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2FA1" w14:textId="77777777" w:rsidR="002E645C" w:rsidRPr="00CC39FF" w:rsidRDefault="002E645C" w:rsidP="00A26C75">
      <w:pPr>
        <w:jc w:val="center"/>
        <w:rPr>
          <w:rFonts w:ascii="Arial" w:hAnsi="Arial" w:cs="Arial"/>
          <w:b/>
        </w:rPr>
      </w:pPr>
      <w:r w:rsidRPr="00CC39FF">
        <w:rPr>
          <w:rFonts w:ascii="Arial" w:hAnsi="Arial" w:cs="Arial"/>
          <w:b/>
        </w:rPr>
        <w:t>Physician Fee Schedule Regulations</w:t>
      </w:r>
    </w:p>
    <w:p w14:paraId="076E2037" w14:textId="77777777" w:rsidR="00A26C75" w:rsidRPr="002307E9" w:rsidRDefault="00A26C75" w:rsidP="002307E9">
      <w:pPr>
        <w:pStyle w:val="Heading1"/>
        <w:jc w:val="center"/>
        <w:rPr>
          <w:rFonts w:ascii="Arial" w:hAnsi="Arial" w:cs="Arial"/>
          <w:sz w:val="24"/>
          <w:szCs w:val="24"/>
        </w:rPr>
      </w:pPr>
      <w:r w:rsidRPr="002307E9">
        <w:rPr>
          <w:rFonts w:ascii="Arial" w:hAnsi="Arial" w:cs="Arial"/>
          <w:sz w:val="24"/>
          <w:szCs w:val="24"/>
        </w:rPr>
        <w:t>Title 8, California Code of Regulations</w:t>
      </w:r>
    </w:p>
    <w:p w14:paraId="26D68099" w14:textId="77777777" w:rsidR="00A26C75" w:rsidRPr="00CC39FF" w:rsidRDefault="00A26C75" w:rsidP="00A26C75">
      <w:pPr>
        <w:jc w:val="center"/>
        <w:rPr>
          <w:rFonts w:ascii="Arial" w:hAnsi="Arial" w:cs="Arial"/>
          <w:b/>
        </w:rPr>
      </w:pPr>
      <w:r w:rsidRPr="00CC39FF">
        <w:rPr>
          <w:rFonts w:ascii="Arial" w:hAnsi="Arial" w:cs="Arial"/>
          <w:b/>
        </w:rPr>
        <w:t>Division 1, Chapter 4.5</w:t>
      </w:r>
    </w:p>
    <w:p w14:paraId="0E104447" w14:textId="77777777" w:rsidR="002E645C" w:rsidRPr="00CC39FF" w:rsidRDefault="002E645C" w:rsidP="002E645C">
      <w:pPr>
        <w:jc w:val="center"/>
        <w:rPr>
          <w:rFonts w:ascii="Arial" w:hAnsi="Arial" w:cs="Arial"/>
          <w:b/>
        </w:rPr>
      </w:pPr>
      <w:r w:rsidRPr="00CC39FF">
        <w:rPr>
          <w:rFonts w:ascii="Arial" w:hAnsi="Arial" w:cs="Arial"/>
          <w:b/>
        </w:rPr>
        <w:t>Subchapter 1 Administrative</w:t>
      </w:r>
      <w:r w:rsidR="00EE73F6" w:rsidRPr="00CC39FF">
        <w:rPr>
          <w:rFonts w:ascii="Arial" w:hAnsi="Arial" w:cs="Arial"/>
          <w:b/>
        </w:rPr>
        <w:t xml:space="preserve"> Director – Administrative Rules</w:t>
      </w:r>
    </w:p>
    <w:p w14:paraId="21181157" w14:textId="77777777" w:rsidR="00A26C75" w:rsidRPr="00CC39FF" w:rsidRDefault="002E645C" w:rsidP="001437D5">
      <w:pPr>
        <w:pStyle w:val="Heading2"/>
        <w:spacing w:before="240" w:after="240"/>
        <w:jc w:val="center"/>
      </w:pPr>
      <w:r w:rsidRPr="00CC39FF">
        <w:t>Article</w:t>
      </w:r>
      <w:r w:rsidR="00A26C75" w:rsidRPr="00CC39FF">
        <w:t xml:space="preserve"> 5.3</w:t>
      </w:r>
      <w:r w:rsidRPr="00CC39FF">
        <w:t xml:space="preserve"> Official Medical Fee Schedule</w:t>
      </w:r>
    </w:p>
    <w:p w14:paraId="335DFD44" w14:textId="77777777" w:rsidR="005A7375" w:rsidRPr="00450F54" w:rsidRDefault="005A7375" w:rsidP="00450F54">
      <w:pPr>
        <w:pStyle w:val="Heading3"/>
      </w:pPr>
      <w:r w:rsidRPr="00450F54">
        <w:t xml:space="preserve">§ 9789.12.1 Physician Fee Schedule:  Official Medical Fee Schedule for Physician and Non-Physician Practitioner Services – For Services Rendered </w:t>
      </w:r>
      <w:proofErr w:type="gramStart"/>
      <w:r w:rsidRPr="00450F54">
        <w:t>On</w:t>
      </w:r>
      <w:proofErr w:type="gramEnd"/>
      <w:r w:rsidRPr="00450F54">
        <w:t xml:space="preserve"> or After January 1, 2014</w:t>
      </w:r>
    </w:p>
    <w:p w14:paraId="37C9D832" w14:textId="77777777" w:rsidR="005A7375" w:rsidRPr="00CC39FF" w:rsidRDefault="005A7375" w:rsidP="007E0567">
      <w:pPr>
        <w:pStyle w:val="LowerAlphaList1"/>
        <w:numPr>
          <w:ilvl w:val="0"/>
          <w:numId w:val="15"/>
        </w:numPr>
        <w:tabs>
          <w:tab w:val="left" w:pos="425"/>
        </w:tabs>
        <w:spacing w:before="240" w:after="240"/>
        <w:ind w:left="0" w:firstLine="0"/>
      </w:pPr>
      <w:r w:rsidRPr="00CC39FF">
        <w:t xml:space="preserve">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 </w:t>
      </w:r>
    </w:p>
    <w:p w14:paraId="5577BC5F" w14:textId="77777777" w:rsidR="005A7375" w:rsidRPr="00CC39FF" w:rsidRDefault="005A7375" w:rsidP="007E0567">
      <w:pPr>
        <w:pStyle w:val="LowerAlphaList1"/>
        <w:numPr>
          <w:ilvl w:val="0"/>
          <w:numId w:val="15"/>
        </w:numPr>
        <w:tabs>
          <w:tab w:val="left" w:pos="425"/>
        </w:tabs>
        <w:spacing w:before="240" w:after="240"/>
        <w:ind w:left="0" w:firstLine="0"/>
      </w:pPr>
      <w:r w:rsidRPr="00CC39FF">
        <w:t>Maximum fees for services of a physician or non-physician practitioner are governed by the Physician Fee Schedule, regardless of specialty, for services performed within his or her scope of practice or license as defined by California law, except:</w:t>
      </w:r>
    </w:p>
    <w:p w14:paraId="6D8269EB" w14:textId="77777777" w:rsidR="005A7375" w:rsidRPr="00CC39FF" w:rsidRDefault="005A7375" w:rsidP="007E0567">
      <w:pPr>
        <w:pStyle w:val="NumberedList"/>
        <w:numPr>
          <w:ilvl w:val="0"/>
          <w:numId w:val="16"/>
        </w:numPr>
        <w:tabs>
          <w:tab w:val="left" w:pos="425"/>
        </w:tabs>
        <w:spacing w:before="120" w:after="120"/>
        <w:ind w:left="0" w:firstLine="0"/>
      </w:pPr>
      <w:r w:rsidRPr="00CC39FF">
        <w:t xml:space="preserve">Evaluation and management codes are to be used only by physicians (as defined by Labor Code §3209.3), as well as physician assistants and nurse practitioners who are acting within the scope of their practice and are under the direction of a supervising physician. </w:t>
      </w:r>
    </w:p>
    <w:p w14:paraId="3F263B4E" w14:textId="77777777" w:rsidR="005A7375" w:rsidRPr="00CC39FF" w:rsidRDefault="005A7375" w:rsidP="007E0567">
      <w:pPr>
        <w:pStyle w:val="NumberedList"/>
        <w:numPr>
          <w:ilvl w:val="0"/>
          <w:numId w:val="16"/>
        </w:numPr>
        <w:tabs>
          <w:tab w:val="left" w:pos="425"/>
        </w:tabs>
        <w:spacing w:before="120" w:after="120"/>
        <w:ind w:left="0" w:firstLine="0"/>
      </w:pPr>
      <w:r w:rsidRPr="00CC39FF">
        <w:t xml:space="preserve">Osteopathic Manipulation Codes (98925-98929) are to be used only by licensed Doctors of Osteopathy and Medical Doctors. </w:t>
      </w:r>
    </w:p>
    <w:p w14:paraId="38BDFE92" w14:textId="77777777" w:rsidR="005A7375" w:rsidRPr="00CC39FF" w:rsidRDefault="005A7375" w:rsidP="007E0567">
      <w:pPr>
        <w:pStyle w:val="LowerAlphaList1"/>
        <w:numPr>
          <w:ilvl w:val="0"/>
          <w:numId w:val="15"/>
        </w:numPr>
        <w:tabs>
          <w:tab w:val="left" w:pos="425"/>
        </w:tabs>
        <w:spacing w:before="240" w:after="240"/>
        <w:ind w:left="0" w:firstLine="0"/>
      </w:pPr>
      <w:r w:rsidRPr="00CC39FF">
        <w:t xml:space="preserve">Physicians and non-physician practitioners shall utilize other applicable parts of the </w:t>
      </w:r>
      <w:proofErr w:type="spellStart"/>
      <w:r w:rsidRPr="00CC39FF">
        <w:t>OMFS</w:t>
      </w:r>
      <w:proofErr w:type="spellEnd"/>
      <w:r w:rsidRPr="00CC39FF">
        <w:t xml:space="preserve">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6BDBFBB5" w14:textId="77777777" w:rsidR="005A7375" w:rsidRPr="00CC39FF" w:rsidRDefault="005A7375" w:rsidP="005A7375">
      <w:pPr>
        <w:rPr>
          <w:rFonts w:ascii="Arial" w:hAnsi="Arial" w:cs="Arial"/>
        </w:rPr>
      </w:pPr>
      <w:r w:rsidRPr="00CC39FF">
        <w:rPr>
          <w:rFonts w:ascii="Arial" w:hAnsi="Arial" w:cs="Arial"/>
        </w:rPr>
        <w:t>Authority:  Sections 133, 4603.5, 5307.1 and 5307.3, Labor Code.</w:t>
      </w:r>
    </w:p>
    <w:p w14:paraId="71543255" w14:textId="77777777" w:rsidR="005A7375" w:rsidRPr="00CC39FF" w:rsidRDefault="005A7375" w:rsidP="00151664">
      <w:pPr>
        <w:spacing w:after="240"/>
        <w:rPr>
          <w:rFonts w:ascii="Arial" w:hAnsi="Arial" w:cs="Arial"/>
        </w:rPr>
      </w:pPr>
      <w:r w:rsidRPr="00CC39FF">
        <w:rPr>
          <w:rFonts w:ascii="Arial" w:hAnsi="Arial" w:cs="Arial"/>
        </w:rPr>
        <w:t>Reference:  Sections 4600, 5307.1 and 5307.11, Labor Code.</w:t>
      </w:r>
    </w:p>
    <w:p w14:paraId="461BD027" w14:textId="77777777" w:rsidR="005A7375" w:rsidRPr="00CC39FF" w:rsidRDefault="005A7375" w:rsidP="00450F54">
      <w:pPr>
        <w:pStyle w:val="Heading3"/>
      </w:pPr>
      <w:r w:rsidRPr="00CC39FF">
        <w:lastRenderedPageBreak/>
        <w:t>§ 9789.12.2 Calculation of the Maximum Reasonable Fee - Services Other than Anesthesia</w:t>
      </w:r>
    </w:p>
    <w:p w14:paraId="340D49F3" w14:textId="77777777" w:rsidR="005A7375" w:rsidRPr="00CC39FF" w:rsidRDefault="005A7375" w:rsidP="00A81EE1">
      <w:pPr>
        <w:spacing w:before="240" w:after="240"/>
        <w:rPr>
          <w:rFonts w:ascii="Arial" w:hAnsi="Arial" w:cs="Arial"/>
        </w:rPr>
      </w:pPr>
      <w:r w:rsidRPr="00CC39FF">
        <w:rPr>
          <w:rFonts w:ascii="Arial" w:hAnsi="Arial" w:cs="Arial"/>
        </w:rPr>
        <w:t xml:space="preserve">Except for fees determined pursuant to §9789.18.1 et seq., (Anesthesia), the base maximum reasonable fee for physician and non-physician professional medical practitioner services shall be the non-facility or facility fee calculated as follows: </w:t>
      </w:r>
    </w:p>
    <w:p w14:paraId="7CDACAB0" w14:textId="77777777" w:rsidR="005A7375" w:rsidRPr="00CC39FF" w:rsidRDefault="005A7375" w:rsidP="00FE4883">
      <w:pPr>
        <w:pStyle w:val="LowerAlphaList1"/>
        <w:numPr>
          <w:ilvl w:val="0"/>
          <w:numId w:val="17"/>
        </w:numPr>
        <w:spacing w:before="240" w:after="240"/>
        <w:ind w:left="360"/>
      </w:pPr>
      <w:r w:rsidRPr="00CC39FF">
        <w:t>Non-facility site of service fee calculation:</w:t>
      </w:r>
    </w:p>
    <w:p w14:paraId="709EB2DA" w14:textId="77777777" w:rsidR="005A7375" w:rsidRPr="00CC39FF" w:rsidRDefault="005A7375" w:rsidP="005A7375">
      <w:pPr>
        <w:spacing w:after="240"/>
        <w:rPr>
          <w:rFonts w:ascii="Arial" w:hAnsi="Arial" w:cs="Arial"/>
        </w:rPr>
      </w:pPr>
      <w:r w:rsidRPr="00CC39FF">
        <w:rPr>
          <w:rFonts w:ascii="Arial" w:hAnsi="Arial" w:cs="Arial"/>
        </w:rPr>
        <w:t>For dates of service on or after January 1, 2014, but before January 1, 2019:</w:t>
      </w:r>
    </w:p>
    <w:p w14:paraId="13404B36" w14:textId="77777777" w:rsidR="005A7375" w:rsidRPr="00CC39FF" w:rsidRDefault="005A7375" w:rsidP="005A7375">
      <w:pPr>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Statewide Work GAF) + </w:t>
      </w:r>
    </w:p>
    <w:p w14:paraId="24920D64" w14:textId="77777777" w:rsidR="005A7375" w:rsidRPr="00CC39FF" w:rsidRDefault="005A7375" w:rsidP="005A7375">
      <w:pPr>
        <w:rPr>
          <w:rFonts w:ascii="Arial" w:hAnsi="Arial" w:cs="Arial"/>
        </w:rPr>
      </w:pPr>
      <w:r w:rsidRPr="00CC39FF">
        <w:rPr>
          <w:rFonts w:ascii="Arial" w:hAnsi="Arial" w:cs="Arial"/>
        </w:rPr>
        <w:t xml:space="preserve">(Non-Facility PE </w:t>
      </w:r>
      <w:proofErr w:type="spellStart"/>
      <w:r w:rsidRPr="00CC39FF">
        <w:rPr>
          <w:rFonts w:ascii="Arial" w:hAnsi="Arial" w:cs="Arial"/>
        </w:rPr>
        <w:t>RVU</w:t>
      </w:r>
      <w:proofErr w:type="spellEnd"/>
      <w:r w:rsidRPr="00CC39FF">
        <w:rPr>
          <w:rFonts w:ascii="Arial" w:hAnsi="Arial" w:cs="Arial"/>
        </w:rPr>
        <w:t xml:space="preserve"> * Statewide PE GAF) + </w:t>
      </w:r>
    </w:p>
    <w:p w14:paraId="121886B4" w14:textId="77777777" w:rsidR="005A7375" w:rsidRPr="00CC39FF" w:rsidRDefault="005A7375" w:rsidP="005A7375">
      <w:pPr>
        <w:rPr>
          <w:rFonts w:ascii="Arial" w:hAnsi="Arial" w:cs="Arial"/>
        </w:rPr>
      </w:pPr>
      <w:r w:rsidRPr="00CC39FF">
        <w:rPr>
          <w:rFonts w:ascii="Arial" w:hAnsi="Arial" w:cs="Arial"/>
        </w:rPr>
        <w:t xml:space="preserve">(MP </w:t>
      </w:r>
      <w:proofErr w:type="spellStart"/>
      <w:r w:rsidRPr="00CC39FF">
        <w:rPr>
          <w:rFonts w:ascii="Arial" w:hAnsi="Arial" w:cs="Arial"/>
        </w:rPr>
        <w:t>RVU</w:t>
      </w:r>
      <w:proofErr w:type="spellEnd"/>
      <w:r w:rsidRPr="00CC39FF">
        <w:rPr>
          <w:rFonts w:ascii="Arial" w:hAnsi="Arial" w:cs="Arial"/>
        </w:rPr>
        <w:t xml:space="preserve"> * Statewide MP GAF)] * Conversion Factor (CF) = Base Maximum Fee</w:t>
      </w:r>
    </w:p>
    <w:p w14:paraId="51F464E8" w14:textId="77777777" w:rsidR="005A7375" w:rsidRPr="00CC39FF" w:rsidRDefault="005A7375" w:rsidP="006F5B88">
      <w:pPr>
        <w:spacing w:before="24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27CFF6FE" w14:textId="77777777" w:rsidR="005A7375" w:rsidRPr="00CC39FF" w:rsidRDefault="005A7375" w:rsidP="005A7375">
      <w:pPr>
        <w:rPr>
          <w:rFonts w:ascii="Arial" w:hAnsi="Arial" w:cs="Arial"/>
        </w:rPr>
      </w:pPr>
      <w:r w:rsidRPr="00CC39FF">
        <w:rPr>
          <w:rFonts w:ascii="Arial" w:hAnsi="Arial" w:cs="Arial"/>
        </w:rPr>
        <w:tab/>
        <w:t xml:space="preserve">GAF = Average Statewide Geographic Adjustment Factor </w:t>
      </w:r>
    </w:p>
    <w:p w14:paraId="70433886" w14:textId="77777777" w:rsidR="005A7375" w:rsidRPr="00CC39FF" w:rsidRDefault="005A7375" w:rsidP="005A7375">
      <w:pPr>
        <w:ind w:firstLine="720"/>
        <w:rPr>
          <w:rFonts w:ascii="Arial" w:hAnsi="Arial" w:cs="Arial"/>
        </w:rPr>
      </w:pPr>
      <w:r w:rsidRPr="00CC39FF">
        <w:rPr>
          <w:rFonts w:ascii="Arial" w:hAnsi="Arial" w:cs="Arial"/>
        </w:rPr>
        <w:t>Work = Physician Work</w:t>
      </w:r>
      <w:r w:rsidRPr="00CC39FF">
        <w:rPr>
          <w:rFonts w:ascii="Arial" w:hAnsi="Arial" w:cs="Arial"/>
        </w:rPr>
        <w:tab/>
      </w:r>
    </w:p>
    <w:p w14:paraId="5DDC6D1B" w14:textId="77777777" w:rsidR="005A7375" w:rsidRPr="00CC39FF" w:rsidRDefault="005A7375" w:rsidP="005A7375">
      <w:pPr>
        <w:ind w:firstLine="720"/>
        <w:rPr>
          <w:rFonts w:ascii="Arial" w:hAnsi="Arial" w:cs="Arial"/>
        </w:rPr>
      </w:pPr>
      <w:r w:rsidRPr="00CC39FF">
        <w:rPr>
          <w:rFonts w:ascii="Arial" w:hAnsi="Arial" w:cs="Arial"/>
        </w:rPr>
        <w:t>PE = Practice Expense</w:t>
      </w:r>
    </w:p>
    <w:p w14:paraId="6C528B88" w14:textId="77777777" w:rsidR="005A7375" w:rsidRPr="00CC39FF" w:rsidRDefault="005A7375" w:rsidP="005A7375">
      <w:pPr>
        <w:rPr>
          <w:rFonts w:ascii="Arial" w:hAnsi="Arial" w:cs="Arial"/>
        </w:rPr>
      </w:pPr>
      <w:r w:rsidRPr="00CC39FF">
        <w:rPr>
          <w:rFonts w:ascii="Arial" w:hAnsi="Arial" w:cs="Arial"/>
        </w:rPr>
        <w:tab/>
        <w:t>MP = Malpractice Expense</w:t>
      </w:r>
    </w:p>
    <w:p w14:paraId="35BFE1BC" w14:textId="77777777" w:rsidR="005A7375" w:rsidRPr="00CC39FF" w:rsidRDefault="005A7375" w:rsidP="006F5B88">
      <w:pPr>
        <w:spacing w:before="240"/>
        <w:rPr>
          <w:rFonts w:ascii="Arial" w:hAnsi="Arial" w:cs="Arial"/>
        </w:rPr>
      </w:pPr>
      <w:r w:rsidRPr="00CC39FF">
        <w:rPr>
          <w:rFonts w:ascii="Arial" w:hAnsi="Arial" w:cs="Arial"/>
        </w:rPr>
        <w:t>For dates of service on or after January 1, 2019:</w:t>
      </w:r>
    </w:p>
    <w:p w14:paraId="1D43B08E" w14:textId="77777777" w:rsidR="005A7375" w:rsidRPr="00CC39FF" w:rsidRDefault="005A7375" w:rsidP="006F5B88">
      <w:pPr>
        <w:spacing w:before="240"/>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Work </w:t>
      </w:r>
      <w:proofErr w:type="spellStart"/>
      <w:r w:rsidRPr="00CC39FF">
        <w:rPr>
          <w:rFonts w:ascii="Arial" w:hAnsi="Arial" w:cs="Arial"/>
        </w:rPr>
        <w:t>GPCI</w:t>
      </w:r>
      <w:proofErr w:type="spellEnd"/>
      <w:r w:rsidRPr="00CC39FF">
        <w:rPr>
          <w:rFonts w:ascii="Arial" w:hAnsi="Arial" w:cs="Arial"/>
        </w:rPr>
        <w:t xml:space="preserve">) + </w:t>
      </w:r>
    </w:p>
    <w:p w14:paraId="48D90776" w14:textId="77777777" w:rsidR="005A7375" w:rsidRPr="00CC39FF" w:rsidRDefault="005A7375" w:rsidP="005A7375">
      <w:pPr>
        <w:rPr>
          <w:rFonts w:ascii="Arial" w:hAnsi="Arial" w:cs="Arial"/>
        </w:rPr>
      </w:pPr>
      <w:r w:rsidRPr="00CC39FF">
        <w:rPr>
          <w:rFonts w:ascii="Arial" w:hAnsi="Arial" w:cs="Arial"/>
        </w:rPr>
        <w:t xml:space="preserve">(Non-Facility PE </w:t>
      </w:r>
      <w:proofErr w:type="spellStart"/>
      <w:r w:rsidRPr="00CC39FF">
        <w:rPr>
          <w:rFonts w:ascii="Arial" w:hAnsi="Arial" w:cs="Arial"/>
        </w:rPr>
        <w:t>RVU</w:t>
      </w:r>
      <w:proofErr w:type="spellEnd"/>
      <w:r w:rsidRPr="00CC39FF">
        <w:rPr>
          <w:rFonts w:ascii="Arial" w:hAnsi="Arial" w:cs="Arial"/>
        </w:rPr>
        <w:t xml:space="preserve"> * PE </w:t>
      </w:r>
      <w:proofErr w:type="spellStart"/>
      <w:r w:rsidRPr="00CC39FF">
        <w:rPr>
          <w:rFonts w:ascii="Arial" w:hAnsi="Arial" w:cs="Arial"/>
        </w:rPr>
        <w:t>GPCI</w:t>
      </w:r>
      <w:proofErr w:type="spellEnd"/>
      <w:r w:rsidRPr="00CC39FF">
        <w:rPr>
          <w:rFonts w:ascii="Arial" w:hAnsi="Arial" w:cs="Arial"/>
        </w:rPr>
        <w:t xml:space="preserve">) + </w:t>
      </w:r>
    </w:p>
    <w:p w14:paraId="49000578" w14:textId="77777777" w:rsidR="005A7375" w:rsidRPr="00CC39FF" w:rsidRDefault="005A7375" w:rsidP="005A7375">
      <w:pPr>
        <w:rPr>
          <w:rFonts w:ascii="Arial" w:hAnsi="Arial" w:cs="Arial"/>
        </w:rPr>
      </w:pPr>
      <w:r w:rsidRPr="00CC39FF">
        <w:rPr>
          <w:rFonts w:ascii="Arial" w:hAnsi="Arial" w:cs="Arial"/>
        </w:rPr>
        <w:t xml:space="preserve">(MP </w:t>
      </w:r>
      <w:proofErr w:type="spellStart"/>
      <w:r w:rsidRPr="00CC39FF">
        <w:rPr>
          <w:rFonts w:ascii="Arial" w:hAnsi="Arial" w:cs="Arial"/>
        </w:rPr>
        <w:t>RVU</w:t>
      </w:r>
      <w:proofErr w:type="spellEnd"/>
      <w:r w:rsidRPr="00CC39FF">
        <w:rPr>
          <w:rFonts w:ascii="Arial" w:hAnsi="Arial" w:cs="Arial"/>
        </w:rPr>
        <w:t xml:space="preserve"> * MP </w:t>
      </w:r>
      <w:proofErr w:type="spellStart"/>
      <w:r w:rsidRPr="00CC39FF">
        <w:rPr>
          <w:rFonts w:ascii="Arial" w:hAnsi="Arial" w:cs="Arial"/>
        </w:rPr>
        <w:t>GPCI</w:t>
      </w:r>
      <w:proofErr w:type="spellEnd"/>
      <w:r w:rsidRPr="00CC39FF">
        <w:rPr>
          <w:rFonts w:ascii="Arial" w:hAnsi="Arial" w:cs="Arial"/>
        </w:rPr>
        <w:t>)] * Conversion Factor (CF) = Base Maximum Fee</w:t>
      </w:r>
    </w:p>
    <w:p w14:paraId="20DEB100" w14:textId="77777777" w:rsidR="005A7375" w:rsidRPr="00CC39FF" w:rsidRDefault="005A7375" w:rsidP="006F5B88">
      <w:pPr>
        <w:spacing w:before="24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1A390FC4" w14:textId="77777777" w:rsidR="005A7375" w:rsidRPr="00CC39FF" w:rsidRDefault="005A7375" w:rsidP="005A7375">
      <w:pPr>
        <w:ind w:left="1440" w:hanging="720"/>
        <w:rPr>
          <w:rFonts w:ascii="Arial" w:hAnsi="Arial" w:cs="Arial"/>
        </w:rPr>
      </w:pPr>
      <w:proofErr w:type="spellStart"/>
      <w:r w:rsidRPr="00CC39FF">
        <w:rPr>
          <w:rFonts w:ascii="Arial" w:hAnsi="Arial" w:cs="Arial"/>
        </w:rPr>
        <w:t>GPCI</w:t>
      </w:r>
      <w:proofErr w:type="spellEnd"/>
      <w:r w:rsidRPr="00CC39FF">
        <w:rPr>
          <w:rFonts w:ascii="Arial" w:hAnsi="Arial" w:cs="Arial"/>
        </w:rPr>
        <w:t xml:space="preserve"> = Geographic Practice Cost Index (by locality corresponding to the county where service was provided)</w:t>
      </w:r>
    </w:p>
    <w:p w14:paraId="1A1E7F9D" w14:textId="77777777" w:rsidR="005A7375" w:rsidRPr="00CC39FF" w:rsidRDefault="005A7375" w:rsidP="005A7375">
      <w:pPr>
        <w:ind w:firstLine="720"/>
        <w:rPr>
          <w:rFonts w:ascii="Arial" w:hAnsi="Arial" w:cs="Arial"/>
        </w:rPr>
      </w:pPr>
      <w:r w:rsidRPr="00CC39FF">
        <w:rPr>
          <w:rFonts w:ascii="Arial" w:hAnsi="Arial" w:cs="Arial"/>
        </w:rPr>
        <w:t>Work = Physician Work</w:t>
      </w:r>
      <w:r w:rsidRPr="00CC39FF">
        <w:rPr>
          <w:rFonts w:ascii="Arial" w:hAnsi="Arial" w:cs="Arial"/>
        </w:rPr>
        <w:tab/>
      </w:r>
    </w:p>
    <w:p w14:paraId="1F12605C" w14:textId="77777777" w:rsidR="005A7375" w:rsidRPr="00CC39FF" w:rsidRDefault="005A7375" w:rsidP="005A7375">
      <w:pPr>
        <w:ind w:firstLine="720"/>
        <w:rPr>
          <w:rFonts w:ascii="Arial" w:hAnsi="Arial" w:cs="Arial"/>
        </w:rPr>
      </w:pPr>
      <w:r w:rsidRPr="00CC39FF">
        <w:rPr>
          <w:rFonts w:ascii="Arial" w:hAnsi="Arial" w:cs="Arial"/>
        </w:rPr>
        <w:t>PE = Practice Expense</w:t>
      </w:r>
    </w:p>
    <w:p w14:paraId="1F07775A" w14:textId="77777777" w:rsidR="005A7375" w:rsidRPr="00CC39FF" w:rsidRDefault="005A7375" w:rsidP="005A7375">
      <w:pPr>
        <w:rPr>
          <w:rFonts w:ascii="Arial" w:hAnsi="Arial" w:cs="Arial"/>
        </w:rPr>
      </w:pPr>
      <w:r w:rsidRPr="00CC39FF">
        <w:rPr>
          <w:rFonts w:ascii="Arial" w:hAnsi="Arial" w:cs="Arial"/>
        </w:rPr>
        <w:tab/>
        <w:t>MP = Malpractice Expense</w:t>
      </w:r>
    </w:p>
    <w:p w14:paraId="7C7A6792" w14:textId="77777777" w:rsidR="005A7375" w:rsidRPr="00CC39FF" w:rsidRDefault="005A7375" w:rsidP="006F5B88">
      <w:pPr>
        <w:spacing w:before="240" w:after="24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7EE44EDC" w14:textId="77777777" w:rsidR="005A7375" w:rsidRPr="00CC39FF" w:rsidRDefault="005A7375" w:rsidP="00FE4883">
      <w:pPr>
        <w:pStyle w:val="LowerAlphaList1"/>
        <w:numPr>
          <w:ilvl w:val="0"/>
          <w:numId w:val="17"/>
        </w:numPr>
        <w:spacing w:before="240" w:after="240"/>
        <w:ind w:left="360"/>
      </w:pPr>
      <w:r w:rsidRPr="00CC39FF">
        <w:t>Facility site of service fee calculation:</w:t>
      </w:r>
    </w:p>
    <w:p w14:paraId="17B253D2" w14:textId="77777777" w:rsidR="005A7375" w:rsidRPr="00CC39FF" w:rsidRDefault="005A7375" w:rsidP="005A7375">
      <w:pPr>
        <w:spacing w:after="240"/>
        <w:rPr>
          <w:rFonts w:ascii="Arial" w:hAnsi="Arial" w:cs="Arial"/>
        </w:rPr>
      </w:pPr>
      <w:r w:rsidRPr="00CC39FF">
        <w:rPr>
          <w:rFonts w:ascii="Arial" w:hAnsi="Arial" w:cs="Arial"/>
        </w:rPr>
        <w:t>For dates of service on or after January 1, 2014, but before January 1, 2019:</w:t>
      </w:r>
    </w:p>
    <w:p w14:paraId="2F46698B" w14:textId="77777777" w:rsidR="005A7375" w:rsidRPr="00CC39FF" w:rsidRDefault="005A7375" w:rsidP="005A7375">
      <w:pPr>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Statewide Work GAF) + </w:t>
      </w:r>
    </w:p>
    <w:p w14:paraId="3B4BD38F" w14:textId="77777777" w:rsidR="005A7375" w:rsidRPr="00CC39FF" w:rsidRDefault="005A7375" w:rsidP="00B747EF">
      <w:pPr>
        <w:spacing w:after="240"/>
        <w:rPr>
          <w:rFonts w:ascii="Arial" w:hAnsi="Arial" w:cs="Arial"/>
        </w:rPr>
      </w:pPr>
      <w:r w:rsidRPr="00CC39FF">
        <w:rPr>
          <w:rFonts w:ascii="Arial" w:hAnsi="Arial" w:cs="Arial"/>
        </w:rPr>
        <w:t xml:space="preserve">(Facility PE </w:t>
      </w:r>
      <w:proofErr w:type="spellStart"/>
      <w:r w:rsidRPr="00CC39FF">
        <w:rPr>
          <w:rFonts w:ascii="Arial" w:hAnsi="Arial" w:cs="Arial"/>
        </w:rPr>
        <w:t>RVU</w:t>
      </w:r>
      <w:proofErr w:type="spellEnd"/>
      <w:r w:rsidRPr="00CC39FF">
        <w:rPr>
          <w:rFonts w:ascii="Arial" w:hAnsi="Arial" w:cs="Arial"/>
        </w:rPr>
        <w:t xml:space="preserve"> * Statewide PE GAF) + </w:t>
      </w:r>
    </w:p>
    <w:p w14:paraId="66FFFB86" w14:textId="77777777" w:rsidR="005A7375" w:rsidRPr="00CC39FF" w:rsidRDefault="005A7375" w:rsidP="005A7375">
      <w:pPr>
        <w:rPr>
          <w:rFonts w:ascii="Arial" w:hAnsi="Arial" w:cs="Arial"/>
        </w:rPr>
      </w:pPr>
      <w:r w:rsidRPr="00CC39FF">
        <w:rPr>
          <w:rFonts w:ascii="Arial" w:hAnsi="Arial" w:cs="Arial"/>
        </w:rPr>
        <w:lastRenderedPageBreak/>
        <w:t xml:space="preserve">(MP </w:t>
      </w:r>
      <w:proofErr w:type="spellStart"/>
      <w:r w:rsidRPr="00CC39FF">
        <w:rPr>
          <w:rFonts w:ascii="Arial" w:hAnsi="Arial" w:cs="Arial"/>
        </w:rPr>
        <w:t>RVU</w:t>
      </w:r>
      <w:proofErr w:type="spellEnd"/>
      <w:r w:rsidRPr="00CC39FF">
        <w:rPr>
          <w:rFonts w:ascii="Arial" w:hAnsi="Arial" w:cs="Arial"/>
        </w:rPr>
        <w:t xml:space="preserve"> * Statewide MP GAF)] * Conversion Factor = Base Maximum Fee</w:t>
      </w:r>
    </w:p>
    <w:p w14:paraId="05613713" w14:textId="77777777" w:rsidR="005A7375" w:rsidRPr="00CC39FF" w:rsidRDefault="005A7375" w:rsidP="00366FA4">
      <w:pPr>
        <w:spacing w:before="12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7D8A7CE2" w14:textId="77777777" w:rsidR="005A7375" w:rsidRPr="00CC39FF" w:rsidRDefault="005A7375" w:rsidP="005A7375">
      <w:pPr>
        <w:rPr>
          <w:rFonts w:ascii="Arial" w:hAnsi="Arial" w:cs="Arial"/>
        </w:rPr>
      </w:pPr>
      <w:r w:rsidRPr="00CC39FF">
        <w:rPr>
          <w:rFonts w:ascii="Arial" w:hAnsi="Arial" w:cs="Arial"/>
        </w:rPr>
        <w:tab/>
        <w:t>GAF = Average Statewide Geographic Adjustment Factor</w:t>
      </w:r>
    </w:p>
    <w:p w14:paraId="44E5F804" w14:textId="77777777" w:rsidR="005A7375" w:rsidRPr="00CC39FF" w:rsidRDefault="005A7375" w:rsidP="005A7375">
      <w:pPr>
        <w:rPr>
          <w:rFonts w:ascii="Arial" w:hAnsi="Arial" w:cs="Arial"/>
        </w:rPr>
      </w:pPr>
      <w:r w:rsidRPr="00CC39FF">
        <w:rPr>
          <w:rFonts w:ascii="Arial" w:hAnsi="Arial" w:cs="Arial"/>
        </w:rPr>
        <w:tab/>
        <w:t>Work = Physician Work</w:t>
      </w:r>
    </w:p>
    <w:p w14:paraId="45688C7E" w14:textId="77777777" w:rsidR="005A7375" w:rsidRPr="00CC39FF" w:rsidRDefault="005A7375" w:rsidP="005A7375">
      <w:pPr>
        <w:ind w:firstLine="720"/>
        <w:rPr>
          <w:rFonts w:ascii="Arial" w:hAnsi="Arial" w:cs="Arial"/>
        </w:rPr>
      </w:pPr>
      <w:r w:rsidRPr="00CC39FF">
        <w:rPr>
          <w:rFonts w:ascii="Arial" w:hAnsi="Arial" w:cs="Arial"/>
        </w:rPr>
        <w:t>PE = Practice Expense</w:t>
      </w:r>
    </w:p>
    <w:p w14:paraId="56E28BD9" w14:textId="77777777" w:rsidR="005A7375" w:rsidRPr="00CC39FF" w:rsidRDefault="005A7375" w:rsidP="005A7375">
      <w:pPr>
        <w:rPr>
          <w:rFonts w:ascii="Arial" w:hAnsi="Arial" w:cs="Arial"/>
        </w:rPr>
      </w:pPr>
      <w:r w:rsidRPr="00CC39FF">
        <w:rPr>
          <w:rFonts w:ascii="Arial" w:hAnsi="Arial" w:cs="Arial"/>
        </w:rPr>
        <w:tab/>
        <w:t>MP = Malpractice Expense</w:t>
      </w:r>
    </w:p>
    <w:p w14:paraId="4C1BE803" w14:textId="77777777" w:rsidR="005A7375" w:rsidRPr="00CC39FF" w:rsidRDefault="005A7375" w:rsidP="006F5B88">
      <w:pPr>
        <w:spacing w:before="240" w:after="240"/>
        <w:rPr>
          <w:rFonts w:ascii="Arial" w:hAnsi="Arial" w:cs="Arial"/>
        </w:rPr>
      </w:pPr>
      <w:r w:rsidRPr="00CC39FF">
        <w:rPr>
          <w:rFonts w:ascii="Arial" w:hAnsi="Arial" w:cs="Arial"/>
        </w:rPr>
        <w:t>For dates of service on or after January 1, 2019:</w:t>
      </w:r>
    </w:p>
    <w:p w14:paraId="65A08F4F" w14:textId="77777777" w:rsidR="005A7375" w:rsidRPr="00CC39FF" w:rsidRDefault="005A7375" w:rsidP="005A7375">
      <w:pPr>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Work </w:t>
      </w:r>
      <w:proofErr w:type="spellStart"/>
      <w:r w:rsidRPr="00CC39FF">
        <w:rPr>
          <w:rFonts w:ascii="Arial" w:hAnsi="Arial" w:cs="Arial"/>
        </w:rPr>
        <w:t>GPCI</w:t>
      </w:r>
      <w:proofErr w:type="spellEnd"/>
      <w:r w:rsidRPr="00CC39FF">
        <w:rPr>
          <w:rFonts w:ascii="Arial" w:hAnsi="Arial" w:cs="Arial"/>
        </w:rPr>
        <w:t xml:space="preserve">) + </w:t>
      </w:r>
    </w:p>
    <w:p w14:paraId="5BA6A9D5" w14:textId="77777777" w:rsidR="005A7375" w:rsidRPr="00CC39FF" w:rsidRDefault="005A7375" w:rsidP="005A7375">
      <w:pPr>
        <w:rPr>
          <w:rFonts w:ascii="Arial" w:hAnsi="Arial" w:cs="Arial"/>
        </w:rPr>
      </w:pPr>
      <w:r w:rsidRPr="00CC39FF">
        <w:rPr>
          <w:rFonts w:ascii="Arial" w:hAnsi="Arial" w:cs="Arial"/>
        </w:rPr>
        <w:t xml:space="preserve">(Facility PE </w:t>
      </w:r>
      <w:proofErr w:type="spellStart"/>
      <w:r w:rsidRPr="00CC39FF">
        <w:rPr>
          <w:rFonts w:ascii="Arial" w:hAnsi="Arial" w:cs="Arial"/>
        </w:rPr>
        <w:t>RVU</w:t>
      </w:r>
      <w:proofErr w:type="spellEnd"/>
      <w:r w:rsidRPr="00CC39FF">
        <w:rPr>
          <w:rFonts w:ascii="Arial" w:hAnsi="Arial" w:cs="Arial"/>
        </w:rPr>
        <w:t xml:space="preserve"> * PE </w:t>
      </w:r>
      <w:proofErr w:type="spellStart"/>
      <w:r w:rsidRPr="00CC39FF">
        <w:rPr>
          <w:rFonts w:ascii="Arial" w:hAnsi="Arial" w:cs="Arial"/>
        </w:rPr>
        <w:t>GPCI</w:t>
      </w:r>
      <w:proofErr w:type="spellEnd"/>
      <w:r w:rsidRPr="00CC39FF">
        <w:rPr>
          <w:rFonts w:ascii="Arial" w:hAnsi="Arial" w:cs="Arial"/>
        </w:rPr>
        <w:t xml:space="preserve">) + </w:t>
      </w:r>
    </w:p>
    <w:p w14:paraId="23CE2BF1" w14:textId="77777777" w:rsidR="005A7375" w:rsidRPr="00CC39FF" w:rsidRDefault="005A7375" w:rsidP="005A7375">
      <w:pPr>
        <w:rPr>
          <w:rFonts w:ascii="Arial" w:hAnsi="Arial" w:cs="Arial"/>
        </w:rPr>
      </w:pPr>
      <w:r w:rsidRPr="00CC39FF">
        <w:rPr>
          <w:rFonts w:ascii="Arial" w:hAnsi="Arial" w:cs="Arial"/>
        </w:rPr>
        <w:t xml:space="preserve">(MP </w:t>
      </w:r>
      <w:proofErr w:type="spellStart"/>
      <w:r w:rsidRPr="00CC39FF">
        <w:rPr>
          <w:rFonts w:ascii="Arial" w:hAnsi="Arial" w:cs="Arial"/>
        </w:rPr>
        <w:t>RVU</w:t>
      </w:r>
      <w:proofErr w:type="spellEnd"/>
      <w:r w:rsidRPr="00CC39FF">
        <w:rPr>
          <w:rFonts w:ascii="Arial" w:hAnsi="Arial" w:cs="Arial"/>
        </w:rPr>
        <w:t xml:space="preserve"> * MP </w:t>
      </w:r>
      <w:proofErr w:type="spellStart"/>
      <w:r w:rsidRPr="00CC39FF">
        <w:rPr>
          <w:rFonts w:ascii="Arial" w:hAnsi="Arial" w:cs="Arial"/>
        </w:rPr>
        <w:t>GPCI</w:t>
      </w:r>
      <w:proofErr w:type="spellEnd"/>
      <w:r w:rsidRPr="00CC39FF">
        <w:rPr>
          <w:rFonts w:ascii="Arial" w:hAnsi="Arial" w:cs="Arial"/>
        </w:rPr>
        <w:t>)] * Conversion Factor (CF) = Base Maximum Fee</w:t>
      </w:r>
    </w:p>
    <w:p w14:paraId="3778950B" w14:textId="77777777" w:rsidR="005A7375" w:rsidRPr="00CC39FF" w:rsidRDefault="005A7375" w:rsidP="006F5B88">
      <w:pPr>
        <w:spacing w:before="24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27FA8E54" w14:textId="77777777" w:rsidR="005A7375" w:rsidRPr="00CC39FF" w:rsidRDefault="005A7375" w:rsidP="005A7375">
      <w:pPr>
        <w:ind w:left="1530" w:hanging="810"/>
        <w:rPr>
          <w:rFonts w:ascii="Arial" w:hAnsi="Arial" w:cs="Arial"/>
        </w:rPr>
      </w:pPr>
      <w:proofErr w:type="spellStart"/>
      <w:r w:rsidRPr="00CC39FF">
        <w:rPr>
          <w:rFonts w:ascii="Arial" w:hAnsi="Arial" w:cs="Arial"/>
        </w:rPr>
        <w:t>GPCI</w:t>
      </w:r>
      <w:proofErr w:type="spellEnd"/>
      <w:r w:rsidRPr="00CC39FF">
        <w:rPr>
          <w:rFonts w:ascii="Arial" w:hAnsi="Arial" w:cs="Arial"/>
        </w:rPr>
        <w:t xml:space="preserve"> = Geographic Practice Cost Index (by locality corresponding to the county where service was provided)</w:t>
      </w:r>
    </w:p>
    <w:p w14:paraId="5233035B" w14:textId="77777777" w:rsidR="005A7375" w:rsidRPr="00CC39FF" w:rsidRDefault="005A7375" w:rsidP="005A7375">
      <w:pPr>
        <w:ind w:firstLine="720"/>
        <w:rPr>
          <w:rFonts w:ascii="Arial" w:hAnsi="Arial" w:cs="Arial"/>
        </w:rPr>
      </w:pPr>
      <w:r w:rsidRPr="00CC39FF">
        <w:rPr>
          <w:rFonts w:ascii="Arial" w:hAnsi="Arial" w:cs="Arial"/>
        </w:rPr>
        <w:t>Work = Physician Work</w:t>
      </w:r>
      <w:r w:rsidRPr="00CC39FF">
        <w:rPr>
          <w:rFonts w:ascii="Arial" w:hAnsi="Arial" w:cs="Arial"/>
        </w:rPr>
        <w:tab/>
      </w:r>
    </w:p>
    <w:p w14:paraId="0A14A7E8" w14:textId="77777777" w:rsidR="005A7375" w:rsidRPr="00CC39FF" w:rsidRDefault="005A7375" w:rsidP="005A7375">
      <w:pPr>
        <w:ind w:firstLine="720"/>
        <w:rPr>
          <w:rFonts w:ascii="Arial" w:hAnsi="Arial" w:cs="Arial"/>
        </w:rPr>
      </w:pPr>
      <w:r w:rsidRPr="00CC39FF">
        <w:rPr>
          <w:rFonts w:ascii="Arial" w:hAnsi="Arial" w:cs="Arial"/>
        </w:rPr>
        <w:t>PE = Practice Expense</w:t>
      </w:r>
    </w:p>
    <w:p w14:paraId="557A2DB2" w14:textId="77777777" w:rsidR="005A7375" w:rsidRPr="00CC39FF" w:rsidRDefault="005A7375" w:rsidP="00104A99">
      <w:pPr>
        <w:spacing w:after="360"/>
        <w:rPr>
          <w:rFonts w:ascii="Arial" w:hAnsi="Arial" w:cs="Arial"/>
        </w:rPr>
      </w:pPr>
      <w:r w:rsidRPr="00CC39FF">
        <w:rPr>
          <w:rFonts w:ascii="Arial" w:hAnsi="Arial" w:cs="Arial"/>
        </w:rPr>
        <w:tab/>
        <w:t>MP = Malpractice Expense</w:t>
      </w:r>
    </w:p>
    <w:p w14:paraId="4B37EB44" w14:textId="77777777" w:rsidR="005A7375" w:rsidRPr="00CC39FF" w:rsidRDefault="005A7375" w:rsidP="00104A99">
      <w:pPr>
        <w:spacing w:before="240" w:after="36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3B49753B" w14:textId="77777777" w:rsidR="005A7375" w:rsidRPr="00CC39FF" w:rsidRDefault="005A7375" w:rsidP="00F27F78">
      <w:pPr>
        <w:pStyle w:val="LowerAlphaList1"/>
        <w:numPr>
          <w:ilvl w:val="0"/>
          <w:numId w:val="17"/>
        </w:numPr>
        <w:tabs>
          <w:tab w:val="left" w:pos="425"/>
        </w:tabs>
        <w:spacing w:before="240" w:after="240"/>
        <w:ind w:left="0" w:firstLine="0"/>
      </w:pPr>
      <w:r w:rsidRPr="00CC39FF">
        <w:t xml:space="preserve">“Facility </w:t>
      </w:r>
      <w:proofErr w:type="spellStart"/>
      <w:r w:rsidRPr="00CC39FF">
        <w:t>RVUs</w:t>
      </w:r>
      <w:proofErr w:type="spellEnd"/>
      <w:r w:rsidRPr="00CC39FF">
        <w:t xml:space="preserve">” shall be used where the place of service is listed as facility (“F”) in subdivision (d). “Non-Facility Total </w:t>
      </w:r>
      <w:proofErr w:type="spellStart"/>
      <w:r w:rsidRPr="00CC39FF">
        <w:t>RVUs</w:t>
      </w:r>
      <w:proofErr w:type="spellEnd"/>
      <w:r w:rsidRPr="00CC39FF">
        <w:t xml:space="preserve">” shall be used where the place of service is listed as </w:t>
      </w:r>
      <w:proofErr w:type="spellStart"/>
      <w:r w:rsidRPr="00CC39FF">
        <w:t>nonfacility</w:t>
      </w:r>
      <w:proofErr w:type="spellEnd"/>
      <w:r w:rsidRPr="00CC39FF">
        <w:t xml:space="preserve"> (“NF”) in subdivision (d).</w:t>
      </w:r>
    </w:p>
    <w:p w14:paraId="0C2336FF" w14:textId="77777777" w:rsidR="005A7375" w:rsidRPr="00CC39FF" w:rsidRDefault="005A7375" w:rsidP="00F27F78">
      <w:pPr>
        <w:pStyle w:val="LowerAlphaList1"/>
        <w:numPr>
          <w:ilvl w:val="0"/>
          <w:numId w:val="17"/>
        </w:numPr>
        <w:tabs>
          <w:tab w:val="left" w:pos="425"/>
        </w:tabs>
        <w:spacing w:before="240" w:after="240"/>
        <w:ind w:left="0" w:firstLine="0"/>
        <w:rPr>
          <w:rFonts w:eastAsia="Calibri"/>
        </w:rPr>
      </w:pPr>
      <w:r w:rsidRPr="00CC39FF">
        <w:rPr>
          <w:rFonts w:eastAsia="Calibri"/>
        </w:rPr>
        <w:t>(1)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3E0190F4" w14:textId="77777777" w:rsidR="005A7375" w:rsidRDefault="005A7375" w:rsidP="00F27F78">
      <w:pPr>
        <w:pStyle w:val="NumberedList"/>
        <w:numPr>
          <w:ilvl w:val="0"/>
          <w:numId w:val="18"/>
        </w:numPr>
        <w:tabs>
          <w:tab w:val="left" w:pos="425"/>
        </w:tabs>
        <w:spacing w:after="240"/>
        <w:ind w:left="0" w:firstLine="0"/>
        <w:rPr>
          <w:rFonts w:eastAsia="Calibri"/>
        </w:rPr>
      </w:pPr>
      <w:r w:rsidRPr="00CC39FF">
        <w:rPr>
          <w:rFonts w:eastAsia="Calibri"/>
        </w:rPr>
        <w:t xml:space="preserve">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 </w:t>
      </w:r>
    </w:p>
    <w:tbl>
      <w:tblPr>
        <w:tblStyle w:val="TableGrid1"/>
        <w:tblW w:w="9738" w:type="dxa"/>
        <w:tblLook w:val="04A0" w:firstRow="1" w:lastRow="0" w:firstColumn="1" w:lastColumn="0" w:noHBand="0" w:noVBand="1"/>
      </w:tblPr>
      <w:tblGrid>
        <w:gridCol w:w="7848"/>
        <w:gridCol w:w="1890"/>
      </w:tblGrid>
      <w:tr w:rsidR="007746D2" w:rsidRPr="00CC39FF" w14:paraId="0732754F" w14:textId="77777777" w:rsidTr="00E21CD8">
        <w:trPr>
          <w:tblHeader/>
        </w:trPr>
        <w:tc>
          <w:tcPr>
            <w:tcW w:w="7848" w:type="dxa"/>
          </w:tcPr>
          <w:p w14:paraId="5D22C2F2" w14:textId="77777777" w:rsidR="007746D2" w:rsidRPr="00CC39FF" w:rsidRDefault="007746D2" w:rsidP="00A3560D">
            <w:pPr>
              <w:rPr>
                <w:rFonts w:ascii="Arial" w:hAnsi="Arial" w:cs="Arial"/>
              </w:rPr>
            </w:pPr>
            <w:r w:rsidRPr="00CC39FF">
              <w:rPr>
                <w:rFonts w:ascii="Arial" w:hAnsi="Arial" w:cs="Arial"/>
              </w:rPr>
              <w:lastRenderedPageBreak/>
              <w:t>POS Code and Name</w:t>
            </w:r>
          </w:p>
          <w:p w14:paraId="199DA3BF" w14:textId="77777777" w:rsidR="007746D2" w:rsidRPr="00CC39FF" w:rsidRDefault="007746D2" w:rsidP="00A3560D">
            <w:pPr>
              <w:rPr>
                <w:rFonts w:ascii="Arial" w:hAnsi="Arial" w:cs="Arial"/>
              </w:rPr>
            </w:pPr>
            <w:r w:rsidRPr="00CC39FF">
              <w:rPr>
                <w:rFonts w:ascii="Arial" w:hAnsi="Arial" w:cs="Arial"/>
              </w:rPr>
              <w:t>Description</w:t>
            </w:r>
          </w:p>
        </w:tc>
        <w:tc>
          <w:tcPr>
            <w:tcW w:w="1890" w:type="dxa"/>
          </w:tcPr>
          <w:p w14:paraId="4F9F8418" w14:textId="77777777" w:rsidR="007746D2" w:rsidRPr="00CC39FF" w:rsidRDefault="007746D2" w:rsidP="00A3560D">
            <w:pPr>
              <w:rPr>
                <w:rFonts w:ascii="Arial" w:hAnsi="Arial" w:cs="Arial"/>
              </w:rPr>
            </w:pPr>
            <w:r w:rsidRPr="00CC39FF">
              <w:rPr>
                <w:rFonts w:ascii="Arial" w:hAnsi="Arial" w:cs="Arial"/>
              </w:rPr>
              <w:t>Payment Rate</w:t>
            </w:r>
          </w:p>
          <w:p w14:paraId="359B5EEB" w14:textId="77777777" w:rsidR="007746D2" w:rsidRPr="00CC39FF" w:rsidRDefault="007746D2" w:rsidP="00A3560D">
            <w:pPr>
              <w:rPr>
                <w:rFonts w:ascii="Arial" w:hAnsi="Arial" w:cs="Arial"/>
              </w:rPr>
            </w:pPr>
            <w:r w:rsidRPr="00CC39FF">
              <w:rPr>
                <w:rFonts w:ascii="Arial" w:hAnsi="Arial" w:cs="Arial"/>
              </w:rPr>
              <w:t>Facility = F</w:t>
            </w:r>
          </w:p>
          <w:p w14:paraId="24951AD0" w14:textId="77777777" w:rsidR="007746D2" w:rsidRPr="00CC39FF" w:rsidRDefault="007746D2" w:rsidP="00A3560D">
            <w:pPr>
              <w:rPr>
                <w:rFonts w:ascii="Arial" w:hAnsi="Arial" w:cs="Arial"/>
              </w:rPr>
            </w:pPr>
            <w:proofErr w:type="spellStart"/>
            <w:r w:rsidRPr="00CC39FF">
              <w:rPr>
                <w:rFonts w:ascii="Arial" w:hAnsi="Arial" w:cs="Arial"/>
              </w:rPr>
              <w:t>Nonfacility</w:t>
            </w:r>
            <w:proofErr w:type="spellEnd"/>
            <w:r w:rsidRPr="00CC39FF">
              <w:rPr>
                <w:rFonts w:ascii="Arial" w:hAnsi="Arial" w:cs="Arial"/>
              </w:rPr>
              <w:t xml:space="preserve"> = NF</w:t>
            </w:r>
          </w:p>
        </w:tc>
      </w:tr>
      <w:tr w:rsidR="007746D2" w:rsidRPr="00CC39FF" w14:paraId="7A96D1FA" w14:textId="77777777" w:rsidTr="0060383B">
        <w:tc>
          <w:tcPr>
            <w:tcW w:w="7848" w:type="dxa"/>
          </w:tcPr>
          <w:p w14:paraId="35CAFFB6" w14:textId="77777777" w:rsidR="007746D2" w:rsidRPr="00CC39FF" w:rsidRDefault="007746D2" w:rsidP="00C51BBF">
            <w:pPr>
              <w:autoSpaceDE w:val="0"/>
              <w:autoSpaceDN w:val="0"/>
              <w:adjustRightInd w:val="0"/>
              <w:spacing w:after="120"/>
              <w:rPr>
                <w:rFonts w:ascii="Arial" w:eastAsia="Calibri" w:hAnsi="Arial" w:cs="Arial"/>
                <w:color w:val="000000"/>
              </w:rPr>
            </w:pPr>
            <w:r w:rsidRPr="00CC39FF">
              <w:rPr>
                <w:rFonts w:ascii="Arial" w:eastAsia="Calibri" w:hAnsi="Arial" w:cs="Arial"/>
                <w:bCs/>
                <w:color w:val="000000"/>
              </w:rPr>
              <w:t xml:space="preserve">01 Pharmacy </w:t>
            </w:r>
          </w:p>
          <w:p w14:paraId="47C0C2CE" w14:textId="77777777" w:rsidR="007746D2" w:rsidRPr="00CC39FF" w:rsidRDefault="007746D2" w:rsidP="00A3560D">
            <w:pPr>
              <w:rPr>
                <w:rFonts w:ascii="Arial" w:hAnsi="Arial" w:cs="Arial"/>
              </w:rPr>
            </w:pPr>
            <w:r w:rsidRPr="00CC39FF">
              <w:rPr>
                <w:rFonts w:ascii="Arial" w:hAnsi="Arial" w:cs="Arial"/>
              </w:rPr>
              <w:t xml:space="preserve">A facility or location where drugs and other medically related items and services are sold, dispensed, or otherwise provided directly to patients. </w:t>
            </w:r>
          </w:p>
        </w:tc>
        <w:tc>
          <w:tcPr>
            <w:tcW w:w="1890" w:type="dxa"/>
          </w:tcPr>
          <w:p w14:paraId="48FE42EF"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color w:val="000000"/>
              </w:rPr>
              <w:t xml:space="preserve">NF </w:t>
            </w:r>
          </w:p>
          <w:p w14:paraId="5D5AAC74" w14:textId="77777777" w:rsidR="007746D2" w:rsidRPr="00CC39FF" w:rsidRDefault="007746D2" w:rsidP="00A3560D">
            <w:pPr>
              <w:ind w:right="-918"/>
              <w:rPr>
                <w:rFonts w:ascii="Arial" w:hAnsi="Arial" w:cs="Arial"/>
              </w:rPr>
            </w:pPr>
          </w:p>
        </w:tc>
      </w:tr>
      <w:tr w:rsidR="007746D2" w:rsidRPr="00CC39FF" w14:paraId="7783A893" w14:textId="77777777" w:rsidTr="0060383B">
        <w:tc>
          <w:tcPr>
            <w:tcW w:w="7848" w:type="dxa"/>
          </w:tcPr>
          <w:p w14:paraId="07025CFC"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bCs/>
                <w:color w:val="000000"/>
              </w:rPr>
              <w:t>02 Telehealth</w:t>
            </w:r>
          </w:p>
          <w:p w14:paraId="00B5D816"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bCs/>
                <w:color w:val="000000"/>
              </w:rPr>
              <w:t xml:space="preserve">The location where health services and health related services are provided or received, through a telecommunication system. </w:t>
            </w:r>
          </w:p>
          <w:p w14:paraId="5B2F81BB"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bCs/>
                <w:color w:val="000000"/>
              </w:rPr>
              <w:t>(Effective for services on or after March 1, 2017)</w:t>
            </w:r>
          </w:p>
        </w:tc>
        <w:tc>
          <w:tcPr>
            <w:tcW w:w="1890" w:type="dxa"/>
          </w:tcPr>
          <w:p w14:paraId="4890D68D"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06A7935E" w14:textId="77777777" w:rsidTr="0060383B">
        <w:tc>
          <w:tcPr>
            <w:tcW w:w="7848" w:type="dxa"/>
          </w:tcPr>
          <w:p w14:paraId="10E708F0"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03 School </w:t>
            </w:r>
          </w:p>
          <w:p w14:paraId="0A4EAAA5" w14:textId="77777777" w:rsidR="007746D2" w:rsidRPr="00CC39FF" w:rsidRDefault="007746D2" w:rsidP="00A3560D">
            <w:pPr>
              <w:rPr>
                <w:rFonts w:ascii="Arial" w:hAnsi="Arial" w:cs="Arial"/>
              </w:rPr>
            </w:pPr>
            <w:r w:rsidRPr="00CC39FF">
              <w:rPr>
                <w:rFonts w:ascii="Arial" w:hAnsi="Arial" w:cs="Arial"/>
              </w:rPr>
              <w:t xml:space="preserve">A facility whose primary purpose is education. </w:t>
            </w:r>
          </w:p>
        </w:tc>
        <w:tc>
          <w:tcPr>
            <w:tcW w:w="1890" w:type="dxa"/>
          </w:tcPr>
          <w:p w14:paraId="06F52C0D"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08EBAC47" w14:textId="77777777" w:rsidTr="0060383B">
        <w:tc>
          <w:tcPr>
            <w:tcW w:w="7848" w:type="dxa"/>
          </w:tcPr>
          <w:p w14:paraId="65CD29CE"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04 Homeless Shelter</w:t>
            </w:r>
          </w:p>
          <w:p w14:paraId="0AC9A792" w14:textId="77777777" w:rsidR="007746D2" w:rsidRPr="00CC39FF" w:rsidRDefault="007746D2" w:rsidP="00A3560D">
            <w:pPr>
              <w:rPr>
                <w:rFonts w:ascii="Arial" w:hAnsi="Arial" w:cs="Arial"/>
              </w:rPr>
            </w:pPr>
            <w:r w:rsidRPr="00CC39FF">
              <w:rPr>
                <w:rFonts w:ascii="Arial" w:hAnsi="Arial" w:cs="Arial"/>
              </w:rPr>
              <w:t xml:space="preserve">A facility or location whose primary purpose is to provide temporary housing to homeless individuals (e.g., emergency shelters, individual or family shelters). </w:t>
            </w:r>
          </w:p>
        </w:tc>
        <w:tc>
          <w:tcPr>
            <w:tcW w:w="1890" w:type="dxa"/>
          </w:tcPr>
          <w:p w14:paraId="752E3672"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4A8062BB" w14:textId="77777777" w:rsidTr="0060383B">
        <w:tc>
          <w:tcPr>
            <w:tcW w:w="7848" w:type="dxa"/>
          </w:tcPr>
          <w:p w14:paraId="543CD2D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09 Prison/Correctional Facility </w:t>
            </w:r>
          </w:p>
          <w:p w14:paraId="3C709084" w14:textId="77777777" w:rsidR="007746D2" w:rsidRPr="00CC39FF" w:rsidRDefault="007746D2" w:rsidP="00A3560D">
            <w:pPr>
              <w:rPr>
                <w:rFonts w:ascii="Arial" w:hAnsi="Arial" w:cs="Arial"/>
              </w:rPr>
            </w:pPr>
            <w:r w:rsidRPr="00CC39FF">
              <w:rPr>
                <w:rFonts w:ascii="Arial" w:hAnsi="Arial" w:cs="Arial"/>
              </w:rPr>
              <w:t xml:space="preserve">A prison, jail, reformatory, work farm, detention center, or any other similar facility maintained by either Federal, State or local authorities for the purpose of confinement or rehabilitation of adult or juvenile criminal offenders. </w:t>
            </w:r>
          </w:p>
        </w:tc>
        <w:tc>
          <w:tcPr>
            <w:tcW w:w="1890" w:type="dxa"/>
          </w:tcPr>
          <w:p w14:paraId="4564E3B5"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7541BF99" w14:textId="77777777" w:rsidTr="0060383B">
        <w:tc>
          <w:tcPr>
            <w:tcW w:w="7848" w:type="dxa"/>
          </w:tcPr>
          <w:p w14:paraId="3A5880D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11 Office </w:t>
            </w:r>
          </w:p>
          <w:p w14:paraId="7052A671" w14:textId="77777777" w:rsidR="007746D2" w:rsidRPr="00CC39FF" w:rsidRDefault="007746D2" w:rsidP="00A3560D">
            <w:pPr>
              <w:rPr>
                <w:rFonts w:ascii="Arial" w:hAnsi="Arial" w:cs="Arial"/>
              </w:rPr>
            </w:pPr>
            <w:r w:rsidRPr="00CC39FF">
              <w:rPr>
                <w:rFonts w:ascii="Arial" w:hAnsi="Arial" w:cs="Arial"/>
              </w:rPr>
              <w:t>Location, other than a hospital, skilled nursing facility (</w:t>
            </w:r>
            <w:proofErr w:type="spellStart"/>
            <w:r w:rsidRPr="00CC39FF">
              <w:rPr>
                <w:rFonts w:ascii="Arial" w:hAnsi="Arial" w:cs="Arial"/>
              </w:rPr>
              <w:t>SNF</w:t>
            </w:r>
            <w:proofErr w:type="spellEnd"/>
            <w:r w:rsidRPr="00CC39FF">
              <w:rPr>
                <w:rFonts w:ascii="Arial" w:hAnsi="Arial" w:cs="Arial"/>
              </w:rPr>
              <w:t>), military treatment facility, community health center, State or local public health clinic, or intermediate care facility (</w:t>
            </w:r>
            <w:proofErr w:type="spellStart"/>
            <w:r w:rsidRPr="00CC39FF">
              <w:rPr>
                <w:rFonts w:ascii="Arial" w:hAnsi="Arial" w:cs="Arial"/>
              </w:rPr>
              <w:t>ICF</w:t>
            </w:r>
            <w:proofErr w:type="spellEnd"/>
            <w:r w:rsidRPr="00CC39FF">
              <w:rPr>
                <w:rFonts w:ascii="Arial" w:hAnsi="Arial" w:cs="Arial"/>
              </w:rPr>
              <w:t xml:space="preserve">), where the health professional routinely provides health examinations, diagnosis, and treatment of illness or injury on an ambulatory basis. </w:t>
            </w:r>
          </w:p>
        </w:tc>
        <w:tc>
          <w:tcPr>
            <w:tcW w:w="1890" w:type="dxa"/>
          </w:tcPr>
          <w:p w14:paraId="2DC8390F"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7CB84E70" w14:textId="77777777" w:rsidTr="0060383B">
        <w:tc>
          <w:tcPr>
            <w:tcW w:w="7848" w:type="dxa"/>
          </w:tcPr>
          <w:p w14:paraId="766057E6"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12 Home or Private Residence of Patient</w:t>
            </w:r>
          </w:p>
          <w:p w14:paraId="6919148E" w14:textId="77777777" w:rsidR="007746D2" w:rsidRPr="00CC39FF" w:rsidRDefault="007746D2" w:rsidP="00A3560D">
            <w:pPr>
              <w:rPr>
                <w:rFonts w:ascii="Arial" w:hAnsi="Arial" w:cs="Arial"/>
              </w:rPr>
            </w:pPr>
            <w:r w:rsidRPr="00CC39FF">
              <w:rPr>
                <w:rFonts w:ascii="Arial" w:hAnsi="Arial" w:cs="Arial"/>
              </w:rPr>
              <w:t xml:space="preserve">Location, other than a hospital or other facility, where the patient receives care in a private residence. </w:t>
            </w:r>
          </w:p>
        </w:tc>
        <w:tc>
          <w:tcPr>
            <w:tcW w:w="1890" w:type="dxa"/>
          </w:tcPr>
          <w:p w14:paraId="02366B20"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3616C03D" w14:textId="77777777" w:rsidTr="0060383B">
        <w:tc>
          <w:tcPr>
            <w:tcW w:w="7848" w:type="dxa"/>
          </w:tcPr>
          <w:p w14:paraId="45A61826"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13 Assisted Living Facility</w:t>
            </w:r>
          </w:p>
          <w:p w14:paraId="0FF94525"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Congregate residential facility with self-contained living units providing assessment of each resident’s needs and on-site support 24 hours a day, 7 days a week, with the capacity to deliver or arrange for services including some health care and other services. </w:t>
            </w:r>
          </w:p>
        </w:tc>
        <w:tc>
          <w:tcPr>
            <w:tcW w:w="1890" w:type="dxa"/>
          </w:tcPr>
          <w:p w14:paraId="68DE6006"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0078B674" w14:textId="77777777" w:rsidTr="0060383B">
        <w:tc>
          <w:tcPr>
            <w:tcW w:w="7848" w:type="dxa"/>
          </w:tcPr>
          <w:p w14:paraId="21D9B9E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14 Group Home</w:t>
            </w:r>
          </w:p>
          <w:p w14:paraId="38BCBEC9"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residence, with shared living areas, where clients receive supervision and other services such as social and/or behavioral services, custodial service, and minimal services (e.g., medication administration). </w:t>
            </w:r>
          </w:p>
        </w:tc>
        <w:tc>
          <w:tcPr>
            <w:tcW w:w="1890" w:type="dxa"/>
          </w:tcPr>
          <w:p w14:paraId="3BEFFAE3"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618E61C2" w14:textId="77777777" w:rsidTr="0060383B">
        <w:tc>
          <w:tcPr>
            <w:tcW w:w="7848" w:type="dxa"/>
          </w:tcPr>
          <w:p w14:paraId="31FC2767"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15 Mobile Unit</w:t>
            </w:r>
          </w:p>
          <w:p w14:paraId="31807B27"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color w:val="000000"/>
              </w:rPr>
              <w:t xml:space="preserve">A facility/unit that moves from place-to-place equipped to provide preventive, screening, diagnostic, and/or treatment services. </w:t>
            </w:r>
          </w:p>
          <w:p w14:paraId="29015941" w14:textId="77777777" w:rsidR="007746D2" w:rsidRPr="00CC39FF" w:rsidRDefault="007746D2" w:rsidP="00A3560D">
            <w:pPr>
              <w:autoSpaceDE w:val="0"/>
              <w:autoSpaceDN w:val="0"/>
              <w:adjustRightInd w:val="0"/>
              <w:rPr>
                <w:rFonts w:ascii="Arial" w:eastAsia="Calibri" w:hAnsi="Arial" w:cs="Arial"/>
                <w:bCs/>
                <w:color w:val="000000"/>
              </w:rPr>
            </w:pPr>
          </w:p>
        </w:tc>
        <w:tc>
          <w:tcPr>
            <w:tcW w:w="1890" w:type="dxa"/>
          </w:tcPr>
          <w:p w14:paraId="33C9D8C9"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3E10A666" w14:textId="77777777" w:rsidTr="0060383B">
        <w:tc>
          <w:tcPr>
            <w:tcW w:w="7848" w:type="dxa"/>
          </w:tcPr>
          <w:p w14:paraId="2E4943A7" w14:textId="77777777" w:rsidR="007746D2" w:rsidRPr="00CC39FF" w:rsidRDefault="007746D2" w:rsidP="00E61FF6">
            <w:pPr>
              <w:autoSpaceDE w:val="0"/>
              <w:autoSpaceDN w:val="0"/>
              <w:adjustRightInd w:val="0"/>
              <w:rPr>
                <w:rFonts w:ascii="Arial" w:eastAsia="Calibri" w:hAnsi="Arial" w:cs="Arial"/>
                <w:color w:val="000000"/>
              </w:rPr>
            </w:pPr>
            <w:r w:rsidRPr="00CC39FF">
              <w:rPr>
                <w:rFonts w:ascii="Arial" w:eastAsia="Calibri" w:hAnsi="Arial" w:cs="Arial"/>
                <w:bCs/>
                <w:color w:val="000000"/>
              </w:rPr>
              <w:t>16 Temporary Lodging</w:t>
            </w:r>
          </w:p>
          <w:p w14:paraId="4BB53CAD"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lastRenderedPageBreak/>
              <w:t xml:space="preserve">A short-term accommodation such as a hotel, camp ground, hostel, cruise ship or resort where the patient receives care, and which is not identified by any other POS code. </w:t>
            </w:r>
          </w:p>
        </w:tc>
        <w:tc>
          <w:tcPr>
            <w:tcW w:w="1890" w:type="dxa"/>
          </w:tcPr>
          <w:p w14:paraId="02E59EFB" w14:textId="77777777" w:rsidR="007746D2" w:rsidRPr="00CC39FF" w:rsidRDefault="007746D2" w:rsidP="00A3560D">
            <w:pPr>
              <w:rPr>
                <w:rFonts w:ascii="Arial" w:hAnsi="Arial" w:cs="Arial"/>
              </w:rPr>
            </w:pPr>
            <w:r w:rsidRPr="00CC39FF">
              <w:rPr>
                <w:rFonts w:ascii="Arial" w:hAnsi="Arial" w:cs="Arial"/>
              </w:rPr>
              <w:lastRenderedPageBreak/>
              <w:t>NF</w:t>
            </w:r>
          </w:p>
        </w:tc>
      </w:tr>
      <w:tr w:rsidR="007746D2" w:rsidRPr="00CC39FF" w14:paraId="2731DB09" w14:textId="77777777" w:rsidTr="0060383B">
        <w:tc>
          <w:tcPr>
            <w:tcW w:w="7848" w:type="dxa"/>
          </w:tcPr>
          <w:p w14:paraId="1FCC7F22"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17 Walk-in Retail Health Clinic</w:t>
            </w:r>
          </w:p>
          <w:p w14:paraId="0336114C"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walk-in health clinic, other than an office, urgent care facility, pharmacy or independent clinic and not described by any other Place of Service code, that is located within a retail operation and provides, on an ambulatory basis, preventive and primary care services. </w:t>
            </w:r>
          </w:p>
        </w:tc>
        <w:tc>
          <w:tcPr>
            <w:tcW w:w="1890" w:type="dxa"/>
          </w:tcPr>
          <w:p w14:paraId="4C425132"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7015103F" w14:textId="77777777" w:rsidTr="0060383B">
        <w:tc>
          <w:tcPr>
            <w:tcW w:w="7848" w:type="dxa"/>
          </w:tcPr>
          <w:p w14:paraId="3EACBA04"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bCs/>
                <w:color w:val="000000"/>
              </w:rPr>
              <w:t>18 Place of Employment/Worksite</w:t>
            </w:r>
          </w:p>
          <w:p w14:paraId="03690BD1"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bCs/>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tcPr>
          <w:p w14:paraId="6FF6F4AA"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26963FF7" w14:textId="77777777" w:rsidTr="0060383B">
        <w:tc>
          <w:tcPr>
            <w:tcW w:w="7848" w:type="dxa"/>
          </w:tcPr>
          <w:p w14:paraId="731D2FB4" w14:textId="77777777" w:rsidR="007746D2" w:rsidRPr="00CC39FF" w:rsidRDefault="007746D2" w:rsidP="00A3560D">
            <w:pPr>
              <w:autoSpaceDE w:val="0"/>
              <w:autoSpaceDN w:val="0"/>
              <w:adjustRightInd w:val="0"/>
              <w:rPr>
                <w:rFonts w:ascii="Arial" w:eastAsia="Calibri" w:hAnsi="Arial" w:cs="Arial"/>
                <w:iCs/>
                <w:color w:val="000000"/>
              </w:rPr>
            </w:pPr>
            <w:r w:rsidRPr="00CC39FF">
              <w:rPr>
                <w:rFonts w:ascii="Arial" w:eastAsia="Calibri" w:hAnsi="Arial" w:cs="Arial"/>
                <w:iCs/>
                <w:color w:val="000000"/>
              </w:rPr>
              <w:t>19 Off Campus-Outpatient Hospital</w:t>
            </w:r>
          </w:p>
          <w:p w14:paraId="41BBFF1B" w14:textId="77777777" w:rsidR="007746D2" w:rsidRPr="00CC39FF" w:rsidRDefault="007746D2" w:rsidP="00A3560D">
            <w:pPr>
              <w:autoSpaceDE w:val="0"/>
              <w:autoSpaceDN w:val="0"/>
              <w:adjustRightInd w:val="0"/>
              <w:rPr>
                <w:rFonts w:ascii="Arial" w:eastAsia="Calibri" w:hAnsi="Arial" w:cs="Arial"/>
                <w:iCs/>
                <w:color w:val="000000"/>
              </w:rPr>
            </w:pPr>
            <w:r w:rsidRPr="00CC39FF">
              <w:rPr>
                <w:rFonts w:ascii="Arial" w:eastAsia="Calibri" w:hAnsi="Arial" w:cs="Arial"/>
                <w:iCs/>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64368C3E"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iCs/>
                <w:color w:val="000000"/>
              </w:rPr>
              <w:t>(Effective for Services on or after January 1, 2016)</w:t>
            </w:r>
          </w:p>
        </w:tc>
        <w:tc>
          <w:tcPr>
            <w:tcW w:w="1890" w:type="dxa"/>
          </w:tcPr>
          <w:p w14:paraId="1BAF13C5"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color w:val="000000"/>
              </w:rPr>
              <w:t>F</w:t>
            </w:r>
          </w:p>
        </w:tc>
      </w:tr>
      <w:tr w:rsidR="007746D2" w:rsidRPr="00CC39FF" w14:paraId="1E5227BE" w14:textId="77777777" w:rsidTr="0060383B">
        <w:tc>
          <w:tcPr>
            <w:tcW w:w="7848" w:type="dxa"/>
          </w:tcPr>
          <w:p w14:paraId="6D20A093"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20 Urgent Care Facility </w:t>
            </w:r>
          </w:p>
          <w:p w14:paraId="17BD09F0"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Location, distinct from a hospital emergency room, an office, or a clinic, whose purpose is to diagnose and treat illness or injury for unscheduled, ambulatory patients seeking immediate medical attention. </w:t>
            </w:r>
          </w:p>
        </w:tc>
        <w:tc>
          <w:tcPr>
            <w:tcW w:w="1890" w:type="dxa"/>
          </w:tcPr>
          <w:p w14:paraId="4A32EA45"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294DDC20" w14:textId="77777777" w:rsidTr="0060383B">
        <w:tc>
          <w:tcPr>
            <w:tcW w:w="7848" w:type="dxa"/>
          </w:tcPr>
          <w:p w14:paraId="50CB7339"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21 Inpatient Hospital</w:t>
            </w:r>
          </w:p>
          <w:p w14:paraId="28102B53"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other than psychiatric, which primarily provides diagnostic, therapeutic (both surgical and nonsurgical), and rehabilitation services by, or under, the supervision of physicians to patients admitted for a variety of medical conditions. </w:t>
            </w:r>
          </w:p>
        </w:tc>
        <w:tc>
          <w:tcPr>
            <w:tcW w:w="1890" w:type="dxa"/>
          </w:tcPr>
          <w:p w14:paraId="0F5ACBEC"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7184ED1E" w14:textId="77777777" w:rsidTr="0060383B">
        <w:tc>
          <w:tcPr>
            <w:tcW w:w="7848" w:type="dxa"/>
          </w:tcPr>
          <w:p w14:paraId="2B0284BA"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22 Outpatient Hospital </w:t>
            </w:r>
          </w:p>
          <w:p w14:paraId="1AAAA9E4"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color w:val="000000"/>
              </w:rPr>
              <w:t xml:space="preserve">A portion of a hospital which provides diagnostic, therapeutic (both surgical and nonsurgical), and rehabilitation services to sick or injured persons who do not require hospitalization or institutionalization. </w:t>
            </w:r>
          </w:p>
          <w:p w14:paraId="20444CE6"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(Effective for Services prior to January 1, 2016)</w:t>
            </w:r>
          </w:p>
        </w:tc>
        <w:tc>
          <w:tcPr>
            <w:tcW w:w="1890" w:type="dxa"/>
          </w:tcPr>
          <w:p w14:paraId="7746C873"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47126288" w14:textId="77777777" w:rsidTr="0060383B">
        <w:tc>
          <w:tcPr>
            <w:tcW w:w="7848" w:type="dxa"/>
          </w:tcPr>
          <w:p w14:paraId="13899628"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22 On Campus-Outpatient Hospital </w:t>
            </w:r>
          </w:p>
          <w:p w14:paraId="2052328F"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color w:val="000000"/>
              </w:rPr>
              <w:t xml:space="preserve">A portion of a hospital’s main campus which provides diagnostic, therapeutic (both surgical and nonsurgical), and rehabilitation services to sick or injured persons who do not require hospitalization or institutionalization. </w:t>
            </w:r>
          </w:p>
          <w:p w14:paraId="0C6A4A01"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bCs/>
                <w:iCs/>
                <w:color w:val="000000"/>
              </w:rPr>
              <w:t>(Effective for Services on or after January 1, 2016)</w:t>
            </w:r>
          </w:p>
        </w:tc>
        <w:tc>
          <w:tcPr>
            <w:tcW w:w="1890" w:type="dxa"/>
          </w:tcPr>
          <w:p w14:paraId="64A5C8BA"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2893B2F5" w14:textId="77777777" w:rsidTr="0060383B">
        <w:tc>
          <w:tcPr>
            <w:tcW w:w="7848" w:type="dxa"/>
          </w:tcPr>
          <w:p w14:paraId="275AE8E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23 Emergency Room-Hospital </w:t>
            </w:r>
          </w:p>
          <w:p w14:paraId="65A4C1AC"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portion of a hospital where emergency diagnosis and treatment of </w:t>
            </w:r>
            <w:r w:rsidRPr="00CC39FF">
              <w:rPr>
                <w:rFonts w:ascii="Arial" w:eastAsia="Calibri" w:hAnsi="Arial" w:cs="Arial"/>
                <w:color w:val="000000"/>
              </w:rPr>
              <w:lastRenderedPageBreak/>
              <w:t xml:space="preserve">illness or injury is provided. </w:t>
            </w:r>
          </w:p>
        </w:tc>
        <w:tc>
          <w:tcPr>
            <w:tcW w:w="1890" w:type="dxa"/>
          </w:tcPr>
          <w:p w14:paraId="7CA6DDB0" w14:textId="77777777" w:rsidR="007746D2" w:rsidRPr="00CC39FF" w:rsidRDefault="007746D2" w:rsidP="00A3560D">
            <w:pPr>
              <w:rPr>
                <w:rFonts w:ascii="Arial" w:hAnsi="Arial" w:cs="Arial"/>
              </w:rPr>
            </w:pPr>
            <w:r w:rsidRPr="00CC39FF">
              <w:rPr>
                <w:rFonts w:ascii="Arial" w:hAnsi="Arial" w:cs="Arial"/>
              </w:rPr>
              <w:lastRenderedPageBreak/>
              <w:t>F</w:t>
            </w:r>
          </w:p>
        </w:tc>
      </w:tr>
      <w:tr w:rsidR="007746D2" w:rsidRPr="00CC39FF" w14:paraId="2B55B6D6" w14:textId="77777777" w:rsidTr="0060383B">
        <w:tc>
          <w:tcPr>
            <w:tcW w:w="7848" w:type="dxa"/>
          </w:tcPr>
          <w:p w14:paraId="45452AF5"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24 Ambulatory Surgical Center </w:t>
            </w:r>
          </w:p>
          <w:p w14:paraId="098DDD90"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freestanding facility, other than a physician's office, where surgical and diagnostic services are provided on an ambulatory basis. </w:t>
            </w:r>
          </w:p>
        </w:tc>
        <w:tc>
          <w:tcPr>
            <w:tcW w:w="1890" w:type="dxa"/>
          </w:tcPr>
          <w:p w14:paraId="227987A6"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40CB756D" w14:textId="77777777" w:rsidTr="0060383B">
        <w:tc>
          <w:tcPr>
            <w:tcW w:w="7848" w:type="dxa"/>
          </w:tcPr>
          <w:p w14:paraId="1253E6D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31 Skilled Nursing Facility </w:t>
            </w:r>
          </w:p>
          <w:p w14:paraId="37CAA6CF"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primarily provides inpatient skilled nursing care and related services to patients who require medical, nursing, or rehabilitative services but does not provide the level of care or treatment available in a hospital. </w:t>
            </w:r>
          </w:p>
        </w:tc>
        <w:tc>
          <w:tcPr>
            <w:tcW w:w="1890" w:type="dxa"/>
          </w:tcPr>
          <w:p w14:paraId="746E2697"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64E0854E" w14:textId="77777777" w:rsidTr="0060383B">
        <w:tc>
          <w:tcPr>
            <w:tcW w:w="7848" w:type="dxa"/>
          </w:tcPr>
          <w:p w14:paraId="5864B92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32 Nursing Facility </w:t>
            </w:r>
          </w:p>
          <w:p w14:paraId="2B1EFB5C"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primarily provides to residents skilled nursing care and related services for the rehabilitation of injured, disabled, or sick persons, or, on a regular basis, health-related care services above the level of custodial care to other than mentally retarded individuals. </w:t>
            </w:r>
          </w:p>
        </w:tc>
        <w:tc>
          <w:tcPr>
            <w:tcW w:w="1890" w:type="dxa"/>
          </w:tcPr>
          <w:p w14:paraId="5E9DC020"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57BF91AC" w14:textId="77777777" w:rsidTr="0060383B">
        <w:tc>
          <w:tcPr>
            <w:tcW w:w="7848" w:type="dxa"/>
          </w:tcPr>
          <w:p w14:paraId="146700F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33 Custodial Care Facility </w:t>
            </w:r>
          </w:p>
          <w:p w14:paraId="4E9BDDD7"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provides room, board and other personal assistance services, generally on a </w:t>
            </w:r>
            <w:proofErr w:type="spellStart"/>
            <w:r w:rsidRPr="00CC39FF">
              <w:rPr>
                <w:rFonts w:ascii="Arial" w:eastAsia="Calibri" w:hAnsi="Arial" w:cs="Arial"/>
                <w:color w:val="000000"/>
              </w:rPr>
              <w:t>longterm</w:t>
            </w:r>
            <w:proofErr w:type="spellEnd"/>
            <w:r w:rsidRPr="00CC39FF">
              <w:rPr>
                <w:rFonts w:ascii="Arial" w:eastAsia="Calibri" w:hAnsi="Arial" w:cs="Arial"/>
                <w:color w:val="000000"/>
              </w:rPr>
              <w:t xml:space="preserve"> basis, and which does not include a medical component. </w:t>
            </w:r>
          </w:p>
        </w:tc>
        <w:tc>
          <w:tcPr>
            <w:tcW w:w="1890" w:type="dxa"/>
          </w:tcPr>
          <w:p w14:paraId="4C9A551A"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56653C15" w14:textId="77777777" w:rsidTr="0060383B">
        <w:tc>
          <w:tcPr>
            <w:tcW w:w="7848" w:type="dxa"/>
          </w:tcPr>
          <w:p w14:paraId="6B445B68"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34 Hospice – for inpatient care</w:t>
            </w:r>
          </w:p>
          <w:p w14:paraId="3873A283"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other than a patient's home, in which palliative and supportive care for terminally ill patients and their families are provided. </w:t>
            </w:r>
          </w:p>
        </w:tc>
        <w:tc>
          <w:tcPr>
            <w:tcW w:w="1890" w:type="dxa"/>
          </w:tcPr>
          <w:p w14:paraId="472E4DA3"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5F36A592" w14:textId="77777777" w:rsidTr="0060383B">
        <w:tc>
          <w:tcPr>
            <w:tcW w:w="7848" w:type="dxa"/>
          </w:tcPr>
          <w:p w14:paraId="04BED19E"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41 Ambulance—Land </w:t>
            </w:r>
          </w:p>
          <w:p w14:paraId="277C41AA"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land vehicle specifically designed, equipped and staffed for lifesaving and transporting the sick or injured. </w:t>
            </w:r>
          </w:p>
        </w:tc>
        <w:tc>
          <w:tcPr>
            <w:tcW w:w="1890" w:type="dxa"/>
          </w:tcPr>
          <w:p w14:paraId="64EFD120"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1D6649F2" w14:textId="77777777" w:rsidTr="0060383B">
        <w:tc>
          <w:tcPr>
            <w:tcW w:w="7848" w:type="dxa"/>
          </w:tcPr>
          <w:p w14:paraId="4E7AAFEC"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42 Ambulance—Air or Water </w:t>
            </w:r>
          </w:p>
          <w:p w14:paraId="53BBE16D"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An air or water vehicle specifically designed, equipped and staffed for lifesaving and transporting the sick or injured. </w:t>
            </w:r>
          </w:p>
        </w:tc>
        <w:tc>
          <w:tcPr>
            <w:tcW w:w="1890" w:type="dxa"/>
          </w:tcPr>
          <w:p w14:paraId="69C3F3A1"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73D92FB5" w14:textId="77777777" w:rsidTr="0060383B">
        <w:tc>
          <w:tcPr>
            <w:tcW w:w="7848" w:type="dxa"/>
          </w:tcPr>
          <w:p w14:paraId="782F9650"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49 Independent Clinic </w:t>
            </w:r>
          </w:p>
          <w:p w14:paraId="54A66D41"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location, not part of a hospital and not described by any other Place of Service code, that is organized and operated to provide preventive, diagnostic, therapeutic, rehabilitative, or palliative services to outpatients only. </w:t>
            </w:r>
          </w:p>
        </w:tc>
        <w:tc>
          <w:tcPr>
            <w:tcW w:w="1890" w:type="dxa"/>
          </w:tcPr>
          <w:p w14:paraId="0FBA2990"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74B13EC3" w14:textId="77777777" w:rsidTr="0060383B">
        <w:tc>
          <w:tcPr>
            <w:tcW w:w="7848" w:type="dxa"/>
          </w:tcPr>
          <w:p w14:paraId="6E082E02"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51 Inpatient Psychiatric Facility </w:t>
            </w:r>
          </w:p>
          <w:p w14:paraId="4AD9FB49"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inpatient psychiatric services for the diagnosis and treatment of mental illness on a 24-hour basis, by or under the supervision of a physician. </w:t>
            </w:r>
          </w:p>
        </w:tc>
        <w:tc>
          <w:tcPr>
            <w:tcW w:w="1890" w:type="dxa"/>
          </w:tcPr>
          <w:p w14:paraId="278A0367"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778CCEAD" w14:textId="77777777" w:rsidTr="0060383B">
        <w:tc>
          <w:tcPr>
            <w:tcW w:w="7848" w:type="dxa"/>
          </w:tcPr>
          <w:p w14:paraId="4EC1AF75"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52 Psychiatric Facility-Partial Hospitalization </w:t>
            </w:r>
          </w:p>
          <w:p w14:paraId="7774F5A4"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 </w:t>
            </w:r>
          </w:p>
        </w:tc>
        <w:tc>
          <w:tcPr>
            <w:tcW w:w="1890" w:type="dxa"/>
          </w:tcPr>
          <w:p w14:paraId="5D00821F"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4A72E0D9" w14:textId="77777777" w:rsidTr="0060383B">
        <w:tc>
          <w:tcPr>
            <w:tcW w:w="7848" w:type="dxa"/>
          </w:tcPr>
          <w:p w14:paraId="6FE1C6DE"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lastRenderedPageBreak/>
              <w:t xml:space="preserve">53 Community Mental Health Center </w:t>
            </w:r>
          </w:p>
          <w:p w14:paraId="439734F3"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the following services: outpatient services, including specialized outpatient services for children, the elderly, individuals who are chronically ill, and residents of the </w:t>
            </w:r>
            <w:proofErr w:type="spellStart"/>
            <w:r w:rsidRPr="00CC39FF">
              <w:rPr>
                <w:rFonts w:ascii="Arial" w:eastAsia="Calibri" w:hAnsi="Arial" w:cs="Arial"/>
                <w:color w:val="000000"/>
              </w:rPr>
              <w:t>CMHC’s</w:t>
            </w:r>
            <w:proofErr w:type="spellEnd"/>
            <w:r w:rsidRPr="00CC39FF">
              <w:rPr>
                <w:rFonts w:ascii="Arial" w:eastAsia="Calibri" w:hAnsi="Arial" w:cs="Arial"/>
                <w:color w:val="000000"/>
              </w:rPr>
              <w:t xml:space="preserve">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 </w:t>
            </w:r>
          </w:p>
        </w:tc>
        <w:tc>
          <w:tcPr>
            <w:tcW w:w="1890" w:type="dxa"/>
          </w:tcPr>
          <w:p w14:paraId="1AD72353"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00D566C5" w14:textId="77777777" w:rsidTr="0060383B">
        <w:tc>
          <w:tcPr>
            <w:tcW w:w="7848" w:type="dxa"/>
          </w:tcPr>
          <w:p w14:paraId="3428B96D"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54 Intermediate Care Facility/Mentally Retarded </w:t>
            </w:r>
          </w:p>
          <w:p w14:paraId="195E6736"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A facility which primarily provides health-related care and services above the level of custodial care to mentally retarded individuals but does not provide the level of care or treatment available in a hospital or skilled nursing facility (</w:t>
            </w:r>
            <w:proofErr w:type="spellStart"/>
            <w:r w:rsidRPr="00CC39FF">
              <w:rPr>
                <w:rFonts w:ascii="Arial" w:eastAsia="Calibri" w:hAnsi="Arial" w:cs="Arial"/>
                <w:color w:val="000000"/>
              </w:rPr>
              <w:t>SNF</w:t>
            </w:r>
            <w:proofErr w:type="spellEnd"/>
            <w:r w:rsidRPr="00CC39FF">
              <w:rPr>
                <w:rFonts w:ascii="Arial" w:eastAsia="Calibri" w:hAnsi="Arial" w:cs="Arial"/>
                <w:color w:val="000000"/>
              </w:rPr>
              <w:t xml:space="preserve">). </w:t>
            </w:r>
          </w:p>
        </w:tc>
        <w:tc>
          <w:tcPr>
            <w:tcW w:w="1890" w:type="dxa"/>
          </w:tcPr>
          <w:p w14:paraId="55AA4993"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118ED90D" w14:textId="77777777" w:rsidTr="0060383B">
        <w:tc>
          <w:tcPr>
            <w:tcW w:w="7848" w:type="dxa"/>
          </w:tcPr>
          <w:p w14:paraId="15D4494B"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55 Residential Substance Abuse Treatment Facility </w:t>
            </w:r>
          </w:p>
          <w:p w14:paraId="0C0C7ECB"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 </w:t>
            </w:r>
          </w:p>
        </w:tc>
        <w:tc>
          <w:tcPr>
            <w:tcW w:w="1890" w:type="dxa"/>
          </w:tcPr>
          <w:p w14:paraId="5668E7BB"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6247A009" w14:textId="77777777" w:rsidTr="0060383B">
        <w:tc>
          <w:tcPr>
            <w:tcW w:w="7848" w:type="dxa"/>
          </w:tcPr>
          <w:p w14:paraId="302976EE"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56 Psychiatric Residential Treatment Center </w:t>
            </w:r>
          </w:p>
          <w:p w14:paraId="41C44C92"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or distinct part of a facility for psychiatric care which provides a total 24-hour therapeutically planned and professionally staffed group living and learning environment. </w:t>
            </w:r>
          </w:p>
        </w:tc>
        <w:tc>
          <w:tcPr>
            <w:tcW w:w="1890" w:type="dxa"/>
          </w:tcPr>
          <w:p w14:paraId="22BA5B27" w14:textId="77777777" w:rsidR="007746D2" w:rsidRPr="00CC39FF" w:rsidRDefault="007746D2" w:rsidP="00A3560D">
            <w:pPr>
              <w:rPr>
                <w:rFonts w:ascii="Arial" w:hAnsi="Arial" w:cs="Arial"/>
              </w:rPr>
            </w:pPr>
            <w:r w:rsidRPr="00CC39FF">
              <w:rPr>
                <w:rFonts w:ascii="Arial" w:hAnsi="Arial" w:cs="Arial"/>
              </w:rPr>
              <w:t>F</w:t>
            </w:r>
          </w:p>
        </w:tc>
      </w:tr>
      <w:tr w:rsidR="007746D2" w:rsidRPr="00CC39FF" w14:paraId="286164EB" w14:textId="77777777" w:rsidTr="0060383B">
        <w:tc>
          <w:tcPr>
            <w:tcW w:w="7848" w:type="dxa"/>
          </w:tcPr>
          <w:p w14:paraId="70D3744D"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57 Non-residential Substance Abuse Treatment Facility </w:t>
            </w:r>
          </w:p>
          <w:p w14:paraId="7B21918D"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location which provides treatment for substance (alcohol and drug) abuse on an ambulatory basis. Services include individual and group therapy and counseling, family counseling, laboratory tests, drugs and supplies, and psychological testing. </w:t>
            </w:r>
          </w:p>
        </w:tc>
        <w:tc>
          <w:tcPr>
            <w:tcW w:w="1890" w:type="dxa"/>
          </w:tcPr>
          <w:p w14:paraId="51D9B77F"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0F12F9EB" w14:textId="77777777" w:rsidTr="0060383B">
        <w:tc>
          <w:tcPr>
            <w:tcW w:w="7848" w:type="dxa"/>
          </w:tcPr>
          <w:p w14:paraId="3B6966C9"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60 Mass Immunization Center </w:t>
            </w:r>
          </w:p>
          <w:p w14:paraId="5598F792"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 </w:t>
            </w:r>
          </w:p>
        </w:tc>
        <w:tc>
          <w:tcPr>
            <w:tcW w:w="1890" w:type="dxa"/>
          </w:tcPr>
          <w:p w14:paraId="685E91F9"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291A5439" w14:textId="77777777" w:rsidTr="0060383B">
        <w:tc>
          <w:tcPr>
            <w:tcW w:w="7848" w:type="dxa"/>
          </w:tcPr>
          <w:p w14:paraId="660A5488"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61 Comprehensive Inpatient Rehabilitation Facility </w:t>
            </w:r>
          </w:p>
          <w:p w14:paraId="3559CD08"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comprehensive rehabilitation services under the supervision of a physician to inpatients with physical disabilities. </w:t>
            </w:r>
            <w:r w:rsidRPr="00CC39FF">
              <w:rPr>
                <w:rFonts w:ascii="Arial" w:eastAsia="Calibri" w:hAnsi="Arial" w:cs="Arial"/>
                <w:color w:val="000000"/>
              </w:rPr>
              <w:lastRenderedPageBreak/>
              <w:t xml:space="preserve">Services include physical therapy, occupational therapy, speech pathology, social or psychological services, and orthotics and prosthetics services. </w:t>
            </w:r>
          </w:p>
        </w:tc>
        <w:tc>
          <w:tcPr>
            <w:tcW w:w="1890" w:type="dxa"/>
          </w:tcPr>
          <w:p w14:paraId="511B8DC3" w14:textId="77777777" w:rsidR="007746D2" w:rsidRPr="00CC39FF" w:rsidRDefault="007746D2" w:rsidP="00A3560D">
            <w:pPr>
              <w:rPr>
                <w:rFonts w:ascii="Arial" w:hAnsi="Arial" w:cs="Arial"/>
              </w:rPr>
            </w:pPr>
            <w:r w:rsidRPr="00CC39FF">
              <w:rPr>
                <w:rFonts w:ascii="Arial" w:hAnsi="Arial" w:cs="Arial"/>
              </w:rPr>
              <w:lastRenderedPageBreak/>
              <w:t>F</w:t>
            </w:r>
          </w:p>
        </w:tc>
      </w:tr>
      <w:tr w:rsidR="007746D2" w:rsidRPr="00CC39FF" w14:paraId="53A1E1C3" w14:textId="77777777" w:rsidTr="0060383B">
        <w:tc>
          <w:tcPr>
            <w:tcW w:w="7848" w:type="dxa"/>
          </w:tcPr>
          <w:p w14:paraId="721DD523"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62 Comprehensive Outpatient Rehabilitation Facility </w:t>
            </w:r>
          </w:p>
          <w:p w14:paraId="7D869606"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comprehensive rehabilitation services under the supervision of a physician to outpatients with physical disabilities. Services include physical therapy, occupational therapy, and speech pathology services. </w:t>
            </w:r>
          </w:p>
        </w:tc>
        <w:tc>
          <w:tcPr>
            <w:tcW w:w="1890" w:type="dxa"/>
          </w:tcPr>
          <w:p w14:paraId="2F365D31"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01529C16" w14:textId="77777777" w:rsidTr="0060383B">
        <w:tc>
          <w:tcPr>
            <w:tcW w:w="7848" w:type="dxa"/>
          </w:tcPr>
          <w:p w14:paraId="045EE231"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65 End-Stage Renal Disease Treatment Facility </w:t>
            </w:r>
          </w:p>
          <w:p w14:paraId="471817F0"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other than a hospital, which provides dialysis treatment, maintenance, and/or training to patients or caregivers on an ambulatory or home-care basis. </w:t>
            </w:r>
          </w:p>
        </w:tc>
        <w:tc>
          <w:tcPr>
            <w:tcW w:w="1890" w:type="dxa"/>
          </w:tcPr>
          <w:p w14:paraId="025B3D7D"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4EC20050" w14:textId="77777777" w:rsidTr="0060383B">
        <w:tc>
          <w:tcPr>
            <w:tcW w:w="7848" w:type="dxa"/>
          </w:tcPr>
          <w:p w14:paraId="593AA9E5"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71 State or Local Public Health Clinic </w:t>
            </w:r>
          </w:p>
          <w:p w14:paraId="3A94A5FB"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maintained by either State or local health departments that provides ambulatory primary medical care under the general direction of a physician. </w:t>
            </w:r>
          </w:p>
        </w:tc>
        <w:tc>
          <w:tcPr>
            <w:tcW w:w="1890" w:type="dxa"/>
          </w:tcPr>
          <w:p w14:paraId="73B05536"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452D613F" w14:textId="77777777" w:rsidTr="0060383B">
        <w:tc>
          <w:tcPr>
            <w:tcW w:w="7848" w:type="dxa"/>
          </w:tcPr>
          <w:p w14:paraId="0392D51B"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72 Rural Health Clinic </w:t>
            </w:r>
          </w:p>
          <w:p w14:paraId="330630B2"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certified facility which is located in a rural medically underserved area that provides ambulatory primary medical care under the general direction of a physician. </w:t>
            </w:r>
          </w:p>
        </w:tc>
        <w:tc>
          <w:tcPr>
            <w:tcW w:w="1890" w:type="dxa"/>
          </w:tcPr>
          <w:p w14:paraId="0F86E5DF"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5E5AA104" w14:textId="77777777" w:rsidTr="0060383B">
        <w:tc>
          <w:tcPr>
            <w:tcW w:w="7848" w:type="dxa"/>
          </w:tcPr>
          <w:p w14:paraId="78F8816E"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81 Independent Laboratory </w:t>
            </w:r>
          </w:p>
          <w:p w14:paraId="708A471A"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laboratory certified to perform diagnostic and/or clinical tests independent of an institution or a physician's office. </w:t>
            </w:r>
          </w:p>
        </w:tc>
        <w:tc>
          <w:tcPr>
            <w:tcW w:w="1890" w:type="dxa"/>
          </w:tcPr>
          <w:p w14:paraId="03D6B140" w14:textId="77777777" w:rsidR="007746D2" w:rsidRPr="00CC39FF" w:rsidRDefault="007746D2" w:rsidP="00A3560D">
            <w:pPr>
              <w:rPr>
                <w:rFonts w:ascii="Arial" w:hAnsi="Arial" w:cs="Arial"/>
              </w:rPr>
            </w:pPr>
            <w:r w:rsidRPr="00CC39FF">
              <w:rPr>
                <w:rFonts w:ascii="Arial" w:hAnsi="Arial" w:cs="Arial"/>
              </w:rPr>
              <w:t>NF</w:t>
            </w:r>
          </w:p>
        </w:tc>
      </w:tr>
      <w:tr w:rsidR="007746D2" w:rsidRPr="00CC39FF" w14:paraId="157E554F" w14:textId="77777777" w:rsidTr="0060383B">
        <w:tc>
          <w:tcPr>
            <w:tcW w:w="7848" w:type="dxa"/>
          </w:tcPr>
          <w:p w14:paraId="55DFFC34" w14:textId="77777777" w:rsidR="007746D2" w:rsidRPr="00CC39FF" w:rsidRDefault="007746D2" w:rsidP="00A3560D">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99 Other Place of Service </w:t>
            </w:r>
          </w:p>
          <w:p w14:paraId="0CDB4A5C" w14:textId="77777777" w:rsidR="007746D2" w:rsidRPr="00CC39FF" w:rsidRDefault="007746D2" w:rsidP="00A3560D">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Other place of service not identified above. </w:t>
            </w:r>
          </w:p>
        </w:tc>
        <w:tc>
          <w:tcPr>
            <w:tcW w:w="1890" w:type="dxa"/>
          </w:tcPr>
          <w:p w14:paraId="53C05B60" w14:textId="77777777" w:rsidR="007746D2" w:rsidRPr="00CC39FF" w:rsidRDefault="007746D2" w:rsidP="00A3560D">
            <w:pPr>
              <w:rPr>
                <w:rFonts w:ascii="Arial" w:hAnsi="Arial" w:cs="Arial"/>
              </w:rPr>
            </w:pPr>
            <w:r w:rsidRPr="00CC39FF">
              <w:rPr>
                <w:rFonts w:ascii="Arial" w:hAnsi="Arial" w:cs="Arial"/>
              </w:rPr>
              <w:t>NF</w:t>
            </w:r>
          </w:p>
        </w:tc>
      </w:tr>
    </w:tbl>
    <w:p w14:paraId="2A9B6C9A" w14:textId="77777777" w:rsidR="005A7375" w:rsidRPr="00CC39FF" w:rsidRDefault="007746D2" w:rsidP="00CD7B27">
      <w:pPr>
        <w:pStyle w:val="LowerAlphaList1"/>
        <w:numPr>
          <w:ilvl w:val="0"/>
          <w:numId w:val="19"/>
        </w:numPr>
        <w:tabs>
          <w:tab w:val="left" w:pos="425"/>
        </w:tabs>
        <w:spacing w:before="120"/>
        <w:ind w:left="0" w:firstLine="0"/>
        <w:rPr>
          <w:iCs/>
        </w:rPr>
      </w:pPr>
      <w:r w:rsidRPr="00CC39FF">
        <w:t xml:space="preserve"> </w:t>
      </w:r>
      <w:r w:rsidR="005A7375" w:rsidRPr="00CC39FF">
        <w:t>(1) For dates of service on or after January 1, 2014, but before January 1, 2019,</w:t>
      </w:r>
      <w:r w:rsidR="004545B5" w:rsidRPr="00CC39FF">
        <w:rPr>
          <w:iCs/>
        </w:rPr>
        <w:t xml:space="preserve"> </w:t>
      </w:r>
      <w:r w:rsidR="005A7375" w:rsidRPr="00CC39FF">
        <w:rPr>
          <w:iCs/>
        </w:rPr>
        <w:t>see section 9789.19, by date of service, for the average statewide GAFs.</w:t>
      </w:r>
    </w:p>
    <w:p w14:paraId="27A20C90" w14:textId="77777777" w:rsidR="005A7375" w:rsidRPr="00CC39FF" w:rsidRDefault="005A7375" w:rsidP="00CD7B27">
      <w:pPr>
        <w:pStyle w:val="NumberedList"/>
        <w:numPr>
          <w:ilvl w:val="0"/>
          <w:numId w:val="20"/>
        </w:numPr>
        <w:tabs>
          <w:tab w:val="left" w:pos="425"/>
        </w:tabs>
        <w:spacing w:before="120"/>
        <w:ind w:left="0" w:firstLine="0"/>
      </w:pPr>
      <w:r w:rsidRPr="00CC39FF">
        <w:t>For dates of service on or after January 1, 2019, see section 9789.19, by date of service, for reference to the Geographic Practice Code Index (</w:t>
      </w:r>
      <w:proofErr w:type="spellStart"/>
      <w:r w:rsidRPr="00CC39FF">
        <w:t>GPCI</w:t>
      </w:r>
      <w:proofErr w:type="spellEnd"/>
      <w:r w:rsidRPr="00CC39FF">
        <w:t xml:space="preserve">) values by payment locality. </w:t>
      </w:r>
    </w:p>
    <w:p w14:paraId="0EC8C822" w14:textId="77777777" w:rsidR="005A7375" w:rsidRPr="00CC39FF" w:rsidRDefault="005A7375" w:rsidP="00E61FF6">
      <w:pPr>
        <w:pStyle w:val="UpperAlphaList"/>
        <w:numPr>
          <w:ilvl w:val="0"/>
          <w:numId w:val="21"/>
        </w:numPr>
        <w:tabs>
          <w:tab w:val="left" w:pos="425"/>
        </w:tabs>
        <w:spacing w:before="240"/>
        <w:ind w:left="0" w:firstLine="0"/>
      </w:pPr>
      <w:r w:rsidRPr="00CC39FF">
        <w:t>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47B26F55" w14:textId="77777777" w:rsidR="005A7375" w:rsidRPr="00CC39FF" w:rsidRDefault="005A7375" w:rsidP="00E61FF6">
      <w:pPr>
        <w:pStyle w:val="LowerRomanList"/>
        <w:numPr>
          <w:ilvl w:val="0"/>
          <w:numId w:val="22"/>
        </w:numPr>
        <w:tabs>
          <w:tab w:val="left" w:pos="425"/>
        </w:tabs>
        <w:ind w:left="0" w:firstLine="0"/>
      </w:pPr>
      <w:r w:rsidRPr="00CC39FF">
        <w:t>For purposes of determining the appropriate payment locality, the name and address, including the ZIP code, for each service code must be included on the bill, in accordance with the medical treatment billing regulations at 9792.5.0 et seq.</w:t>
      </w:r>
    </w:p>
    <w:p w14:paraId="2365E573" w14:textId="77777777" w:rsidR="005A7375" w:rsidRPr="00CC39FF" w:rsidRDefault="005A7375" w:rsidP="005C61B7">
      <w:pPr>
        <w:pStyle w:val="LowerRomanList"/>
        <w:numPr>
          <w:ilvl w:val="0"/>
          <w:numId w:val="22"/>
        </w:numPr>
        <w:tabs>
          <w:tab w:val="left" w:pos="425"/>
        </w:tabs>
        <w:spacing w:after="240"/>
        <w:ind w:left="0" w:firstLine="0"/>
      </w:pPr>
      <w:r w:rsidRPr="00CC39FF">
        <w:lastRenderedPageBreak/>
        <w:t>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172030E4" w14:textId="77777777" w:rsidR="005A7375" w:rsidRPr="00CC39FF" w:rsidRDefault="005A7375" w:rsidP="00CD7B27">
      <w:pPr>
        <w:pStyle w:val="UpperAlphaList"/>
        <w:numPr>
          <w:ilvl w:val="0"/>
          <w:numId w:val="21"/>
        </w:numPr>
        <w:tabs>
          <w:tab w:val="left" w:pos="425"/>
        </w:tabs>
        <w:spacing w:before="120"/>
        <w:ind w:left="0" w:firstLine="0"/>
      </w:pPr>
      <w:r w:rsidRPr="00CC39FF">
        <w:t>Determination of Payment Locality for Radiology Services, Pathology Services, and Other Diagnostic Procedures:</w:t>
      </w:r>
    </w:p>
    <w:p w14:paraId="49005293" w14:textId="77777777" w:rsidR="005A7375" w:rsidRPr="00CC39FF" w:rsidRDefault="005A7375" w:rsidP="00E61FF6">
      <w:pPr>
        <w:pStyle w:val="LowerRomanList"/>
        <w:numPr>
          <w:ilvl w:val="0"/>
          <w:numId w:val="23"/>
        </w:numPr>
        <w:tabs>
          <w:tab w:val="left" w:pos="425"/>
        </w:tabs>
        <w:ind w:left="0" w:firstLine="0"/>
      </w:pPr>
      <w:r w:rsidRPr="00CC39FF">
        <w:t>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2C6CB0A3" w14:textId="77777777" w:rsidR="005A7375" w:rsidRPr="00CC39FF" w:rsidRDefault="005A7375" w:rsidP="00AA7239">
      <w:pPr>
        <w:rPr>
          <w:rFonts w:ascii="Arial" w:hAnsi="Arial" w:cs="Arial"/>
        </w:rPr>
      </w:pPr>
      <w:r w:rsidRPr="00CC39FF">
        <w:rPr>
          <w:rFonts w:ascii="Arial" w:hAnsi="Arial" w:cs="Arial"/>
        </w:rPr>
        <w:t>In order to bill for a global diagnostic service code, the same physician or supplier entity must furnish both the TC and the PC of the diagnostic service and the TC and PC must be furnished within the same payment locality.</w:t>
      </w:r>
    </w:p>
    <w:p w14:paraId="60C131E2" w14:textId="77777777" w:rsidR="005A7375" w:rsidRPr="00CC39FF" w:rsidRDefault="005A7375" w:rsidP="00E61FF6">
      <w:pPr>
        <w:pStyle w:val="LowerRomanList"/>
        <w:numPr>
          <w:ilvl w:val="0"/>
          <w:numId w:val="23"/>
        </w:numPr>
        <w:spacing w:after="120"/>
        <w:ind w:left="360"/>
      </w:pPr>
      <w:r w:rsidRPr="00CC39FF">
        <w:t>Separate Billing of Professional Interpretation:</w:t>
      </w:r>
    </w:p>
    <w:p w14:paraId="6EA38EAE" w14:textId="77777777" w:rsidR="005A7375" w:rsidRPr="00CC39FF" w:rsidRDefault="005A7375" w:rsidP="00E1583F">
      <w:pPr>
        <w:spacing w:before="240" w:after="240"/>
        <w:rPr>
          <w:rFonts w:ascii="Arial" w:hAnsi="Arial" w:cs="Arial"/>
        </w:rPr>
      </w:pPr>
      <w:r w:rsidRPr="00CC39FF">
        <w:rPr>
          <w:rFonts w:ascii="Arial" w:hAnsi="Arial" w:cs="Arial"/>
        </w:rPr>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13A5926A" w14:textId="77777777" w:rsidR="005A7375" w:rsidRPr="00CC39FF" w:rsidRDefault="005A7375" w:rsidP="005F1990">
      <w:pPr>
        <w:pStyle w:val="UpperAlphaList"/>
        <w:numPr>
          <w:ilvl w:val="0"/>
          <w:numId w:val="21"/>
        </w:numPr>
        <w:tabs>
          <w:tab w:val="left" w:pos="425"/>
        </w:tabs>
        <w:spacing w:before="240"/>
        <w:ind w:left="0" w:firstLine="0"/>
      </w:pPr>
      <w:r w:rsidRPr="00CC39FF">
        <w:t>Global Surgical Package - Determination of Payment Locality When Services are Provided in Different Payment Localities:</w:t>
      </w:r>
    </w:p>
    <w:p w14:paraId="51EEA0E2" w14:textId="77777777" w:rsidR="005A7375" w:rsidRPr="00CC39FF" w:rsidRDefault="005A7375" w:rsidP="005F1990">
      <w:pPr>
        <w:spacing w:after="240"/>
        <w:rPr>
          <w:rFonts w:ascii="Arial" w:hAnsi="Arial" w:cs="Arial"/>
        </w:rPr>
      </w:pPr>
      <w:r w:rsidRPr="00CC39FF">
        <w:rPr>
          <w:rFonts w:ascii="Arial" w:hAnsi="Arial" w:cs="Arial"/>
        </w:rPr>
        <w:t xml:space="preserve">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w:t>
      </w:r>
      <w:proofErr w:type="spellStart"/>
      <w:r w:rsidRPr="00CC39FF">
        <w:rPr>
          <w:rFonts w:ascii="Arial" w:hAnsi="Arial" w:cs="Arial"/>
        </w:rPr>
        <w:t>GPCI</w:t>
      </w:r>
      <w:proofErr w:type="spellEnd"/>
      <w:r w:rsidRPr="00CC39FF">
        <w:rPr>
          <w:rFonts w:ascii="Arial" w:hAnsi="Arial" w:cs="Arial"/>
        </w:rPr>
        <w:t xml:space="preserve"> locality and the postoperative care is provided in another </w:t>
      </w:r>
      <w:proofErr w:type="spellStart"/>
      <w:r w:rsidRPr="00CC39FF">
        <w:rPr>
          <w:rFonts w:ascii="Arial" w:hAnsi="Arial" w:cs="Arial"/>
        </w:rPr>
        <w:t>GPCI</w:t>
      </w:r>
      <w:proofErr w:type="spellEnd"/>
      <w:r w:rsidRPr="00CC39FF">
        <w:rPr>
          <w:rFonts w:ascii="Arial" w:hAnsi="Arial" w:cs="Arial"/>
        </w:rPr>
        <w:t xml:space="preserve">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 </w:t>
      </w:r>
    </w:p>
    <w:p w14:paraId="4A9ED6AB" w14:textId="77777777" w:rsidR="005A7375" w:rsidRPr="00CC39FF" w:rsidRDefault="005A7375" w:rsidP="004F5E0C">
      <w:pPr>
        <w:pStyle w:val="LowerAlphaList1"/>
        <w:numPr>
          <w:ilvl w:val="0"/>
          <w:numId w:val="19"/>
        </w:numPr>
        <w:tabs>
          <w:tab w:val="left" w:pos="425"/>
        </w:tabs>
        <w:spacing w:before="240" w:after="240"/>
        <w:ind w:left="0" w:firstLine="0"/>
      </w:pPr>
      <w:r w:rsidRPr="00CC39FF">
        <w:lastRenderedPageBreak/>
        <w:t>The maximum fee for physician and non-physician practitioner services shall be the lesser of the actual charge or the calculated rate established by this fee schedule.</w:t>
      </w:r>
    </w:p>
    <w:p w14:paraId="4A9E2C6C" w14:textId="77777777" w:rsidR="005A7375" w:rsidRPr="00CC39FF" w:rsidRDefault="005A7375" w:rsidP="009A4F16">
      <w:pPr>
        <w:spacing w:before="240"/>
        <w:rPr>
          <w:rFonts w:ascii="Arial" w:hAnsi="Arial" w:cs="Arial"/>
        </w:rPr>
      </w:pPr>
      <w:r w:rsidRPr="00CC39FF">
        <w:rPr>
          <w:rFonts w:ascii="Arial" w:hAnsi="Arial" w:cs="Arial"/>
        </w:rPr>
        <w:t>Authority:  Sections 133, 4603.5, 5307.1 and 5307.3, Labor Code.</w:t>
      </w:r>
    </w:p>
    <w:p w14:paraId="311AFDF5" w14:textId="77777777" w:rsidR="005A7375" w:rsidRPr="00CC39FF" w:rsidRDefault="005A7375" w:rsidP="009A4F16">
      <w:pPr>
        <w:spacing w:after="240"/>
        <w:rPr>
          <w:rFonts w:ascii="Arial" w:hAnsi="Arial" w:cs="Arial"/>
        </w:rPr>
      </w:pPr>
      <w:r w:rsidRPr="00CC39FF">
        <w:rPr>
          <w:rFonts w:ascii="Arial" w:hAnsi="Arial" w:cs="Arial"/>
        </w:rPr>
        <w:t>Reference:  Sections 4600, 5307.1 and 5307.11, Labor Code.</w:t>
      </w:r>
    </w:p>
    <w:p w14:paraId="738D67DB" w14:textId="77777777" w:rsidR="00F77BA7" w:rsidRDefault="00F77BA7" w:rsidP="00450F54">
      <w:pPr>
        <w:pStyle w:val="Heading3"/>
      </w:pPr>
      <w:r w:rsidRPr="00CC39FF">
        <w:t>§ 9789.12.3 Status Codes C, I, N and R</w:t>
      </w:r>
    </w:p>
    <w:p w14:paraId="12D6442F" w14:textId="77777777" w:rsidR="00F77BA7" w:rsidRPr="00CC39FF" w:rsidRDefault="00F77BA7" w:rsidP="00D54431">
      <w:pPr>
        <w:pStyle w:val="LowerAlphaList1"/>
        <w:numPr>
          <w:ilvl w:val="0"/>
          <w:numId w:val="24"/>
        </w:numPr>
        <w:tabs>
          <w:tab w:val="left" w:pos="425"/>
        </w:tabs>
        <w:spacing w:before="240" w:after="240"/>
        <w:ind w:left="0" w:firstLine="0"/>
      </w:pPr>
      <w:r w:rsidRPr="00CC39FF">
        <w:t>Except as otherwise provided in this fee schedule, for physician</w:t>
      </w:r>
      <w:r w:rsidR="007A64AF" w:rsidRPr="00CC39FF">
        <w:t xml:space="preserve"> and nonphysician practitioner</w:t>
      </w:r>
      <w:r w:rsidRPr="00CC39FF">
        <w:t xml:space="preserve"> service</w:t>
      </w:r>
      <w:r w:rsidR="007A64AF" w:rsidRPr="00CC39FF">
        <w:t>s billed using</w:t>
      </w:r>
      <w:r w:rsidRPr="00CC39FF">
        <w:t xml:space="preserve"> C</w:t>
      </w:r>
      <w:r w:rsidR="007E48DD" w:rsidRPr="00CC39FF">
        <w:t xml:space="preserve">urrent </w:t>
      </w:r>
      <w:r w:rsidRPr="00CC39FF">
        <w:t>P</w:t>
      </w:r>
      <w:r w:rsidR="007E48DD" w:rsidRPr="00CC39FF">
        <w:t xml:space="preserve">rocedural </w:t>
      </w:r>
      <w:r w:rsidRPr="00CC39FF">
        <w:t>T</w:t>
      </w:r>
      <w:r w:rsidR="007E48DD" w:rsidRPr="00CC39FF">
        <w:t>erminology (CPT)</w:t>
      </w:r>
      <w:r w:rsidRPr="00CC39FF">
        <w:t xml:space="preserve"> codes, the </w:t>
      </w:r>
      <w:proofErr w:type="spellStart"/>
      <w:r w:rsidRPr="00CC39FF">
        <w:t>RVUs</w:t>
      </w:r>
      <w:proofErr w:type="spellEnd"/>
      <w:r w:rsidRPr="00CC39FF">
        <w:t xml:space="preserve"> </w:t>
      </w:r>
      <w:r w:rsidR="007E756B" w:rsidRPr="00CC39FF">
        <w:t xml:space="preserve">listed in the </w:t>
      </w:r>
      <w:r w:rsidR="007E48DD" w:rsidRPr="00CC39FF">
        <w:t>Centers for Medicare and Medicaid Services (</w:t>
      </w:r>
      <w:r w:rsidR="007E756B" w:rsidRPr="00CC39FF">
        <w:t>CMS’</w:t>
      </w:r>
      <w:r w:rsidR="007E48DD" w:rsidRPr="00CC39FF">
        <w:t>)</w:t>
      </w:r>
      <w:r w:rsidR="007E756B" w:rsidRPr="00CC39FF">
        <w:t xml:space="preserve"> National Physician Fee Schedule </w:t>
      </w:r>
      <w:r w:rsidR="007A64AF" w:rsidRPr="00CC39FF">
        <w:t>Relative Value</w:t>
      </w:r>
      <w:r w:rsidR="007E756B" w:rsidRPr="00CC39FF">
        <w:t xml:space="preserve"> </w:t>
      </w:r>
      <w:r w:rsidR="007A64AF" w:rsidRPr="00CC39FF">
        <w:t>F</w:t>
      </w:r>
      <w:r w:rsidR="007E756B" w:rsidRPr="00CC39FF">
        <w:t xml:space="preserve">ile </w:t>
      </w:r>
      <w:r w:rsidRPr="00CC39FF">
        <w:t xml:space="preserve">will be utilized regardless of status code. </w:t>
      </w:r>
    </w:p>
    <w:p w14:paraId="410269DC" w14:textId="77777777" w:rsidR="00F77BA7" w:rsidRPr="00CC39FF" w:rsidRDefault="00F77BA7" w:rsidP="00D54431">
      <w:pPr>
        <w:pStyle w:val="LowerAlphaList1"/>
        <w:numPr>
          <w:ilvl w:val="0"/>
          <w:numId w:val="24"/>
        </w:numPr>
        <w:tabs>
          <w:tab w:val="left" w:pos="425"/>
        </w:tabs>
        <w:spacing w:before="240" w:after="240"/>
        <w:ind w:left="0" w:firstLine="0"/>
      </w:pPr>
      <w:r w:rsidRPr="00CC39FF">
        <w:t xml:space="preserve">When procedures with status indicator codes C, N, or R, do not have </w:t>
      </w:r>
      <w:proofErr w:type="spellStart"/>
      <w:r w:rsidRPr="00CC39FF">
        <w:t>RVUs</w:t>
      </w:r>
      <w:proofErr w:type="spellEnd"/>
      <w:r w:rsidRPr="00CC39FF">
        <w:t xml:space="preserve"> assigned under the CMS’ National Physician Fee Schedule </w:t>
      </w:r>
      <w:r w:rsidR="007A64AF" w:rsidRPr="00CC39FF">
        <w:t>Relative Value F</w:t>
      </w:r>
      <w:r w:rsidRPr="00CC39FF">
        <w:t>ile, these services shall be reimbursed By Report.</w:t>
      </w:r>
    </w:p>
    <w:p w14:paraId="14A3EBE6" w14:textId="77777777" w:rsidR="00F77BA7" w:rsidRPr="00CC39FF" w:rsidRDefault="00F77BA7" w:rsidP="00E6107D">
      <w:pPr>
        <w:pStyle w:val="LowerAlphaList1"/>
        <w:numPr>
          <w:ilvl w:val="0"/>
          <w:numId w:val="24"/>
        </w:numPr>
        <w:tabs>
          <w:tab w:val="left" w:pos="425"/>
        </w:tabs>
        <w:spacing w:before="120" w:after="120"/>
        <w:ind w:left="0" w:firstLine="0"/>
      </w:pPr>
      <w:r w:rsidRPr="00CC39FF">
        <w:t>(1) CPT codes with status indicator code I, where Medicare uses another CPT code for reporting and payment for these services shall be reimbursed according to the other CPT code used by Medicare.</w:t>
      </w:r>
    </w:p>
    <w:p w14:paraId="6F9D9B43" w14:textId="77777777" w:rsidR="00F77BA7" w:rsidRPr="00CC39FF" w:rsidRDefault="001B6FCF" w:rsidP="00E6107D">
      <w:pPr>
        <w:pStyle w:val="NumberedList"/>
        <w:numPr>
          <w:ilvl w:val="0"/>
          <w:numId w:val="25"/>
        </w:numPr>
        <w:tabs>
          <w:tab w:val="left" w:pos="425"/>
        </w:tabs>
        <w:spacing w:before="120" w:after="120"/>
        <w:ind w:left="0" w:firstLine="0"/>
      </w:pPr>
      <w:r w:rsidRPr="00CC39FF">
        <w:t>Healthcare Common Procedure Coding System (</w:t>
      </w:r>
      <w:proofErr w:type="spellStart"/>
      <w:r w:rsidR="00F77BA7" w:rsidRPr="00CC39FF">
        <w:t>HCPCS</w:t>
      </w:r>
      <w:proofErr w:type="spellEnd"/>
      <w:r w:rsidRPr="00CC39FF">
        <w:t>)</w:t>
      </w:r>
      <w:r w:rsidR="00F77BA7" w:rsidRPr="00CC39FF">
        <w:t xml:space="preserve"> “J” procedures with status indicator I shall be reimbursed according to section 9789.</w:t>
      </w:r>
      <w:r w:rsidR="00C85651" w:rsidRPr="00CC39FF">
        <w:t>13.2</w:t>
      </w:r>
      <w:r w:rsidR="00E01FC8" w:rsidRPr="00CC39FF">
        <w:t>.</w:t>
      </w:r>
    </w:p>
    <w:p w14:paraId="0C5A48D6" w14:textId="77777777" w:rsidR="00F77BA7" w:rsidRPr="00CC39FF" w:rsidRDefault="00F77BA7" w:rsidP="00E6107D">
      <w:pPr>
        <w:pStyle w:val="NumberedList"/>
        <w:numPr>
          <w:ilvl w:val="0"/>
          <w:numId w:val="25"/>
        </w:numPr>
        <w:tabs>
          <w:tab w:val="left" w:pos="425"/>
        </w:tabs>
        <w:spacing w:before="120" w:after="120"/>
        <w:ind w:left="0" w:firstLine="0"/>
      </w:pPr>
      <w:r w:rsidRPr="00CC39FF">
        <w:t xml:space="preserve">CPT codes with status indicator code I, where Medicare uses </w:t>
      </w:r>
      <w:proofErr w:type="spellStart"/>
      <w:r w:rsidRPr="00CC39FF">
        <w:t>HCPCS</w:t>
      </w:r>
      <w:proofErr w:type="spellEnd"/>
      <w:r w:rsidRPr="00CC39FF">
        <w:t xml:space="preserve"> “J” code for reporting and payment for these services</w:t>
      </w:r>
      <w:r w:rsidR="007A64AF" w:rsidRPr="00CC39FF">
        <w:t>,</w:t>
      </w:r>
      <w:r w:rsidRPr="00CC39FF">
        <w:t xml:space="preserve"> shall be reimbursed according to section 9789.</w:t>
      </w:r>
      <w:r w:rsidR="00C85651" w:rsidRPr="00CC39FF">
        <w:t>13.2</w:t>
      </w:r>
      <w:r w:rsidR="00E01FC8" w:rsidRPr="00CC39FF">
        <w:t>.</w:t>
      </w:r>
    </w:p>
    <w:p w14:paraId="7EA8F801" w14:textId="77777777" w:rsidR="00B0038D" w:rsidRPr="00CC39FF" w:rsidRDefault="00F10F07" w:rsidP="00D407B4">
      <w:pPr>
        <w:pStyle w:val="NumberedList"/>
        <w:numPr>
          <w:ilvl w:val="0"/>
          <w:numId w:val="25"/>
        </w:numPr>
        <w:tabs>
          <w:tab w:val="left" w:pos="425"/>
        </w:tabs>
        <w:ind w:left="0" w:firstLine="0"/>
      </w:pPr>
      <w:r w:rsidRPr="00CC39FF">
        <w:t xml:space="preserve">Maximum </w:t>
      </w:r>
      <w:r w:rsidR="007E0CEE" w:rsidRPr="00CC39FF">
        <w:t>reasonable fee</w:t>
      </w:r>
      <w:r w:rsidRPr="00CC39FF">
        <w:t xml:space="preserve"> for</w:t>
      </w:r>
      <w:r w:rsidR="003F70A7" w:rsidRPr="00CC39FF">
        <w:t xml:space="preserve"> </w:t>
      </w:r>
      <w:r w:rsidRPr="00CC39FF">
        <w:t>p</w:t>
      </w:r>
      <w:r w:rsidR="00F77BA7" w:rsidRPr="00CC39FF">
        <w:t xml:space="preserve">rocedures with status indicator code I, that do not meet the criteria of subdivisions </w:t>
      </w:r>
      <w:r w:rsidR="00DC6AAE" w:rsidRPr="00CC39FF">
        <w:t>(</w:t>
      </w:r>
      <w:r w:rsidR="0026453F" w:rsidRPr="00CC39FF">
        <w:t>c</w:t>
      </w:r>
      <w:r w:rsidR="00DC6AAE" w:rsidRPr="00CC39FF">
        <w:t>)</w:t>
      </w:r>
      <w:r w:rsidR="00F77BA7" w:rsidRPr="00CC39FF">
        <w:t xml:space="preserve">(1), </w:t>
      </w:r>
      <w:r w:rsidR="00DC6AAE" w:rsidRPr="00CC39FF">
        <w:t>(</w:t>
      </w:r>
      <w:r w:rsidR="0026453F" w:rsidRPr="00CC39FF">
        <w:t>c</w:t>
      </w:r>
      <w:r w:rsidR="00DC6AAE" w:rsidRPr="00CC39FF">
        <w:t>)</w:t>
      </w:r>
      <w:r w:rsidR="00F77BA7" w:rsidRPr="00CC39FF">
        <w:t xml:space="preserve">(2), or </w:t>
      </w:r>
      <w:r w:rsidR="00DC6AAE" w:rsidRPr="00CC39FF">
        <w:t>(</w:t>
      </w:r>
      <w:r w:rsidR="0026453F" w:rsidRPr="00CC39FF">
        <w:t>c</w:t>
      </w:r>
      <w:r w:rsidR="00DC6AAE" w:rsidRPr="00CC39FF">
        <w:t>)</w:t>
      </w:r>
      <w:r w:rsidR="00F77BA7" w:rsidRPr="00CC39FF">
        <w:t xml:space="preserve">(3) shall be </w:t>
      </w:r>
      <w:r w:rsidRPr="00CC39FF">
        <w:t xml:space="preserve">determined as follows: </w:t>
      </w:r>
    </w:p>
    <w:p w14:paraId="333F3C65" w14:textId="77777777" w:rsidR="00F10F07" w:rsidRPr="00CC39FF" w:rsidRDefault="00F10F07" w:rsidP="00D407B4">
      <w:pPr>
        <w:pStyle w:val="UpperAlphaList"/>
        <w:numPr>
          <w:ilvl w:val="0"/>
          <w:numId w:val="26"/>
        </w:numPr>
        <w:tabs>
          <w:tab w:val="left" w:pos="425"/>
        </w:tabs>
        <w:ind w:left="0" w:firstLine="0"/>
      </w:pPr>
      <w:r w:rsidRPr="00CC39FF">
        <w:t xml:space="preserve">use the </w:t>
      </w:r>
      <w:proofErr w:type="spellStart"/>
      <w:r w:rsidRPr="00CC39FF">
        <w:t>RVUs</w:t>
      </w:r>
      <w:proofErr w:type="spellEnd"/>
      <w:r w:rsidRPr="00CC39FF">
        <w:t xml:space="preserve"> listed in the CMS’ National Physician Fee Schedule Relative Value File;</w:t>
      </w:r>
    </w:p>
    <w:p w14:paraId="1BFCB640" w14:textId="77777777" w:rsidR="00D14387" w:rsidRPr="00CC39FF" w:rsidRDefault="00D14387" w:rsidP="00D407B4">
      <w:pPr>
        <w:pStyle w:val="UpperAlphaList"/>
        <w:numPr>
          <w:ilvl w:val="0"/>
          <w:numId w:val="26"/>
        </w:numPr>
        <w:tabs>
          <w:tab w:val="left" w:pos="425"/>
        </w:tabs>
        <w:ind w:left="0" w:firstLine="0"/>
      </w:pPr>
      <w:r w:rsidRPr="00CC39FF">
        <w:t>If (</w:t>
      </w:r>
      <w:r w:rsidR="0026453F" w:rsidRPr="00CC39FF">
        <w:t>c</w:t>
      </w:r>
      <w:r w:rsidRPr="00CC39FF">
        <w:t xml:space="preserve">)(4)(A) </w:t>
      </w:r>
      <w:r w:rsidR="00B0038D" w:rsidRPr="00CC39FF">
        <w:t xml:space="preserve">is </w:t>
      </w:r>
      <w:r w:rsidRPr="00CC39FF">
        <w:t xml:space="preserve">not applicable, use the applicable </w:t>
      </w:r>
      <w:r w:rsidR="00F77BA7" w:rsidRPr="00CC39FF">
        <w:t>fee schedule contained in sections 9789.30-9789.70</w:t>
      </w:r>
      <w:r w:rsidRPr="00CC39FF">
        <w:t>;</w:t>
      </w:r>
    </w:p>
    <w:p w14:paraId="48E87AA2" w14:textId="77777777" w:rsidR="00F77BA7" w:rsidRPr="00CC39FF" w:rsidRDefault="00D14387" w:rsidP="00D407B4">
      <w:pPr>
        <w:pStyle w:val="UpperAlphaList"/>
        <w:numPr>
          <w:ilvl w:val="0"/>
          <w:numId w:val="26"/>
        </w:numPr>
        <w:tabs>
          <w:tab w:val="left" w:pos="425"/>
        </w:tabs>
        <w:ind w:left="0" w:firstLine="0"/>
      </w:pPr>
      <w:r w:rsidRPr="00CC39FF">
        <w:t>If (</w:t>
      </w:r>
      <w:r w:rsidR="0026453F" w:rsidRPr="00CC39FF">
        <w:t>c</w:t>
      </w:r>
      <w:r w:rsidRPr="00CC39FF">
        <w:t>)(4)(A) or (</w:t>
      </w:r>
      <w:r w:rsidR="00B0038D" w:rsidRPr="00CC39FF">
        <w:t>B</w:t>
      </w:r>
      <w:r w:rsidRPr="00CC39FF">
        <w:t>) are not applicable, payable</w:t>
      </w:r>
      <w:r w:rsidR="00F77BA7" w:rsidRPr="00CC39FF">
        <w:t xml:space="preserve"> By Report. </w:t>
      </w:r>
    </w:p>
    <w:p w14:paraId="19B57A56" w14:textId="77777777" w:rsidR="00F77BA7" w:rsidRPr="00CC39FF" w:rsidRDefault="00F77BA7" w:rsidP="00197B64">
      <w:pPr>
        <w:spacing w:before="240"/>
        <w:rPr>
          <w:rFonts w:ascii="Arial" w:hAnsi="Arial" w:cs="Arial"/>
        </w:rPr>
      </w:pPr>
      <w:r w:rsidRPr="00CC39FF">
        <w:rPr>
          <w:rFonts w:ascii="Arial" w:hAnsi="Arial" w:cs="Arial"/>
        </w:rPr>
        <w:t>Authority:  Sections 133, 4603.5, 5307.1 and 5307.3, Labor Code.</w:t>
      </w:r>
    </w:p>
    <w:p w14:paraId="6222F4C8" w14:textId="77777777" w:rsidR="00F77BA7" w:rsidRPr="00CC39FF" w:rsidRDefault="00F77BA7" w:rsidP="00197B64">
      <w:pPr>
        <w:spacing w:after="240"/>
        <w:rPr>
          <w:rFonts w:ascii="Arial" w:hAnsi="Arial" w:cs="Arial"/>
        </w:rPr>
      </w:pPr>
      <w:r w:rsidRPr="00CC39FF">
        <w:rPr>
          <w:rFonts w:ascii="Arial" w:hAnsi="Arial" w:cs="Arial"/>
        </w:rPr>
        <w:t>Reference:  Sections 4600, 5307.1 and 5307.11, Labor Code.</w:t>
      </w:r>
    </w:p>
    <w:p w14:paraId="721577B1" w14:textId="77777777" w:rsidR="00F77BA7" w:rsidRPr="00CC39FF" w:rsidRDefault="00F77BA7" w:rsidP="00450F54">
      <w:pPr>
        <w:pStyle w:val="Heading3"/>
      </w:pPr>
      <w:r w:rsidRPr="00CC39FF">
        <w:t xml:space="preserve">§ </w:t>
      </w:r>
      <w:proofErr w:type="gramStart"/>
      <w:r w:rsidRPr="00CC39FF">
        <w:t>9789.12.4  “</w:t>
      </w:r>
      <w:proofErr w:type="gramEnd"/>
      <w:r w:rsidRPr="00CC39FF">
        <w:t xml:space="preserve">By Report” - Reimbursement for Unlisted Procedures / Procedures Lacking </w:t>
      </w:r>
      <w:proofErr w:type="spellStart"/>
      <w:r w:rsidRPr="00CC39FF">
        <w:t>RBRVUs</w:t>
      </w:r>
      <w:proofErr w:type="spellEnd"/>
    </w:p>
    <w:p w14:paraId="3C9DB5BD" w14:textId="77777777" w:rsidR="00F77BA7" w:rsidRPr="00CC39FF" w:rsidRDefault="00F77BA7" w:rsidP="00A83E9C">
      <w:pPr>
        <w:pStyle w:val="LowerAlphaList1"/>
        <w:numPr>
          <w:ilvl w:val="0"/>
          <w:numId w:val="27"/>
        </w:numPr>
        <w:tabs>
          <w:tab w:val="left" w:pos="425"/>
        </w:tabs>
        <w:spacing w:before="240" w:after="360"/>
        <w:ind w:left="0" w:firstLine="0"/>
      </w:pPr>
      <w:r w:rsidRPr="00CC39FF">
        <w:t xml:space="preserve">An unlisted procedure shall be billed using the appropriate unlisted procedure code from the CPT.  The procedure shall be billed by report (report not separately reimbursable), justifying that the service was reasonable and </w:t>
      </w:r>
      <w:r w:rsidRPr="00CC39FF">
        <w:lastRenderedPageBreak/>
        <w:t xml:space="preserve">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14:paraId="0951F7FE" w14:textId="77777777" w:rsidR="00F77BA7" w:rsidRPr="00CC39FF" w:rsidRDefault="00F77BA7" w:rsidP="00A83E9C">
      <w:pPr>
        <w:pStyle w:val="LowerAlphaList1"/>
        <w:numPr>
          <w:ilvl w:val="0"/>
          <w:numId w:val="27"/>
        </w:numPr>
        <w:tabs>
          <w:tab w:val="left" w:pos="425"/>
        </w:tabs>
        <w:spacing w:before="240" w:after="360"/>
        <w:ind w:left="0" w:firstLine="0"/>
      </w:pPr>
      <w:r w:rsidRPr="00CC39FF">
        <w:t>(1) In accordance with section 9789.</w:t>
      </w:r>
      <w:r w:rsidR="00D67710" w:rsidRPr="00CC39FF">
        <w:t>12</w:t>
      </w:r>
      <w:r w:rsidRPr="00CC39FF">
        <w:t>.</w:t>
      </w:r>
      <w:r w:rsidR="00D67710" w:rsidRPr="00CC39FF">
        <w:t>3</w:t>
      </w:r>
      <w:r w:rsidRPr="00CC39FF">
        <w:t xml:space="preserve">, when procedures with status indicator codes C, N, or R, do not have </w:t>
      </w:r>
      <w:proofErr w:type="spellStart"/>
      <w:r w:rsidRPr="00CC39FF">
        <w:t>RVUs</w:t>
      </w:r>
      <w:proofErr w:type="spellEnd"/>
      <w:r w:rsidRPr="00CC39FF">
        <w:t xml:space="preserve"> assigned under the CMS’ National Physician Fee Schedule </w:t>
      </w:r>
      <w:r w:rsidR="00D6232A" w:rsidRPr="00CC39FF">
        <w:t>Relative Value</w:t>
      </w:r>
      <w:r w:rsidRPr="00CC39FF">
        <w:t xml:space="preserve"> </w:t>
      </w:r>
      <w:r w:rsidR="00D6232A" w:rsidRPr="00CC39FF">
        <w:t>F</w:t>
      </w:r>
      <w:r w:rsidRPr="00CC39FF">
        <w:t xml:space="preserve">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14:paraId="28A38711" w14:textId="77777777" w:rsidR="00F77BA7" w:rsidRPr="00CC39FF" w:rsidRDefault="00F77BA7" w:rsidP="00647D6C">
      <w:pPr>
        <w:pStyle w:val="NumberedList"/>
        <w:numPr>
          <w:ilvl w:val="0"/>
          <w:numId w:val="28"/>
        </w:numPr>
        <w:tabs>
          <w:tab w:val="left" w:pos="425"/>
        </w:tabs>
        <w:spacing w:before="120" w:after="240"/>
        <w:ind w:left="0" w:firstLine="0"/>
      </w:pPr>
      <w:r w:rsidRPr="00CC39FF">
        <w:t>CPT codes that: 1) appear in the CMS’ National Physician Fee Schedule</w:t>
      </w:r>
      <w:r w:rsidR="00D6232A" w:rsidRPr="00CC39FF">
        <w:t xml:space="preserve"> Relative Value</w:t>
      </w:r>
      <w:r w:rsidRPr="00CC39FF">
        <w:t xml:space="preserve"> </w:t>
      </w:r>
      <w:r w:rsidR="00D6232A" w:rsidRPr="00CC39FF">
        <w:t>F</w:t>
      </w:r>
      <w:r w:rsidRPr="00CC39FF">
        <w:t xml:space="preserve">ile, and 2) do not have an </w:t>
      </w:r>
      <w:proofErr w:type="spellStart"/>
      <w:r w:rsidRPr="00CC39FF">
        <w:t>RVU</w:t>
      </w:r>
      <w:proofErr w:type="spellEnd"/>
      <w:r w:rsidRPr="00CC39FF">
        <w:t xml:space="preserve"> assigned for the service, and 3) that are payable under a fee schedule contained in section 9789.30 -  9789.70, are not payable under the physician fee schedule on a “By Report” basis.</w:t>
      </w:r>
    </w:p>
    <w:p w14:paraId="24816F12" w14:textId="77777777" w:rsidR="00F77BA7" w:rsidRPr="00CC39FF" w:rsidRDefault="00F77BA7" w:rsidP="00F65F16">
      <w:pPr>
        <w:pStyle w:val="LowerAlphaList1"/>
        <w:numPr>
          <w:ilvl w:val="0"/>
          <w:numId w:val="27"/>
        </w:numPr>
        <w:tabs>
          <w:tab w:val="left" w:pos="425"/>
        </w:tabs>
        <w:spacing w:before="120" w:after="120"/>
        <w:ind w:left="0" w:firstLine="0"/>
      </w:pPr>
      <w:r w:rsidRPr="00CC39FF">
        <w:t>In determining the value of a By Report procedure, consideration may be given</w:t>
      </w:r>
      <w:r w:rsidR="00D6232A" w:rsidRPr="00CC39FF">
        <w:t xml:space="preserve"> to</w:t>
      </w:r>
      <w:r w:rsidRPr="00CC39FF">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148EBB7E" w14:textId="77777777" w:rsidR="00F77BA7" w:rsidRPr="00CC39FF" w:rsidRDefault="00F77BA7" w:rsidP="005A09D6">
      <w:pPr>
        <w:spacing w:before="240"/>
        <w:rPr>
          <w:rFonts w:ascii="Arial" w:hAnsi="Arial" w:cs="Arial"/>
        </w:rPr>
      </w:pPr>
      <w:r w:rsidRPr="00CC39FF">
        <w:rPr>
          <w:rFonts w:ascii="Arial" w:hAnsi="Arial" w:cs="Arial"/>
        </w:rPr>
        <w:t>Authority:  Sections 133, 4603.5, 5307.1 and 5307.3, Labor Code.</w:t>
      </w:r>
    </w:p>
    <w:p w14:paraId="599C4162" w14:textId="77777777" w:rsidR="00450F54" w:rsidRDefault="00F77BA7" w:rsidP="00450F54">
      <w:pPr>
        <w:rPr>
          <w:rFonts w:ascii="Arial" w:hAnsi="Arial" w:cs="Arial"/>
        </w:rPr>
      </w:pPr>
      <w:r w:rsidRPr="00CC39FF">
        <w:rPr>
          <w:rFonts w:ascii="Arial" w:hAnsi="Arial" w:cs="Arial"/>
        </w:rPr>
        <w:t>Reference:  Sections 4600, 5307.1 and 5307.11, Labor Code.</w:t>
      </w:r>
    </w:p>
    <w:p w14:paraId="44E0A387" w14:textId="77777777" w:rsidR="00450F54" w:rsidRDefault="00450F54" w:rsidP="00450F54">
      <w:pPr>
        <w:rPr>
          <w:rFonts w:ascii="Arial" w:hAnsi="Arial" w:cs="Arial"/>
        </w:rPr>
      </w:pPr>
    </w:p>
    <w:p w14:paraId="2D8B6B68" w14:textId="5A853F77" w:rsidR="000936DE" w:rsidRPr="00CC39FF" w:rsidRDefault="000936DE" w:rsidP="00450F54">
      <w:pPr>
        <w:pStyle w:val="Heading3"/>
      </w:pPr>
      <w:r w:rsidRPr="00CC39FF">
        <w:t xml:space="preserve">§ </w:t>
      </w:r>
      <w:proofErr w:type="gramStart"/>
      <w:r w:rsidRPr="00CC39FF">
        <w:t>9789.12.5  Conversion</w:t>
      </w:r>
      <w:proofErr w:type="gramEnd"/>
      <w:r w:rsidRPr="00CC39FF">
        <w:t xml:space="preserve"> Factors</w:t>
      </w:r>
    </w:p>
    <w:p w14:paraId="58A44F5E" w14:textId="77777777" w:rsidR="000936DE" w:rsidRPr="00CC39FF" w:rsidRDefault="000936DE" w:rsidP="007902E8">
      <w:pPr>
        <w:pStyle w:val="LowerAlphaList1"/>
        <w:numPr>
          <w:ilvl w:val="0"/>
          <w:numId w:val="29"/>
        </w:numPr>
        <w:tabs>
          <w:tab w:val="left" w:pos="425"/>
        </w:tabs>
        <w:spacing w:before="120" w:after="120"/>
        <w:ind w:left="0" w:firstLine="0"/>
      </w:pPr>
      <w:r w:rsidRPr="00A3560D">
        <w:t>The conversion</w:t>
      </w:r>
      <w:r w:rsidRPr="00CC39FF">
        <w:t xml:space="preserve"> factors to be used for determining maximum reasonable fees are set forth in section 9789.19, by date of service.</w:t>
      </w:r>
    </w:p>
    <w:p w14:paraId="3285BA24" w14:textId="77777777" w:rsidR="000936DE" w:rsidRPr="00CC39FF" w:rsidRDefault="000936DE" w:rsidP="007902E8">
      <w:pPr>
        <w:pStyle w:val="LowerAlphaList1"/>
        <w:numPr>
          <w:ilvl w:val="0"/>
          <w:numId w:val="29"/>
        </w:numPr>
        <w:tabs>
          <w:tab w:val="left" w:pos="425"/>
        </w:tabs>
        <w:spacing w:before="120" w:after="120"/>
        <w:ind w:left="0" w:firstLine="0"/>
      </w:pPr>
      <w:r w:rsidRPr="00A3560D">
        <w:t>(1) Commencing</w:t>
      </w:r>
      <w:r w:rsidRPr="00CC39FF">
        <w:t xml:space="preserve"> January 1, 2014, there shall be a four-year transition between: </w:t>
      </w:r>
    </w:p>
    <w:p w14:paraId="4F42CD9F" w14:textId="77777777" w:rsidR="000936DE" w:rsidRPr="00CC39FF" w:rsidRDefault="000936DE" w:rsidP="000936DE">
      <w:pPr>
        <w:rPr>
          <w:rFonts w:ascii="Arial" w:hAnsi="Arial" w:cs="Arial"/>
        </w:rPr>
      </w:pPr>
      <w:r w:rsidRPr="00CC39FF">
        <w:rPr>
          <w:rFonts w:ascii="Arial" w:hAnsi="Arial" w:cs="Arial"/>
        </w:rPr>
        <w:t>“</w:t>
      </w:r>
      <w:proofErr w:type="spellStart"/>
      <w:r w:rsidRPr="00CC39FF">
        <w:rPr>
          <w:rFonts w:ascii="Arial" w:hAnsi="Arial" w:cs="Arial"/>
        </w:rPr>
        <w:t>OMFS</w:t>
      </w:r>
      <w:proofErr w:type="spellEnd"/>
      <w:r w:rsidRPr="00CC39FF">
        <w:rPr>
          <w:rFonts w:ascii="Arial" w:hAnsi="Arial" w:cs="Arial"/>
        </w:rPr>
        <w:t xml:space="preserve"> Budget Neutral CF”:  the estimated aggregate maximum allowable amount under the official medical fee schedule for physician services prior to January 1, 2014, and</w:t>
      </w:r>
    </w:p>
    <w:p w14:paraId="50D71EBC" w14:textId="77777777" w:rsidR="00377890" w:rsidRPr="00CC39FF" w:rsidRDefault="000936DE" w:rsidP="00E43062">
      <w:pPr>
        <w:spacing w:before="240" w:after="240"/>
        <w:rPr>
          <w:rFonts w:ascii="Arial" w:hAnsi="Arial" w:cs="Arial"/>
        </w:rPr>
      </w:pPr>
      <w:r w:rsidRPr="00CC39FF">
        <w:rPr>
          <w:rFonts w:ascii="Arial" w:hAnsi="Arial" w:cs="Arial"/>
        </w:rPr>
        <w:t xml:space="preserve">“120% </w:t>
      </w:r>
      <w:proofErr w:type="spellStart"/>
      <w:r w:rsidRPr="00CC39FF">
        <w:rPr>
          <w:rFonts w:ascii="Arial" w:hAnsi="Arial" w:cs="Arial"/>
        </w:rPr>
        <w:t>RBRVS</w:t>
      </w:r>
      <w:proofErr w:type="spellEnd"/>
      <w:r w:rsidR="00377890" w:rsidRPr="00CC39FF">
        <w:rPr>
          <w:rFonts w:ascii="Arial" w:hAnsi="Arial" w:cs="Arial"/>
        </w:rPr>
        <w:t xml:space="preserve"> 2012</w:t>
      </w:r>
      <w:r w:rsidRPr="00CC39FF">
        <w:rPr>
          <w:rFonts w:ascii="Arial" w:hAnsi="Arial" w:cs="Arial"/>
        </w:rPr>
        <w:t xml:space="preserve"> CF”: the maximum allowable amount based on the resource-based relative value scale at 120 percent of the Medicare conversion factor in effect in July 2012.</w:t>
      </w:r>
    </w:p>
    <w:p w14:paraId="67C2E132" w14:textId="77777777" w:rsidR="000936DE" w:rsidRDefault="000936DE" w:rsidP="00FE4883">
      <w:pPr>
        <w:pStyle w:val="NumberedList"/>
        <w:numPr>
          <w:ilvl w:val="0"/>
          <w:numId w:val="30"/>
        </w:numPr>
        <w:spacing w:before="240" w:after="240"/>
        <w:ind w:left="360"/>
      </w:pPr>
      <w:r w:rsidRPr="00CC39FF">
        <w:t xml:space="preserve">During the transition, the </w:t>
      </w:r>
      <w:r w:rsidR="003D67D7" w:rsidRPr="00CC39FF">
        <w:t xml:space="preserve">conversion factors before adjustment </w:t>
      </w:r>
      <w:r w:rsidRPr="00CC39FF">
        <w:t>shall be as follows:</w:t>
      </w:r>
    </w:p>
    <w:tbl>
      <w:tblPr>
        <w:tblW w:w="4783" w:type="pct"/>
        <w:tblCellMar>
          <w:left w:w="0" w:type="dxa"/>
          <w:right w:w="0" w:type="dxa"/>
        </w:tblCellMar>
        <w:tblLook w:val="04A0" w:firstRow="1" w:lastRow="0" w:firstColumn="1" w:lastColumn="0" w:noHBand="0" w:noVBand="1"/>
      </w:tblPr>
      <w:tblGrid>
        <w:gridCol w:w="1303"/>
        <w:gridCol w:w="983"/>
        <w:gridCol w:w="1103"/>
        <w:gridCol w:w="1297"/>
        <w:gridCol w:w="1295"/>
        <w:gridCol w:w="1212"/>
        <w:gridCol w:w="1182"/>
      </w:tblGrid>
      <w:tr w:rsidR="007746D2" w:rsidRPr="00CC39FF" w14:paraId="794A10B3" w14:textId="77777777" w:rsidTr="00A3560D">
        <w:tc>
          <w:tcPr>
            <w:tcW w:w="844" w:type="pct"/>
            <w:tcBorders>
              <w:top w:val="single" w:sz="8" w:space="0" w:color="auto"/>
              <w:left w:val="nil"/>
              <w:bottom w:val="single" w:sz="8" w:space="0" w:color="auto"/>
              <w:right w:val="nil"/>
            </w:tcBorders>
            <w:tcMar>
              <w:top w:w="58" w:type="dxa"/>
              <w:left w:w="0" w:type="dxa"/>
              <w:bottom w:w="58" w:type="dxa"/>
              <w:right w:w="115" w:type="dxa"/>
            </w:tcMar>
            <w:hideMark/>
          </w:tcPr>
          <w:p w14:paraId="3A461F45" w14:textId="77777777" w:rsidR="007746D2" w:rsidRPr="00CC39FF" w:rsidRDefault="007746D2" w:rsidP="00A3560D">
            <w:pPr>
              <w:rPr>
                <w:rFonts w:ascii="Arial" w:hAnsi="Arial" w:cs="Arial"/>
              </w:rPr>
            </w:pPr>
            <w:r w:rsidRPr="00CC39FF">
              <w:rPr>
                <w:rFonts w:ascii="Arial" w:hAnsi="Arial" w:cs="Arial"/>
              </w:rPr>
              <w:lastRenderedPageBreak/>
              <w:t xml:space="preserve">Type of Service </w:t>
            </w:r>
          </w:p>
        </w:tc>
        <w:tc>
          <w:tcPr>
            <w:tcW w:w="688" w:type="pct"/>
            <w:tcBorders>
              <w:top w:val="single" w:sz="8" w:space="0" w:color="auto"/>
              <w:left w:val="nil"/>
              <w:bottom w:val="single" w:sz="8" w:space="0" w:color="auto"/>
              <w:right w:val="nil"/>
            </w:tcBorders>
            <w:tcMar>
              <w:top w:w="58" w:type="dxa"/>
              <w:left w:w="0" w:type="dxa"/>
              <w:bottom w:w="58" w:type="dxa"/>
              <w:right w:w="115" w:type="dxa"/>
            </w:tcMar>
            <w:hideMark/>
          </w:tcPr>
          <w:p w14:paraId="2F2A6752" w14:textId="77777777" w:rsidR="007746D2" w:rsidRPr="00CC39FF" w:rsidRDefault="007746D2" w:rsidP="00A3560D">
            <w:pPr>
              <w:rPr>
                <w:rFonts w:ascii="Arial" w:hAnsi="Arial" w:cs="Arial"/>
              </w:rPr>
            </w:pPr>
            <w:proofErr w:type="spellStart"/>
            <w:r w:rsidRPr="00CC39FF">
              <w:rPr>
                <w:rFonts w:ascii="Arial" w:hAnsi="Arial" w:cs="Arial"/>
              </w:rPr>
              <w:t>OMFS</w:t>
            </w:r>
            <w:proofErr w:type="spellEnd"/>
            <w:r w:rsidRPr="00CC39FF">
              <w:rPr>
                <w:rFonts w:ascii="Arial" w:hAnsi="Arial" w:cs="Arial"/>
              </w:rPr>
              <w:t xml:space="preserve"> Budget-Neutral CF</w:t>
            </w:r>
          </w:p>
        </w:tc>
        <w:tc>
          <w:tcPr>
            <w:tcW w:w="422" w:type="pct"/>
            <w:tcBorders>
              <w:top w:val="single" w:sz="8" w:space="0" w:color="auto"/>
              <w:left w:val="nil"/>
              <w:bottom w:val="single" w:sz="8" w:space="0" w:color="auto"/>
              <w:right w:val="nil"/>
            </w:tcBorders>
            <w:tcMar>
              <w:top w:w="58" w:type="dxa"/>
              <w:left w:w="0" w:type="dxa"/>
              <w:bottom w:w="58" w:type="dxa"/>
              <w:right w:w="115" w:type="dxa"/>
            </w:tcMar>
            <w:hideMark/>
          </w:tcPr>
          <w:p w14:paraId="08CA72AF" w14:textId="77777777" w:rsidR="007746D2" w:rsidRPr="00CC39FF" w:rsidRDefault="007746D2" w:rsidP="00A3560D">
            <w:pPr>
              <w:rPr>
                <w:rFonts w:ascii="Arial" w:hAnsi="Arial" w:cs="Arial"/>
              </w:rPr>
            </w:pPr>
            <w:r w:rsidRPr="00CC39FF">
              <w:rPr>
                <w:rFonts w:ascii="Arial" w:hAnsi="Arial" w:cs="Arial"/>
              </w:rPr>
              <w:t>120% 2012 Medicare</w:t>
            </w:r>
          </w:p>
        </w:tc>
        <w:tc>
          <w:tcPr>
            <w:tcW w:w="865" w:type="pct"/>
            <w:tcBorders>
              <w:top w:val="single" w:sz="8" w:space="0" w:color="auto"/>
              <w:left w:val="nil"/>
              <w:bottom w:val="single" w:sz="8" w:space="0" w:color="auto"/>
              <w:right w:val="nil"/>
            </w:tcBorders>
            <w:tcMar>
              <w:top w:w="58" w:type="dxa"/>
              <w:left w:w="0" w:type="dxa"/>
              <w:bottom w:w="58" w:type="dxa"/>
              <w:right w:w="115" w:type="dxa"/>
            </w:tcMar>
            <w:hideMark/>
          </w:tcPr>
          <w:p w14:paraId="599E5866" w14:textId="77777777" w:rsidR="007746D2" w:rsidRPr="00CC39FF" w:rsidRDefault="007746D2" w:rsidP="00A3560D">
            <w:pPr>
              <w:rPr>
                <w:rFonts w:ascii="Arial" w:hAnsi="Arial" w:cs="Arial"/>
              </w:rPr>
            </w:pPr>
            <w:r w:rsidRPr="00CC39FF">
              <w:rPr>
                <w:rFonts w:ascii="Arial" w:hAnsi="Arial" w:cs="Arial"/>
              </w:rPr>
              <w:t>2014</w:t>
            </w:r>
          </w:p>
          <w:p w14:paraId="2AB21D11" w14:textId="77777777" w:rsidR="007746D2" w:rsidRPr="00CC39FF" w:rsidRDefault="007746D2" w:rsidP="00A3560D">
            <w:pPr>
              <w:rPr>
                <w:rFonts w:ascii="Arial" w:hAnsi="Arial" w:cs="Arial"/>
              </w:rPr>
            </w:pPr>
            <w:r w:rsidRPr="00CC39FF">
              <w:rPr>
                <w:rFonts w:ascii="Arial" w:hAnsi="Arial" w:cs="Arial"/>
              </w:rPr>
              <w:t xml:space="preserve">(75 Percent </w:t>
            </w:r>
            <w:proofErr w:type="spellStart"/>
            <w:r w:rsidRPr="00CC39FF">
              <w:rPr>
                <w:rFonts w:ascii="Arial" w:hAnsi="Arial" w:cs="Arial"/>
              </w:rPr>
              <w:t>OMFS</w:t>
            </w:r>
            <w:proofErr w:type="spellEnd"/>
            <w:r w:rsidRPr="00CC39FF">
              <w:rPr>
                <w:rFonts w:ascii="Arial" w:hAnsi="Arial" w:cs="Arial"/>
              </w:rPr>
              <w:t>/</w:t>
            </w:r>
          </w:p>
          <w:p w14:paraId="0E11F11E" w14:textId="77777777" w:rsidR="007746D2" w:rsidRPr="00CC39FF" w:rsidRDefault="007746D2" w:rsidP="00A3560D">
            <w:pPr>
              <w:rPr>
                <w:rFonts w:ascii="Arial" w:hAnsi="Arial" w:cs="Arial"/>
              </w:rPr>
            </w:pPr>
            <w:r w:rsidRPr="00CC39FF">
              <w:rPr>
                <w:rFonts w:ascii="Arial" w:hAnsi="Arial" w:cs="Arial"/>
              </w:rPr>
              <w:t>25 Percent 120 % Medicare)</w:t>
            </w:r>
          </w:p>
        </w:tc>
        <w:tc>
          <w:tcPr>
            <w:tcW w:w="859" w:type="pct"/>
            <w:tcBorders>
              <w:top w:val="single" w:sz="8" w:space="0" w:color="auto"/>
              <w:left w:val="nil"/>
              <w:bottom w:val="single" w:sz="8" w:space="0" w:color="auto"/>
              <w:right w:val="nil"/>
            </w:tcBorders>
            <w:tcMar>
              <w:top w:w="58" w:type="dxa"/>
              <w:left w:w="0" w:type="dxa"/>
              <w:bottom w:w="58" w:type="dxa"/>
              <w:right w:w="115" w:type="dxa"/>
            </w:tcMar>
            <w:hideMark/>
          </w:tcPr>
          <w:p w14:paraId="615BBA81" w14:textId="77777777" w:rsidR="007746D2" w:rsidRPr="00CC39FF" w:rsidRDefault="007746D2" w:rsidP="00A3560D">
            <w:pPr>
              <w:rPr>
                <w:rFonts w:ascii="Arial" w:hAnsi="Arial" w:cs="Arial"/>
              </w:rPr>
            </w:pPr>
            <w:r w:rsidRPr="00CC39FF">
              <w:rPr>
                <w:rFonts w:ascii="Arial" w:hAnsi="Arial" w:cs="Arial"/>
              </w:rPr>
              <w:t>2015</w:t>
            </w:r>
          </w:p>
          <w:p w14:paraId="170EBFF5" w14:textId="77777777" w:rsidR="007746D2" w:rsidRPr="00CC39FF" w:rsidRDefault="007746D2" w:rsidP="00A3560D">
            <w:pPr>
              <w:rPr>
                <w:rFonts w:ascii="Arial" w:hAnsi="Arial" w:cs="Arial"/>
              </w:rPr>
            </w:pPr>
            <w:r w:rsidRPr="00CC39FF">
              <w:rPr>
                <w:rFonts w:ascii="Arial" w:hAnsi="Arial" w:cs="Arial"/>
              </w:rPr>
              <w:t xml:space="preserve">(50 Percent </w:t>
            </w:r>
            <w:proofErr w:type="spellStart"/>
            <w:r w:rsidRPr="00CC39FF">
              <w:rPr>
                <w:rFonts w:ascii="Arial" w:hAnsi="Arial" w:cs="Arial"/>
              </w:rPr>
              <w:t>OMFS</w:t>
            </w:r>
            <w:proofErr w:type="spellEnd"/>
            <w:r w:rsidRPr="00CC39FF">
              <w:rPr>
                <w:rFonts w:ascii="Arial" w:hAnsi="Arial" w:cs="Arial"/>
              </w:rPr>
              <w:t>/</w:t>
            </w:r>
          </w:p>
          <w:p w14:paraId="2BE6CC5B" w14:textId="77777777" w:rsidR="007746D2" w:rsidRPr="00CC39FF" w:rsidRDefault="007746D2" w:rsidP="00A3560D">
            <w:pPr>
              <w:rPr>
                <w:rFonts w:ascii="Arial" w:hAnsi="Arial" w:cs="Arial"/>
              </w:rPr>
            </w:pPr>
            <w:r w:rsidRPr="00CC39FF">
              <w:rPr>
                <w:rFonts w:ascii="Arial" w:hAnsi="Arial" w:cs="Arial"/>
              </w:rPr>
              <w:t>50 Percent 120 % Medicare)</w:t>
            </w:r>
          </w:p>
        </w:tc>
        <w:tc>
          <w:tcPr>
            <w:tcW w:w="809" w:type="pct"/>
            <w:tcBorders>
              <w:top w:val="single" w:sz="8" w:space="0" w:color="auto"/>
              <w:left w:val="nil"/>
              <w:bottom w:val="single" w:sz="8" w:space="0" w:color="auto"/>
              <w:right w:val="nil"/>
            </w:tcBorders>
            <w:tcMar>
              <w:top w:w="58" w:type="dxa"/>
              <w:left w:w="0" w:type="dxa"/>
              <w:bottom w:w="58" w:type="dxa"/>
              <w:right w:w="115" w:type="dxa"/>
            </w:tcMar>
            <w:hideMark/>
          </w:tcPr>
          <w:p w14:paraId="503A9B4B" w14:textId="77777777" w:rsidR="007746D2" w:rsidRPr="00CC39FF" w:rsidRDefault="007746D2" w:rsidP="00A3560D">
            <w:pPr>
              <w:rPr>
                <w:rFonts w:ascii="Arial" w:hAnsi="Arial" w:cs="Arial"/>
              </w:rPr>
            </w:pPr>
            <w:r w:rsidRPr="00CC39FF">
              <w:rPr>
                <w:rFonts w:ascii="Arial" w:hAnsi="Arial" w:cs="Arial"/>
              </w:rPr>
              <w:t>2016</w:t>
            </w:r>
          </w:p>
          <w:p w14:paraId="73647D16" w14:textId="77777777" w:rsidR="007746D2" w:rsidRPr="00CC39FF" w:rsidRDefault="007746D2" w:rsidP="00A3560D">
            <w:pPr>
              <w:rPr>
                <w:rFonts w:ascii="Arial" w:hAnsi="Arial" w:cs="Arial"/>
              </w:rPr>
            </w:pPr>
            <w:r w:rsidRPr="00CC39FF">
              <w:rPr>
                <w:rFonts w:ascii="Arial" w:hAnsi="Arial" w:cs="Arial"/>
              </w:rPr>
              <w:t xml:space="preserve">(25 Percent </w:t>
            </w:r>
            <w:proofErr w:type="spellStart"/>
            <w:r w:rsidRPr="00CC39FF">
              <w:rPr>
                <w:rFonts w:ascii="Arial" w:hAnsi="Arial" w:cs="Arial"/>
              </w:rPr>
              <w:t>OMFS</w:t>
            </w:r>
            <w:proofErr w:type="spellEnd"/>
            <w:r w:rsidRPr="00CC39FF">
              <w:rPr>
                <w:rFonts w:ascii="Arial" w:hAnsi="Arial" w:cs="Arial"/>
              </w:rPr>
              <w:t>/</w:t>
            </w:r>
          </w:p>
          <w:p w14:paraId="711FA3F5" w14:textId="77777777" w:rsidR="007746D2" w:rsidRPr="00CC39FF" w:rsidRDefault="007746D2" w:rsidP="00A3560D">
            <w:pPr>
              <w:rPr>
                <w:rFonts w:ascii="Arial" w:hAnsi="Arial" w:cs="Arial"/>
              </w:rPr>
            </w:pPr>
            <w:proofErr w:type="spellStart"/>
            <w:r w:rsidRPr="00CC39FF">
              <w:rPr>
                <w:rFonts w:ascii="Arial" w:hAnsi="Arial" w:cs="Arial"/>
              </w:rPr>
              <w:t>75Percent</w:t>
            </w:r>
            <w:proofErr w:type="spellEnd"/>
            <w:r w:rsidRPr="00CC39FF">
              <w:rPr>
                <w:rFonts w:ascii="Arial" w:hAnsi="Arial" w:cs="Arial"/>
              </w:rPr>
              <w:t xml:space="preserve"> 120 % Medicare)</w:t>
            </w:r>
          </w:p>
        </w:tc>
        <w:tc>
          <w:tcPr>
            <w:tcW w:w="512" w:type="pct"/>
            <w:tcBorders>
              <w:top w:val="single" w:sz="8" w:space="0" w:color="auto"/>
              <w:left w:val="nil"/>
              <w:bottom w:val="single" w:sz="8" w:space="0" w:color="auto"/>
              <w:right w:val="nil"/>
            </w:tcBorders>
            <w:tcMar>
              <w:top w:w="58" w:type="dxa"/>
              <w:left w:w="0" w:type="dxa"/>
              <w:bottom w:w="58" w:type="dxa"/>
              <w:right w:w="115" w:type="dxa"/>
            </w:tcMar>
            <w:hideMark/>
          </w:tcPr>
          <w:p w14:paraId="65E1EEA7" w14:textId="77777777" w:rsidR="007746D2" w:rsidRPr="00CC39FF" w:rsidRDefault="007746D2" w:rsidP="00A3560D">
            <w:pPr>
              <w:rPr>
                <w:rFonts w:ascii="Arial" w:hAnsi="Arial" w:cs="Arial"/>
              </w:rPr>
            </w:pPr>
            <w:r w:rsidRPr="00CC39FF">
              <w:rPr>
                <w:rFonts w:ascii="Arial" w:hAnsi="Arial" w:cs="Arial"/>
              </w:rPr>
              <w:t>2017</w:t>
            </w:r>
          </w:p>
          <w:p w14:paraId="278D783A" w14:textId="77777777" w:rsidR="007746D2" w:rsidRPr="00CC39FF" w:rsidRDefault="007746D2" w:rsidP="00A3560D">
            <w:pPr>
              <w:rPr>
                <w:rFonts w:ascii="Arial" w:hAnsi="Arial" w:cs="Arial"/>
              </w:rPr>
            </w:pPr>
            <w:r w:rsidRPr="00CC39FF">
              <w:rPr>
                <w:rFonts w:ascii="Arial" w:hAnsi="Arial" w:cs="Arial"/>
              </w:rPr>
              <w:t>(120% Medicare)</w:t>
            </w:r>
          </w:p>
        </w:tc>
      </w:tr>
      <w:tr w:rsidR="007746D2" w:rsidRPr="00CC39FF" w14:paraId="7806F03D" w14:textId="77777777" w:rsidTr="00A3560D">
        <w:tc>
          <w:tcPr>
            <w:tcW w:w="844" w:type="pct"/>
            <w:tcMar>
              <w:top w:w="58" w:type="dxa"/>
              <w:left w:w="0" w:type="dxa"/>
              <w:bottom w:w="58" w:type="dxa"/>
              <w:right w:w="115" w:type="dxa"/>
            </w:tcMar>
            <w:hideMark/>
          </w:tcPr>
          <w:p w14:paraId="296F95BF" w14:textId="77777777" w:rsidR="007746D2" w:rsidRPr="00CC39FF" w:rsidRDefault="007746D2" w:rsidP="00A3560D">
            <w:pPr>
              <w:rPr>
                <w:rFonts w:ascii="Arial" w:hAnsi="Arial" w:cs="Arial"/>
              </w:rPr>
            </w:pPr>
            <w:r w:rsidRPr="00CC39FF">
              <w:rPr>
                <w:rFonts w:ascii="Arial" w:hAnsi="Arial" w:cs="Arial"/>
              </w:rPr>
              <w:t>Anesthesia</w:t>
            </w:r>
          </w:p>
        </w:tc>
        <w:tc>
          <w:tcPr>
            <w:tcW w:w="688" w:type="pct"/>
            <w:tcMar>
              <w:top w:w="58" w:type="dxa"/>
              <w:left w:w="0" w:type="dxa"/>
              <w:bottom w:w="58" w:type="dxa"/>
              <w:right w:w="115" w:type="dxa"/>
            </w:tcMar>
            <w:hideMark/>
          </w:tcPr>
          <w:p w14:paraId="38D07776" w14:textId="77777777" w:rsidR="007746D2" w:rsidRPr="00CC39FF" w:rsidRDefault="007746D2" w:rsidP="00A3560D">
            <w:pPr>
              <w:rPr>
                <w:rFonts w:ascii="Arial" w:hAnsi="Arial" w:cs="Arial"/>
              </w:rPr>
            </w:pPr>
            <w:r w:rsidRPr="00CC39FF">
              <w:rPr>
                <w:rFonts w:ascii="Arial" w:hAnsi="Arial" w:cs="Arial"/>
              </w:rPr>
              <w:t>34.5903</w:t>
            </w:r>
          </w:p>
        </w:tc>
        <w:tc>
          <w:tcPr>
            <w:tcW w:w="422" w:type="pct"/>
            <w:tcMar>
              <w:top w:w="58" w:type="dxa"/>
              <w:left w:w="0" w:type="dxa"/>
              <w:bottom w:w="58" w:type="dxa"/>
              <w:right w:w="115" w:type="dxa"/>
            </w:tcMar>
            <w:hideMark/>
          </w:tcPr>
          <w:p w14:paraId="3083B0C0" w14:textId="77777777" w:rsidR="007746D2" w:rsidRPr="00CC39FF" w:rsidRDefault="007746D2" w:rsidP="00A3560D">
            <w:pPr>
              <w:rPr>
                <w:rFonts w:ascii="Arial" w:hAnsi="Arial" w:cs="Arial"/>
              </w:rPr>
            </w:pPr>
            <w:r w:rsidRPr="00CC39FF">
              <w:rPr>
                <w:rFonts w:ascii="Arial" w:hAnsi="Arial" w:cs="Arial"/>
              </w:rPr>
              <w:t>25.6896</w:t>
            </w:r>
          </w:p>
        </w:tc>
        <w:tc>
          <w:tcPr>
            <w:tcW w:w="865" w:type="pct"/>
            <w:tcMar>
              <w:top w:w="58" w:type="dxa"/>
              <w:left w:w="0" w:type="dxa"/>
              <w:bottom w:w="58" w:type="dxa"/>
              <w:right w:w="115" w:type="dxa"/>
            </w:tcMar>
            <w:vAlign w:val="bottom"/>
            <w:hideMark/>
          </w:tcPr>
          <w:p w14:paraId="47208925" w14:textId="77777777" w:rsidR="007746D2" w:rsidRPr="00CC39FF" w:rsidRDefault="007746D2" w:rsidP="00A3560D">
            <w:pPr>
              <w:rPr>
                <w:rFonts w:ascii="Arial" w:hAnsi="Arial" w:cs="Arial"/>
              </w:rPr>
            </w:pPr>
            <w:r w:rsidRPr="00CC39FF">
              <w:rPr>
                <w:rFonts w:ascii="Arial" w:hAnsi="Arial" w:cs="Arial"/>
                <w:color w:val="000000"/>
              </w:rPr>
              <w:t>32.3651</w:t>
            </w:r>
          </w:p>
        </w:tc>
        <w:tc>
          <w:tcPr>
            <w:tcW w:w="859" w:type="pct"/>
            <w:tcMar>
              <w:top w:w="58" w:type="dxa"/>
              <w:left w:w="0" w:type="dxa"/>
              <w:bottom w:w="58" w:type="dxa"/>
              <w:right w:w="115" w:type="dxa"/>
            </w:tcMar>
            <w:vAlign w:val="bottom"/>
            <w:hideMark/>
          </w:tcPr>
          <w:p w14:paraId="463A30A6" w14:textId="77777777" w:rsidR="007746D2" w:rsidRPr="00CC39FF" w:rsidRDefault="007746D2" w:rsidP="00A3560D">
            <w:pPr>
              <w:rPr>
                <w:rFonts w:ascii="Arial" w:hAnsi="Arial" w:cs="Arial"/>
              </w:rPr>
            </w:pPr>
            <w:r w:rsidRPr="00CC39FF">
              <w:rPr>
                <w:rFonts w:ascii="Arial" w:hAnsi="Arial" w:cs="Arial"/>
                <w:color w:val="000000"/>
              </w:rPr>
              <w:t>30.1400</w:t>
            </w:r>
          </w:p>
        </w:tc>
        <w:tc>
          <w:tcPr>
            <w:tcW w:w="809" w:type="pct"/>
            <w:tcMar>
              <w:top w:w="58" w:type="dxa"/>
              <w:left w:w="0" w:type="dxa"/>
              <w:bottom w:w="58" w:type="dxa"/>
              <w:right w:w="115" w:type="dxa"/>
            </w:tcMar>
            <w:vAlign w:val="bottom"/>
            <w:hideMark/>
          </w:tcPr>
          <w:p w14:paraId="416932D6" w14:textId="77777777" w:rsidR="007746D2" w:rsidRPr="00CC39FF" w:rsidRDefault="007746D2" w:rsidP="00A3560D">
            <w:pPr>
              <w:rPr>
                <w:rFonts w:ascii="Arial" w:hAnsi="Arial" w:cs="Arial"/>
              </w:rPr>
            </w:pPr>
            <w:r w:rsidRPr="00CC39FF">
              <w:rPr>
                <w:rFonts w:ascii="Arial" w:hAnsi="Arial" w:cs="Arial"/>
                <w:color w:val="000000"/>
              </w:rPr>
              <w:t>27.9148</w:t>
            </w:r>
          </w:p>
        </w:tc>
        <w:tc>
          <w:tcPr>
            <w:tcW w:w="512" w:type="pct"/>
            <w:tcMar>
              <w:top w:w="58" w:type="dxa"/>
              <w:left w:w="0" w:type="dxa"/>
              <w:bottom w:w="58" w:type="dxa"/>
              <w:right w:w="115" w:type="dxa"/>
            </w:tcMar>
            <w:vAlign w:val="bottom"/>
            <w:hideMark/>
          </w:tcPr>
          <w:p w14:paraId="7BD0101C" w14:textId="77777777" w:rsidR="007746D2" w:rsidRPr="00CC39FF" w:rsidRDefault="007746D2" w:rsidP="00A3560D">
            <w:pPr>
              <w:rPr>
                <w:rFonts w:ascii="Arial" w:hAnsi="Arial" w:cs="Arial"/>
              </w:rPr>
            </w:pPr>
            <w:r w:rsidRPr="00CC39FF">
              <w:rPr>
                <w:rFonts w:ascii="Arial" w:hAnsi="Arial" w:cs="Arial"/>
              </w:rPr>
              <w:t>25.6896</w:t>
            </w:r>
          </w:p>
        </w:tc>
      </w:tr>
      <w:tr w:rsidR="007746D2" w:rsidRPr="00CC39FF" w14:paraId="0973C502" w14:textId="77777777" w:rsidTr="00A3560D">
        <w:tc>
          <w:tcPr>
            <w:tcW w:w="844" w:type="pct"/>
            <w:tcMar>
              <w:top w:w="58" w:type="dxa"/>
              <w:left w:w="0" w:type="dxa"/>
              <w:bottom w:w="58" w:type="dxa"/>
              <w:right w:w="115" w:type="dxa"/>
            </w:tcMar>
            <w:hideMark/>
          </w:tcPr>
          <w:p w14:paraId="3D3B4DEB" w14:textId="77777777" w:rsidR="007746D2" w:rsidRPr="00CC39FF" w:rsidRDefault="007746D2" w:rsidP="00A3560D">
            <w:pPr>
              <w:rPr>
                <w:rFonts w:ascii="Arial" w:hAnsi="Arial" w:cs="Arial"/>
              </w:rPr>
            </w:pPr>
            <w:r w:rsidRPr="00CC39FF">
              <w:rPr>
                <w:rFonts w:ascii="Arial" w:hAnsi="Arial" w:cs="Arial"/>
              </w:rPr>
              <w:t>Surgery</w:t>
            </w:r>
          </w:p>
        </w:tc>
        <w:tc>
          <w:tcPr>
            <w:tcW w:w="688" w:type="pct"/>
            <w:tcMar>
              <w:top w:w="58" w:type="dxa"/>
              <w:left w:w="0" w:type="dxa"/>
              <w:bottom w:w="58" w:type="dxa"/>
              <w:right w:w="115" w:type="dxa"/>
            </w:tcMar>
            <w:vAlign w:val="bottom"/>
            <w:hideMark/>
          </w:tcPr>
          <w:p w14:paraId="272910A8" w14:textId="77777777" w:rsidR="007746D2" w:rsidRPr="00CC39FF" w:rsidRDefault="007746D2" w:rsidP="00A3560D">
            <w:pPr>
              <w:rPr>
                <w:rFonts w:ascii="Arial" w:hAnsi="Arial" w:cs="Arial"/>
              </w:rPr>
            </w:pPr>
            <w:r w:rsidRPr="00CC39FF">
              <w:rPr>
                <w:rFonts w:ascii="Arial" w:hAnsi="Arial" w:cs="Arial"/>
              </w:rPr>
              <w:t>55.6849</w:t>
            </w:r>
          </w:p>
        </w:tc>
        <w:tc>
          <w:tcPr>
            <w:tcW w:w="422" w:type="pct"/>
            <w:tcMar>
              <w:top w:w="58" w:type="dxa"/>
              <w:left w:w="0" w:type="dxa"/>
              <w:bottom w:w="58" w:type="dxa"/>
              <w:right w:w="115" w:type="dxa"/>
            </w:tcMar>
            <w:vAlign w:val="bottom"/>
            <w:hideMark/>
          </w:tcPr>
          <w:p w14:paraId="6D70C02A" w14:textId="77777777" w:rsidR="007746D2" w:rsidRPr="00CC39FF" w:rsidRDefault="007746D2" w:rsidP="00A3560D">
            <w:pPr>
              <w:rPr>
                <w:rFonts w:ascii="Arial" w:hAnsi="Arial" w:cs="Arial"/>
              </w:rPr>
            </w:pPr>
            <w:r w:rsidRPr="00CC39FF">
              <w:rPr>
                <w:rFonts w:ascii="Arial" w:hAnsi="Arial" w:cs="Arial"/>
              </w:rPr>
              <w:t>40.8451</w:t>
            </w:r>
          </w:p>
        </w:tc>
        <w:tc>
          <w:tcPr>
            <w:tcW w:w="865" w:type="pct"/>
            <w:tcMar>
              <w:top w:w="58" w:type="dxa"/>
              <w:left w:w="0" w:type="dxa"/>
              <w:bottom w:w="58" w:type="dxa"/>
              <w:right w:w="115" w:type="dxa"/>
            </w:tcMar>
            <w:vAlign w:val="bottom"/>
            <w:hideMark/>
          </w:tcPr>
          <w:p w14:paraId="198901DF" w14:textId="77777777" w:rsidR="007746D2" w:rsidRPr="00CC39FF" w:rsidRDefault="007746D2" w:rsidP="00A3560D">
            <w:pPr>
              <w:rPr>
                <w:rFonts w:ascii="Arial" w:hAnsi="Arial" w:cs="Arial"/>
              </w:rPr>
            </w:pPr>
            <w:r w:rsidRPr="00CC39FF">
              <w:rPr>
                <w:rFonts w:ascii="Arial" w:hAnsi="Arial" w:cs="Arial"/>
              </w:rPr>
              <w:t>51.9750</w:t>
            </w:r>
          </w:p>
        </w:tc>
        <w:tc>
          <w:tcPr>
            <w:tcW w:w="859" w:type="pct"/>
            <w:tcMar>
              <w:top w:w="58" w:type="dxa"/>
              <w:left w:w="0" w:type="dxa"/>
              <w:bottom w:w="58" w:type="dxa"/>
              <w:right w:w="115" w:type="dxa"/>
            </w:tcMar>
            <w:vAlign w:val="bottom"/>
            <w:hideMark/>
          </w:tcPr>
          <w:p w14:paraId="3819902B" w14:textId="77777777" w:rsidR="007746D2" w:rsidRPr="00CC39FF" w:rsidRDefault="007746D2" w:rsidP="00A3560D">
            <w:pPr>
              <w:rPr>
                <w:rFonts w:ascii="Arial" w:hAnsi="Arial" w:cs="Arial"/>
              </w:rPr>
            </w:pPr>
            <w:r w:rsidRPr="00CC39FF">
              <w:rPr>
                <w:rFonts w:ascii="Arial" w:hAnsi="Arial" w:cs="Arial"/>
              </w:rPr>
              <w:t>48.2650</w:t>
            </w:r>
          </w:p>
        </w:tc>
        <w:tc>
          <w:tcPr>
            <w:tcW w:w="809" w:type="pct"/>
            <w:tcMar>
              <w:top w:w="58" w:type="dxa"/>
              <w:left w:w="0" w:type="dxa"/>
              <w:bottom w:w="58" w:type="dxa"/>
              <w:right w:w="115" w:type="dxa"/>
            </w:tcMar>
            <w:vAlign w:val="bottom"/>
            <w:hideMark/>
          </w:tcPr>
          <w:p w14:paraId="47BC9863" w14:textId="77777777" w:rsidR="007746D2" w:rsidRPr="00CC39FF" w:rsidRDefault="007746D2" w:rsidP="00A3560D">
            <w:pPr>
              <w:rPr>
                <w:rFonts w:ascii="Arial" w:hAnsi="Arial" w:cs="Arial"/>
              </w:rPr>
            </w:pPr>
            <w:r w:rsidRPr="00CC39FF">
              <w:rPr>
                <w:rFonts w:ascii="Arial" w:hAnsi="Arial" w:cs="Arial"/>
              </w:rPr>
              <w:t>44.5551</w:t>
            </w:r>
          </w:p>
        </w:tc>
        <w:tc>
          <w:tcPr>
            <w:tcW w:w="512" w:type="pct"/>
            <w:tcMar>
              <w:top w:w="58" w:type="dxa"/>
              <w:left w:w="0" w:type="dxa"/>
              <w:bottom w:w="58" w:type="dxa"/>
              <w:right w:w="115" w:type="dxa"/>
            </w:tcMar>
            <w:vAlign w:val="bottom"/>
            <w:hideMark/>
          </w:tcPr>
          <w:p w14:paraId="292EF4D8" w14:textId="77777777" w:rsidR="007746D2" w:rsidRPr="00CC39FF" w:rsidRDefault="007746D2" w:rsidP="00A3560D">
            <w:pPr>
              <w:rPr>
                <w:rFonts w:ascii="Arial" w:hAnsi="Arial" w:cs="Arial"/>
              </w:rPr>
            </w:pPr>
            <w:r w:rsidRPr="00CC39FF">
              <w:rPr>
                <w:rFonts w:ascii="Arial" w:hAnsi="Arial" w:cs="Arial"/>
              </w:rPr>
              <w:t>40.8451</w:t>
            </w:r>
          </w:p>
        </w:tc>
      </w:tr>
      <w:tr w:rsidR="007746D2" w:rsidRPr="00CC39FF" w14:paraId="33200B22" w14:textId="77777777" w:rsidTr="00A3560D">
        <w:tc>
          <w:tcPr>
            <w:tcW w:w="844" w:type="pct"/>
            <w:tcMar>
              <w:top w:w="58" w:type="dxa"/>
              <w:left w:w="0" w:type="dxa"/>
              <w:bottom w:w="58" w:type="dxa"/>
              <w:right w:w="115" w:type="dxa"/>
            </w:tcMar>
            <w:hideMark/>
          </w:tcPr>
          <w:p w14:paraId="39599C98" w14:textId="77777777" w:rsidR="007746D2" w:rsidRPr="00CC39FF" w:rsidRDefault="007746D2" w:rsidP="00A3560D">
            <w:pPr>
              <w:rPr>
                <w:rFonts w:ascii="Arial" w:hAnsi="Arial" w:cs="Arial"/>
              </w:rPr>
            </w:pPr>
            <w:r w:rsidRPr="00CC39FF">
              <w:rPr>
                <w:rFonts w:ascii="Arial" w:hAnsi="Arial" w:cs="Arial"/>
              </w:rPr>
              <w:t>Radiology</w:t>
            </w:r>
          </w:p>
        </w:tc>
        <w:tc>
          <w:tcPr>
            <w:tcW w:w="688" w:type="pct"/>
            <w:tcMar>
              <w:top w:w="58" w:type="dxa"/>
              <w:left w:w="0" w:type="dxa"/>
              <w:bottom w:w="58" w:type="dxa"/>
              <w:right w:w="115" w:type="dxa"/>
            </w:tcMar>
            <w:vAlign w:val="bottom"/>
            <w:hideMark/>
          </w:tcPr>
          <w:p w14:paraId="3DD935E8" w14:textId="77777777" w:rsidR="007746D2" w:rsidRPr="00CC39FF" w:rsidRDefault="007746D2" w:rsidP="00A3560D">
            <w:pPr>
              <w:rPr>
                <w:rFonts w:ascii="Arial" w:hAnsi="Arial" w:cs="Arial"/>
              </w:rPr>
            </w:pPr>
            <w:r w:rsidRPr="00CC39FF">
              <w:rPr>
                <w:rFonts w:ascii="Arial" w:hAnsi="Arial" w:cs="Arial"/>
              </w:rPr>
              <w:t>52.9434</w:t>
            </w:r>
          </w:p>
        </w:tc>
        <w:tc>
          <w:tcPr>
            <w:tcW w:w="422" w:type="pct"/>
            <w:tcMar>
              <w:top w:w="58" w:type="dxa"/>
              <w:left w:w="0" w:type="dxa"/>
              <w:bottom w:w="58" w:type="dxa"/>
              <w:right w:w="115" w:type="dxa"/>
            </w:tcMar>
            <w:vAlign w:val="bottom"/>
            <w:hideMark/>
          </w:tcPr>
          <w:p w14:paraId="50F5D215" w14:textId="77777777" w:rsidR="007746D2" w:rsidRPr="00CC39FF" w:rsidRDefault="007746D2" w:rsidP="00A3560D">
            <w:pPr>
              <w:rPr>
                <w:rFonts w:ascii="Arial" w:hAnsi="Arial" w:cs="Arial"/>
              </w:rPr>
            </w:pPr>
            <w:r w:rsidRPr="00CC39FF">
              <w:rPr>
                <w:rFonts w:ascii="Arial" w:hAnsi="Arial" w:cs="Arial"/>
              </w:rPr>
              <w:t>40.8451</w:t>
            </w:r>
          </w:p>
        </w:tc>
        <w:tc>
          <w:tcPr>
            <w:tcW w:w="865" w:type="pct"/>
            <w:tcMar>
              <w:top w:w="58" w:type="dxa"/>
              <w:left w:w="0" w:type="dxa"/>
              <w:bottom w:w="58" w:type="dxa"/>
              <w:right w:w="115" w:type="dxa"/>
            </w:tcMar>
            <w:vAlign w:val="bottom"/>
            <w:hideMark/>
          </w:tcPr>
          <w:p w14:paraId="01895071" w14:textId="77777777" w:rsidR="007746D2" w:rsidRPr="00CC39FF" w:rsidRDefault="007746D2" w:rsidP="00A3560D">
            <w:pPr>
              <w:rPr>
                <w:rFonts w:ascii="Arial" w:hAnsi="Arial" w:cs="Arial"/>
              </w:rPr>
            </w:pPr>
            <w:r w:rsidRPr="00CC39FF">
              <w:rPr>
                <w:rFonts w:ascii="Arial" w:hAnsi="Arial" w:cs="Arial"/>
              </w:rPr>
              <w:t>49.9188</w:t>
            </w:r>
          </w:p>
        </w:tc>
        <w:tc>
          <w:tcPr>
            <w:tcW w:w="859" w:type="pct"/>
            <w:tcMar>
              <w:top w:w="58" w:type="dxa"/>
              <w:left w:w="0" w:type="dxa"/>
              <w:bottom w:w="58" w:type="dxa"/>
              <w:right w:w="115" w:type="dxa"/>
            </w:tcMar>
            <w:vAlign w:val="bottom"/>
            <w:hideMark/>
          </w:tcPr>
          <w:p w14:paraId="0BDFA63E" w14:textId="77777777" w:rsidR="007746D2" w:rsidRPr="00CC39FF" w:rsidRDefault="007746D2" w:rsidP="00A3560D">
            <w:pPr>
              <w:rPr>
                <w:rFonts w:ascii="Arial" w:hAnsi="Arial" w:cs="Arial"/>
              </w:rPr>
            </w:pPr>
            <w:r w:rsidRPr="00CC39FF">
              <w:rPr>
                <w:rFonts w:ascii="Arial" w:hAnsi="Arial" w:cs="Arial"/>
              </w:rPr>
              <w:t>46.8943</w:t>
            </w:r>
          </w:p>
        </w:tc>
        <w:tc>
          <w:tcPr>
            <w:tcW w:w="809" w:type="pct"/>
            <w:tcMar>
              <w:top w:w="58" w:type="dxa"/>
              <w:left w:w="0" w:type="dxa"/>
              <w:bottom w:w="58" w:type="dxa"/>
              <w:right w:w="115" w:type="dxa"/>
            </w:tcMar>
            <w:vAlign w:val="bottom"/>
            <w:hideMark/>
          </w:tcPr>
          <w:p w14:paraId="1DF94BEE" w14:textId="77777777" w:rsidR="007746D2" w:rsidRPr="00CC39FF" w:rsidRDefault="007746D2" w:rsidP="00A3560D">
            <w:pPr>
              <w:rPr>
                <w:rFonts w:ascii="Arial" w:hAnsi="Arial" w:cs="Arial"/>
              </w:rPr>
            </w:pPr>
            <w:r w:rsidRPr="00CC39FF">
              <w:rPr>
                <w:rFonts w:ascii="Arial" w:hAnsi="Arial" w:cs="Arial"/>
              </w:rPr>
              <w:t>43.8697</w:t>
            </w:r>
          </w:p>
        </w:tc>
        <w:tc>
          <w:tcPr>
            <w:tcW w:w="512" w:type="pct"/>
            <w:tcMar>
              <w:top w:w="58" w:type="dxa"/>
              <w:left w:w="0" w:type="dxa"/>
              <w:bottom w:w="58" w:type="dxa"/>
              <w:right w:w="115" w:type="dxa"/>
            </w:tcMar>
            <w:vAlign w:val="bottom"/>
            <w:hideMark/>
          </w:tcPr>
          <w:p w14:paraId="7FE2994D" w14:textId="77777777" w:rsidR="007746D2" w:rsidRPr="00CC39FF" w:rsidRDefault="007746D2" w:rsidP="00A3560D">
            <w:pPr>
              <w:rPr>
                <w:rFonts w:ascii="Arial" w:hAnsi="Arial" w:cs="Arial"/>
              </w:rPr>
            </w:pPr>
            <w:r w:rsidRPr="00CC39FF">
              <w:rPr>
                <w:rFonts w:ascii="Arial" w:hAnsi="Arial" w:cs="Arial"/>
              </w:rPr>
              <w:t>40.8451</w:t>
            </w:r>
          </w:p>
        </w:tc>
      </w:tr>
      <w:tr w:rsidR="007746D2" w:rsidRPr="00CC39FF" w14:paraId="69A70F44" w14:textId="77777777" w:rsidTr="00A3560D">
        <w:tc>
          <w:tcPr>
            <w:tcW w:w="844" w:type="pct"/>
            <w:tcMar>
              <w:top w:w="58" w:type="dxa"/>
              <w:left w:w="0" w:type="dxa"/>
              <w:bottom w:w="58" w:type="dxa"/>
              <w:right w:w="115" w:type="dxa"/>
            </w:tcMar>
            <w:hideMark/>
          </w:tcPr>
          <w:p w14:paraId="6F57E5A6" w14:textId="77777777" w:rsidR="007746D2" w:rsidRPr="00CC39FF" w:rsidRDefault="007746D2" w:rsidP="00A3560D">
            <w:pPr>
              <w:rPr>
                <w:rFonts w:ascii="Arial" w:hAnsi="Arial" w:cs="Arial"/>
              </w:rPr>
            </w:pPr>
            <w:r w:rsidRPr="00CC39FF">
              <w:rPr>
                <w:rFonts w:ascii="Arial" w:hAnsi="Arial" w:cs="Arial"/>
              </w:rPr>
              <w:t xml:space="preserve">All other services </w:t>
            </w:r>
          </w:p>
        </w:tc>
        <w:tc>
          <w:tcPr>
            <w:tcW w:w="688" w:type="pct"/>
            <w:tcMar>
              <w:top w:w="58" w:type="dxa"/>
              <w:left w:w="0" w:type="dxa"/>
              <w:bottom w:w="58" w:type="dxa"/>
              <w:right w:w="115" w:type="dxa"/>
            </w:tcMar>
            <w:vAlign w:val="bottom"/>
            <w:hideMark/>
          </w:tcPr>
          <w:p w14:paraId="1A120A64" w14:textId="77777777" w:rsidR="007746D2" w:rsidRPr="00CC39FF" w:rsidRDefault="007746D2" w:rsidP="00A3560D">
            <w:pPr>
              <w:rPr>
                <w:rFonts w:ascii="Arial" w:hAnsi="Arial" w:cs="Arial"/>
              </w:rPr>
            </w:pPr>
            <w:r w:rsidRPr="00CC39FF">
              <w:rPr>
                <w:rFonts w:ascii="Arial" w:hAnsi="Arial" w:cs="Arial"/>
              </w:rPr>
              <w:t>34.4566</w:t>
            </w:r>
          </w:p>
        </w:tc>
        <w:tc>
          <w:tcPr>
            <w:tcW w:w="422" w:type="pct"/>
            <w:tcMar>
              <w:top w:w="58" w:type="dxa"/>
              <w:left w:w="0" w:type="dxa"/>
              <w:bottom w:w="58" w:type="dxa"/>
              <w:right w:w="115" w:type="dxa"/>
            </w:tcMar>
            <w:vAlign w:val="bottom"/>
            <w:hideMark/>
          </w:tcPr>
          <w:p w14:paraId="4125662F" w14:textId="77777777" w:rsidR="007746D2" w:rsidRPr="00CC39FF" w:rsidRDefault="007746D2" w:rsidP="00A3560D">
            <w:pPr>
              <w:rPr>
                <w:rFonts w:ascii="Arial" w:hAnsi="Arial" w:cs="Arial"/>
              </w:rPr>
            </w:pPr>
            <w:r w:rsidRPr="00CC39FF">
              <w:rPr>
                <w:rFonts w:ascii="Arial" w:hAnsi="Arial" w:cs="Arial"/>
              </w:rPr>
              <w:t>40.8451</w:t>
            </w:r>
          </w:p>
        </w:tc>
        <w:tc>
          <w:tcPr>
            <w:tcW w:w="865" w:type="pct"/>
            <w:tcMar>
              <w:top w:w="58" w:type="dxa"/>
              <w:left w:w="0" w:type="dxa"/>
              <w:bottom w:w="58" w:type="dxa"/>
              <w:right w:w="115" w:type="dxa"/>
            </w:tcMar>
            <w:vAlign w:val="bottom"/>
            <w:hideMark/>
          </w:tcPr>
          <w:p w14:paraId="52CDFA55" w14:textId="77777777" w:rsidR="007746D2" w:rsidRPr="00CC39FF" w:rsidRDefault="007746D2" w:rsidP="00A3560D">
            <w:pPr>
              <w:rPr>
                <w:rFonts w:ascii="Arial" w:hAnsi="Arial" w:cs="Arial"/>
              </w:rPr>
            </w:pPr>
            <w:r w:rsidRPr="00CC39FF">
              <w:rPr>
                <w:rFonts w:ascii="Arial" w:hAnsi="Arial" w:cs="Arial"/>
              </w:rPr>
              <w:t>36.0537</w:t>
            </w:r>
          </w:p>
        </w:tc>
        <w:tc>
          <w:tcPr>
            <w:tcW w:w="859" w:type="pct"/>
            <w:tcMar>
              <w:top w:w="58" w:type="dxa"/>
              <w:left w:w="0" w:type="dxa"/>
              <w:bottom w:w="58" w:type="dxa"/>
              <w:right w:w="115" w:type="dxa"/>
            </w:tcMar>
            <w:vAlign w:val="bottom"/>
            <w:hideMark/>
          </w:tcPr>
          <w:p w14:paraId="43095FE0" w14:textId="77777777" w:rsidR="007746D2" w:rsidRPr="00CC39FF" w:rsidRDefault="007746D2" w:rsidP="00A3560D">
            <w:pPr>
              <w:rPr>
                <w:rFonts w:ascii="Arial" w:hAnsi="Arial" w:cs="Arial"/>
              </w:rPr>
            </w:pPr>
            <w:r w:rsidRPr="00CC39FF">
              <w:rPr>
                <w:rFonts w:ascii="Arial" w:hAnsi="Arial" w:cs="Arial"/>
              </w:rPr>
              <w:t>37.6509</w:t>
            </w:r>
          </w:p>
        </w:tc>
        <w:tc>
          <w:tcPr>
            <w:tcW w:w="809" w:type="pct"/>
            <w:tcMar>
              <w:top w:w="58" w:type="dxa"/>
              <w:left w:w="0" w:type="dxa"/>
              <w:bottom w:w="58" w:type="dxa"/>
              <w:right w:w="115" w:type="dxa"/>
            </w:tcMar>
            <w:vAlign w:val="bottom"/>
            <w:hideMark/>
          </w:tcPr>
          <w:p w14:paraId="59AFFBC6" w14:textId="77777777" w:rsidR="007746D2" w:rsidRPr="00CC39FF" w:rsidRDefault="007746D2" w:rsidP="00A3560D">
            <w:pPr>
              <w:rPr>
                <w:rFonts w:ascii="Arial" w:hAnsi="Arial" w:cs="Arial"/>
              </w:rPr>
            </w:pPr>
            <w:r w:rsidRPr="00CC39FF">
              <w:rPr>
                <w:rFonts w:ascii="Arial" w:hAnsi="Arial" w:cs="Arial"/>
              </w:rPr>
              <w:t>39.2480</w:t>
            </w:r>
          </w:p>
        </w:tc>
        <w:tc>
          <w:tcPr>
            <w:tcW w:w="512" w:type="pct"/>
            <w:tcMar>
              <w:top w:w="58" w:type="dxa"/>
              <w:left w:w="0" w:type="dxa"/>
              <w:bottom w:w="58" w:type="dxa"/>
              <w:right w:w="115" w:type="dxa"/>
            </w:tcMar>
            <w:vAlign w:val="bottom"/>
            <w:hideMark/>
          </w:tcPr>
          <w:p w14:paraId="4F5ACE3E" w14:textId="77777777" w:rsidR="007746D2" w:rsidRPr="00CC39FF" w:rsidRDefault="007746D2" w:rsidP="00A3560D">
            <w:pPr>
              <w:rPr>
                <w:rFonts w:ascii="Arial" w:hAnsi="Arial" w:cs="Arial"/>
              </w:rPr>
            </w:pPr>
            <w:r w:rsidRPr="00CC39FF">
              <w:rPr>
                <w:rFonts w:ascii="Arial" w:hAnsi="Arial" w:cs="Arial"/>
              </w:rPr>
              <w:t>40.8451</w:t>
            </w:r>
          </w:p>
        </w:tc>
      </w:tr>
      <w:tr w:rsidR="007746D2" w:rsidRPr="00CC39FF" w14:paraId="5BE63063" w14:textId="77777777" w:rsidTr="00A3560D">
        <w:tc>
          <w:tcPr>
            <w:tcW w:w="5000" w:type="pct"/>
            <w:gridSpan w:val="7"/>
            <w:tcMar>
              <w:top w:w="58" w:type="dxa"/>
              <w:left w:w="0" w:type="dxa"/>
              <w:bottom w:w="58" w:type="dxa"/>
              <w:right w:w="115" w:type="dxa"/>
            </w:tcMar>
            <w:hideMark/>
          </w:tcPr>
          <w:p w14:paraId="49018F60" w14:textId="77777777" w:rsidR="007746D2" w:rsidRPr="00CC39FF" w:rsidRDefault="007746D2" w:rsidP="00A3560D">
            <w:pPr>
              <w:rPr>
                <w:rFonts w:ascii="Arial" w:hAnsi="Arial" w:cs="Arial"/>
              </w:rPr>
            </w:pPr>
          </w:p>
        </w:tc>
      </w:tr>
    </w:tbl>
    <w:p w14:paraId="28DB2FFD" w14:textId="77777777" w:rsidR="003D67D7" w:rsidRPr="00CC39FF" w:rsidRDefault="003D67D7" w:rsidP="00285DBF">
      <w:pPr>
        <w:pStyle w:val="NumberedList"/>
        <w:numPr>
          <w:ilvl w:val="0"/>
          <w:numId w:val="30"/>
        </w:numPr>
        <w:tabs>
          <w:tab w:val="left" w:pos="425"/>
        </w:tabs>
        <w:spacing w:before="240" w:after="240"/>
        <w:ind w:left="0" w:firstLine="0"/>
      </w:pPr>
      <w:r w:rsidRPr="00CC39FF">
        <w:t xml:space="preserve">The conversion factors specified in subdivision (b)(2) shall be adjusted by the cumulative changes in </w:t>
      </w:r>
      <w:r w:rsidR="00174B68" w:rsidRPr="00CC39FF">
        <w:t>MEI and</w:t>
      </w:r>
      <w:r w:rsidRPr="00CC39FF">
        <w:t xml:space="preserve"> the Relative Value Scale Adjustment Factor, if any, between 2012 and each transition year. See section 9789.19 for annual and cumulative MEI, </w:t>
      </w:r>
      <w:r w:rsidR="005E13FE" w:rsidRPr="00CC39FF">
        <w:t xml:space="preserve">and Relative Value Scale Adjustment Factor, </w:t>
      </w:r>
      <w:r w:rsidRPr="00CC39FF">
        <w:t xml:space="preserve">by date of service. </w:t>
      </w:r>
    </w:p>
    <w:p w14:paraId="7BCCD792" w14:textId="77777777" w:rsidR="000936DE" w:rsidRPr="00CC39FF" w:rsidRDefault="000936DE" w:rsidP="00FF0D09">
      <w:pPr>
        <w:pStyle w:val="NumberedList"/>
        <w:numPr>
          <w:ilvl w:val="0"/>
          <w:numId w:val="30"/>
        </w:numPr>
        <w:tabs>
          <w:tab w:val="left" w:pos="425"/>
        </w:tabs>
        <w:spacing w:before="240"/>
        <w:ind w:left="0" w:firstLine="0"/>
      </w:pPr>
      <w:r w:rsidRPr="00CC39FF">
        <w:t>(A) During years 2014 through 2016</w:t>
      </w:r>
      <w:r w:rsidR="000C1840" w:rsidRPr="00CC39FF">
        <w:t>:</w:t>
      </w:r>
    </w:p>
    <w:p w14:paraId="7C76F3FF" w14:textId="77777777" w:rsidR="00050A42" w:rsidRPr="00CC39FF" w:rsidRDefault="000936DE" w:rsidP="00FF0D09">
      <w:pPr>
        <w:pStyle w:val="NumberedList"/>
        <w:numPr>
          <w:ilvl w:val="0"/>
          <w:numId w:val="31"/>
        </w:numPr>
        <w:tabs>
          <w:tab w:val="left" w:pos="425"/>
        </w:tabs>
        <w:ind w:left="0" w:firstLine="0"/>
      </w:pPr>
      <w:r w:rsidRPr="00CC39FF">
        <w:t>The anesthesia conversion factor shall be applied to CPT codes in the Anesthesia section of the CPT</w:t>
      </w:r>
      <w:r w:rsidR="00050A42" w:rsidRPr="00CC39FF">
        <w:t>;</w:t>
      </w:r>
    </w:p>
    <w:p w14:paraId="7A7B767E" w14:textId="77777777" w:rsidR="00050A42" w:rsidRPr="00CC39FF" w:rsidRDefault="000936DE" w:rsidP="00FF0D09">
      <w:pPr>
        <w:pStyle w:val="NumberedList"/>
        <w:numPr>
          <w:ilvl w:val="0"/>
          <w:numId w:val="31"/>
        </w:numPr>
        <w:tabs>
          <w:tab w:val="left" w:pos="425"/>
        </w:tabs>
        <w:ind w:left="0" w:firstLine="0"/>
      </w:pPr>
      <w:r w:rsidRPr="00CC39FF">
        <w:t>The surgery conversion factor shall be applied to CPT codes in the Surgery section of the CPT</w:t>
      </w:r>
      <w:r w:rsidR="00050A42" w:rsidRPr="00CC39FF">
        <w:t>;</w:t>
      </w:r>
      <w:r w:rsidRPr="00CC39FF">
        <w:t xml:space="preserve"> </w:t>
      </w:r>
    </w:p>
    <w:p w14:paraId="6D7DBF86" w14:textId="77777777" w:rsidR="00050A42" w:rsidRPr="00CC39FF" w:rsidRDefault="000936DE" w:rsidP="00FF0D09">
      <w:pPr>
        <w:pStyle w:val="NumberedList"/>
        <w:numPr>
          <w:ilvl w:val="0"/>
          <w:numId w:val="31"/>
        </w:numPr>
        <w:tabs>
          <w:tab w:val="left" w:pos="425"/>
        </w:tabs>
        <w:ind w:left="0" w:firstLine="0"/>
      </w:pPr>
      <w:r w:rsidRPr="00CC39FF">
        <w:t>The radiology conversion factor shall be applied to CPT codes in the Radiology section of the CPT</w:t>
      </w:r>
      <w:r w:rsidR="00050A42" w:rsidRPr="00CC39FF">
        <w:t xml:space="preserve">; </w:t>
      </w:r>
    </w:p>
    <w:p w14:paraId="0C296C59" w14:textId="77777777" w:rsidR="000936DE" w:rsidRPr="00CC39FF" w:rsidRDefault="000936DE" w:rsidP="00D67386">
      <w:pPr>
        <w:pStyle w:val="NumberedList"/>
        <w:numPr>
          <w:ilvl w:val="0"/>
          <w:numId w:val="31"/>
        </w:numPr>
        <w:tabs>
          <w:tab w:val="left" w:pos="425"/>
        </w:tabs>
        <w:spacing w:after="240"/>
        <w:ind w:left="0" w:firstLine="0"/>
      </w:pPr>
      <w:r w:rsidRPr="00CC39FF">
        <w:t xml:space="preserve">The </w:t>
      </w:r>
      <w:r w:rsidR="00050A42" w:rsidRPr="00CC39FF">
        <w:t>“</w:t>
      </w:r>
      <w:r w:rsidRPr="00CC39FF">
        <w:t>other services</w:t>
      </w:r>
      <w:r w:rsidR="00050A42" w:rsidRPr="00CC39FF">
        <w:t>”</w:t>
      </w:r>
      <w:r w:rsidRPr="00CC39FF">
        <w:t xml:space="preserve"> conversion factor shall be applied to CPT codes in the Evaluation and Management, Medicine, and Pathology and Laboratory sections of the CPT, to the extent the services are payable under this fee schedule.</w:t>
      </w:r>
    </w:p>
    <w:p w14:paraId="2C2E3EC4" w14:textId="77777777" w:rsidR="000936DE" w:rsidRPr="00CC39FF" w:rsidRDefault="000936DE" w:rsidP="00A3560D">
      <w:pPr>
        <w:pStyle w:val="LowerAlphaList1"/>
      </w:pPr>
      <w:r w:rsidRPr="00CC39FF">
        <w:t>(</w:t>
      </w:r>
      <w:r w:rsidR="00050A42" w:rsidRPr="00CC39FF">
        <w:t>B</w:t>
      </w:r>
      <w:r w:rsidRPr="00CC39FF">
        <w:t xml:space="preserve">) </w:t>
      </w:r>
      <w:r w:rsidRPr="00A3560D">
        <w:t>In 2017, and</w:t>
      </w:r>
      <w:r w:rsidRPr="00CC39FF">
        <w:t xml:space="preserve"> thereafter, there will be two conversion factors: Anesthesia and Other Services.</w:t>
      </w:r>
    </w:p>
    <w:p w14:paraId="052AB408" w14:textId="77777777" w:rsidR="000936DE" w:rsidRPr="00CC39FF" w:rsidRDefault="000936DE" w:rsidP="003F5BAF">
      <w:pPr>
        <w:pStyle w:val="LowerAlphaList1"/>
        <w:numPr>
          <w:ilvl w:val="0"/>
          <w:numId w:val="29"/>
        </w:numPr>
        <w:tabs>
          <w:tab w:val="left" w:pos="425"/>
        </w:tabs>
        <w:spacing w:before="240" w:after="240"/>
        <w:ind w:left="0" w:firstLine="0"/>
      </w:pPr>
      <w:r w:rsidRPr="00A3560D">
        <w:t>For calendar year</w:t>
      </w:r>
      <w:r w:rsidRPr="00CC39FF">
        <w:t xml:space="preserve"> 2018, and annually thereafter, the Anesthesia conversion factor and the Other Services conversion factor </w:t>
      </w:r>
      <w:r w:rsidR="00050A42" w:rsidRPr="00CC39FF">
        <w:t xml:space="preserve">in effect in the prior calendar year </w:t>
      </w:r>
      <w:r w:rsidRPr="00CC39FF">
        <w:t xml:space="preserve">shall be updated by the Medicare Economic Index inflation rate and by the Relative Value </w:t>
      </w:r>
      <w:r w:rsidR="00050A42" w:rsidRPr="00CC39FF">
        <w:t xml:space="preserve">Scale </w:t>
      </w:r>
      <w:r w:rsidRPr="00CC39FF">
        <w:t>Adjustment Factor, if any.</w:t>
      </w:r>
    </w:p>
    <w:p w14:paraId="52494DAE" w14:textId="77777777" w:rsidR="000936DE" w:rsidRPr="00CC39FF" w:rsidRDefault="000936DE" w:rsidP="000936DE">
      <w:pPr>
        <w:rPr>
          <w:rFonts w:ascii="Arial" w:hAnsi="Arial" w:cs="Arial"/>
        </w:rPr>
      </w:pPr>
      <w:r w:rsidRPr="00CC39FF">
        <w:rPr>
          <w:rFonts w:ascii="Arial" w:hAnsi="Arial" w:cs="Arial"/>
        </w:rPr>
        <w:t>Authority:  Sections 133, 4603.5, 5307.1 and 5307.3, Labor Code.</w:t>
      </w:r>
    </w:p>
    <w:p w14:paraId="6135DD95" w14:textId="77777777" w:rsidR="000936DE" w:rsidRPr="00CC39FF" w:rsidRDefault="000936DE" w:rsidP="000936DE">
      <w:pPr>
        <w:rPr>
          <w:rFonts w:ascii="Arial" w:hAnsi="Arial" w:cs="Arial"/>
        </w:rPr>
      </w:pPr>
      <w:r w:rsidRPr="00CC39FF">
        <w:rPr>
          <w:rFonts w:ascii="Arial" w:hAnsi="Arial" w:cs="Arial"/>
        </w:rPr>
        <w:t>Reference:  Sections 4600, 5307.1 and 5307.11, Labor Code.</w:t>
      </w:r>
    </w:p>
    <w:p w14:paraId="6A828102" w14:textId="77777777" w:rsidR="00D15DB0" w:rsidRPr="00CC39FF" w:rsidRDefault="00D15DB0" w:rsidP="00352B2E">
      <w:pPr>
        <w:spacing w:before="240" w:after="360"/>
        <w:rPr>
          <w:rFonts w:ascii="Arial" w:hAnsi="Arial" w:cs="Arial"/>
          <w:iCs/>
        </w:rPr>
      </w:pPr>
      <w:r w:rsidRPr="00CC39FF">
        <w:rPr>
          <w:rFonts w:ascii="Arial" w:hAnsi="Arial" w:cs="Arial"/>
          <w:iCs/>
        </w:rPr>
        <w:t xml:space="preserve">§ </w:t>
      </w:r>
      <w:proofErr w:type="gramStart"/>
      <w:r w:rsidRPr="00CC39FF">
        <w:rPr>
          <w:rFonts w:ascii="Arial" w:hAnsi="Arial" w:cs="Arial"/>
          <w:iCs/>
        </w:rPr>
        <w:t>9789.12.6  Geographic</w:t>
      </w:r>
      <w:proofErr w:type="gramEnd"/>
      <w:r w:rsidRPr="00CC39FF">
        <w:rPr>
          <w:rFonts w:ascii="Arial" w:hAnsi="Arial" w:cs="Arial"/>
          <w:iCs/>
        </w:rPr>
        <w:t xml:space="preserve"> Health Professional Shortage Area Bonus Payment: Primary Care; Mental Health</w:t>
      </w:r>
    </w:p>
    <w:p w14:paraId="2B9C0870" w14:textId="77777777" w:rsidR="00D15DB0" w:rsidRPr="00CC39FF" w:rsidRDefault="00D15DB0" w:rsidP="00763CBD">
      <w:pPr>
        <w:pStyle w:val="LowerAlphaList1"/>
        <w:numPr>
          <w:ilvl w:val="0"/>
          <w:numId w:val="32"/>
        </w:numPr>
        <w:tabs>
          <w:tab w:val="left" w:pos="425"/>
        </w:tabs>
        <w:spacing w:before="240" w:after="360"/>
        <w:ind w:left="0" w:firstLine="0"/>
      </w:pPr>
      <w:r w:rsidRPr="00CC39FF">
        <w:lastRenderedPageBreak/>
        <w:t>Physicians who provide professional services in a Geographic Health Professional Shortage Area (</w:t>
      </w:r>
      <w:proofErr w:type="spellStart"/>
      <w:r w:rsidRPr="00CC39FF">
        <w:t>HPSA</w:t>
      </w:r>
      <w:proofErr w:type="spellEnd"/>
      <w:r w:rsidRPr="00CC39FF">
        <w:t xml:space="preserve">) are eligible for a 10-percent bonus payment.  Eligibility for receiving the 10 percent bonus payment is based on whether the specific location at which the service is furnished is within an area that is designated as a Geographic </w:t>
      </w:r>
      <w:proofErr w:type="spellStart"/>
      <w:r w:rsidRPr="00CC39FF">
        <w:t>HPSA</w:t>
      </w:r>
      <w:proofErr w:type="spellEnd"/>
      <w:r w:rsidRPr="00CC39FF">
        <w:t xml:space="preserve"> by the Health Resources and Services Administration (</w:t>
      </w:r>
      <w:proofErr w:type="spellStart"/>
      <w:r w:rsidRPr="00CC39FF">
        <w:t>HRSA</w:t>
      </w:r>
      <w:proofErr w:type="spellEnd"/>
      <w:r w:rsidRPr="00CC39FF">
        <w:t>), within the United States Department of Health &amp; Human Services.</w:t>
      </w:r>
    </w:p>
    <w:p w14:paraId="1BFC7AF2" w14:textId="77777777" w:rsidR="00D15DB0" w:rsidRPr="00CC39FF" w:rsidRDefault="00D15DB0" w:rsidP="00763CBD">
      <w:pPr>
        <w:spacing w:before="240" w:after="360"/>
        <w:rPr>
          <w:rFonts w:ascii="Arial" w:hAnsi="Arial" w:cs="Arial"/>
          <w:iCs/>
        </w:rPr>
      </w:pPr>
      <w:r w:rsidRPr="00CC39FF">
        <w:rPr>
          <w:rFonts w:ascii="Arial" w:hAnsi="Arial" w:cs="Arial"/>
          <w:iCs/>
        </w:rPr>
        <w:t xml:space="preserve">Physicians, including psychiatrists, furnishing services in a primary medical care Geographic </w:t>
      </w:r>
      <w:proofErr w:type="spellStart"/>
      <w:r w:rsidRPr="00CC39FF">
        <w:rPr>
          <w:rFonts w:ascii="Arial" w:hAnsi="Arial" w:cs="Arial"/>
          <w:iCs/>
        </w:rPr>
        <w:t>HPSA</w:t>
      </w:r>
      <w:proofErr w:type="spellEnd"/>
      <w:r w:rsidRPr="00CC39FF">
        <w:rPr>
          <w:rFonts w:ascii="Arial" w:hAnsi="Arial" w:cs="Arial"/>
          <w:iCs/>
        </w:rPr>
        <w:t xml:space="preserve"> are eligible to receive bonus payments. In addition, psychiatrists furnishing services in mental health Geographic </w:t>
      </w:r>
      <w:proofErr w:type="spellStart"/>
      <w:r w:rsidRPr="00CC39FF">
        <w:rPr>
          <w:rFonts w:ascii="Arial" w:hAnsi="Arial" w:cs="Arial"/>
          <w:iCs/>
        </w:rPr>
        <w:t>HPSAs</w:t>
      </w:r>
      <w:proofErr w:type="spellEnd"/>
      <w:r w:rsidRPr="00CC39FF">
        <w:rPr>
          <w:rFonts w:ascii="Arial" w:hAnsi="Arial" w:cs="Arial"/>
          <w:iCs/>
        </w:rPr>
        <w:t xml:space="preserve"> are eligible to receive bonus payments. </w:t>
      </w:r>
    </w:p>
    <w:p w14:paraId="4005499D" w14:textId="77777777" w:rsidR="00D15DB0" w:rsidRPr="00CC39FF" w:rsidRDefault="00D15DB0" w:rsidP="00202D1C">
      <w:pPr>
        <w:spacing w:before="120" w:after="240"/>
        <w:rPr>
          <w:rFonts w:ascii="Arial" w:hAnsi="Arial" w:cs="Arial"/>
          <w:iCs/>
        </w:rPr>
      </w:pPr>
      <w:r w:rsidRPr="00CC39FF">
        <w:rPr>
          <w:rFonts w:ascii="Arial" w:hAnsi="Arial" w:cs="Arial"/>
          <w:iCs/>
        </w:rPr>
        <w:t xml:space="preserve">It is not enough for the physician merely to have his/her office or primary service location in a Geographic </w:t>
      </w:r>
      <w:proofErr w:type="spellStart"/>
      <w:r w:rsidRPr="00CC39FF">
        <w:rPr>
          <w:rFonts w:ascii="Arial" w:hAnsi="Arial" w:cs="Arial"/>
          <w:iCs/>
        </w:rPr>
        <w:t>HPSA</w:t>
      </w:r>
      <w:proofErr w:type="spellEnd"/>
      <w:r w:rsidRPr="00CC39FF">
        <w:rPr>
          <w:rFonts w:ascii="Arial" w:hAnsi="Arial" w:cs="Arial"/>
          <w:iCs/>
        </w:rPr>
        <w:t xml:space="preserve">, nor must the injured worker reside in a Geographic </w:t>
      </w:r>
      <w:proofErr w:type="spellStart"/>
      <w:r w:rsidRPr="00CC39FF">
        <w:rPr>
          <w:rFonts w:ascii="Arial" w:hAnsi="Arial" w:cs="Arial"/>
          <w:iCs/>
        </w:rPr>
        <w:t>HPSA</w:t>
      </w:r>
      <w:proofErr w:type="spellEnd"/>
      <w:r w:rsidRPr="00CC39FF">
        <w:rPr>
          <w:rFonts w:ascii="Arial" w:hAnsi="Arial" w:cs="Arial"/>
          <w:iCs/>
        </w:rPr>
        <w:t xml:space="preserve">.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w:t>
      </w:r>
      <w:proofErr w:type="spellStart"/>
      <w:r w:rsidRPr="00CC39FF">
        <w:rPr>
          <w:rFonts w:ascii="Arial" w:hAnsi="Arial" w:cs="Arial"/>
          <w:iCs/>
        </w:rPr>
        <w:t>HPSA</w:t>
      </w:r>
      <w:proofErr w:type="spellEnd"/>
      <w:r w:rsidRPr="00CC39FF">
        <w:rPr>
          <w:rFonts w:ascii="Arial" w:hAnsi="Arial" w:cs="Arial"/>
          <w:iCs/>
        </w:rPr>
        <w:t xml:space="preserve">. On the other hand, a physician may have an office in a Geographic </w:t>
      </w:r>
      <w:proofErr w:type="spellStart"/>
      <w:r w:rsidRPr="00CC39FF">
        <w:rPr>
          <w:rFonts w:ascii="Arial" w:hAnsi="Arial" w:cs="Arial"/>
          <w:iCs/>
        </w:rPr>
        <w:t>HPSA</w:t>
      </w:r>
      <w:proofErr w:type="spellEnd"/>
      <w:r w:rsidRPr="00CC39FF">
        <w:rPr>
          <w:rFonts w:ascii="Arial" w:hAnsi="Arial" w:cs="Arial"/>
          <w:iCs/>
        </w:rPr>
        <w:t xml:space="preserve"> but go outside the office (and the designated Geographic </w:t>
      </w:r>
      <w:proofErr w:type="spellStart"/>
      <w:r w:rsidRPr="00CC39FF">
        <w:rPr>
          <w:rFonts w:ascii="Arial" w:hAnsi="Arial" w:cs="Arial"/>
          <w:iCs/>
        </w:rPr>
        <w:t>HPSA</w:t>
      </w:r>
      <w:proofErr w:type="spellEnd"/>
      <w:r w:rsidRPr="00CC39FF">
        <w:rPr>
          <w:rFonts w:ascii="Arial" w:hAnsi="Arial" w:cs="Arial"/>
          <w:iCs/>
        </w:rPr>
        <w:t xml:space="preserve"> area) to provide the service. In this case, the physician would not be eligible for the incentive payment.</w:t>
      </w:r>
    </w:p>
    <w:p w14:paraId="25E5F29D" w14:textId="77777777" w:rsidR="00D15DB0" w:rsidRPr="00CC39FF" w:rsidRDefault="00D15DB0" w:rsidP="00202D1C">
      <w:pPr>
        <w:pStyle w:val="LowerAlphaList1"/>
        <w:numPr>
          <w:ilvl w:val="0"/>
          <w:numId w:val="32"/>
        </w:numPr>
        <w:tabs>
          <w:tab w:val="left" w:pos="425"/>
        </w:tabs>
        <w:spacing w:before="120" w:after="240"/>
        <w:ind w:left="0" w:firstLine="0"/>
        <w:rPr>
          <w:iCs/>
        </w:rPr>
      </w:pPr>
      <w:r w:rsidRPr="00CC39FF">
        <w:t xml:space="preserve">Only services provided in areas that are designated as of December 31 of the prior year are eligible for the Geographic </w:t>
      </w:r>
      <w:proofErr w:type="spellStart"/>
      <w:r w:rsidRPr="00CC39FF">
        <w:t>HPSA</w:t>
      </w:r>
      <w:proofErr w:type="spellEnd"/>
      <w:r w:rsidRPr="00CC39FF">
        <w:t xml:space="preserve"> bonus payment. Physicians providing services in areas that were designated as of December 31 of the prior year but not on the automated file shall use the </w:t>
      </w:r>
      <w:proofErr w:type="spellStart"/>
      <w:r w:rsidRPr="00CC39FF">
        <w:t>AQ</w:t>
      </w:r>
      <w:proofErr w:type="spellEnd"/>
      <w:r w:rsidRPr="00CC39FF">
        <w:t xml:space="preserve"> modifier. Only services provided in areas that were designated as of December 31 of the prior year but not on the automated file may use the modifier. Services provided in areas that are designated during the year will not be eligible for the Geographic </w:t>
      </w:r>
      <w:proofErr w:type="spellStart"/>
      <w:r w:rsidRPr="00CC39FF">
        <w:t>HPSA</w:t>
      </w:r>
      <w:proofErr w:type="spellEnd"/>
      <w:r w:rsidRPr="00CC39FF">
        <w:t xml:space="preserve"> bonus payment until the following year, provided they are still designated on December 31. Services provided in areas that are de-designated during the year will continue to be eligible for the Geographic </w:t>
      </w:r>
      <w:proofErr w:type="spellStart"/>
      <w:r w:rsidRPr="00CC39FF">
        <w:t>HPSA</w:t>
      </w:r>
      <w:proofErr w:type="spellEnd"/>
      <w:r w:rsidRPr="00CC39FF">
        <w:t xml:space="preserve"> bonus through the end of the calendar year.</w:t>
      </w:r>
    </w:p>
    <w:p w14:paraId="01993E11" w14:textId="77777777" w:rsidR="00D15DB0" w:rsidRPr="00CC39FF" w:rsidRDefault="00D15DB0" w:rsidP="00202D1C">
      <w:pPr>
        <w:pStyle w:val="LowerAlphaList1"/>
        <w:numPr>
          <w:ilvl w:val="0"/>
          <w:numId w:val="32"/>
        </w:numPr>
        <w:tabs>
          <w:tab w:val="left" w:pos="425"/>
        </w:tabs>
        <w:spacing w:before="120" w:after="240"/>
        <w:ind w:left="0" w:firstLine="0"/>
      </w:pPr>
      <w:r w:rsidRPr="00CC39FF">
        <w:t xml:space="preserve">The claims administrator shall automatically pay bonuses for services rendered in ZIP Code areas that fully fall within a designated primary care or mental health full county Geographic </w:t>
      </w:r>
      <w:proofErr w:type="spellStart"/>
      <w:r w:rsidRPr="00CC39FF">
        <w:t>HPSA</w:t>
      </w:r>
      <w:proofErr w:type="spellEnd"/>
      <w:r w:rsidRPr="00CC39FF">
        <w:t xml:space="preserve">; are considered to fully fall in the county based on a determination of dominance made by the United States Postal Service (USPS); or are fully within a partial county Geographic </w:t>
      </w:r>
      <w:proofErr w:type="spellStart"/>
      <w:r w:rsidRPr="00CC39FF">
        <w:t>HPSA</w:t>
      </w:r>
      <w:proofErr w:type="spellEnd"/>
      <w:r w:rsidRPr="00CC39FF">
        <w:t xml:space="preserve"> area. </w:t>
      </w:r>
    </w:p>
    <w:p w14:paraId="6EEEBB29" w14:textId="77777777" w:rsidR="00D15DB0" w:rsidRPr="00CC39FF" w:rsidRDefault="00D15DB0" w:rsidP="00202D1C">
      <w:pPr>
        <w:pStyle w:val="LowerAlphaList1"/>
        <w:numPr>
          <w:ilvl w:val="0"/>
          <w:numId w:val="32"/>
        </w:numPr>
        <w:tabs>
          <w:tab w:val="left" w:pos="425"/>
        </w:tabs>
        <w:spacing w:before="120" w:after="240"/>
        <w:ind w:left="0" w:firstLine="0"/>
      </w:pPr>
      <w:r w:rsidRPr="00CC39FF">
        <w:t xml:space="preserve">Should a ZIP Code fall within both a primary care and mental health Geographic </w:t>
      </w:r>
      <w:proofErr w:type="spellStart"/>
      <w:r w:rsidRPr="00CC39FF">
        <w:t>HPSA</w:t>
      </w:r>
      <w:proofErr w:type="spellEnd"/>
      <w:r w:rsidRPr="00CC39FF">
        <w:t xml:space="preserve">, only one bonus will be paid on the service. Bonuses for </w:t>
      </w:r>
      <w:r w:rsidRPr="00CC39FF">
        <w:lastRenderedPageBreak/>
        <w:t xml:space="preserve">mental health Geographic </w:t>
      </w:r>
      <w:proofErr w:type="spellStart"/>
      <w:r w:rsidRPr="00CC39FF">
        <w:t>HPSAs</w:t>
      </w:r>
      <w:proofErr w:type="spellEnd"/>
      <w:r w:rsidRPr="00CC39FF">
        <w:t xml:space="preserve"> will only be paid when performed by the provider specialty of 26 – psychiatry.</w:t>
      </w:r>
    </w:p>
    <w:p w14:paraId="578EFB72" w14:textId="77777777" w:rsidR="00D15DB0" w:rsidRPr="00CC39FF" w:rsidRDefault="00D15DB0" w:rsidP="00202D1C">
      <w:pPr>
        <w:pStyle w:val="LowerAlphaList1"/>
        <w:numPr>
          <w:ilvl w:val="0"/>
          <w:numId w:val="32"/>
        </w:numPr>
        <w:tabs>
          <w:tab w:val="left" w:pos="425"/>
        </w:tabs>
        <w:spacing w:before="120" w:after="240"/>
        <w:ind w:left="0" w:firstLine="0"/>
      </w:pPr>
      <w:r w:rsidRPr="00CC39FF">
        <w:t xml:space="preserve">For services rendered in ZIP Code areas that do not fall within a designated full county Geographic </w:t>
      </w:r>
      <w:proofErr w:type="spellStart"/>
      <w:r w:rsidRPr="00CC39FF">
        <w:t>HPSA</w:t>
      </w:r>
      <w:proofErr w:type="spellEnd"/>
      <w:r w:rsidRPr="00CC39FF">
        <w:t xml:space="preserve">; are not considered to fall within the county based on a determination of dominance made by the USPS; or are partially within a partial county Geographic </w:t>
      </w:r>
      <w:proofErr w:type="spellStart"/>
      <w:r w:rsidRPr="00CC39FF">
        <w:t>HPSA</w:t>
      </w:r>
      <w:proofErr w:type="spellEnd"/>
      <w:r w:rsidRPr="00CC39FF">
        <w:t xml:space="preserve">, physicians must submit an </w:t>
      </w:r>
      <w:proofErr w:type="spellStart"/>
      <w:r w:rsidRPr="00CC39FF">
        <w:t>AQ</w:t>
      </w:r>
      <w:proofErr w:type="spellEnd"/>
      <w:r w:rsidRPr="00CC39FF">
        <w:t xml:space="preserve"> modifier to receive payment.</w:t>
      </w:r>
    </w:p>
    <w:p w14:paraId="23512AD8" w14:textId="77777777" w:rsidR="00D15DB0" w:rsidRPr="00CC39FF" w:rsidRDefault="00D15DB0" w:rsidP="00202D1C">
      <w:pPr>
        <w:spacing w:before="120" w:after="240"/>
        <w:rPr>
          <w:rFonts w:ascii="Arial" w:hAnsi="Arial" w:cs="Arial"/>
          <w:iCs/>
        </w:rPr>
      </w:pPr>
      <w:r w:rsidRPr="00CC39FF">
        <w:rPr>
          <w:rFonts w:ascii="Arial" w:hAnsi="Arial" w:cs="Arial"/>
          <w:iCs/>
        </w:rPr>
        <w:t xml:space="preserve">To determine whether a modifier is needed, physicians must review the information provided on the CMS web site or the </w:t>
      </w:r>
      <w:proofErr w:type="spellStart"/>
      <w:r w:rsidRPr="00CC39FF">
        <w:rPr>
          <w:rFonts w:ascii="Arial" w:hAnsi="Arial" w:cs="Arial"/>
          <w:iCs/>
        </w:rPr>
        <w:t>HRSA</w:t>
      </w:r>
      <w:proofErr w:type="spellEnd"/>
      <w:r w:rsidRPr="00CC39FF">
        <w:rPr>
          <w:rFonts w:ascii="Arial" w:hAnsi="Arial" w:cs="Arial"/>
          <w:iCs/>
        </w:rPr>
        <w:t xml:space="preserve"> web site for Geographic </w:t>
      </w:r>
      <w:proofErr w:type="spellStart"/>
      <w:r w:rsidRPr="00CC39FF">
        <w:rPr>
          <w:rFonts w:ascii="Arial" w:hAnsi="Arial" w:cs="Arial"/>
          <w:iCs/>
        </w:rPr>
        <w:t>HPSA</w:t>
      </w:r>
      <w:proofErr w:type="spellEnd"/>
      <w:r w:rsidRPr="00CC39FF">
        <w:rPr>
          <w:rFonts w:ascii="Arial" w:hAnsi="Arial" w:cs="Arial"/>
          <w:iCs/>
        </w:rPr>
        <w:t xml:space="preserve"> designations to determine if the location where they render services is within a Geographic </w:t>
      </w:r>
      <w:proofErr w:type="spellStart"/>
      <w:r w:rsidRPr="00CC39FF">
        <w:rPr>
          <w:rFonts w:ascii="Arial" w:hAnsi="Arial" w:cs="Arial"/>
          <w:iCs/>
        </w:rPr>
        <w:t>HPSA</w:t>
      </w:r>
      <w:proofErr w:type="spellEnd"/>
      <w:r w:rsidRPr="00CC39FF">
        <w:rPr>
          <w:rFonts w:ascii="Arial" w:hAnsi="Arial" w:cs="Arial"/>
          <w:iCs/>
        </w:rPr>
        <w:t xml:space="preserve"> bonus area. Physicians may also base the determinations on letters of designations received from </w:t>
      </w:r>
      <w:proofErr w:type="spellStart"/>
      <w:r w:rsidRPr="00CC39FF">
        <w:rPr>
          <w:rFonts w:ascii="Arial" w:hAnsi="Arial" w:cs="Arial"/>
          <w:iCs/>
        </w:rPr>
        <w:t>HRSA</w:t>
      </w:r>
      <w:proofErr w:type="spellEnd"/>
      <w:r w:rsidRPr="00CC39FF">
        <w:rPr>
          <w:rFonts w:ascii="Arial" w:hAnsi="Arial" w:cs="Arial"/>
          <w:iCs/>
        </w:rPr>
        <w:t xml:space="preserve">. They must be prepared to provide these letters as documentation upon the request of the claims administrator. </w:t>
      </w:r>
    </w:p>
    <w:p w14:paraId="7BE55F8E" w14:textId="77777777" w:rsidR="00D15DB0" w:rsidRPr="00CC39FF" w:rsidRDefault="00D15DB0" w:rsidP="00E90907">
      <w:pPr>
        <w:spacing w:before="240" w:after="120"/>
        <w:rPr>
          <w:rFonts w:ascii="Arial" w:hAnsi="Arial" w:cs="Arial"/>
          <w:iCs/>
        </w:rPr>
      </w:pPr>
      <w:r w:rsidRPr="00CC39FF">
        <w:rPr>
          <w:rFonts w:ascii="Arial" w:hAnsi="Arial" w:cs="Arial"/>
          <w:iCs/>
        </w:rPr>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8" w:history="1">
        <w:r w:rsidRPr="00CC39FF">
          <w:rPr>
            <w:rFonts w:ascii="Arial" w:hAnsi="Arial" w:cs="Arial"/>
            <w:iCs/>
            <w:color w:val="0000FF"/>
          </w:rPr>
          <w:t>U.S. Census Bureau</w:t>
        </w:r>
      </w:hyperlink>
      <w:r w:rsidRPr="00CC39FF">
        <w:rPr>
          <w:rFonts w:ascii="Arial" w:hAnsi="Arial" w:cs="Arial"/>
          <w:iCs/>
        </w:rPr>
        <w:t xml:space="preserve"> Web site at http://www.census.gov/ or the </w:t>
      </w:r>
      <w:hyperlink r:id="rId9" w:history="1">
        <w:r w:rsidRPr="00CC39FF">
          <w:rPr>
            <w:rFonts w:ascii="Arial" w:hAnsi="Arial" w:cs="Arial"/>
            <w:iCs/>
            <w:color w:val="0000FF"/>
          </w:rPr>
          <w:t>Federal Financial Institutions Examination Council</w:t>
        </w:r>
      </w:hyperlink>
      <w:r w:rsidRPr="00CC39FF">
        <w:rPr>
          <w:rFonts w:ascii="Arial" w:hAnsi="Arial" w:cs="Arial"/>
          <w:iCs/>
        </w:rPr>
        <w:t xml:space="preserve"> (</w:t>
      </w:r>
      <w:proofErr w:type="spellStart"/>
      <w:r w:rsidRPr="00CC39FF">
        <w:rPr>
          <w:rFonts w:ascii="Arial" w:hAnsi="Arial" w:cs="Arial"/>
          <w:iCs/>
        </w:rPr>
        <w:t>FFIEC</w:t>
      </w:r>
      <w:proofErr w:type="spellEnd"/>
      <w:r w:rsidRPr="00CC39FF">
        <w:rPr>
          <w:rFonts w:ascii="Arial" w:hAnsi="Arial" w:cs="Arial"/>
          <w:iCs/>
        </w:rPr>
        <w:t xml:space="preserve">) Web site at http://www.ffiec.gov/geocode/. Instructions on how to use these Web sites can be found on the </w:t>
      </w:r>
      <w:hyperlink r:id="rId10" w:history="1">
        <w:r w:rsidRPr="00CC39FF">
          <w:rPr>
            <w:rFonts w:ascii="Arial" w:hAnsi="Arial" w:cs="Arial"/>
            <w:iCs/>
            <w:color w:val="0000FF"/>
          </w:rPr>
          <w:t>CMS Web site</w:t>
        </w:r>
      </w:hyperlink>
      <w:r w:rsidRPr="00CC39FF">
        <w:rPr>
          <w:rFonts w:ascii="Arial" w:hAnsi="Arial" w:cs="Arial"/>
          <w:iCs/>
        </w:rPr>
        <w:t xml:space="preserve"> at http://www.cms.gov/Medicare/Medicare-Fee-for-Service-Payment/HPSAPSAPhysicianBonuses/index.html?redirect=/hpsapsaphysicianbonuses/.</w:t>
      </w:r>
    </w:p>
    <w:p w14:paraId="298FC88B" w14:textId="77777777" w:rsidR="00D15DB0" w:rsidRPr="00CC39FF" w:rsidRDefault="00D15DB0" w:rsidP="006E366F">
      <w:pPr>
        <w:pStyle w:val="LowerAlphaList1"/>
        <w:numPr>
          <w:ilvl w:val="0"/>
          <w:numId w:val="32"/>
        </w:numPr>
        <w:tabs>
          <w:tab w:val="left" w:pos="425"/>
        </w:tabs>
        <w:spacing w:before="120" w:after="120"/>
        <w:ind w:left="0" w:firstLine="0"/>
      </w:pPr>
      <w:r w:rsidRPr="00CC39FF">
        <w:t xml:space="preserve">The claims administrator shall pay the 10% bonus together with the payment for the service performed in the Geographic </w:t>
      </w:r>
      <w:proofErr w:type="spellStart"/>
      <w:r w:rsidRPr="00CC39FF">
        <w:t>HPSA</w:t>
      </w:r>
      <w:proofErr w:type="spellEnd"/>
      <w:r w:rsidRPr="00CC39FF">
        <w:t xml:space="preserve"> designated area. The Geographic </w:t>
      </w:r>
      <w:proofErr w:type="spellStart"/>
      <w:r w:rsidRPr="00CC39FF">
        <w:t>HPSA</w:t>
      </w:r>
      <w:proofErr w:type="spellEnd"/>
      <w:r w:rsidRPr="00CC39FF">
        <w:t xml:space="preserve"> bonus pertains only to physician's professional services. Should a service be billed that has both a professional and technical component, only the professional component will receive the bonus payment.</w:t>
      </w:r>
    </w:p>
    <w:p w14:paraId="0C0D3D03" w14:textId="77777777" w:rsidR="00D15DB0" w:rsidRPr="00CC39FF" w:rsidRDefault="00D15DB0" w:rsidP="00B41CC5">
      <w:pPr>
        <w:pStyle w:val="LowerAlphaList1"/>
        <w:numPr>
          <w:ilvl w:val="0"/>
          <w:numId w:val="32"/>
        </w:numPr>
        <w:tabs>
          <w:tab w:val="left" w:pos="425"/>
        </w:tabs>
        <w:ind w:left="0" w:firstLine="0"/>
      </w:pPr>
      <w:r w:rsidRPr="00CC39FF">
        <w:t>See section 9789.19, by date of service, for:</w:t>
      </w:r>
    </w:p>
    <w:p w14:paraId="72EA5EA0" w14:textId="77777777" w:rsidR="00D15DB0" w:rsidRPr="00CC39FF" w:rsidRDefault="00D15DB0" w:rsidP="00B41CC5">
      <w:pPr>
        <w:pStyle w:val="NumberedList"/>
        <w:numPr>
          <w:ilvl w:val="0"/>
          <w:numId w:val="33"/>
        </w:numPr>
        <w:tabs>
          <w:tab w:val="left" w:pos="425"/>
        </w:tabs>
        <w:ind w:left="0" w:firstLine="0"/>
      </w:pPr>
      <w:r w:rsidRPr="00CC39FF">
        <w:t xml:space="preserve">The links for the Primary Care </w:t>
      </w:r>
      <w:proofErr w:type="spellStart"/>
      <w:r w:rsidRPr="00CC39FF">
        <w:t>HPSA</w:t>
      </w:r>
      <w:proofErr w:type="spellEnd"/>
      <w:r w:rsidRPr="00CC39FF">
        <w:t xml:space="preserve"> zip code file and the Mental Health </w:t>
      </w:r>
      <w:proofErr w:type="spellStart"/>
      <w:r w:rsidRPr="00CC39FF">
        <w:t>HPSA</w:t>
      </w:r>
      <w:proofErr w:type="spellEnd"/>
      <w:r w:rsidRPr="00CC39FF">
        <w:t xml:space="preserve"> zip code file listing zip codes that will automatically receive the Geographic </w:t>
      </w:r>
      <w:proofErr w:type="spellStart"/>
      <w:r w:rsidRPr="00CC39FF">
        <w:t>HPSA</w:t>
      </w:r>
      <w:proofErr w:type="spellEnd"/>
      <w:r w:rsidRPr="00CC39FF">
        <w:t xml:space="preserve"> bonus;</w:t>
      </w:r>
    </w:p>
    <w:p w14:paraId="243D055B" w14:textId="77777777" w:rsidR="00D15DB0" w:rsidRPr="00CC39FF" w:rsidRDefault="00D15DB0" w:rsidP="00B41CC5">
      <w:pPr>
        <w:pStyle w:val="NumberedList"/>
        <w:numPr>
          <w:ilvl w:val="0"/>
          <w:numId w:val="33"/>
        </w:numPr>
        <w:tabs>
          <w:tab w:val="left" w:pos="425"/>
        </w:tabs>
        <w:ind w:left="0" w:firstLine="0"/>
      </w:pPr>
      <w:r w:rsidRPr="00CC39FF">
        <w:t xml:space="preserve">The </w:t>
      </w:r>
      <w:proofErr w:type="spellStart"/>
      <w:r w:rsidRPr="00CC39FF">
        <w:t>HRSA</w:t>
      </w:r>
      <w:proofErr w:type="spellEnd"/>
      <w:r w:rsidRPr="00CC39FF">
        <w:t xml:space="preserve"> web link to determine if a particular address is in a Primary Care Geographic </w:t>
      </w:r>
      <w:proofErr w:type="spellStart"/>
      <w:r w:rsidRPr="00CC39FF">
        <w:t>HPSA</w:t>
      </w:r>
      <w:proofErr w:type="spellEnd"/>
      <w:r w:rsidRPr="00CC39FF">
        <w:t xml:space="preserve"> and/or a Mental Health Geographic </w:t>
      </w:r>
      <w:proofErr w:type="spellStart"/>
      <w:r w:rsidRPr="00CC39FF">
        <w:t>HPSA</w:t>
      </w:r>
      <w:proofErr w:type="spellEnd"/>
      <w:r w:rsidRPr="00CC39FF">
        <w:t>;</w:t>
      </w:r>
    </w:p>
    <w:p w14:paraId="540336D2" w14:textId="77777777" w:rsidR="00D15DB0" w:rsidRPr="00CC39FF" w:rsidRDefault="00D15DB0" w:rsidP="00B41CC5">
      <w:pPr>
        <w:pStyle w:val="NumberedList"/>
        <w:numPr>
          <w:ilvl w:val="0"/>
          <w:numId w:val="33"/>
        </w:numPr>
        <w:tabs>
          <w:tab w:val="left" w:pos="425"/>
        </w:tabs>
        <w:ind w:left="0" w:firstLine="0"/>
      </w:pPr>
      <w:r w:rsidRPr="00CC39FF">
        <w:t xml:space="preserve">The </w:t>
      </w:r>
      <w:proofErr w:type="spellStart"/>
      <w:r w:rsidRPr="00CC39FF">
        <w:t>HRSA</w:t>
      </w:r>
      <w:proofErr w:type="spellEnd"/>
      <w:r w:rsidRPr="00CC39FF">
        <w:t xml:space="preserve"> web link to find Primary Care Geographic </w:t>
      </w:r>
      <w:proofErr w:type="spellStart"/>
      <w:r w:rsidRPr="00CC39FF">
        <w:t>HPSA</w:t>
      </w:r>
      <w:proofErr w:type="spellEnd"/>
      <w:r w:rsidRPr="00CC39FF">
        <w:t xml:space="preserve"> and Mental Health Geographic </w:t>
      </w:r>
      <w:proofErr w:type="spellStart"/>
      <w:r w:rsidRPr="00CC39FF">
        <w:t>HPSA</w:t>
      </w:r>
      <w:proofErr w:type="spellEnd"/>
      <w:r w:rsidRPr="00CC39FF">
        <w:t xml:space="preserve"> by State &amp; County.</w:t>
      </w:r>
    </w:p>
    <w:p w14:paraId="1A5AEA10" w14:textId="77777777" w:rsidR="00D15DB0" w:rsidRPr="00CC39FF" w:rsidRDefault="00D15DB0" w:rsidP="00B41CC5">
      <w:pPr>
        <w:spacing w:before="240"/>
        <w:rPr>
          <w:rFonts w:ascii="Arial" w:hAnsi="Arial" w:cs="Arial"/>
        </w:rPr>
      </w:pPr>
      <w:r w:rsidRPr="00CC39FF">
        <w:rPr>
          <w:rFonts w:ascii="Arial" w:hAnsi="Arial" w:cs="Arial"/>
        </w:rPr>
        <w:t>Authority:  Sections 133, 4603.5, 5307.1 and 5307.3, Labor Code.</w:t>
      </w:r>
    </w:p>
    <w:p w14:paraId="2CD21E23" w14:textId="77777777" w:rsidR="00D15DB0" w:rsidRPr="00CC39FF" w:rsidRDefault="00D15DB0" w:rsidP="00B41CC5">
      <w:pPr>
        <w:spacing w:after="100" w:afterAutospacing="1"/>
        <w:rPr>
          <w:rFonts w:ascii="Arial" w:hAnsi="Arial" w:cs="Arial"/>
        </w:rPr>
      </w:pPr>
      <w:r w:rsidRPr="00CC39FF">
        <w:rPr>
          <w:rFonts w:ascii="Arial" w:hAnsi="Arial" w:cs="Arial"/>
        </w:rPr>
        <w:t>Reference:  Sections 4600, 5307.1 and 5307.11, Labor Code.</w:t>
      </w:r>
    </w:p>
    <w:p w14:paraId="13DAF2A5" w14:textId="77777777" w:rsidR="00A26C75" w:rsidRPr="00CC39FF" w:rsidRDefault="00A26C75" w:rsidP="00450F54">
      <w:pPr>
        <w:pStyle w:val="Heading3"/>
      </w:pPr>
      <w:r w:rsidRPr="00CC39FF">
        <w:lastRenderedPageBreak/>
        <w:t xml:space="preserve">§ </w:t>
      </w:r>
      <w:proofErr w:type="gramStart"/>
      <w:r w:rsidRPr="00CC39FF">
        <w:t>9789.</w:t>
      </w:r>
      <w:r w:rsidR="00116837" w:rsidRPr="00CC39FF">
        <w:t>12.7</w:t>
      </w:r>
      <w:r w:rsidRPr="00CC39FF">
        <w:t xml:space="preserve">  CMS</w:t>
      </w:r>
      <w:proofErr w:type="gramEnd"/>
      <w:r w:rsidRPr="00CC39FF">
        <w:t>’ National Physician Fee Schedule Relative Value File / Relative Value Units (</w:t>
      </w:r>
      <w:proofErr w:type="spellStart"/>
      <w:r w:rsidRPr="00CC39FF">
        <w:t>RVUs</w:t>
      </w:r>
      <w:proofErr w:type="spellEnd"/>
      <w:r w:rsidRPr="00CC39FF">
        <w:t xml:space="preserve">) </w:t>
      </w:r>
    </w:p>
    <w:p w14:paraId="519B53D2" w14:textId="77777777" w:rsidR="00A26C75" w:rsidRPr="00CC39FF" w:rsidRDefault="00A26C75" w:rsidP="00523539">
      <w:pPr>
        <w:spacing w:before="120"/>
        <w:rPr>
          <w:rFonts w:ascii="Arial" w:hAnsi="Arial" w:cs="Arial"/>
        </w:rPr>
      </w:pPr>
      <w:r w:rsidRPr="00CC39FF">
        <w:rPr>
          <w:rFonts w:ascii="Arial" w:hAnsi="Arial" w:cs="Arial"/>
        </w:rPr>
        <w:t xml:space="preserve">The National Physician Fee Schedule Relative Value File which is published on the CMS website shall be utilized to determine the maximum reasonable fees. </w:t>
      </w:r>
      <w:r w:rsidR="00D271DF" w:rsidRPr="00CC39FF">
        <w:rPr>
          <w:rFonts w:ascii="Arial" w:hAnsi="Arial" w:cs="Arial"/>
        </w:rPr>
        <w:t xml:space="preserve">See section </w:t>
      </w:r>
      <w:r w:rsidR="006C511E" w:rsidRPr="00CC39FF">
        <w:rPr>
          <w:rFonts w:ascii="Arial" w:hAnsi="Arial" w:cs="Arial"/>
        </w:rPr>
        <w:t>9789.</w:t>
      </w:r>
      <w:r w:rsidR="008B6CDF" w:rsidRPr="00CC39FF">
        <w:rPr>
          <w:rFonts w:ascii="Arial" w:hAnsi="Arial" w:cs="Arial"/>
        </w:rPr>
        <w:t>19</w:t>
      </w:r>
      <w:r w:rsidR="00D271DF" w:rsidRPr="00CC39FF">
        <w:rPr>
          <w:rFonts w:ascii="Arial" w:hAnsi="Arial" w:cs="Arial"/>
        </w:rPr>
        <w:t xml:space="preserve"> for Relative Value File by date of service.</w:t>
      </w:r>
      <w:r w:rsidRPr="00CC39FF">
        <w:rPr>
          <w:rFonts w:ascii="Arial" w:hAnsi="Arial" w:cs="Arial"/>
        </w:rPr>
        <w:t xml:space="preserve"> </w:t>
      </w:r>
    </w:p>
    <w:p w14:paraId="4EEB7BC0" w14:textId="77777777" w:rsidR="00A26C75" w:rsidRPr="00CC39FF" w:rsidRDefault="00A26C75" w:rsidP="00650C2A">
      <w:pPr>
        <w:spacing w:before="240"/>
        <w:rPr>
          <w:rFonts w:ascii="Arial" w:hAnsi="Arial" w:cs="Arial"/>
        </w:rPr>
      </w:pPr>
      <w:r w:rsidRPr="00CC39FF">
        <w:rPr>
          <w:rFonts w:ascii="Arial" w:hAnsi="Arial" w:cs="Arial"/>
        </w:rPr>
        <w:t>Authority:  Sections 133, 4603.5, 5307.1 and 5307.3, Labor Code.</w:t>
      </w:r>
    </w:p>
    <w:p w14:paraId="3AF75422" w14:textId="77777777" w:rsidR="00A26C75" w:rsidRPr="00CC39FF" w:rsidRDefault="00A26C75" w:rsidP="00650C2A">
      <w:pPr>
        <w:spacing w:after="240"/>
        <w:rPr>
          <w:rFonts w:ascii="Arial" w:hAnsi="Arial" w:cs="Arial"/>
        </w:rPr>
      </w:pPr>
      <w:r w:rsidRPr="00CC39FF">
        <w:rPr>
          <w:rFonts w:ascii="Arial" w:hAnsi="Arial" w:cs="Arial"/>
        </w:rPr>
        <w:t>Reference:  Sections 4600, 5307.1 and 5307.11, Labor Code.</w:t>
      </w:r>
    </w:p>
    <w:p w14:paraId="3D637EF5" w14:textId="77777777" w:rsidR="00F20201" w:rsidRPr="00CC39FF" w:rsidRDefault="00F20201" w:rsidP="00650C2A">
      <w:pPr>
        <w:spacing w:before="240" w:after="240"/>
        <w:rPr>
          <w:rFonts w:ascii="Arial" w:hAnsi="Arial" w:cs="Arial"/>
        </w:rPr>
      </w:pPr>
      <w:r w:rsidRPr="00CC39FF">
        <w:rPr>
          <w:rFonts w:ascii="Arial" w:hAnsi="Arial" w:cs="Arial"/>
        </w:rPr>
        <w:t xml:space="preserve">§ </w:t>
      </w:r>
      <w:proofErr w:type="gramStart"/>
      <w:r w:rsidRPr="00CC39FF">
        <w:rPr>
          <w:rFonts w:ascii="Arial" w:hAnsi="Arial" w:cs="Arial"/>
        </w:rPr>
        <w:t>9789.12.8  Status</w:t>
      </w:r>
      <w:proofErr w:type="gramEnd"/>
      <w:r w:rsidRPr="00CC39FF">
        <w:rPr>
          <w:rFonts w:ascii="Arial" w:hAnsi="Arial" w:cs="Arial"/>
        </w:rPr>
        <w:t xml:space="preserve"> Codes</w:t>
      </w:r>
    </w:p>
    <w:p w14:paraId="2D0A5858" w14:textId="77777777" w:rsidR="00F20201" w:rsidRPr="00CC39FF" w:rsidRDefault="00F20201" w:rsidP="00E90907">
      <w:pPr>
        <w:spacing w:before="120" w:after="240"/>
        <w:rPr>
          <w:rFonts w:ascii="Arial" w:hAnsi="Arial" w:cs="Arial"/>
        </w:rPr>
      </w:pPr>
      <w:r w:rsidRPr="00CC39FF">
        <w:rPr>
          <w:rFonts w:ascii="Arial" w:hAnsi="Arial" w:cs="Arial"/>
        </w:rPr>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102"/>
      </w:tblGrid>
      <w:tr w:rsidR="00F20201" w:rsidRPr="00CC39FF" w14:paraId="1A46FBF7" w14:textId="77777777" w:rsidTr="00774E12">
        <w:trPr>
          <w:trHeight w:val="1130"/>
        </w:trPr>
        <w:tc>
          <w:tcPr>
            <w:tcW w:w="647" w:type="dxa"/>
          </w:tcPr>
          <w:p w14:paraId="00EBEB8F" w14:textId="77777777" w:rsidR="00E37A51" w:rsidRDefault="00E37A51" w:rsidP="00F20201">
            <w:pPr>
              <w:rPr>
                <w:rFonts w:ascii="Arial" w:hAnsi="Arial" w:cs="Arial"/>
              </w:rPr>
            </w:pPr>
          </w:p>
          <w:p w14:paraId="75B87A47" w14:textId="77777777" w:rsidR="00F20201" w:rsidRPr="00CC39FF" w:rsidRDefault="00F20201" w:rsidP="00F20201">
            <w:pPr>
              <w:rPr>
                <w:rFonts w:ascii="Arial" w:hAnsi="Arial" w:cs="Arial"/>
              </w:rPr>
            </w:pPr>
            <w:r w:rsidRPr="00CC39FF">
              <w:rPr>
                <w:rFonts w:ascii="Arial" w:hAnsi="Arial" w:cs="Arial"/>
              </w:rPr>
              <w:t xml:space="preserve">A = </w:t>
            </w:r>
          </w:p>
        </w:tc>
        <w:tc>
          <w:tcPr>
            <w:tcW w:w="7102" w:type="dxa"/>
            <w:vAlign w:val="center"/>
          </w:tcPr>
          <w:p w14:paraId="4137F1E0" w14:textId="77777777" w:rsidR="00F20201" w:rsidRPr="00CC39FF" w:rsidRDefault="00F20201" w:rsidP="00F20201">
            <w:pPr>
              <w:rPr>
                <w:rFonts w:ascii="Arial" w:hAnsi="Arial" w:cs="Arial"/>
              </w:rPr>
            </w:pPr>
            <w:r w:rsidRPr="00CC39FF">
              <w:rPr>
                <w:rFonts w:ascii="Arial" w:hAnsi="Arial" w:cs="Arial"/>
              </w:rPr>
              <w:t xml:space="preserve">Active Code. These codes are paid separately under the physician fee schedule. There will be </w:t>
            </w:r>
            <w:proofErr w:type="spellStart"/>
            <w:r w:rsidRPr="00CC39FF">
              <w:rPr>
                <w:rFonts w:ascii="Arial" w:hAnsi="Arial" w:cs="Arial"/>
              </w:rPr>
              <w:t>RVUs</w:t>
            </w:r>
            <w:proofErr w:type="spellEnd"/>
            <w:r w:rsidRPr="00CC39FF">
              <w:rPr>
                <w:rFonts w:ascii="Arial" w:hAnsi="Arial" w:cs="Arial"/>
              </w:rPr>
              <w:t xml:space="preserve"> for codes with this status.</w:t>
            </w:r>
          </w:p>
        </w:tc>
      </w:tr>
      <w:tr w:rsidR="00F20201" w:rsidRPr="00CC39FF" w14:paraId="19B7B6D1" w14:textId="77777777" w:rsidTr="00774E12">
        <w:trPr>
          <w:trHeight w:val="1770"/>
        </w:trPr>
        <w:tc>
          <w:tcPr>
            <w:tcW w:w="647" w:type="dxa"/>
          </w:tcPr>
          <w:p w14:paraId="303CE130" w14:textId="77777777" w:rsidR="00F20201" w:rsidRPr="00CC39FF" w:rsidRDefault="00F20201" w:rsidP="00F20201">
            <w:pPr>
              <w:rPr>
                <w:rFonts w:ascii="Arial" w:hAnsi="Arial" w:cs="Arial"/>
              </w:rPr>
            </w:pPr>
            <w:r w:rsidRPr="00CC39FF">
              <w:rPr>
                <w:rFonts w:ascii="Arial" w:hAnsi="Arial" w:cs="Arial"/>
              </w:rPr>
              <w:t xml:space="preserve">B = </w:t>
            </w:r>
          </w:p>
        </w:tc>
        <w:tc>
          <w:tcPr>
            <w:tcW w:w="7102" w:type="dxa"/>
          </w:tcPr>
          <w:p w14:paraId="2A97B998" w14:textId="77777777" w:rsidR="00F20201" w:rsidRPr="00CC39FF" w:rsidRDefault="00F20201" w:rsidP="00F20201">
            <w:pPr>
              <w:rPr>
                <w:rFonts w:ascii="Arial" w:hAnsi="Arial" w:cs="Arial"/>
              </w:rPr>
            </w:pPr>
            <w:r w:rsidRPr="00CC39FF">
              <w:rPr>
                <w:rFonts w:ascii="Arial" w:hAnsi="Arial" w:cs="Arial"/>
              </w:rPr>
              <w:t xml:space="preserve">Bundled Code. Payment for covered services are always bundled into payment for other services not specified. If </w:t>
            </w:r>
            <w:proofErr w:type="spellStart"/>
            <w:r w:rsidRPr="00CC39FF">
              <w:rPr>
                <w:rFonts w:ascii="Arial" w:hAnsi="Arial" w:cs="Arial"/>
              </w:rPr>
              <w:t>RVUs</w:t>
            </w:r>
            <w:proofErr w:type="spellEnd"/>
            <w:r w:rsidRPr="00CC39FF">
              <w:rPr>
                <w:rFonts w:ascii="Arial" w:hAnsi="Arial" w:cs="Arial"/>
              </w:rPr>
              <w:t xml:space="preserve"> are shown, they are not used for payment. If these services are covered, payment for them is subsumed by the payment for the services to which they are incident. (An example is a telephone call from a hospital nurse regarding care of a patient). </w:t>
            </w:r>
          </w:p>
        </w:tc>
      </w:tr>
      <w:tr w:rsidR="00F20201" w:rsidRPr="00CC39FF" w14:paraId="7BEB4912" w14:textId="77777777" w:rsidTr="00774E12">
        <w:trPr>
          <w:trHeight w:val="905"/>
        </w:trPr>
        <w:tc>
          <w:tcPr>
            <w:tcW w:w="647" w:type="dxa"/>
          </w:tcPr>
          <w:p w14:paraId="37ED250D" w14:textId="77777777" w:rsidR="00F20201" w:rsidRPr="00CC39FF" w:rsidRDefault="00F20201" w:rsidP="00F20201">
            <w:pPr>
              <w:rPr>
                <w:rFonts w:ascii="Arial" w:hAnsi="Arial" w:cs="Arial"/>
              </w:rPr>
            </w:pPr>
          </w:p>
          <w:p w14:paraId="1FB3353F" w14:textId="77777777" w:rsidR="00F20201" w:rsidRPr="00CC39FF" w:rsidRDefault="00F20201" w:rsidP="00F20201">
            <w:pPr>
              <w:rPr>
                <w:rFonts w:ascii="Arial" w:hAnsi="Arial" w:cs="Arial"/>
              </w:rPr>
            </w:pPr>
            <w:r w:rsidRPr="00CC39FF">
              <w:rPr>
                <w:rFonts w:ascii="Arial" w:hAnsi="Arial" w:cs="Arial"/>
              </w:rPr>
              <w:t xml:space="preserve">C = </w:t>
            </w:r>
          </w:p>
        </w:tc>
        <w:tc>
          <w:tcPr>
            <w:tcW w:w="7102" w:type="dxa"/>
            <w:vAlign w:val="center"/>
          </w:tcPr>
          <w:p w14:paraId="390E7D57" w14:textId="77777777" w:rsidR="00F20201" w:rsidRPr="00CC39FF" w:rsidRDefault="00F20201" w:rsidP="008E3FD0">
            <w:pPr>
              <w:rPr>
                <w:rFonts w:ascii="Arial" w:hAnsi="Arial" w:cs="Arial"/>
              </w:rPr>
            </w:pPr>
            <w:r w:rsidRPr="00CC39FF">
              <w:rPr>
                <w:rFonts w:ascii="Arial" w:hAnsi="Arial" w:cs="Arial"/>
              </w:rPr>
              <w:t xml:space="preserve">If payable, these codes will be paid using the </w:t>
            </w:r>
            <w:proofErr w:type="spellStart"/>
            <w:r w:rsidRPr="00CC39FF">
              <w:rPr>
                <w:rFonts w:ascii="Arial" w:hAnsi="Arial" w:cs="Arial"/>
              </w:rPr>
              <w:t>RVUs</w:t>
            </w:r>
            <w:proofErr w:type="spellEnd"/>
            <w:r w:rsidRPr="00CC39FF">
              <w:rPr>
                <w:rFonts w:ascii="Arial" w:hAnsi="Arial" w:cs="Arial"/>
              </w:rPr>
              <w:t xml:space="preserve"> listed in the Centers for Medicare and Medicaid Services (CMS’) National Physician Fee Schedule Relative Value File, or if no </w:t>
            </w:r>
            <w:proofErr w:type="spellStart"/>
            <w:r w:rsidRPr="00CC39FF">
              <w:rPr>
                <w:rFonts w:ascii="Arial" w:hAnsi="Arial" w:cs="Arial"/>
              </w:rPr>
              <w:t>RVUs</w:t>
            </w:r>
            <w:proofErr w:type="spellEnd"/>
            <w:r w:rsidRPr="00CC39FF">
              <w:rPr>
                <w:rFonts w:ascii="Arial" w:hAnsi="Arial" w:cs="Arial"/>
              </w:rPr>
              <w:t xml:space="preserve"> are assigned, then by “By Report,”</w:t>
            </w:r>
            <w:r w:rsidR="008E3FD0" w:rsidRPr="00CC39FF">
              <w:rPr>
                <w:rFonts w:ascii="Arial" w:hAnsi="Arial" w:cs="Arial"/>
              </w:rPr>
              <w:t xml:space="preserve"> </w:t>
            </w:r>
            <w:r w:rsidRPr="00CC39FF">
              <w:rPr>
                <w:rFonts w:ascii="Arial" w:hAnsi="Arial" w:cs="Arial"/>
              </w:rPr>
              <w:t xml:space="preserve">generally following review of documentation such as an operative report. </w:t>
            </w:r>
          </w:p>
        </w:tc>
      </w:tr>
      <w:tr w:rsidR="00F20201" w:rsidRPr="00CC39FF" w14:paraId="1323FFF6" w14:textId="77777777" w:rsidTr="00774E12">
        <w:trPr>
          <w:trHeight w:val="1022"/>
        </w:trPr>
        <w:tc>
          <w:tcPr>
            <w:tcW w:w="647" w:type="dxa"/>
          </w:tcPr>
          <w:p w14:paraId="0C5F28E9" w14:textId="77777777" w:rsidR="00F20201" w:rsidRPr="00CC39FF" w:rsidRDefault="00F20201" w:rsidP="00F20201">
            <w:pPr>
              <w:rPr>
                <w:rFonts w:ascii="Arial" w:hAnsi="Arial" w:cs="Arial"/>
              </w:rPr>
            </w:pPr>
            <w:r w:rsidRPr="00CC39FF">
              <w:rPr>
                <w:rFonts w:ascii="Arial" w:hAnsi="Arial" w:cs="Arial"/>
              </w:rPr>
              <w:t xml:space="preserve">E = </w:t>
            </w:r>
          </w:p>
        </w:tc>
        <w:tc>
          <w:tcPr>
            <w:tcW w:w="7102" w:type="dxa"/>
          </w:tcPr>
          <w:p w14:paraId="39B11F61" w14:textId="77777777" w:rsidR="00F20201" w:rsidRPr="00CC39FF" w:rsidRDefault="00F20201" w:rsidP="00F20201">
            <w:pPr>
              <w:rPr>
                <w:rFonts w:ascii="Arial" w:hAnsi="Arial" w:cs="Arial"/>
              </w:rPr>
            </w:pPr>
            <w:r w:rsidRPr="00CC39FF">
              <w:rPr>
                <w:rFonts w:ascii="Arial" w:hAnsi="Arial" w:cs="Arial"/>
              </w:rPr>
              <w:t>If payable:</w:t>
            </w:r>
          </w:p>
          <w:p w14:paraId="5B0D9092" w14:textId="77777777" w:rsidR="00F20201" w:rsidRPr="00CC39FF" w:rsidRDefault="00F20201" w:rsidP="00F20201">
            <w:pPr>
              <w:rPr>
                <w:rFonts w:ascii="Arial" w:hAnsi="Arial" w:cs="Arial"/>
              </w:rPr>
            </w:pPr>
            <w:r w:rsidRPr="00CC39FF">
              <w:rPr>
                <w:rFonts w:ascii="Arial" w:hAnsi="Arial" w:cs="Arial"/>
              </w:rPr>
              <w:t xml:space="preserve">(a) </w:t>
            </w:r>
            <w:proofErr w:type="spellStart"/>
            <w:r w:rsidRPr="00CC39FF">
              <w:rPr>
                <w:rFonts w:ascii="Arial" w:hAnsi="Arial" w:cs="Arial"/>
              </w:rPr>
              <w:t>HCPCS</w:t>
            </w:r>
            <w:proofErr w:type="spellEnd"/>
            <w:r w:rsidRPr="00CC39FF">
              <w:rPr>
                <w:rFonts w:ascii="Arial" w:hAnsi="Arial" w:cs="Arial"/>
              </w:rPr>
              <w:t xml:space="preserve"> codes beginning with “J” or “P”, maximum fee is determined according section 9789.13.2.</w:t>
            </w:r>
          </w:p>
          <w:p w14:paraId="3270240E" w14:textId="77777777" w:rsidR="00F20201" w:rsidRPr="00CC39FF" w:rsidRDefault="00F20201" w:rsidP="00F20201">
            <w:pPr>
              <w:rPr>
                <w:rFonts w:ascii="Arial" w:hAnsi="Arial" w:cs="Arial"/>
              </w:rPr>
            </w:pPr>
            <w:r w:rsidRPr="00CC39FF">
              <w:rPr>
                <w:rFonts w:ascii="Arial" w:hAnsi="Arial" w:cs="Arial"/>
              </w:rPr>
              <w:t xml:space="preserve">(b) Other codes are paid under the applicable fee schedule contained in Section 9789.30-9789.70, or if none of those schedules is applicable the code is payable “By Report.” </w:t>
            </w:r>
          </w:p>
        </w:tc>
      </w:tr>
      <w:tr w:rsidR="00F20201" w:rsidRPr="00CC39FF" w14:paraId="79E8635E" w14:textId="77777777" w:rsidTr="00774E12">
        <w:trPr>
          <w:trHeight w:val="608"/>
        </w:trPr>
        <w:tc>
          <w:tcPr>
            <w:tcW w:w="647" w:type="dxa"/>
          </w:tcPr>
          <w:p w14:paraId="671F2FCB" w14:textId="77777777" w:rsidR="00F20201" w:rsidRPr="00CC39FF" w:rsidRDefault="00F20201" w:rsidP="00F20201">
            <w:pPr>
              <w:rPr>
                <w:rFonts w:ascii="Arial" w:hAnsi="Arial" w:cs="Arial"/>
              </w:rPr>
            </w:pPr>
            <w:r w:rsidRPr="00CC39FF">
              <w:rPr>
                <w:rFonts w:ascii="Arial" w:hAnsi="Arial" w:cs="Arial"/>
              </w:rPr>
              <w:t xml:space="preserve">I = </w:t>
            </w:r>
          </w:p>
        </w:tc>
        <w:tc>
          <w:tcPr>
            <w:tcW w:w="7102" w:type="dxa"/>
          </w:tcPr>
          <w:p w14:paraId="32797E20" w14:textId="77777777" w:rsidR="00F20201" w:rsidRPr="00CC39FF" w:rsidRDefault="00F20201" w:rsidP="00F20201">
            <w:pPr>
              <w:rPr>
                <w:rFonts w:ascii="Arial" w:hAnsi="Arial" w:cs="Arial"/>
              </w:rPr>
            </w:pPr>
            <w:r w:rsidRPr="00CC39FF">
              <w:rPr>
                <w:rFonts w:ascii="Arial" w:hAnsi="Arial" w:cs="Arial"/>
              </w:rPr>
              <w:t>Except as otherwise provided, not valid code for workers’ compensation physician billing.  See section 9789.12.3.</w:t>
            </w:r>
          </w:p>
        </w:tc>
      </w:tr>
      <w:tr w:rsidR="00F20201" w:rsidRPr="00CC39FF" w14:paraId="0E9536C5" w14:textId="77777777" w:rsidTr="00774E12">
        <w:trPr>
          <w:trHeight w:val="1004"/>
        </w:trPr>
        <w:tc>
          <w:tcPr>
            <w:tcW w:w="647" w:type="dxa"/>
          </w:tcPr>
          <w:p w14:paraId="633913DE" w14:textId="77777777" w:rsidR="00F20201" w:rsidRPr="00CC39FF" w:rsidRDefault="00F20201" w:rsidP="00F20201">
            <w:pPr>
              <w:rPr>
                <w:rFonts w:ascii="Arial" w:hAnsi="Arial" w:cs="Arial"/>
              </w:rPr>
            </w:pPr>
            <w:r w:rsidRPr="00CC39FF">
              <w:rPr>
                <w:rFonts w:ascii="Arial" w:hAnsi="Arial" w:cs="Arial"/>
              </w:rPr>
              <w:t xml:space="preserve">J = </w:t>
            </w:r>
          </w:p>
        </w:tc>
        <w:tc>
          <w:tcPr>
            <w:tcW w:w="7102" w:type="dxa"/>
          </w:tcPr>
          <w:p w14:paraId="1FBC1C45" w14:textId="77777777" w:rsidR="00F20201" w:rsidRPr="00CC39FF" w:rsidRDefault="00F20201" w:rsidP="00F20201">
            <w:pPr>
              <w:rPr>
                <w:rFonts w:ascii="Arial" w:hAnsi="Arial" w:cs="Arial"/>
              </w:rPr>
            </w:pPr>
            <w:r w:rsidRPr="00CC39FF">
              <w:rPr>
                <w:rFonts w:ascii="Arial" w:hAnsi="Arial" w:cs="Arial"/>
              </w:rPr>
              <w:t xml:space="preserve">Anesthesia Services. The intent of this value is to facilitate the identification of anesthesia services. There are no </w:t>
            </w:r>
            <w:proofErr w:type="spellStart"/>
            <w:r w:rsidRPr="00CC39FF">
              <w:rPr>
                <w:rFonts w:ascii="Arial" w:hAnsi="Arial" w:cs="Arial"/>
              </w:rPr>
              <w:t>RVUs</w:t>
            </w:r>
            <w:proofErr w:type="spellEnd"/>
            <w:r w:rsidRPr="00CC39FF">
              <w:rPr>
                <w:rFonts w:ascii="Arial" w:hAnsi="Arial" w:cs="Arial"/>
              </w:rPr>
              <w:t xml:space="preserve"> and no payment amounts for these codes in the National Physician Fee Schedule Relative Value File. Instead, the Anesthesia Base Units file is to be used to determine the base units for these codes.</w:t>
            </w:r>
          </w:p>
        </w:tc>
      </w:tr>
      <w:tr w:rsidR="00F20201" w:rsidRPr="00CC39FF" w14:paraId="43DA4949" w14:textId="77777777" w:rsidTr="00774E12">
        <w:trPr>
          <w:trHeight w:val="536"/>
        </w:trPr>
        <w:tc>
          <w:tcPr>
            <w:tcW w:w="647" w:type="dxa"/>
          </w:tcPr>
          <w:p w14:paraId="0D62E3C9" w14:textId="77777777" w:rsidR="00F20201" w:rsidRPr="00CC39FF" w:rsidRDefault="00F20201" w:rsidP="00F20201">
            <w:pPr>
              <w:rPr>
                <w:rFonts w:ascii="Arial" w:hAnsi="Arial" w:cs="Arial"/>
              </w:rPr>
            </w:pPr>
            <w:r w:rsidRPr="00CC39FF">
              <w:rPr>
                <w:rFonts w:ascii="Arial" w:hAnsi="Arial" w:cs="Arial"/>
              </w:rPr>
              <w:lastRenderedPageBreak/>
              <w:t>M =</w:t>
            </w:r>
          </w:p>
        </w:tc>
        <w:tc>
          <w:tcPr>
            <w:tcW w:w="7102" w:type="dxa"/>
          </w:tcPr>
          <w:p w14:paraId="25C93CAF" w14:textId="77777777" w:rsidR="00F20201" w:rsidRPr="00CC39FF" w:rsidRDefault="00F20201" w:rsidP="00F20201">
            <w:pPr>
              <w:rPr>
                <w:rFonts w:ascii="Arial" w:hAnsi="Arial" w:cs="Arial"/>
              </w:rPr>
            </w:pPr>
            <w:r w:rsidRPr="00CC39FF">
              <w:rPr>
                <w:rFonts w:ascii="Arial" w:hAnsi="Arial" w:cs="Arial"/>
              </w:rPr>
              <w:t xml:space="preserve">Measurement codes. Used for reporting purposes only. </w:t>
            </w:r>
          </w:p>
          <w:p w14:paraId="3429D4ED" w14:textId="77777777" w:rsidR="00F20201" w:rsidRPr="00CC39FF" w:rsidRDefault="00F20201" w:rsidP="00F20201">
            <w:pPr>
              <w:rPr>
                <w:rFonts w:ascii="Arial" w:hAnsi="Arial" w:cs="Arial"/>
              </w:rPr>
            </w:pPr>
          </w:p>
        </w:tc>
      </w:tr>
      <w:tr w:rsidR="00F20201" w:rsidRPr="00CC39FF" w14:paraId="01B19295" w14:textId="77777777" w:rsidTr="00774E12">
        <w:trPr>
          <w:trHeight w:val="581"/>
        </w:trPr>
        <w:tc>
          <w:tcPr>
            <w:tcW w:w="647" w:type="dxa"/>
          </w:tcPr>
          <w:p w14:paraId="283A5069" w14:textId="77777777" w:rsidR="00F20201" w:rsidRPr="00CC39FF" w:rsidRDefault="00F20201" w:rsidP="00F20201">
            <w:pPr>
              <w:rPr>
                <w:rFonts w:ascii="Arial" w:hAnsi="Arial" w:cs="Arial"/>
              </w:rPr>
            </w:pPr>
            <w:r w:rsidRPr="00CC39FF">
              <w:rPr>
                <w:rFonts w:ascii="Arial" w:hAnsi="Arial" w:cs="Arial"/>
              </w:rPr>
              <w:t>N =</w:t>
            </w:r>
          </w:p>
        </w:tc>
        <w:tc>
          <w:tcPr>
            <w:tcW w:w="7102" w:type="dxa"/>
          </w:tcPr>
          <w:p w14:paraId="602B8C48" w14:textId="77777777" w:rsidR="00F20201" w:rsidRPr="00CC39FF" w:rsidRDefault="00F20201" w:rsidP="00F20201">
            <w:pPr>
              <w:rPr>
                <w:rFonts w:ascii="Arial" w:hAnsi="Arial" w:cs="Arial"/>
              </w:rPr>
            </w:pPr>
            <w:r w:rsidRPr="00CC39FF">
              <w:rPr>
                <w:rFonts w:ascii="Arial" w:hAnsi="Arial" w:cs="Arial"/>
              </w:rPr>
              <w:t xml:space="preserve">If payable, these CPT codes are paid using the listed </w:t>
            </w:r>
            <w:proofErr w:type="spellStart"/>
            <w:r w:rsidRPr="00CC39FF">
              <w:rPr>
                <w:rFonts w:ascii="Arial" w:hAnsi="Arial" w:cs="Arial"/>
              </w:rPr>
              <w:t>RVUs</w:t>
            </w:r>
            <w:proofErr w:type="spellEnd"/>
            <w:r w:rsidRPr="00CC39FF">
              <w:rPr>
                <w:rFonts w:ascii="Arial" w:hAnsi="Arial" w:cs="Arial"/>
              </w:rPr>
              <w:t xml:space="preserve">; but if no </w:t>
            </w:r>
            <w:proofErr w:type="spellStart"/>
            <w:r w:rsidRPr="00CC39FF">
              <w:rPr>
                <w:rFonts w:ascii="Arial" w:hAnsi="Arial" w:cs="Arial"/>
              </w:rPr>
              <w:t>RVUs</w:t>
            </w:r>
            <w:proofErr w:type="spellEnd"/>
            <w:r w:rsidRPr="00CC39FF">
              <w:rPr>
                <w:rFonts w:ascii="Arial" w:hAnsi="Arial" w:cs="Arial"/>
              </w:rPr>
              <w:t xml:space="preserve"> are listed, then By Report. See section 9789.12.3.</w:t>
            </w:r>
          </w:p>
        </w:tc>
      </w:tr>
      <w:tr w:rsidR="00F20201" w:rsidRPr="00CC39FF" w14:paraId="72410CB3" w14:textId="77777777" w:rsidTr="00774E12">
        <w:trPr>
          <w:trHeight w:val="365"/>
        </w:trPr>
        <w:tc>
          <w:tcPr>
            <w:tcW w:w="647" w:type="dxa"/>
          </w:tcPr>
          <w:p w14:paraId="14510B3D" w14:textId="77777777" w:rsidR="00F20201" w:rsidRPr="00CC39FF" w:rsidRDefault="00F20201" w:rsidP="00F20201">
            <w:pPr>
              <w:rPr>
                <w:rFonts w:ascii="Arial" w:hAnsi="Arial" w:cs="Arial"/>
              </w:rPr>
            </w:pPr>
            <w:r w:rsidRPr="00CC39FF">
              <w:rPr>
                <w:rFonts w:ascii="Arial" w:hAnsi="Arial" w:cs="Arial"/>
              </w:rPr>
              <w:t xml:space="preserve">P = </w:t>
            </w:r>
          </w:p>
          <w:p w14:paraId="0428E3FB" w14:textId="77777777" w:rsidR="00F20201" w:rsidRPr="00CC39FF" w:rsidRDefault="00F20201" w:rsidP="00F20201">
            <w:pPr>
              <w:rPr>
                <w:rFonts w:ascii="Arial" w:hAnsi="Arial" w:cs="Arial"/>
              </w:rPr>
            </w:pPr>
          </w:p>
        </w:tc>
        <w:tc>
          <w:tcPr>
            <w:tcW w:w="7102" w:type="dxa"/>
          </w:tcPr>
          <w:p w14:paraId="2FBEBCDF" w14:textId="77777777" w:rsidR="00F20201" w:rsidRPr="00CC39FF" w:rsidRDefault="00F20201" w:rsidP="00F20201">
            <w:pPr>
              <w:rPr>
                <w:rFonts w:ascii="Arial" w:hAnsi="Arial" w:cs="Arial"/>
              </w:rPr>
            </w:pPr>
            <w:r w:rsidRPr="00CC39FF">
              <w:rPr>
                <w:rFonts w:ascii="Arial" w:hAnsi="Arial" w:cs="Arial"/>
              </w:rPr>
              <w:t xml:space="preserve">Bundled/Excluded Codes. There are no </w:t>
            </w:r>
            <w:proofErr w:type="spellStart"/>
            <w:r w:rsidRPr="00CC39FF">
              <w:rPr>
                <w:rFonts w:ascii="Arial" w:hAnsi="Arial" w:cs="Arial"/>
              </w:rPr>
              <w:t>RVUs</w:t>
            </w:r>
            <w:proofErr w:type="spellEnd"/>
            <w:r w:rsidRPr="00CC39FF">
              <w:rPr>
                <w:rFonts w:ascii="Arial" w:hAnsi="Arial" w:cs="Arial"/>
              </w:rPr>
              <w:t xml:space="preserve"> and no payment amounts for these services. No separate payment should be made for them under the fee schedule. </w:t>
            </w:r>
          </w:p>
          <w:p w14:paraId="436082B0" w14:textId="77777777" w:rsidR="00F20201" w:rsidRPr="00CC39FF" w:rsidRDefault="00F20201" w:rsidP="00F20201">
            <w:pPr>
              <w:rPr>
                <w:rFonts w:ascii="Arial" w:hAnsi="Arial" w:cs="Arial"/>
              </w:rPr>
            </w:pPr>
            <w:r w:rsidRPr="00CC39FF">
              <w:rPr>
                <w:rFonts w:ascii="Arial" w:hAnsi="Arial" w:cs="Arial"/>
              </w:rPr>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6882854F" w14:textId="77777777" w:rsidR="00F20201" w:rsidRPr="00CC39FF" w:rsidRDefault="00F20201" w:rsidP="00F20201">
            <w:pPr>
              <w:rPr>
                <w:rFonts w:ascii="Arial" w:hAnsi="Arial" w:cs="Arial"/>
              </w:rPr>
            </w:pPr>
            <w:r w:rsidRPr="00CC39FF">
              <w:rPr>
                <w:rFonts w:ascii="Arial" w:hAnsi="Arial" w:cs="Arial"/>
              </w:rPr>
              <w:t>--If the item or service is covered as other than incident to a physician service, it is excluded from the fee schedule (i.e., colostomy supplies) and should be paid under the other portions of the fee schedule.</w:t>
            </w:r>
          </w:p>
        </w:tc>
      </w:tr>
      <w:tr w:rsidR="00F20201" w:rsidRPr="00CC39FF" w14:paraId="02D1A162" w14:textId="77777777" w:rsidTr="00774E12">
        <w:trPr>
          <w:trHeight w:val="365"/>
        </w:trPr>
        <w:tc>
          <w:tcPr>
            <w:tcW w:w="647" w:type="dxa"/>
          </w:tcPr>
          <w:p w14:paraId="44912989" w14:textId="77777777" w:rsidR="00F20201" w:rsidRPr="00CC39FF" w:rsidRDefault="00F20201" w:rsidP="00F20201">
            <w:pPr>
              <w:rPr>
                <w:rFonts w:ascii="Arial" w:hAnsi="Arial" w:cs="Arial"/>
              </w:rPr>
            </w:pPr>
            <w:r w:rsidRPr="00CC39FF">
              <w:rPr>
                <w:rFonts w:ascii="Arial" w:hAnsi="Arial" w:cs="Arial"/>
              </w:rPr>
              <w:t>Q =</w:t>
            </w:r>
          </w:p>
        </w:tc>
        <w:tc>
          <w:tcPr>
            <w:tcW w:w="7102" w:type="dxa"/>
          </w:tcPr>
          <w:p w14:paraId="0FF34603" w14:textId="77777777" w:rsidR="00F20201" w:rsidRPr="00CC39FF" w:rsidRDefault="00F20201" w:rsidP="00F20201">
            <w:pPr>
              <w:rPr>
                <w:rFonts w:ascii="Arial" w:hAnsi="Arial" w:cs="Arial"/>
              </w:rPr>
            </w:pPr>
            <w:r w:rsidRPr="00CC39FF">
              <w:rPr>
                <w:rFonts w:ascii="Arial" w:hAnsi="Arial" w:cs="Arial"/>
              </w:rPr>
              <w:t>Therapy functional information code (used for required Medicare reporting purposes only; not used for workers’ compensation).</w:t>
            </w:r>
          </w:p>
        </w:tc>
      </w:tr>
      <w:tr w:rsidR="00F20201" w:rsidRPr="00CC39FF" w14:paraId="13D3141C" w14:textId="77777777" w:rsidTr="00774E12">
        <w:trPr>
          <w:trHeight w:val="365"/>
        </w:trPr>
        <w:tc>
          <w:tcPr>
            <w:tcW w:w="647" w:type="dxa"/>
          </w:tcPr>
          <w:p w14:paraId="3F28DA3C" w14:textId="77777777" w:rsidR="00F20201" w:rsidRPr="00CC39FF" w:rsidRDefault="00F20201" w:rsidP="00F20201">
            <w:pPr>
              <w:rPr>
                <w:rFonts w:ascii="Arial" w:hAnsi="Arial" w:cs="Arial"/>
              </w:rPr>
            </w:pPr>
            <w:r w:rsidRPr="00CC39FF">
              <w:rPr>
                <w:rFonts w:ascii="Arial" w:hAnsi="Arial" w:cs="Arial"/>
              </w:rPr>
              <w:t>R =</w:t>
            </w:r>
          </w:p>
        </w:tc>
        <w:tc>
          <w:tcPr>
            <w:tcW w:w="7102" w:type="dxa"/>
          </w:tcPr>
          <w:p w14:paraId="1D48FB08" w14:textId="77777777" w:rsidR="00F20201" w:rsidRPr="00CC39FF" w:rsidRDefault="00F20201" w:rsidP="00F20201">
            <w:pPr>
              <w:rPr>
                <w:rFonts w:ascii="Arial" w:hAnsi="Arial" w:cs="Arial"/>
              </w:rPr>
            </w:pPr>
            <w:r w:rsidRPr="00CC39FF">
              <w:rPr>
                <w:rFonts w:ascii="Arial" w:hAnsi="Arial" w:cs="Arial"/>
              </w:rPr>
              <w:t xml:space="preserve">If payable, these codes will be paid pursuant to section </w:t>
            </w:r>
            <w:r w:rsidRPr="00CC39FF">
              <w:rPr>
                <w:rFonts w:ascii="Arial" w:hAnsi="Arial" w:cs="Arial"/>
                <w:iCs/>
              </w:rPr>
              <w:t>9789.12.3.</w:t>
            </w:r>
          </w:p>
        </w:tc>
      </w:tr>
      <w:tr w:rsidR="00F20201" w:rsidRPr="00CC39FF" w14:paraId="574C4752" w14:textId="77777777" w:rsidTr="00774E12">
        <w:trPr>
          <w:trHeight w:val="1520"/>
        </w:trPr>
        <w:tc>
          <w:tcPr>
            <w:tcW w:w="647" w:type="dxa"/>
          </w:tcPr>
          <w:p w14:paraId="23B74479" w14:textId="77777777" w:rsidR="00F20201" w:rsidRPr="00CC39FF" w:rsidRDefault="00F20201" w:rsidP="00F20201">
            <w:pPr>
              <w:rPr>
                <w:rFonts w:ascii="Arial" w:hAnsi="Arial" w:cs="Arial"/>
              </w:rPr>
            </w:pPr>
            <w:r w:rsidRPr="00CC39FF">
              <w:rPr>
                <w:rFonts w:ascii="Arial" w:hAnsi="Arial" w:cs="Arial"/>
              </w:rPr>
              <w:t xml:space="preserve">T = </w:t>
            </w:r>
          </w:p>
          <w:p w14:paraId="48CAA8AD" w14:textId="77777777" w:rsidR="00F20201" w:rsidRPr="00CC39FF" w:rsidRDefault="00F20201" w:rsidP="00F20201">
            <w:pPr>
              <w:rPr>
                <w:rFonts w:ascii="Arial" w:hAnsi="Arial" w:cs="Arial"/>
              </w:rPr>
            </w:pPr>
          </w:p>
        </w:tc>
        <w:tc>
          <w:tcPr>
            <w:tcW w:w="7102" w:type="dxa"/>
          </w:tcPr>
          <w:p w14:paraId="21B5E312" w14:textId="77777777" w:rsidR="00F20201" w:rsidRPr="00CC39FF" w:rsidRDefault="00F20201" w:rsidP="00F20201">
            <w:pPr>
              <w:rPr>
                <w:rFonts w:ascii="Arial" w:hAnsi="Arial" w:cs="Arial"/>
              </w:rPr>
            </w:pPr>
            <w:r w:rsidRPr="00CC39FF">
              <w:rPr>
                <w:rFonts w:ascii="Arial" w:hAnsi="Arial" w:cs="Arial"/>
              </w:rPr>
              <w:t xml:space="preserve">Injections. There are </w:t>
            </w:r>
            <w:proofErr w:type="spellStart"/>
            <w:r w:rsidRPr="00CC39FF">
              <w:rPr>
                <w:rFonts w:ascii="Arial" w:hAnsi="Arial" w:cs="Arial"/>
              </w:rPr>
              <w:t>RVUS</w:t>
            </w:r>
            <w:proofErr w:type="spellEnd"/>
            <w:r w:rsidRPr="00CC39FF">
              <w:rPr>
                <w:rFonts w:ascii="Arial" w:hAnsi="Arial" w:cs="Arial"/>
              </w:rPr>
              <w:t xml:space="preserve">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 </w:t>
            </w:r>
          </w:p>
          <w:p w14:paraId="59D4E46E" w14:textId="77777777" w:rsidR="00F20201" w:rsidRPr="00CC39FF" w:rsidRDefault="00F20201" w:rsidP="00F20201">
            <w:pPr>
              <w:rPr>
                <w:rFonts w:ascii="Arial" w:hAnsi="Arial" w:cs="Arial"/>
              </w:rPr>
            </w:pPr>
          </w:p>
        </w:tc>
      </w:tr>
      <w:tr w:rsidR="00F20201" w:rsidRPr="00CC39FF" w14:paraId="15FF6173" w14:textId="77777777" w:rsidTr="00774E12">
        <w:trPr>
          <w:trHeight w:val="1520"/>
        </w:trPr>
        <w:tc>
          <w:tcPr>
            <w:tcW w:w="647" w:type="dxa"/>
          </w:tcPr>
          <w:p w14:paraId="2458FC31" w14:textId="77777777" w:rsidR="00F20201" w:rsidRPr="00CC39FF" w:rsidRDefault="00F20201" w:rsidP="00F20201">
            <w:pPr>
              <w:rPr>
                <w:rFonts w:ascii="Arial" w:hAnsi="Arial" w:cs="Arial"/>
              </w:rPr>
            </w:pPr>
            <w:r w:rsidRPr="00CC39FF">
              <w:rPr>
                <w:rFonts w:ascii="Arial" w:hAnsi="Arial" w:cs="Arial"/>
              </w:rPr>
              <w:t xml:space="preserve">X = </w:t>
            </w:r>
          </w:p>
          <w:p w14:paraId="04CFB0C2" w14:textId="77777777" w:rsidR="00F20201" w:rsidRPr="00CC39FF" w:rsidRDefault="00F20201" w:rsidP="00F20201">
            <w:pPr>
              <w:rPr>
                <w:rFonts w:ascii="Arial" w:hAnsi="Arial" w:cs="Arial"/>
              </w:rPr>
            </w:pPr>
          </w:p>
        </w:tc>
        <w:tc>
          <w:tcPr>
            <w:tcW w:w="7102" w:type="dxa"/>
          </w:tcPr>
          <w:p w14:paraId="2EBCA47F" w14:textId="77777777" w:rsidR="00F20201" w:rsidRPr="00CC39FF" w:rsidRDefault="00F20201" w:rsidP="00F20201">
            <w:pPr>
              <w:rPr>
                <w:rFonts w:ascii="Arial" w:hAnsi="Arial" w:cs="Arial"/>
              </w:rPr>
            </w:pPr>
            <w:r w:rsidRPr="00CC39FF">
              <w:rPr>
                <w:rFonts w:ascii="Arial" w:hAnsi="Arial" w:cs="Arial"/>
              </w:rPr>
              <w:t xml:space="preserve">No </w:t>
            </w:r>
            <w:proofErr w:type="spellStart"/>
            <w:r w:rsidRPr="00CC39FF">
              <w:rPr>
                <w:rFonts w:ascii="Arial" w:hAnsi="Arial" w:cs="Arial"/>
              </w:rPr>
              <w:t>RVUS</w:t>
            </w:r>
            <w:proofErr w:type="spellEnd"/>
            <w:r w:rsidRPr="00CC39FF">
              <w:rPr>
                <w:rFonts w:ascii="Arial" w:hAnsi="Arial" w:cs="Arial"/>
              </w:rPr>
              <w:t xml:space="preserve">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014A2CEE" w14:textId="77777777" w:rsidR="00F20201" w:rsidRPr="00CC39FF" w:rsidRDefault="00F20201" w:rsidP="007E209E">
      <w:pPr>
        <w:spacing w:before="240"/>
        <w:rPr>
          <w:rFonts w:ascii="Arial" w:hAnsi="Arial" w:cs="Arial"/>
        </w:rPr>
      </w:pPr>
      <w:r w:rsidRPr="00CC39FF">
        <w:rPr>
          <w:rFonts w:ascii="Arial" w:hAnsi="Arial" w:cs="Arial"/>
        </w:rPr>
        <w:t>Authority:  Sections 133, 4603.5, 5307.1 and 5307.3, Labor Code.</w:t>
      </w:r>
    </w:p>
    <w:p w14:paraId="15AA6A20" w14:textId="77777777" w:rsidR="00A26C75" w:rsidRPr="00CC39FF" w:rsidRDefault="00F20201" w:rsidP="007E209E">
      <w:pPr>
        <w:spacing w:after="240"/>
        <w:rPr>
          <w:rFonts w:ascii="Arial" w:hAnsi="Arial" w:cs="Arial"/>
        </w:rPr>
      </w:pPr>
      <w:r w:rsidRPr="00CC39FF">
        <w:rPr>
          <w:rFonts w:ascii="Arial" w:hAnsi="Arial" w:cs="Arial"/>
        </w:rPr>
        <w:t>Reference:  Sections 4600, 5307.1 and 5307.11, Labor Code.</w:t>
      </w:r>
    </w:p>
    <w:p w14:paraId="45B601ED" w14:textId="77777777" w:rsidR="00A26C75" w:rsidRPr="00CC39FF" w:rsidRDefault="00A26C75" w:rsidP="00450F54">
      <w:pPr>
        <w:pStyle w:val="Heading3"/>
      </w:pPr>
      <w:r w:rsidRPr="00CC39FF">
        <w:t xml:space="preserve">§ </w:t>
      </w:r>
      <w:proofErr w:type="gramStart"/>
      <w:r w:rsidRPr="00CC39FF">
        <w:t>9789.</w:t>
      </w:r>
      <w:r w:rsidR="00116837" w:rsidRPr="00CC39FF">
        <w:t>12.9</w:t>
      </w:r>
      <w:r w:rsidRPr="00CC39FF">
        <w:t xml:space="preserve">  Professional</w:t>
      </w:r>
      <w:proofErr w:type="gramEnd"/>
      <w:r w:rsidRPr="00CC39FF">
        <w:t xml:space="preserve"> Component</w:t>
      </w:r>
      <w:r w:rsidR="0065151E" w:rsidRPr="00CC39FF">
        <w:t xml:space="preserve"> (PC)</w:t>
      </w:r>
      <w:r w:rsidRPr="00CC39FF">
        <w:t>/Technical Component</w:t>
      </w:r>
      <w:r w:rsidR="0065151E" w:rsidRPr="00CC39FF">
        <w:t xml:space="preserve"> (TC)</w:t>
      </w:r>
      <w:r w:rsidRPr="00CC39FF">
        <w:t xml:space="preserve"> Indicator</w:t>
      </w:r>
    </w:p>
    <w:p w14:paraId="7274BE31" w14:textId="77777777" w:rsidR="00A26C75" w:rsidRPr="00CC39FF" w:rsidRDefault="007015C3" w:rsidP="00046EAB">
      <w:pPr>
        <w:spacing w:before="120" w:after="240"/>
        <w:rPr>
          <w:rFonts w:ascii="Arial" w:hAnsi="Arial" w:cs="Arial"/>
        </w:rPr>
      </w:pPr>
      <w:r w:rsidRPr="00CC39FF">
        <w:rPr>
          <w:rFonts w:ascii="Arial" w:hAnsi="Arial" w:cs="Arial"/>
        </w:rPr>
        <w:t>The Medicare PC/TC Indicators have been adapted f</w:t>
      </w:r>
      <w:r w:rsidR="004D4B9C" w:rsidRPr="00CC39FF">
        <w:rPr>
          <w:rFonts w:ascii="Arial" w:hAnsi="Arial" w:cs="Arial"/>
        </w:rPr>
        <w:t>or workers’ compensation and have</w:t>
      </w:r>
      <w:r w:rsidRPr="00CC39FF">
        <w:rPr>
          <w:rFonts w:ascii="Arial" w:hAnsi="Arial" w:cs="Arial"/>
        </w:rPr>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7668"/>
      </w:tblGrid>
      <w:tr w:rsidR="00A26C75" w:rsidRPr="00CC39FF" w14:paraId="1EEB380E" w14:textId="77777777" w:rsidTr="00514E62">
        <w:tc>
          <w:tcPr>
            <w:tcW w:w="1188" w:type="dxa"/>
          </w:tcPr>
          <w:p w14:paraId="03B16546" w14:textId="77777777" w:rsidR="00A26C75" w:rsidRPr="00CC39FF" w:rsidRDefault="00A26C75" w:rsidP="00514E62">
            <w:pPr>
              <w:rPr>
                <w:rFonts w:ascii="Arial" w:hAnsi="Arial" w:cs="Arial"/>
              </w:rPr>
            </w:pPr>
          </w:p>
        </w:tc>
        <w:tc>
          <w:tcPr>
            <w:tcW w:w="7668" w:type="dxa"/>
          </w:tcPr>
          <w:p w14:paraId="4786F17E" w14:textId="77777777" w:rsidR="00A26C75" w:rsidRPr="00CC39FF" w:rsidRDefault="00A26C75" w:rsidP="00514E62">
            <w:pPr>
              <w:rPr>
                <w:rFonts w:ascii="Arial" w:hAnsi="Arial" w:cs="Arial"/>
              </w:rPr>
            </w:pPr>
          </w:p>
        </w:tc>
      </w:tr>
      <w:tr w:rsidR="00A26C75" w:rsidRPr="00CC39FF" w14:paraId="69E7D553" w14:textId="77777777" w:rsidTr="00514E62">
        <w:tc>
          <w:tcPr>
            <w:tcW w:w="1188" w:type="dxa"/>
          </w:tcPr>
          <w:p w14:paraId="40D23D4A" w14:textId="77777777" w:rsidR="00A26C75" w:rsidRPr="00CC39FF" w:rsidRDefault="00A26C75" w:rsidP="00514E62">
            <w:pPr>
              <w:rPr>
                <w:rFonts w:ascii="Arial" w:hAnsi="Arial" w:cs="Arial"/>
              </w:rPr>
            </w:pPr>
            <w:r w:rsidRPr="00CC39FF">
              <w:rPr>
                <w:rFonts w:ascii="Arial" w:hAnsi="Arial" w:cs="Arial"/>
              </w:rPr>
              <w:t>0 =</w:t>
            </w:r>
          </w:p>
        </w:tc>
        <w:tc>
          <w:tcPr>
            <w:tcW w:w="7668" w:type="dxa"/>
          </w:tcPr>
          <w:p w14:paraId="5C860F4E" w14:textId="77777777" w:rsidR="00A26C75" w:rsidRPr="00CC39FF" w:rsidRDefault="00A26C75" w:rsidP="00514E62">
            <w:pPr>
              <w:rPr>
                <w:rFonts w:ascii="Arial" w:hAnsi="Arial" w:cs="Arial"/>
              </w:rPr>
            </w:pPr>
            <w:r w:rsidRPr="00CC39FF">
              <w:rPr>
                <w:rFonts w:ascii="Arial" w:hAnsi="Arial" w:cs="Arial"/>
              </w:rPr>
              <w:t xml:space="preserve">Physician Service Codes--Identifies codes that describe physician services. Examples include visits, consultations, and surgical </w:t>
            </w:r>
            <w:r w:rsidRPr="00CC39FF">
              <w:rPr>
                <w:rFonts w:ascii="Arial" w:hAnsi="Arial" w:cs="Arial"/>
              </w:rPr>
              <w:lastRenderedPageBreak/>
              <w:t xml:space="preserve">procedures. The concept of PC/TC does not apply since physician services cannot be split into professional and technical components. Modifiers 26 and TC cannot be used with these codes. The </w:t>
            </w:r>
            <w:proofErr w:type="spellStart"/>
            <w:r w:rsidRPr="00CC39FF">
              <w:rPr>
                <w:rFonts w:ascii="Arial" w:hAnsi="Arial" w:cs="Arial"/>
              </w:rPr>
              <w:t>RVUS</w:t>
            </w:r>
            <w:proofErr w:type="spellEnd"/>
            <w:r w:rsidRPr="00CC39FF">
              <w:rPr>
                <w:rFonts w:ascii="Arial" w:hAnsi="Arial" w:cs="Arial"/>
              </w:rPr>
              <w:t xml:space="preserve"> include values for physician work, practice expense and malpractice expense. There are some codes with no work </w:t>
            </w:r>
            <w:proofErr w:type="spellStart"/>
            <w:r w:rsidRPr="00CC39FF">
              <w:rPr>
                <w:rFonts w:ascii="Arial" w:hAnsi="Arial" w:cs="Arial"/>
              </w:rPr>
              <w:t>RVUs</w:t>
            </w:r>
            <w:proofErr w:type="spellEnd"/>
            <w:r w:rsidRPr="00CC39FF">
              <w:rPr>
                <w:rFonts w:ascii="Arial" w:hAnsi="Arial" w:cs="Arial"/>
              </w:rPr>
              <w:t xml:space="preserve">. </w:t>
            </w:r>
          </w:p>
          <w:p w14:paraId="1E0611DC" w14:textId="77777777" w:rsidR="00A26C75" w:rsidRPr="00CC39FF" w:rsidRDefault="00A26C75" w:rsidP="00514E62">
            <w:pPr>
              <w:rPr>
                <w:rFonts w:ascii="Arial" w:hAnsi="Arial" w:cs="Arial"/>
              </w:rPr>
            </w:pPr>
          </w:p>
        </w:tc>
      </w:tr>
      <w:tr w:rsidR="00A26C75" w:rsidRPr="00CC39FF" w14:paraId="1EAA85EB" w14:textId="77777777" w:rsidTr="00514E62">
        <w:tc>
          <w:tcPr>
            <w:tcW w:w="1188" w:type="dxa"/>
          </w:tcPr>
          <w:p w14:paraId="7DEFB807" w14:textId="77777777" w:rsidR="00A26C75" w:rsidRPr="00CC39FF" w:rsidRDefault="00A26C75" w:rsidP="00514E62">
            <w:pPr>
              <w:rPr>
                <w:rFonts w:ascii="Arial" w:hAnsi="Arial" w:cs="Arial"/>
              </w:rPr>
            </w:pPr>
            <w:r w:rsidRPr="00CC39FF">
              <w:rPr>
                <w:rFonts w:ascii="Arial" w:hAnsi="Arial" w:cs="Arial"/>
              </w:rPr>
              <w:lastRenderedPageBreak/>
              <w:t>1 =</w:t>
            </w:r>
          </w:p>
        </w:tc>
        <w:tc>
          <w:tcPr>
            <w:tcW w:w="7668" w:type="dxa"/>
          </w:tcPr>
          <w:p w14:paraId="7073CD71" w14:textId="77777777" w:rsidR="00A26C75" w:rsidRPr="00CC39FF" w:rsidRDefault="00A26C75" w:rsidP="00514E62">
            <w:pPr>
              <w:rPr>
                <w:rFonts w:ascii="Arial" w:hAnsi="Arial" w:cs="Arial"/>
              </w:rPr>
            </w:pPr>
            <w:r w:rsidRPr="00CC39FF">
              <w:rPr>
                <w:rFonts w:ascii="Arial" w:hAnsi="Arial" w:cs="Arial"/>
              </w:rPr>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w:t>
            </w:r>
            <w:proofErr w:type="spellStart"/>
            <w:r w:rsidRPr="00CC39FF">
              <w:rPr>
                <w:rFonts w:ascii="Arial" w:hAnsi="Arial" w:cs="Arial"/>
              </w:rPr>
              <w:t>RVUs</w:t>
            </w:r>
            <w:proofErr w:type="spellEnd"/>
            <w:r w:rsidRPr="00CC39FF">
              <w:rPr>
                <w:rFonts w:ascii="Arial" w:hAnsi="Arial" w:cs="Arial"/>
              </w:rPr>
              <w:t xml:space="preserve"> for codes reported with a 26 modifier include values for physician work, practice expense, and malpractice expense. The total </w:t>
            </w:r>
            <w:proofErr w:type="spellStart"/>
            <w:r w:rsidRPr="00CC39FF">
              <w:rPr>
                <w:rFonts w:ascii="Arial" w:hAnsi="Arial" w:cs="Arial"/>
              </w:rPr>
              <w:t>RVUs</w:t>
            </w:r>
            <w:proofErr w:type="spellEnd"/>
            <w:r w:rsidRPr="00CC39FF">
              <w:rPr>
                <w:rFonts w:ascii="Arial" w:hAnsi="Arial" w:cs="Arial"/>
              </w:rPr>
              <w:t xml:space="preserve"> for codes reported with a TC modifier include values for practice expense and malpractice expense only. The total </w:t>
            </w:r>
            <w:proofErr w:type="spellStart"/>
            <w:r w:rsidRPr="00CC39FF">
              <w:rPr>
                <w:rFonts w:ascii="Arial" w:hAnsi="Arial" w:cs="Arial"/>
              </w:rPr>
              <w:t>RVUs</w:t>
            </w:r>
            <w:proofErr w:type="spellEnd"/>
            <w:r w:rsidRPr="00CC39FF">
              <w:rPr>
                <w:rFonts w:ascii="Arial" w:hAnsi="Arial" w:cs="Arial"/>
              </w:rPr>
              <w:t xml:space="preserve"> for codes reported without a modifier include values for physician work, practice expense, and malpractice expense. </w:t>
            </w:r>
          </w:p>
          <w:p w14:paraId="259D4D48" w14:textId="77777777" w:rsidR="00A26C75" w:rsidRPr="00CC39FF" w:rsidRDefault="00A26C75" w:rsidP="00514E62">
            <w:pPr>
              <w:rPr>
                <w:rFonts w:ascii="Arial" w:hAnsi="Arial" w:cs="Arial"/>
              </w:rPr>
            </w:pPr>
          </w:p>
        </w:tc>
      </w:tr>
      <w:tr w:rsidR="00A26C75" w:rsidRPr="00CC39FF" w14:paraId="5CA5F63B" w14:textId="77777777" w:rsidTr="00514E62">
        <w:tc>
          <w:tcPr>
            <w:tcW w:w="1188" w:type="dxa"/>
          </w:tcPr>
          <w:p w14:paraId="0EE05C25" w14:textId="77777777" w:rsidR="00A26C75" w:rsidRPr="00CC39FF" w:rsidRDefault="00A26C75" w:rsidP="00514E62">
            <w:pPr>
              <w:rPr>
                <w:rFonts w:ascii="Arial" w:hAnsi="Arial" w:cs="Arial"/>
              </w:rPr>
            </w:pPr>
            <w:r w:rsidRPr="00CC39FF">
              <w:rPr>
                <w:rFonts w:ascii="Arial" w:hAnsi="Arial" w:cs="Arial"/>
              </w:rPr>
              <w:t>2 =</w:t>
            </w:r>
          </w:p>
        </w:tc>
        <w:tc>
          <w:tcPr>
            <w:tcW w:w="7668" w:type="dxa"/>
          </w:tcPr>
          <w:p w14:paraId="503BADC4" w14:textId="77777777" w:rsidR="00A26C75" w:rsidRPr="00CC39FF" w:rsidRDefault="00A26C75" w:rsidP="00514E62">
            <w:pPr>
              <w:rPr>
                <w:rFonts w:ascii="Arial" w:hAnsi="Arial" w:cs="Arial"/>
              </w:rPr>
            </w:pPr>
            <w:r w:rsidRPr="00CC39FF">
              <w:rPr>
                <w:rFonts w:ascii="Arial" w:hAnsi="Arial" w:cs="Arial"/>
              </w:rPr>
              <w:t xml:space="preserve">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w:t>
            </w:r>
            <w:r w:rsidRPr="00CC39FF">
              <w:rPr>
                <w:rFonts w:ascii="Arial" w:hAnsi="Arial" w:cs="Arial"/>
                <w:bCs/>
              </w:rPr>
              <w:t>93010--Electrocardiogram</w:t>
            </w:r>
            <w:r w:rsidRPr="00CC39FF">
              <w:rPr>
                <w:rFonts w:ascii="Arial" w:hAnsi="Arial" w:cs="Arial"/>
              </w:rPr>
              <w:t xml:space="preserve">; Interpretation and Report. Modifiers 26 and TC cannot be used with these codes. The total </w:t>
            </w:r>
            <w:proofErr w:type="spellStart"/>
            <w:r w:rsidRPr="00CC39FF">
              <w:rPr>
                <w:rFonts w:ascii="Arial" w:hAnsi="Arial" w:cs="Arial"/>
              </w:rPr>
              <w:t>RVUs</w:t>
            </w:r>
            <w:proofErr w:type="spellEnd"/>
            <w:r w:rsidRPr="00CC39FF">
              <w:rPr>
                <w:rFonts w:ascii="Arial" w:hAnsi="Arial" w:cs="Arial"/>
              </w:rPr>
              <w:t xml:space="preserve"> for professional component only codes include values for physician work, practice expense, and malpractice expense.</w:t>
            </w:r>
          </w:p>
          <w:p w14:paraId="1C860622" w14:textId="77777777" w:rsidR="00A26C75" w:rsidRPr="00CC39FF" w:rsidRDefault="00A26C75" w:rsidP="00514E62">
            <w:pPr>
              <w:rPr>
                <w:rFonts w:ascii="Arial" w:hAnsi="Arial" w:cs="Arial"/>
              </w:rPr>
            </w:pPr>
          </w:p>
        </w:tc>
      </w:tr>
      <w:tr w:rsidR="00A26C75" w:rsidRPr="00CC39FF" w14:paraId="51B12F10" w14:textId="77777777" w:rsidTr="00514E62">
        <w:tc>
          <w:tcPr>
            <w:tcW w:w="1188" w:type="dxa"/>
          </w:tcPr>
          <w:p w14:paraId="65E411E5" w14:textId="77777777" w:rsidR="00A26C75" w:rsidRPr="00CC39FF" w:rsidRDefault="00A26C75" w:rsidP="00514E62">
            <w:pPr>
              <w:rPr>
                <w:rFonts w:ascii="Arial" w:hAnsi="Arial" w:cs="Arial"/>
              </w:rPr>
            </w:pPr>
            <w:r w:rsidRPr="00CC39FF">
              <w:rPr>
                <w:rFonts w:ascii="Arial" w:hAnsi="Arial" w:cs="Arial"/>
              </w:rPr>
              <w:t>3 =</w:t>
            </w:r>
          </w:p>
        </w:tc>
        <w:tc>
          <w:tcPr>
            <w:tcW w:w="7668" w:type="dxa"/>
          </w:tcPr>
          <w:p w14:paraId="798F5D92" w14:textId="77777777" w:rsidR="00A26C75" w:rsidRPr="00CC39FF" w:rsidRDefault="00A26C75" w:rsidP="00514E62">
            <w:pPr>
              <w:rPr>
                <w:rFonts w:ascii="Arial" w:hAnsi="Arial" w:cs="Arial"/>
              </w:rPr>
            </w:pPr>
            <w:r w:rsidRPr="00CC39FF">
              <w:rPr>
                <w:rFonts w:ascii="Arial" w:hAnsi="Arial" w:cs="Arial"/>
              </w:rPr>
              <w:t>Technical Component Only Codes--This indica</w:t>
            </w:r>
            <w:r w:rsidR="003B2A9D" w:rsidRPr="00CC39FF">
              <w:rPr>
                <w:rFonts w:ascii="Arial" w:hAnsi="Arial" w:cs="Arial"/>
              </w:rPr>
              <w:t>tor identifies stand-</w:t>
            </w:r>
            <w:r w:rsidRPr="00CC39FF">
              <w:rPr>
                <w:rFonts w:ascii="Arial" w:hAnsi="Arial" w:cs="Arial"/>
              </w:rPr>
              <w:t xml:space="preserve">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CC39FF">
              <w:rPr>
                <w:rFonts w:ascii="Arial" w:hAnsi="Arial" w:cs="Arial"/>
                <w:bCs/>
              </w:rPr>
              <w:t>93005-</w:t>
            </w:r>
            <w:r w:rsidRPr="00CC39FF">
              <w:rPr>
                <w:rFonts w:ascii="Arial" w:hAnsi="Arial" w:cs="Arial"/>
                <w:bCs/>
              </w:rPr>
              <w:softHyphen/>
              <w:t>Electrocardiogram</w:t>
            </w:r>
            <w:r w:rsidRPr="00CC39FF">
              <w:rPr>
                <w:rFonts w:ascii="Arial" w:hAnsi="Arial" w:cs="Arial"/>
              </w:rPr>
              <w:t xml:space="preserve">; Tracing Only, </w:t>
            </w:r>
            <w:r w:rsidRPr="00CC39FF">
              <w:rPr>
                <w:rFonts w:ascii="Arial" w:hAnsi="Arial" w:cs="Arial"/>
                <w:bCs/>
              </w:rPr>
              <w:t>without interpretation and report</w:t>
            </w:r>
            <w:r w:rsidRPr="00CC39FF">
              <w:rPr>
                <w:rFonts w:ascii="Arial" w:hAnsi="Arial" w:cs="Arial"/>
              </w:rPr>
              <w:t xml:space="preserve">. It also identifies codes that are covered only as diagnostic tests and therefore do not have a related professional code. Modifiers 26 and TC cannot be used with these codes. The total </w:t>
            </w:r>
            <w:proofErr w:type="spellStart"/>
            <w:r w:rsidRPr="00CC39FF">
              <w:rPr>
                <w:rFonts w:ascii="Arial" w:hAnsi="Arial" w:cs="Arial"/>
              </w:rPr>
              <w:t>RVUs</w:t>
            </w:r>
            <w:proofErr w:type="spellEnd"/>
            <w:r w:rsidRPr="00CC39FF">
              <w:rPr>
                <w:rFonts w:ascii="Arial" w:hAnsi="Arial" w:cs="Arial"/>
              </w:rPr>
              <w:t xml:space="preserve"> for technical component only codes include values for practice expense and malpractice expense only. </w:t>
            </w:r>
          </w:p>
          <w:p w14:paraId="0C05B303" w14:textId="77777777" w:rsidR="00A26C75" w:rsidRPr="00CC39FF" w:rsidRDefault="00A26C75" w:rsidP="00514E62">
            <w:pPr>
              <w:rPr>
                <w:rFonts w:ascii="Arial" w:hAnsi="Arial" w:cs="Arial"/>
              </w:rPr>
            </w:pPr>
          </w:p>
        </w:tc>
      </w:tr>
      <w:tr w:rsidR="00A26C75" w:rsidRPr="00CC39FF" w14:paraId="3280AC75" w14:textId="77777777" w:rsidTr="00514E62">
        <w:tc>
          <w:tcPr>
            <w:tcW w:w="1188" w:type="dxa"/>
          </w:tcPr>
          <w:p w14:paraId="156762C4" w14:textId="77777777" w:rsidR="00A26C75" w:rsidRPr="00CC39FF" w:rsidRDefault="00A26C75" w:rsidP="00514E62">
            <w:pPr>
              <w:rPr>
                <w:rFonts w:ascii="Arial" w:hAnsi="Arial" w:cs="Arial"/>
              </w:rPr>
            </w:pPr>
            <w:r w:rsidRPr="00CC39FF">
              <w:rPr>
                <w:rFonts w:ascii="Arial" w:hAnsi="Arial" w:cs="Arial"/>
              </w:rPr>
              <w:t>4 =</w:t>
            </w:r>
          </w:p>
        </w:tc>
        <w:tc>
          <w:tcPr>
            <w:tcW w:w="7668" w:type="dxa"/>
          </w:tcPr>
          <w:p w14:paraId="3A44A689" w14:textId="77777777" w:rsidR="00A26C75" w:rsidRPr="00CC39FF" w:rsidRDefault="00A26C75" w:rsidP="00514E62">
            <w:pPr>
              <w:rPr>
                <w:rFonts w:ascii="Arial" w:hAnsi="Arial" w:cs="Arial"/>
              </w:rPr>
            </w:pPr>
            <w:r w:rsidRPr="00CC39FF">
              <w:rPr>
                <w:rFonts w:ascii="Arial" w:hAnsi="Arial" w:cs="Arial"/>
              </w:rPr>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w:t>
            </w:r>
            <w:r w:rsidRPr="00CC39FF">
              <w:rPr>
                <w:rFonts w:ascii="Arial" w:hAnsi="Arial" w:cs="Arial"/>
              </w:rPr>
              <w:lastRenderedPageBreak/>
              <w:t xml:space="preserve">cannot be used with these codes. The total </w:t>
            </w:r>
            <w:proofErr w:type="spellStart"/>
            <w:r w:rsidRPr="00CC39FF">
              <w:rPr>
                <w:rFonts w:ascii="Arial" w:hAnsi="Arial" w:cs="Arial"/>
              </w:rPr>
              <w:t>RVUs</w:t>
            </w:r>
            <w:proofErr w:type="spellEnd"/>
            <w:r w:rsidRPr="00CC39FF">
              <w:rPr>
                <w:rFonts w:ascii="Arial" w:hAnsi="Arial" w:cs="Arial"/>
              </w:rPr>
              <w:t xml:space="preserve"> for global procedure only codes include values for physician work, practice expense, and malpractice expense. The total </w:t>
            </w:r>
            <w:proofErr w:type="spellStart"/>
            <w:r w:rsidRPr="00CC39FF">
              <w:rPr>
                <w:rFonts w:ascii="Arial" w:hAnsi="Arial" w:cs="Arial"/>
              </w:rPr>
              <w:t>RVUs</w:t>
            </w:r>
            <w:proofErr w:type="spellEnd"/>
            <w:r w:rsidRPr="00CC39FF">
              <w:rPr>
                <w:rFonts w:ascii="Arial" w:hAnsi="Arial" w:cs="Arial"/>
              </w:rPr>
              <w:t xml:space="preserve"> for global procedure only codes equals the sum of the total </w:t>
            </w:r>
            <w:proofErr w:type="spellStart"/>
            <w:r w:rsidRPr="00CC39FF">
              <w:rPr>
                <w:rFonts w:ascii="Arial" w:hAnsi="Arial" w:cs="Arial"/>
              </w:rPr>
              <w:t>RVUs</w:t>
            </w:r>
            <w:proofErr w:type="spellEnd"/>
            <w:r w:rsidRPr="00CC39FF">
              <w:rPr>
                <w:rFonts w:ascii="Arial" w:hAnsi="Arial" w:cs="Arial"/>
              </w:rPr>
              <w:t xml:space="preserve"> for the professional and technical components only codes combined. </w:t>
            </w:r>
          </w:p>
          <w:p w14:paraId="76B5AB7C" w14:textId="77777777" w:rsidR="00A26C75" w:rsidRPr="00CC39FF" w:rsidRDefault="00A26C75" w:rsidP="00514E62">
            <w:pPr>
              <w:rPr>
                <w:rFonts w:ascii="Arial" w:hAnsi="Arial" w:cs="Arial"/>
              </w:rPr>
            </w:pPr>
          </w:p>
        </w:tc>
      </w:tr>
      <w:tr w:rsidR="00A26C75" w:rsidRPr="00CC39FF" w14:paraId="1DE208DA" w14:textId="77777777" w:rsidTr="00514E62">
        <w:tc>
          <w:tcPr>
            <w:tcW w:w="1188" w:type="dxa"/>
          </w:tcPr>
          <w:p w14:paraId="0D64DA73" w14:textId="77777777" w:rsidR="00A26C75" w:rsidRPr="00CC39FF" w:rsidRDefault="00A26C75" w:rsidP="00514E62">
            <w:pPr>
              <w:rPr>
                <w:rFonts w:ascii="Arial" w:hAnsi="Arial" w:cs="Arial"/>
              </w:rPr>
            </w:pPr>
            <w:r w:rsidRPr="00CC39FF">
              <w:rPr>
                <w:rFonts w:ascii="Arial" w:hAnsi="Arial" w:cs="Arial"/>
              </w:rPr>
              <w:lastRenderedPageBreak/>
              <w:t>5 =</w:t>
            </w:r>
          </w:p>
        </w:tc>
        <w:tc>
          <w:tcPr>
            <w:tcW w:w="7668" w:type="dxa"/>
          </w:tcPr>
          <w:p w14:paraId="711D2E5D" w14:textId="77777777" w:rsidR="00A26C75" w:rsidRPr="00CC39FF" w:rsidRDefault="00A26C75" w:rsidP="00514E62">
            <w:pPr>
              <w:rPr>
                <w:rFonts w:ascii="Arial" w:hAnsi="Arial" w:cs="Arial"/>
              </w:rPr>
            </w:pPr>
            <w:r w:rsidRPr="00CC39FF">
              <w:rPr>
                <w:rFonts w:ascii="Arial" w:hAnsi="Arial" w:cs="Arial"/>
              </w:rPr>
              <w:t xml:space="preserve">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 </w:t>
            </w:r>
          </w:p>
          <w:p w14:paraId="078895A8" w14:textId="77777777" w:rsidR="00A26C75" w:rsidRPr="00CC39FF" w:rsidRDefault="00A26C75" w:rsidP="00514E62">
            <w:pPr>
              <w:rPr>
                <w:rFonts w:ascii="Arial" w:hAnsi="Arial" w:cs="Arial"/>
              </w:rPr>
            </w:pPr>
          </w:p>
        </w:tc>
      </w:tr>
      <w:tr w:rsidR="00A26C75" w:rsidRPr="00CC39FF" w14:paraId="1F4549FF" w14:textId="77777777" w:rsidTr="00514E62">
        <w:tc>
          <w:tcPr>
            <w:tcW w:w="1188" w:type="dxa"/>
          </w:tcPr>
          <w:p w14:paraId="037A5D3A" w14:textId="77777777" w:rsidR="00A26C75" w:rsidRPr="00CC39FF" w:rsidRDefault="00A26C75" w:rsidP="00514E62">
            <w:pPr>
              <w:rPr>
                <w:rFonts w:ascii="Arial" w:hAnsi="Arial" w:cs="Arial"/>
              </w:rPr>
            </w:pPr>
            <w:r w:rsidRPr="00CC39FF">
              <w:rPr>
                <w:rFonts w:ascii="Arial" w:hAnsi="Arial" w:cs="Arial"/>
              </w:rPr>
              <w:t>6 =</w:t>
            </w:r>
          </w:p>
        </w:tc>
        <w:tc>
          <w:tcPr>
            <w:tcW w:w="7668" w:type="dxa"/>
          </w:tcPr>
          <w:p w14:paraId="08573F3C" w14:textId="77777777" w:rsidR="00A26C75" w:rsidRPr="00CC39FF" w:rsidRDefault="00A26C75" w:rsidP="00514E62">
            <w:pPr>
              <w:rPr>
                <w:rFonts w:ascii="Arial" w:hAnsi="Arial" w:cs="Arial"/>
              </w:rPr>
            </w:pPr>
            <w:r w:rsidRPr="00CC39FF">
              <w:rPr>
                <w:rFonts w:ascii="Arial" w:hAnsi="Arial" w:cs="Arial"/>
              </w:rPr>
              <w:t xml:space="preserve">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w:t>
            </w:r>
            <w:proofErr w:type="spellStart"/>
            <w:r w:rsidRPr="00CC39FF">
              <w:rPr>
                <w:rFonts w:ascii="Arial" w:hAnsi="Arial" w:cs="Arial"/>
              </w:rPr>
              <w:t>RVUs</w:t>
            </w:r>
            <w:proofErr w:type="spellEnd"/>
            <w:r w:rsidRPr="00CC39FF">
              <w:rPr>
                <w:rFonts w:ascii="Arial" w:hAnsi="Arial" w:cs="Arial"/>
              </w:rPr>
              <w:t xml:space="preserve"> for laboratory physician interpretation codes include values for physician work, practice expense, and malpractice expense. </w:t>
            </w:r>
          </w:p>
          <w:p w14:paraId="16218703" w14:textId="77777777" w:rsidR="00A26C75" w:rsidRPr="00CC39FF" w:rsidRDefault="00A26C75" w:rsidP="00514E62">
            <w:pPr>
              <w:rPr>
                <w:rFonts w:ascii="Arial" w:hAnsi="Arial" w:cs="Arial"/>
              </w:rPr>
            </w:pPr>
          </w:p>
        </w:tc>
      </w:tr>
      <w:tr w:rsidR="00A26C75" w:rsidRPr="00CC39FF" w14:paraId="02355F60" w14:textId="77777777" w:rsidTr="00514E62">
        <w:tc>
          <w:tcPr>
            <w:tcW w:w="1188" w:type="dxa"/>
          </w:tcPr>
          <w:p w14:paraId="40346F30" w14:textId="77777777" w:rsidR="00A26C75" w:rsidRPr="00CC39FF" w:rsidRDefault="00A26C75" w:rsidP="00514E62">
            <w:pPr>
              <w:rPr>
                <w:rFonts w:ascii="Arial" w:hAnsi="Arial" w:cs="Arial"/>
              </w:rPr>
            </w:pPr>
            <w:r w:rsidRPr="00CC39FF">
              <w:rPr>
                <w:rFonts w:ascii="Arial" w:hAnsi="Arial" w:cs="Arial"/>
              </w:rPr>
              <w:t>7 =</w:t>
            </w:r>
          </w:p>
        </w:tc>
        <w:tc>
          <w:tcPr>
            <w:tcW w:w="7668" w:type="dxa"/>
          </w:tcPr>
          <w:p w14:paraId="369A5D14" w14:textId="77777777" w:rsidR="00A26C75" w:rsidRPr="00CC39FF" w:rsidRDefault="00A26C75" w:rsidP="00514E62">
            <w:pPr>
              <w:rPr>
                <w:rFonts w:ascii="Arial" w:hAnsi="Arial" w:cs="Arial"/>
              </w:rPr>
            </w:pPr>
            <w:r w:rsidRPr="00CC39FF">
              <w:rPr>
                <w:rFonts w:ascii="Arial" w:hAnsi="Arial" w:cs="Arial"/>
              </w:rPr>
              <w:t>Physical therapy service, for which payment may not be made-</w:t>
            </w:r>
            <w:r w:rsidR="0051522E" w:rsidRPr="00CC39FF">
              <w:rPr>
                <w:rFonts w:ascii="Arial" w:hAnsi="Arial" w:cs="Arial"/>
              </w:rPr>
              <w:t>-</w:t>
            </w:r>
            <w:r w:rsidRPr="00CC39FF">
              <w:rPr>
                <w:rFonts w:ascii="Arial" w:hAnsi="Arial" w:cs="Arial"/>
              </w:rPr>
              <w:softHyphen/>
              <w:t>Payment may not be made if the service is provided to either a patient in a hospital outpatient department or to an inpatient of the hospital by an independently practicing physical or occupational therapist.</w:t>
            </w:r>
          </w:p>
          <w:p w14:paraId="5AF19D88" w14:textId="77777777" w:rsidR="00A26C75" w:rsidRPr="00CC39FF" w:rsidRDefault="00A26C75" w:rsidP="00514E62">
            <w:pPr>
              <w:rPr>
                <w:rFonts w:ascii="Arial" w:hAnsi="Arial" w:cs="Arial"/>
              </w:rPr>
            </w:pPr>
          </w:p>
        </w:tc>
      </w:tr>
      <w:tr w:rsidR="00A26C75" w:rsidRPr="00CC39FF" w14:paraId="41573274" w14:textId="77777777" w:rsidTr="00514E62">
        <w:tc>
          <w:tcPr>
            <w:tcW w:w="1188" w:type="dxa"/>
          </w:tcPr>
          <w:p w14:paraId="549887BE" w14:textId="77777777" w:rsidR="00A26C75" w:rsidRPr="00CC39FF" w:rsidRDefault="00A26C75" w:rsidP="00514E62">
            <w:pPr>
              <w:rPr>
                <w:rFonts w:ascii="Arial" w:hAnsi="Arial" w:cs="Arial"/>
              </w:rPr>
            </w:pPr>
            <w:r w:rsidRPr="00CC39FF">
              <w:rPr>
                <w:rFonts w:ascii="Arial" w:hAnsi="Arial" w:cs="Arial"/>
                <w:color w:val="000000"/>
              </w:rPr>
              <w:t>8 =</w:t>
            </w:r>
          </w:p>
        </w:tc>
        <w:tc>
          <w:tcPr>
            <w:tcW w:w="7668" w:type="dxa"/>
          </w:tcPr>
          <w:p w14:paraId="7A9C61C2" w14:textId="77777777" w:rsidR="00A26C75" w:rsidRPr="00CC39FF" w:rsidRDefault="00A26C75" w:rsidP="00514E62">
            <w:pPr>
              <w:rPr>
                <w:rFonts w:ascii="Arial" w:hAnsi="Arial" w:cs="Arial"/>
              </w:rPr>
            </w:pPr>
            <w:r w:rsidRPr="00CC39FF">
              <w:rPr>
                <w:rFonts w:ascii="Arial" w:hAnsi="Arial" w:cs="Arial"/>
              </w:rPr>
              <w:t>Physician interpretation codes</w:t>
            </w:r>
            <w:r w:rsidR="0051522E" w:rsidRPr="00CC39FF">
              <w:rPr>
                <w:rFonts w:ascii="Arial" w:hAnsi="Arial" w:cs="Arial"/>
              </w:rPr>
              <w:t>--</w:t>
            </w:r>
            <w:r w:rsidRPr="00CC39FF">
              <w:rPr>
                <w:rFonts w:ascii="Arial" w:hAnsi="Arial" w:cs="Arial"/>
              </w:rPr>
              <w:t>This indicator identifies the professional component of clinical laboratory codes for which separate payment may be made only if the physician interprets an abnormal smear for hospital inpatient. This applies to CPT codes 88141</w:t>
            </w:r>
            <w:r w:rsidR="001C743B" w:rsidRPr="00CC39FF">
              <w:rPr>
                <w:rFonts w:ascii="Arial" w:hAnsi="Arial" w:cs="Arial"/>
              </w:rPr>
              <w:t xml:space="preserve"> and</w:t>
            </w:r>
            <w:r w:rsidRPr="00CC39FF">
              <w:rPr>
                <w:rFonts w:ascii="Arial" w:hAnsi="Arial" w:cs="Arial"/>
              </w:rPr>
              <w:t xml:space="preserve"> 85060. No TC billing is recognized because payment for the underlying clinical laboratory test is made to the hospital, generally through the Hospital Fee Schedule payment rate.</w:t>
            </w:r>
          </w:p>
          <w:p w14:paraId="5C5F493C" w14:textId="77777777" w:rsidR="007F0977" w:rsidRPr="00CC39FF" w:rsidRDefault="007F0977" w:rsidP="00514E62">
            <w:pPr>
              <w:rPr>
                <w:rFonts w:ascii="Arial" w:hAnsi="Arial" w:cs="Arial"/>
              </w:rPr>
            </w:pPr>
          </w:p>
          <w:p w14:paraId="4E896314" w14:textId="77777777" w:rsidR="007F0977" w:rsidRPr="00CC39FF" w:rsidRDefault="007F0977" w:rsidP="007F0977">
            <w:pPr>
              <w:rPr>
                <w:rFonts w:ascii="Arial" w:hAnsi="Arial" w:cs="Arial"/>
              </w:rPr>
            </w:pPr>
            <w:r w:rsidRPr="00CC39FF">
              <w:rPr>
                <w:rFonts w:ascii="Arial" w:hAnsi="Arial" w:cs="Arial"/>
              </w:rPr>
              <w:t>No payment is recognized for CPT codes 88141</w:t>
            </w:r>
            <w:r w:rsidR="001C743B" w:rsidRPr="00CC39FF">
              <w:rPr>
                <w:rFonts w:ascii="Arial" w:hAnsi="Arial" w:cs="Arial"/>
              </w:rPr>
              <w:t xml:space="preserve"> and</w:t>
            </w:r>
            <w:r w:rsidRPr="00CC39FF">
              <w:rPr>
                <w:rFonts w:ascii="Arial" w:hAnsi="Arial" w:cs="Arial"/>
              </w:rPr>
              <w:t xml:space="preserve"> 85060 furnished to hospital outpatients or non-hospital patients.  The physician interpretation is paid through the clinical laboratory fee schedule payment for the clinical laboratory test.</w:t>
            </w:r>
            <w:r w:rsidR="005C10A2" w:rsidRPr="00CC39FF">
              <w:rPr>
                <w:rFonts w:ascii="Arial" w:hAnsi="Arial" w:cs="Arial"/>
              </w:rPr>
              <w:t xml:space="preserve"> </w:t>
            </w:r>
          </w:p>
          <w:p w14:paraId="07AADFC5" w14:textId="77777777" w:rsidR="00A26C75" w:rsidRPr="00CC39FF" w:rsidRDefault="00A26C75" w:rsidP="00514E62">
            <w:pPr>
              <w:rPr>
                <w:rFonts w:ascii="Arial" w:hAnsi="Arial" w:cs="Arial"/>
              </w:rPr>
            </w:pPr>
          </w:p>
        </w:tc>
      </w:tr>
      <w:tr w:rsidR="00A26C75" w:rsidRPr="00CC39FF" w14:paraId="1EB2E5DD" w14:textId="77777777" w:rsidTr="00514E62">
        <w:tc>
          <w:tcPr>
            <w:tcW w:w="1188" w:type="dxa"/>
          </w:tcPr>
          <w:p w14:paraId="49375439" w14:textId="77777777" w:rsidR="00A26C75" w:rsidRPr="00CC39FF" w:rsidRDefault="00A26C75" w:rsidP="00514E62">
            <w:pPr>
              <w:rPr>
                <w:rFonts w:ascii="Arial" w:hAnsi="Arial" w:cs="Arial"/>
                <w:color w:val="000000"/>
              </w:rPr>
            </w:pPr>
            <w:r w:rsidRPr="00CC39FF">
              <w:rPr>
                <w:rFonts w:ascii="Arial" w:hAnsi="Arial" w:cs="Arial"/>
                <w:color w:val="000000"/>
              </w:rPr>
              <w:t>9 =</w:t>
            </w:r>
          </w:p>
        </w:tc>
        <w:tc>
          <w:tcPr>
            <w:tcW w:w="7668" w:type="dxa"/>
          </w:tcPr>
          <w:p w14:paraId="6AA6DE81" w14:textId="77777777" w:rsidR="00A26C75" w:rsidRPr="00CC39FF" w:rsidRDefault="00A26C75" w:rsidP="00514E62">
            <w:pPr>
              <w:rPr>
                <w:rFonts w:ascii="Arial" w:hAnsi="Arial" w:cs="Arial"/>
              </w:rPr>
            </w:pPr>
            <w:r w:rsidRPr="00CC39FF">
              <w:rPr>
                <w:rFonts w:ascii="Arial" w:hAnsi="Arial" w:cs="Arial"/>
              </w:rPr>
              <w:t>Not Applicable--Concept of a professional/technical component does not apply</w:t>
            </w:r>
            <w:r w:rsidR="00894C65" w:rsidRPr="00CC39FF">
              <w:rPr>
                <w:rFonts w:ascii="Arial" w:hAnsi="Arial" w:cs="Arial"/>
              </w:rPr>
              <w:t>.</w:t>
            </w:r>
          </w:p>
        </w:tc>
      </w:tr>
    </w:tbl>
    <w:p w14:paraId="50291172" w14:textId="77777777" w:rsidR="00A26C75" w:rsidRPr="00CC39FF" w:rsidRDefault="00A26C75" w:rsidP="00580114">
      <w:pPr>
        <w:spacing w:before="360"/>
        <w:rPr>
          <w:rFonts w:ascii="Arial" w:hAnsi="Arial" w:cs="Arial"/>
        </w:rPr>
      </w:pPr>
      <w:r w:rsidRPr="00CC39FF">
        <w:rPr>
          <w:rFonts w:ascii="Arial" w:hAnsi="Arial" w:cs="Arial"/>
        </w:rPr>
        <w:t>Authority:  Sections 133, 4603.5, 5307.1 and 5307.3, Labor Code.</w:t>
      </w:r>
    </w:p>
    <w:p w14:paraId="528F2B2A" w14:textId="77777777" w:rsidR="00A26C75" w:rsidRPr="00CC39FF" w:rsidRDefault="00A26C75" w:rsidP="00580114">
      <w:pPr>
        <w:spacing w:after="240"/>
        <w:rPr>
          <w:rFonts w:ascii="Arial" w:hAnsi="Arial" w:cs="Arial"/>
        </w:rPr>
      </w:pPr>
      <w:r w:rsidRPr="00CC39FF">
        <w:rPr>
          <w:rFonts w:ascii="Arial" w:hAnsi="Arial" w:cs="Arial"/>
        </w:rPr>
        <w:t>Reference:  Sections 4600, 5307.1 and 5307.11, Labor Code.</w:t>
      </w:r>
    </w:p>
    <w:p w14:paraId="5977C18C" w14:textId="77777777" w:rsidR="00A26C75" w:rsidRPr="00CC39FF" w:rsidRDefault="00A26C75" w:rsidP="00450F54">
      <w:pPr>
        <w:pStyle w:val="Heading3"/>
      </w:pPr>
      <w:r w:rsidRPr="00CC39FF">
        <w:lastRenderedPageBreak/>
        <w:t xml:space="preserve">§ </w:t>
      </w:r>
      <w:proofErr w:type="gramStart"/>
      <w:r w:rsidRPr="00CC39FF">
        <w:t>9789.</w:t>
      </w:r>
      <w:r w:rsidR="00116837" w:rsidRPr="00CC39FF">
        <w:t>12.10</w:t>
      </w:r>
      <w:r w:rsidRPr="00CC39FF">
        <w:t xml:space="preserve">  Coding</w:t>
      </w:r>
      <w:proofErr w:type="gramEnd"/>
      <w:r w:rsidRPr="00CC39FF">
        <w:t>; Current Procedural Terminology ©, Fourth Edition</w:t>
      </w:r>
    </w:p>
    <w:p w14:paraId="62490926" w14:textId="77777777" w:rsidR="00A26C75" w:rsidRPr="00CC39FF" w:rsidRDefault="00A26C75" w:rsidP="00597EB7">
      <w:pPr>
        <w:pStyle w:val="LowerAlphaList1"/>
        <w:numPr>
          <w:ilvl w:val="0"/>
          <w:numId w:val="34"/>
        </w:numPr>
        <w:tabs>
          <w:tab w:val="left" w:pos="425"/>
        </w:tabs>
        <w:spacing w:before="240" w:after="240"/>
        <w:ind w:left="0" w:firstLine="0"/>
      </w:pPr>
      <w:r w:rsidRPr="00CC39FF">
        <w:t xml:space="preserve">The coding, modifiers, guidelines, </w:t>
      </w:r>
      <w:proofErr w:type="gramStart"/>
      <w:r w:rsidRPr="00CC39FF">
        <w:t>appendices</w:t>
      </w:r>
      <w:proofErr w:type="gramEnd"/>
      <w:r w:rsidRPr="00CC39FF">
        <w:t xml:space="preserve"> and all other provisions of </w:t>
      </w:r>
      <w:r w:rsidRPr="00CC39FF">
        <w:rPr>
          <w:i/>
        </w:rPr>
        <w:t xml:space="preserve">Current Procedural Terminology </w:t>
      </w:r>
      <w:r w:rsidRPr="00CC39FF">
        <w:t>©, Fourth Edition (“</w:t>
      </w:r>
      <w:r w:rsidRPr="00CC39FF">
        <w:rPr>
          <w:i/>
        </w:rPr>
        <w:t>CPT</w:t>
      </w:r>
      <w:r w:rsidRPr="00CC39FF">
        <w:t>”), published by the American Medical Association</w:t>
      </w:r>
      <w:r w:rsidRPr="00CC39FF">
        <w:rPr>
          <w:i/>
        </w:rPr>
        <w:t xml:space="preserve"> </w:t>
      </w:r>
      <w:r w:rsidRPr="00CC39FF">
        <w:t xml:space="preserve">are applicable to the bills submitted for physician and non-physician </w:t>
      </w:r>
      <w:r w:rsidR="00FF5EE9" w:rsidRPr="00CC39FF">
        <w:t>practitioner</w:t>
      </w:r>
      <w:r w:rsidRPr="00CC39FF">
        <w:t xml:space="preserve"> services, except</w:t>
      </w:r>
      <w:r w:rsidR="00391191" w:rsidRPr="00CC39FF">
        <w:t>:</w:t>
      </w:r>
      <w:r w:rsidRPr="00CC39FF">
        <w:t xml:space="preserve"> </w:t>
      </w:r>
      <w:r w:rsidR="00391191" w:rsidRPr="00CC39FF">
        <w:t xml:space="preserve">(1) </w:t>
      </w:r>
      <w:r w:rsidRPr="00CC39FF">
        <w:t xml:space="preserve">any provision in the Physician Fee Schedule that conflicts with a provision in </w:t>
      </w:r>
      <w:r w:rsidRPr="00CC39FF">
        <w:rPr>
          <w:i/>
        </w:rPr>
        <w:t>CPT</w:t>
      </w:r>
      <w:r w:rsidRPr="00CC39FF">
        <w:t xml:space="preserve"> will take precedence over the </w:t>
      </w:r>
      <w:r w:rsidRPr="00CC39FF">
        <w:rPr>
          <w:i/>
        </w:rPr>
        <w:t>CPT</w:t>
      </w:r>
      <w:r w:rsidR="00391191" w:rsidRPr="00CC39FF">
        <w:t>, and (2) as otherwise specified in regulation</w:t>
      </w:r>
      <w:r w:rsidRPr="00CC39FF">
        <w:t>.</w:t>
      </w:r>
      <w:r w:rsidR="007415E8" w:rsidRPr="00CC39FF">
        <w:t xml:space="preserve"> See section 9789.</w:t>
      </w:r>
      <w:r w:rsidR="007A7B0F" w:rsidRPr="00CC39FF">
        <w:t>19</w:t>
      </w:r>
      <w:r w:rsidR="007415E8" w:rsidRPr="00CC39FF">
        <w:t xml:space="preserve"> for the version of the CPT by date of service.</w:t>
      </w:r>
    </w:p>
    <w:p w14:paraId="26F0E939" w14:textId="77777777" w:rsidR="00A26C75" w:rsidRPr="00CC39FF" w:rsidRDefault="00A26C75" w:rsidP="00597EB7">
      <w:pPr>
        <w:pStyle w:val="LowerAlphaList1"/>
        <w:numPr>
          <w:ilvl w:val="0"/>
          <w:numId w:val="34"/>
        </w:numPr>
        <w:tabs>
          <w:tab w:val="left" w:pos="425"/>
        </w:tabs>
        <w:spacing w:before="240" w:after="240"/>
        <w:ind w:left="0" w:firstLine="0"/>
      </w:pPr>
      <w:r w:rsidRPr="00CC39FF">
        <w:t xml:space="preserve">Copies of </w:t>
      </w:r>
      <w:r w:rsidRPr="00CC39FF">
        <w:rPr>
          <w:i/>
        </w:rPr>
        <w:t xml:space="preserve">Current Procedural Terminology </w:t>
      </w:r>
      <w:r w:rsidRPr="00CC39FF">
        <w:t>©, Fourth Edition may be purchased from the American Medical Association:</w:t>
      </w:r>
    </w:p>
    <w:p w14:paraId="032FF133" w14:textId="77777777" w:rsidR="00A26C75" w:rsidRPr="00CC39FF" w:rsidRDefault="00A26C75" w:rsidP="00B828C4">
      <w:pPr>
        <w:rPr>
          <w:rFonts w:ascii="Arial" w:hAnsi="Arial" w:cs="Arial"/>
        </w:rPr>
      </w:pPr>
      <w:r w:rsidRPr="00CC39FF">
        <w:rPr>
          <w:rFonts w:ascii="Arial" w:hAnsi="Arial" w:cs="Arial"/>
        </w:rPr>
        <w:tab/>
        <w:t>Order Department</w:t>
      </w:r>
    </w:p>
    <w:p w14:paraId="6144DB8F" w14:textId="77777777" w:rsidR="00A26C75" w:rsidRPr="00CC39FF" w:rsidRDefault="00A26C75" w:rsidP="00B828C4">
      <w:pPr>
        <w:rPr>
          <w:rFonts w:ascii="Arial" w:hAnsi="Arial" w:cs="Arial"/>
        </w:rPr>
      </w:pPr>
      <w:r w:rsidRPr="00CC39FF">
        <w:rPr>
          <w:rFonts w:ascii="Arial" w:hAnsi="Arial" w:cs="Arial"/>
        </w:rPr>
        <w:tab/>
        <w:t>American Medical Association</w:t>
      </w:r>
    </w:p>
    <w:p w14:paraId="29A7F956" w14:textId="77777777" w:rsidR="00A26C75" w:rsidRPr="00CC39FF" w:rsidRDefault="00A26C75" w:rsidP="00B828C4">
      <w:pPr>
        <w:ind w:firstLine="720"/>
        <w:rPr>
          <w:rFonts w:ascii="Arial" w:hAnsi="Arial" w:cs="Arial"/>
        </w:rPr>
      </w:pPr>
      <w:r w:rsidRPr="00CC39FF">
        <w:rPr>
          <w:rFonts w:ascii="Arial" w:hAnsi="Arial" w:cs="Arial"/>
        </w:rPr>
        <w:t>P.O. Box 930876</w:t>
      </w:r>
    </w:p>
    <w:p w14:paraId="2C151071" w14:textId="77777777" w:rsidR="00A26C75" w:rsidRPr="00CC39FF" w:rsidRDefault="00A26C75" w:rsidP="00B828C4">
      <w:pPr>
        <w:ind w:firstLine="720"/>
        <w:rPr>
          <w:rFonts w:ascii="Arial" w:hAnsi="Arial" w:cs="Arial"/>
        </w:rPr>
      </w:pPr>
      <w:r w:rsidRPr="00CC39FF">
        <w:rPr>
          <w:rFonts w:ascii="Arial" w:hAnsi="Arial" w:cs="Arial"/>
        </w:rPr>
        <w:t>Atlanta, GA 31193-0876</w:t>
      </w:r>
    </w:p>
    <w:p w14:paraId="3F247B5E" w14:textId="77777777" w:rsidR="00941A53" w:rsidRPr="00CC39FF" w:rsidRDefault="00941A53" w:rsidP="00B828C4">
      <w:pPr>
        <w:spacing w:before="240"/>
        <w:ind w:firstLine="720"/>
        <w:rPr>
          <w:rFonts w:ascii="Arial" w:hAnsi="Arial" w:cs="Arial"/>
        </w:rPr>
      </w:pPr>
      <w:r w:rsidRPr="00CC39FF">
        <w:rPr>
          <w:rFonts w:ascii="Arial" w:hAnsi="Arial" w:cs="Arial"/>
        </w:rPr>
        <w:t>Or over the internet at:</w:t>
      </w:r>
    </w:p>
    <w:p w14:paraId="759DA774" w14:textId="77777777" w:rsidR="00A26C75" w:rsidRPr="00CC39FF" w:rsidRDefault="00A26C75" w:rsidP="00B828C4">
      <w:pPr>
        <w:ind w:firstLine="720"/>
        <w:rPr>
          <w:rFonts w:ascii="Arial" w:hAnsi="Arial" w:cs="Arial"/>
        </w:rPr>
      </w:pPr>
      <w:r w:rsidRPr="00CC39FF">
        <w:rPr>
          <w:rFonts w:ascii="Arial" w:hAnsi="Arial" w:cs="Arial"/>
        </w:rPr>
        <w:t>www.amapress.com</w:t>
      </w:r>
      <w:r w:rsidR="00941A53" w:rsidRPr="00CC39FF">
        <w:rPr>
          <w:rFonts w:ascii="Arial" w:hAnsi="Arial" w:cs="Arial"/>
        </w:rPr>
        <w:t xml:space="preserve"> or https://commerce.ama-assn.org/store/ </w:t>
      </w:r>
    </w:p>
    <w:p w14:paraId="3C2DF2F8" w14:textId="77777777" w:rsidR="00A26C75" w:rsidRPr="00CC39FF" w:rsidRDefault="00A26C75" w:rsidP="00A94401">
      <w:pPr>
        <w:spacing w:before="200" w:after="200"/>
        <w:ind w:right="-270" w:firstLine="720"/>
        <w:rPr>
          <w:rFonts w:ascii="Arial" w:hAnsi="Arial" w:cs="Arial"/>
        </w:rPr>
      </w:pPr>
      <w:r w:rsidRPr="00CC39FF">
        <w:rPr>
          <w:rFonts w:ascii="Arial" w:hAnsi="Arial" w:cs="Arial"/>
        </w:rPr>
        <w:t>Or through the American Medical Association’s toll free order line: (800) 621-8335</w:t>
      </w:r>
      <w:r w:rsidR="00CF5489" w:rsidRPr="00CC39FF">
        <w:rPr>
          <w:rFonts w:ascii="Arial" w:hAnsi="Arial" w:cs="Arial"/>
        </w:rPr>
        <w:t>.</w:t>
      </w:r>
    </w:p>
    <w:p w14:paraId="49CEE83D" w14:textId="77777777" w:rsidR="00A47306" w:rsidRPr="00CC39FF" w:rsidRDefault="00A47306" w:rsidP="006A7DC0">
      <w:pPr>
        <w:pStyle w:val="LowerAlphaList1"/>
        <w:numPr>
          <w:ilvl w:val="0"/>
          <w:numId w:val="34"/>
        </w:numPr>
        <w:tabs>
          <w:tab w:val="left" w:pos="425"/>
        </w:tabs>
        <w:spacing w:before="200" w:after="200"/>
        <w:ind w:left="0" w:firstLine="0"/>
      </w:pPr>
      <w:r w:rsidRPr="00CC39FF">
        <w:t>See section 9789.</w:t>
      </w:r>
      <w:r w:rsidR="00E2666F" w:rsidRPr="00CC39FF">
        <w:t>19</w:t>
      </w:r>
      <w:r w:rsidRPr="00CC39FF">
        <w:t xml:space="preserve"> for CPT codes that shall not be used for reporting of or payment for physician services, by date of service.</w:t>
      </w:r>
    </w:p>
    <w:p w14:paraId="21B04554" w14:textId="77777777" w:rsidR="007415E8" w:rsidRPr="00CC39FF" w:rsidRDefault="007415E8" w:rsidP="006A7DC0">
      <w:pPr>
        <w:pStyle w:val="LowerAlphaList1"/>
        <w:numPr>
          <w:ilvl w:val="0"/>
          <w:numId w:val="34"/>
        </w:numPr>
        <w:tabs>
          <w:tab w:val="left" w:pos="425"/>
        </w:tabs>
        <w:spacing w:before="200" w:after="200"/>
        <w:ind w:left="0" w:firstLine="0"/>
      </w:pPr>
      <w:r w:rsidRPr="00CC39FF">
        <w:t>For coding requirements for physician-administered drugs, biologicals, blood products, and vaccines, see section 9789.</w:t>
      </w:r>
      <w:r w:rsidR="00E2666F" w:rsidRPr="00CC39FF">
        <w:t>13.2</w:t>
      </w:r>
      <w:r w:rsidRPr="00CC39FF">
        <w:t>.</w:t>
      </w:r>
    </w:p>
    <w:p w14:paraId="026060D7" w14:textId="77777777" w:rsidR="00A964F5" w:rsidRPr="00CC39FF" w:rsidRDefault="00A964F5" w:rsidP="006A7DC0">
      <w:pPr>
        <w:pStyle w:val="LowerAlphaList1"/>
        <w:numPr>
          <w:ilvl w:val="0"/>
          <w:numId w:val="34"/>
        </w:numPr>
        <w:tabs>
          <w:tab w:val="left" w:pos="425"/>
        </w:tabs>
        <w:spacing w:before="200" w:after="200"/>
        <w:ind w:left="0" w:firstLine="0"/>
      </w:pPr>
      <w:r w:rsidRPr="00CC39FF">
        <w:t xml:space="preserve">For </w:t>
      </w:r>
      <w:proofErr w:type="spellStart"/>
      <w:r w:rsidR="00253A6D" w:rsidRPr="00CC39FF">
        <w:t>HCPCS</w:t>
      </w:r>
      <w:proofErr w:type="spellEnd"/>
      <w:r w:rsidR="00253A6D" w:rsidRPr="00CC39FF">
        <w:t xml:space="preserve"> </w:t>
      </w:r>
      <w:r w:rsidRPr="00CC39FF">
        <w:t>codes to bill splint and cast materials, see section 9789.</w:t>
      </w:r>
      <w:r w:rsidR="007C2576" w:rsidRPr="00CC39FF">
        <w:t>19</w:t>
      </w:r>
      <w:r w:rsidRPr="00CC39FF">
        <w:t>, by date of service.</w:t>
      </w:r>
    </w:p>
    <w:p w14:paraId="466FC9DC" w14:textId="77777777" w:rsidR="00A26C75" w:rsidRPr="00CC39FF" w:rsidRDefault="00A26C75" w:rsidP="006C0687">
      <w:pPr>
        <w:spacing w:before="120" w:after="120"/>
        <w:rPr>
          <w:rFonts w:ascii="Arial" w:hAnsi="Arial" w:cs="Arial"/>
        </w:rPr>
      </w:pPr>
      <w:r w:rsidRPr="00CC39FF">
        <w:rPr>
          <w:rFonts w:ascii="Arial" w:hAnsi="Arial" w:cs="Arial"/>
        </w:rPr>
        <w:t>Authority:  Sections 133, 4603.5, 5307.1 and 5307.3, Labor Code.</w:t>
      </w:r>
    </w:p>
    <w:p w14:paraId="499FC7C7" w14:textId="77777777" w:rsidR="00A26C75" w:rsidRPr="00CC39FF" w:rsidRDefault="00A26C75" w:rsidP="006C0687">
      <w:pPr>
        <w:spacing w:before="120" w:after="120"/>
        <w:rPr>
          <w:rFonts w:ascii="Arial" w:hAnsi="Arial" w:cs="Arial"/>
        </w:rPr>
      </w:pPr>
      <w:r w:rsidRPr="00CC39FF">
        <w:rPr>
          <w:rFonts w:ascii="Arial" w:hAnsi="Arial" w:cs="Arial"/>
        </w:rPr>
        <w:t>Reference:  Sections 4600, 5307.1 and 5307.11, Labor Code.</w:t>
      </w:r>
    </w:p>
    <w:p w14:paraId="11BFF962" w14:textId="77777777" w:rsidR="00A26C75" w:rsidRPr="00CC39FF" w:rsidRDefault="00A26C75" w:rsidP="006C0687">
      <w:pPr>
        <w:spacing w:before="120" w:after="120"/>
        <w:rPr>
          <w:rFonts w:ascii="Arial" w:hAnsi="Arial" w:cs="Arial"/>
        </w:rPr>
      </w:pPr>
      <w:r w:rsidRPr="00CC39FF">
        <w:rPr>
          <w:rFonts w:ascii="Arial" w:hAnsi="Arial" w:cs="Arial"/>
        </w:rPr>
        <w:t xml:space="preserve">§ </w:t>
      </w:r>
      <w:proofErr w:type="gramStart"/>
      <w:r w:rsidRPr="00CC39FF">
        <w:rPr>
          <w:rFonts w:ascii="Arial" w:hAnsi="Arial" w:cs="Arial"/>
        </w:rPr>
        <w:t>9789.</w:t>
      </w:r>
      <w:r w:rsidR="00116837" w:rsidRPr="00CC39FF">
        <w:rPr>
          <w:rFonts w:ascii="Arial" w:hAnsi="Arial" w:cs="Arial"/>
        </w:rPr>
        <w:t>12</w:t>
      </w:r>
      <w:r w:rsidRPr="00CC39FF">
        <w:rPr>
          <w:rFonts w:ascii="Arial" w:hAnsi="Arial" w:cs="Arial"/>
        </w:rPr>
        <w:t>.</w:t>
      </w:r>
      <w:r w:rsidR="00116837" w:rsidRPr="00CC39FF">
        <w:rPr>
          <w:rFonts w:ascii="Arial" w:hAnsi="Arial" w:cs="Arial"/>
        </w:rPr>
        <w:t>11</w:t>
      </w:r>
      <w:r w:rsidRPr="00CC39FF">
        <w:rPr>
          <w:rFonts w:ascii="Arial" w:hAnsi="Arial" w:cs="Arial"/>
        </w:rPr>
        <w:t xml:space="preserve">  Evaluation</w:t>
      </w:r>
      <w:proofErr w:type="gramEnd"/>
      <w:r w:rsidRPr="00CC39FF">
        <w:rPr>
          <w:rFonts w:ascii="Arial" w:hAnsi="Arial" w:cs="Arial"/>
        </w:rPr>
        <w:t xml:space="preserve"> and Management: Coding – New Patient; </w:t>
      </w:r>
      <w:r w:rsidR="00CC2931" w:rsidRPr="00CC39FF">
        <w:rPr>
          <w:rFonts w:ascii="Arial" w:hAnsi="Arial" w:cs="Arial"/>
        </w:rPr>
        <w:t>Documentation</w:t>
      </w:r>
    </w:p>
    <w:p w14:paraId="0CCEE126" w14:textId="77777777" w:rsidR="00A26C75" w:rsidRPr="00CC39FF" w:rsidRDefault="00A26C75" w:rsidP="005B06AE">
      <w:pPr>
        <w:pStyle w:val="LowerAlphaList1"/>
        <w:numPr>
          <w:ilvl w:val="0"/>
          <w:numId w:val="35"/>
        </w:numPr>
        <w:tabs>
          <w:tab w:val="left" w:pos="425"/>
        </w:tabs>
        <w:spacing w:before="200"/>
        <w:ind w:left="0" w:firstLine="0"/>
      </w:pPr>
      <w:r w:rsidRPr="00CC39FF">
        <w:t xml:space="preserve">For purposes of workers’ compensation billing, the </w:t>
      </w:r>
      <w:r w:rsidR="005E4033" w:rsidRPr="00CC39FF">
        <w:t xml:space="preserve">following </w:t>
      </w:r>
      <w:r w:rsidRPr="00CC39FF">
        <w:t>definitions of “new patient” and “established patient”</w:t>
      </w:r>
      <w:r w:rsidR="005E4033" w:rsidRPr="00CC39FF">
        <w:t xml:space="preserve"> will be used instead of the CPT definitions</w:t>
      </w:r>
      <w:r w:rsidRPr="00CC39FF">
        <w:t>:</w:t>
      </w:r>
    </w:p>
    <w:p w14:paraId="77A01949" w14:textId="77777777" w:rsidR="00A26C75" w:rsidRPr="00CC39FF" w:rsidRDefault="00A26C75" w:rsidP="005B06AE">
      <w:pPr>
        <w:pStyle w:val="NumberedList"/>
        <w:numPr>
          <w:ilvl w:val="0"/>
          <w:numId w:val="36"/>
        </w:numPr>
        <w:tabs>
          <w:tab w:val="left" w:pos="425"/>
        </w:tabs>
        <w:ind w:left="0" w:firstLine="0"/>
      </w:pPr>
      <w:r w:rsidRPr="00CC39FF">
        <w:t>A “new patient” is one who is new to the physician</w:t>
      </w:r>
      <w:r w:rsidR="00557134" w:rsidRPr="00CC39FF">
        <w:t xml:space="preserve"> or medical group</w:t>
      </w:r>
      <w:r w:rsidRPr="00CC39FF">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53F70559" w14:textId="77777777" w:rsidR="00A26C75" w:rsidRPr="00CC39FF" w:rsidRDefault="00A26C75" w:rsidP="005B06AE">
      <w:pPr>
        <w:pStyle w:val="NumberedList"/>
        <w:numPr>
          <w:ilvl w:val="0"/>
          <w:numId w:val="36"/>
        </w:numPr>
        <w:tabs>
          <w:tab w:val="left" w:pos="425"/>
        </w:tabs>
        <w:spacing w:after="200"/>
        <w:ind w:left="0" w:firstLine="0"/>
      </w:pPr>
      <w:r w:rsidRPr="00CC39FF">
        <w:t>An “established patient” is a patient who has been seen previously for the same industrial injury or illness by the physician or medical group.</w:t>
      </w:r>
    </w:p>
    <w:p w14:paraId="4694FCAD" w14:textId="77777777" w:rsidR="00CC2931" w:rsidRPr="00CC39FF" w:rsidRDefault="00CC2931" w:rsidP="00317F8C">
      <w:pPr>
        <w:pStyle w:val="LowerAlphaList1"/>
        <w:numPr>
          <w:ilvl w:val="0"/>
          <w:numId w:val="35"/>
        </w:numPr>
        <w:tabs>
          <w:tab w:val="left" w:pos="425"/>
        </w:tabs>
        <w:spacing w:before="200" w:after="200"/>
        <w:ind w:left="0" w:firstLine="0"/>
      </w:pPr>
      <w:r w:rsidRPr="00CC39FF">
        <w:lastRenderedPageBreak/>
        <w:t xml:space="preserve">To </w:t>
      </w:r>
      <w:r w:rsidR="00D2524A" w:rsidRPr="00CC39FF">
        <w:t xml:space="preserve">properly document and </w:t>
      </w:r>
      <w:r w:rsidRPr="00CC39FF">
        <w:t xml:space="preserve">determine the appropriate level of </w:t>
      </w:r>
      <w:r w:rsidR="00A7129E" w:rsidRPr="00CC39FF">
        <w:t xml:space="preserve">evaluation and management </w:t>
      </w:r>
      <w:r w:rsidRPr="00CC39FF">
        <w:t xml:space="preserve">service, </w:t>
      </w:r>
      <w:r w:rsidR="00B4625D" w:rsidRPr="00CC39FF">
        <w:t>physicians</w:t>
      </w:r>
      <w:r w:rsidR="004748C1" w:rsidRPr="00CC39FF">
        <w:t xml:space="preserve"> and qualified non-physician practitioners</w:t>
      </w:r>
      <w:r w:rsidR="00B4625D" w:rsidRPr="00CC39FF">
        <w:t xml:space="preserve"> </w:t>
      </w:r>
      <w:r w:rsidRPr="00CC39FF">
        <w:t xml:space="preserve">must use </w:t>
      </w:r>
      <w:r w:rsidR="00D2524A" w:rsidRPr="00CC39FF">
        <w:t xml:space="preserve">either </w:t>
      </w:r>
      <w:r w:rsidRPr="00CC39FF">
        <w:t>one of the following guidelines</w:t>
      </w:r>
      <w:r w:rsidR="00D2524A" w:rsidRPr="00CC39FF">
        <w:t xml:space="preserve"> but not a combination </w:t>
      </w:r>
      <w:r w:rsidR="00793E63" w:rsidRPr="00CC39FF">
        <w:t>of the</w:t>
      </w:r>
      <w:r w:rsidR="00D2524A" w:rsidRPr="00CC39FF">
        <w:t xml:space="preserve"> two guidelines</w:t>
      </w:r>
      <w:r w:rsidR="002E5EEE" w:rsidRPr="00CC39FF">
        <w:t xml:space="preserve"> for </w:t>
      </w:r>
      <w:r w:rsidR="0096370C" w:rsidRPr="00CC39FF">
        <w:t>a patient encounter</w:t>
      </w:r>
      <w:r w:rsidR="001022A4" w:rsidRPr="00CC39FF">
        <w:t>.</w:t>
      </w:r>
      <w:r w:rsidR="002D3A56" w:rsidRPr="00CC39FF">
        <w:t xml:space="preserve"> If the </w:t>
      </w:r>
      <w:r w:rsidR="00B4625D" w:rsidRPr="00CC39FF">
        <w:t>physician’s</w:t>
      </w:r>
      <w:r w:rsidR="004748C1" w:rsidRPr="00CC39FF">
        <w:t xml:space="preserve"> or qualified non-physician practitioner’s</w:t>
      </w:r>
      <w:r w:rsidR="002D3A56" w:rsidRPr="00CC39FF">
        <w:t xml:space="preserve"> documentation </w:t>
      </w:r>
      <w:r w:rsidR="005B5269" w:rsidRPr="00CC39FF">
        <w:t xml:space="preserve">for a medically necessary service </w:t>
      </w:r>
      <w:r w:rsidR="002D3A56" w:rsidRPr="00CC39FF">
        <w:t xml:space="preserve">conforms to either </w:t>
      </w:r>
      <w:r w:rsidR="007602F0" w:rsidRPr="00CC39FF">
        <w:t xml:space="preserve">one </w:t>
      </w:r>
      <w:r w:rsidR="002D3A56" w:rsidRPr="00CC39FF">
        <w:t xml:space="preserve">of the guidelines, </w:t>
      </w:r>
      <w:r w:rsidR="005B5269" w:rsidRPr="00CC39FF">
        <w:t>the maximum</w:t>
      </w:r>
      <w:r w:rsidR="00D35ED4" w:rsidRPr="00CC39FF">
        <w:t xml:space="preserve"> reasonable</w:t>
      </w:r>
      <w:r w:rsidR="005B5269" w:rsidRPr="00CC39FF">
        <w:t xml:space="preserve"> fee shall be according to the </w:t>
      </w:r>
      <w:r w:rsidR="009A6F20" w:rsidRPr="00CC39FF">
        <w:t>documented</w:t>
      </w:r>
      <w:r w:rsidR="005B5269" w:rsidRPr="00CC39FF">
        <w:t xml:space="preserve"> level of service</w:t>
      </w:r>
      <w:r w:rsidRPr="00CC39FF">
        <w:t>:</w:t>
      </w:r>
    </w:p>
    <w:p w14:paraId="5CAE4E6A" w14:textId="77777777" w:rsidR="00CC2931" w:rsidRPr="00CC39FF" w:rsidRDefault="00CC2931" w:rsidP="00317F8C">
      <w:pPr>
        <w:pStyle w:val="NumberedList"/>
        <w:numPr>
          <w:ilvl w:val="0"/>
          <w:numId w:val="37"/>
        </w:numPr>
        <w:tabs>
          <w:tab w:val="left" w:pos="425"/>
        </w:tabs>
        <w:spacing w:before="200" w:after="200"/>
        <w:ind w:left="0" w:firstLine="0"/>
      </w:pPr>
      <w:r w:rsidRPr="00CC39FF">
        <w:t xml:space="preserve">The “1995 Documentation Guidelines for Evaluation &amp; Management Services,” </w:t>
      </w:r>
      <w:r w:rsidRPr="00CC39FF">
        <w:rPr>
          <w:rStyle w:val="Emphasis"/>
          <w:color w:val="000000"/>
        </w:rPr>
        <w:t>or</w:t>
      </w:r>
    </w:p>
    <w:p w14:paraId="260322FC" w14:textId="77777777" w:rsidR="00CC2931" w:rsidRPr="00CC39FF" w:rsidRDefault="00CC2931" w:rsidP="00317F8C">
      <w:pPr>
        <w:pStyle w:val="NumberedList"/>
        <w:numPr>
          <w:ilvl w:val="0"/>
          <w:numId w:val="37"/>
        </w:numPr>
        <w:tabs>
          <w:tab w:val="left" w:pos="425"/>
        </w:tabs>
        <w:spacing w:before="200" w:after="200"/>
        <w:ind w:left="0" w:firstLine="0"/>
      </w:pPr>
      <w:r w:rsidRPr="00CC39FF">
        <w:t>The “1997 Documentation Guidelines for Evaluation and Management Services.”</w:t>
      </w:r>
    </w:p>
    <w:p w14:paraId="6161D54B" w14:textId="77777777" w:rsidR="00BD4C42" w:rsidRPr="00CC39FF" w:rsidRDefault="00CC2931" w:rsidP="00AE39C6">
      <w:pPr>
        <w:pStyle w:val="indent1"/>
        <w:spacing w:before="240" w:beforeAutospacing="0" w:after="240" w:afterAutospacing="0" w:line="240" w:lineRule="auto"/>
        <w:ind w:left="0"/>
        <w:rPr>
          <w:rFonts w:ascii="Arial" w:hAnsi="Arial" w:cs="Arial"/>
        </w:rPr>
      </w:pPr>
      <w:r w:rsidRPr="00CC39FF">
        <w:rPr>
          <w:rFonts w:ascii="Arial" w:hAnsi="Arial" w:cs="Arial"/>
        </w:rPr>
        <w:t>Both guidelines</w:t>
      </w:r>
      <w:r w:rsidR="003879C7" w:rsidRPr="00CC39FF">
        <w:rPr>
          <w:rFonts w:ascii="Arial" w:hAnsi="Arial" w:cs="Arial"/>
        </w:rPr>
        <w:t xml:space="preserve"> are incorporated by reference and</w:t>
      </w:r>
      <w:r w:rsidRPr="00CC39FF">
        <w:rPr>
          <w:rFonts w:ascii="Arial" w:hAnsi="Arial" w:cs="Arial"/>
        </w:rPr>
        <w:t xml:space="preserve"> are available on Medicare’s website</w:t>
      </w:r>
      <w:r w:rsidR="00BD4C42" w:rsidRPr="00CC39FF">
        <w:rPr>
          <w:rFonts w:ascii="Arial" w:hAnsi="Arial" w:cs="Arial"/>
        </w:rPr>
        <w:t>, or will be ma</w:t>
      </w:r>
      <w:r w:rsidR="003727F1" w:rsidRPr="00CC39FF">
        <w:rPr>
          <w:rFonts w:ascii="Arial" w:hAnsi="Arial" w:cs="Arial"/>
        </w:rPr>
        <w:t>d</w:t>
      </w:r>
      <w:r w:rsidR="00BD4C42" w:rsidRPr="00CC39FF">
        <w:rPr>
          <w:rFonts w:ascii="Arial" w:hAnsi="Arial" w:cs="Arial"/>
        </w:rPr>
        <w:t>e available upon request to the Administrative Director.</w:t>
      </w:r>
    </w:p>
    <w:p w14:paraId="01407D7C" w14:textId="77777777" w:rsidR="00CC2931" w:rsidRPr="00CC39FF" w:rsidRDefault="00CC2931" w:rsidP="00AE39C6">
      <w:pPr>
        <w:pStyle w:val="indent1"/>
        <w:spacing w:before="240" w:beforeAutospacing="0" w:after="240" w:afterAutospacing="0" w:line="240" w:lineRule="auto"/>
        <w:ind w:left="0"/>
        <w:rPr>
          <w:rFonts w:ascii="Arial" w:hAnsi="Arial" w:cs="Arial"/>
        </w:rPr>
      </w:pPr>
      <w:r w:rsidRPr="00CC39FF">
        <w:rPr>
          <w:rFonts w:ascii="Arial" w:hAnsi="Arial" w:cs="Arial"/>
        </w:rPr>
        <w:t xml:space="preserve">The </w:t>
      </w:r>
      <w:hyperlink r:id="rId11" w:history="1">
        <w:r w:rsidRPr="00CC39FF">
          <w:rPr>
            <w:rStyle w:val="Hyperlink"/>
            <w:rFonts w:ascii="Arial" w:hAnsi="Arial" w:cs="Arial"/>
            <w:u w:val="none"/>
          </w:rPr>
          <w:t>1995 version</w:t>
        </w:r>
      </w:hyperlink>
      <w:r w:rsidRPr="00CC39FF">
        <w:rPr>
          <w:rFonts w:ascii="Arial" w:hAnsi="Arial" w:cs="Arial"/>
        </w:rPr>
        <w:t xml:space="preserve"> is available at https://www.cms.gov/Outreach-and-Education/Medicare-Learning-Network-MLN/MLNEdWebGuide/Downloads/95Docguidelines.pdf</w:t>
      </w:r>
    </w:p>
    <w:p w14:paraId="221AAC5B" w14:textId="77777777" w:rsidR="00CC2931" w:rsidRPr="00CC39FF" w:rsidRDefault="00CC2931" w:rsidP="00AE39C6">
      <w:pPr>
        <w:spacing w:before="240" w:after="240"/>
        <w:rPr>
          <w:rFonts w:ascii="Arial" w:hAnsi="Arial" w:cs="Arial"/>
        </w:rPr>
      </w:pPr>
      <w:r w:rsidRPr="00CC39FF">
        <w:rPr>
          <w:rFonts w:ascii="Arial" w:hAnsi="Arial" w:cs="Arial"/>
        </w:rPr>
        <w:t xml:space="preserve">The </w:t>
      </w:r>
      <w:hyperlink r:id="rId12" w:history="1">
        <w:r w:rsidRPr="00CC39FF">
          <w:rPr>
            <w:rStyle w:val="Hyperlink"/>
            <w:rFonts w:ascii="Arial" w:hAnsi="Arial" w:cs="Arial"/>
            <w:u w:val="none"/>
          </w:rPr>
          <w:t>1997 version</w:t>
        </w:r>
      </w:hyperlink>
      <w:r w:rsidRPr="00CC39FF">
        <w:rPr>
          <w:rFonts w:ascii="Arial" w:hAnsi="Arial" w:cs="Arial"/>
        </w:rPr>
        <w:t xml:space="preserve"> is available at https://www.cms.gov/Outreach-and-Education/Medicare-Learning-Network-MLN/MLNEdWebGuide/Downloads/97Docguidelines.pdf.</w:t>
      </w:r>
    </w:p>
    <w:p w14:paraId="7452DC46" w14:textId="77777777" w:rsidR="00A26C75" w:rsidRPr="00CC39FF" w:rsidRDefault="00A26C75" w:rsidP="00AE39C6">
      <w:pPr>
        <w:spacing w:before="240" w:after="240"/>
        <w:rPr>
          <w:rFonts w:ascii="Arial" w:hAnsi="Arial" w:cs="Arial"/>
        </w:rPr>
      </w:pPr>
      <w:r w:rsidRPr="00CC39FF">
        <w:rPr>
          <w:rFonts w:ascii="Arial" w:hAnsi="Arial" w:cs="Arial"/>
        </w:rPr>
        <w:t>Authority:  Sections 133, 4603.5, 5307.1 and 5307.3, Labor Code.</w:t>
      </w:r>
    </w:p>
    <w:p w14:paraId="29D95E22" w14:textId="77777777" w:rsidR="00A26C75" w:rsidRPr="00CC39FF" w:rsidRDefault="00A26C75" w:rsidP="00AE39C6">
      <w:pPr>
        <w:spacing w:before="240" w:after="240"/>
        <w:rPr>
          <w:rFonts w:ascii="Arial" w:hAnsi="Arial" w:cs="Arial"/>
        </w:rPr>
      </w:pPr>
      <w:r w:rsidRPr="00CC39FF">
        <w:rPr>
          <w:rFonts w:ascii="Arial" w:hAnsi="Arial" w:cs="Arial"/>
        </w:rPr>
        <w:t>Reference:  Sections 4600, 5307.1 and 5307.11, Labor Code.</w:t>
      </w:r>
    </w:p>
    <w:p w14:paraId="12FD016A" w14:textId="77777777" w:rsidR="00516749" w:rsidRPr="00CC39FF" w:rsidRDefault="00516749" w:rsidP="00450F54">
      <w:pPr>
        <w:pStyle w:val="Heading3"/>
      </w:pPr>
      <w:r w:rsidRPr="00CC39FF">
        <w:t xml:space="preserve">§ </w:t>
      </w:r>
      <w:proofErr w:type="gramStart"/>
      <w:r w:rsidRPr="00CC39FF">
        <w:t>9789.12.12  Consultation</w:t>
      </w:r>
      <w:proofErr w:type="gramEnd"/>
      <w:r w:rsidRPr="00CC39FF">
        <w:t xml:space="preserve"> Services Coding - Use of Visit Codes</w:t>
      </w:r>
    </w:p>
    <w:p w14:paraId="0F2C08CA" w14:textId="77777777" w:rsidR="00516749" w:rsidRPr="00CC39FF" w:rsidRDefault="00516749" w:rsidP="00AE39C6">
      <w:pPr>
        <w:pStyle w:val="LowerAlphaList1"/>
        <w:numPr>
          <w:ilvl w:val="0"/>
          <w:numId w:val="38"/>
        </w:numPr>
        <w:tabs>
          <w:tab w:val="left" w:pos="425"/>
        </w:tabs>
        <w:spacing w:before="240" w:after="240"/>
        <w:ind w:left="0" w:firstLine="0"/>
        <w:rPr>
          <w:iCs/>
        </w:rPr>
      </w:pPr>
      <w:r w:rsidRPr="00CC39FF">
        <w:t xml:space="preserve">Maximum fees for physicians and qualified non-physician practitioners performing consultation services shall be determined utilizing the appropriate </w:t>
      </w:r>
      <w:proofErr w:type="spellStart"/>
      <w:r w:rsidRPr="00CC39FF">
        <w:t>RVU</w:t>
      </w:r>
      <w:proofErr w:type="spellEnd"/>
      <w:r w:rsidRPr="00CC39FF">
        <w:t xml:space="preserve"> for a patient evaluation and management visit and the </w:t>
      </w:r>
      <w:proofErr w:type="spellStart"/>
      <w:r w:rsidRPr="00CC39FF">
        <w:t>RVU</w:t>
      </w:r>
      <w:proofErr w:type="spellEnd"/>
      <w:r w:rsidRPr="00CC39FF">
        <w:t xml:space="preserve">(s) for prolonged service codes </w:t>
      </w:r>
      <w:r w:rsidRPr="00CC39FF">
        <w:rPr>
          <w:iCs/>
        </w:rPr>
        <w:t xml:space="preserve">if warranted under CPT guidelines.  Physicians </w:t>
      </w:r>
      <w:r w:rsidRPr="00CC39FF">
        <w:t>and qualified non-physician practitioners</w:t>
      </w:r>
      <w:r w:rsidRPr="00CC39FF">
        <w:rPr>
          <w:iCs/>
        </w:rPr>
        <w:t xml:space="preserve"> shall code consultation visits as patient evaluation and management visits utilizing the CPT Evaluation and Management codes that represent where the visit occurs and that identify the complexity of the visit performed. CPT consultation codes shall not be utilized.</w:t>
      </w:r>
    </w:p>
    <w:p w14:paraId="2759F996" w14:textId="77777777" w:rsidR="00516749" w:rsidRPr="00CC39FF" w:rsidRDefault="00516749" w:rsidP="00AE39C6">
      <w:pPr>
        <w:pStyle w:val="NumberedList"/>
        <w:numPr>
          <w:ilvl w:val="0"/>
          <w:numId w:val="39"/>
        </w:numPr>
        <w:tabs>
          <w:tab w:val="left" w:pos="425"/>
        </w:tabs>
        <w:spacing w:before="240" w:after="240"/>
        <w:ind w:left="0" w:firstLine="0"/>
      </w:pPr>
      <w:r w:rsidRPr="00CC39FF">
        <w:t xml:space="preserve">In the inpatient hospital setting and the nursing facility setting consulting physicians (and qualified non-physician practitioners where permitted) who perform an initial evaluation may bill the initial hospital care codes (99221 – 99223) or nursing facility care codes (99304 – 99306). </w:t>
      </w:r>
    </w:p>
    <w:p w14:paraId="41C8BEEB" w14:textId="77777777" w:rsidR="00516749" w:rsidRPr="00CC39FF" w:rsidRDefault="00516749" w:rsidP="00AE39C6">
      <w:pPr>
        <w:spacing w:before="240" w:after="240"/>
        <w:rPr>
          <w:rFonts w:ascii="Arial" w:hAnsi="Arial" w:cs="Arial"/>
          <w:iCs/>
        </w:rPr>
      </w:pPr>
      <w:r w:rsidRPr="00CC39FF">
        <w:rPr>
          <w:rFonts w:ascii="Arial" w:hAnsi="Arial" w:cs="Arial"/>
          <w:iCs/>
        </w:rPr>
        <w:lastRenderedPageBreak/>
        <w:t>Follow-up consultation visits in the inpatient hospital setting shall be billed as subsequent hospital care visits (99231 – 99233) and subsequent nursing facility care visits (99307 - 99310.)</w:t>
      </w:r>
    </w:p>
    <w:p w14:paraId="4D510587" w14:textId="77777777" w:rsidR="00516749" w:rsidRPr="00CC39FF" w:rsidRDefault="00516749" w:rsidP="00AE39C6">
      <w:pPr>
        <w:pStyle w:val="NumberedList"/>
        <w:numPr>
          <w:ilvl w:val="0"/>
          <w:numId w:val="39"/>
        </w:numPr>
        <w:tabs>
          <w:tab w:val="left" w:pos="425"/>
        </w:tabs>
        <w:spacing w:before="240" w:after="240"/>
        <w:ind w:left="0" w:firstLine="0"/>
      </w:pPr>
      <w:r w:rsidRPr="00CC39FF">
        <w:t>In the office or other outpatient setting where a consultation / evaluation is performed, physicians and qualified non-physician practitioners shall use the CPT visit codes (99201 – 99215) depending on the complexity of the visit and whether the patient is a new or established patient to that physician, as defined in section 9789.12.11.</w:t>
      </w:r>
    </w:p>
    <w:p w14:paraId="384DE2D0" w14:textId="77777777" w:rsidR="00516749" w:rsidRPr="00CC39FF" w:rsidRDefault="00516749" w:rsidP="00AE39C6">
      <w:pPr>
        <w:pStyle w:val="LowerAlphaList1"/>
        <w:numPr>
          <w:ilvl w:val="0"/>
          <w:numId w:val="38"/>
        </w:numPr>
        <w:tabs>
          <w:tab w:val="left" w:pos="425"/>
        </w:tabs>
        <w:spacing w:before="240" w:after="240"/>
        <w:ind w:left="0" w:firstLine="0"/>
      </w:pPr>
      <w:r w:rsidRPr="00CC39FF">
        <w:t>Consultation reports are bundled into the underlying evaluation and management visit code or hospital care code, and are not separately payable, except as specified in subdivision (c).</w:t>
      </w:r>
    </w:p>
    <w:p w14:paraId="1F030614" w14:textId="77777777" w:rsidR="00516749" w:rsidRPr="00CC39FF" w:rsidRDefault="00516749" w:rsidP="00470542">
      <w:pPr>
        <w:pStyle w:val="LowerAlphaList1"/>
        <w:numPr>
          <w:ilvl w:val="0"/>
          <w:numId w:val="38"/>
        </w:numPr>
        <w:tabs>
          <w:tab w:val="left" w:pos="425"/>
        </w:tabs>
        <w:spacing w:before="240"/>
        <w:ind w:left="0" w:firstLine="0"/>
      </w:pPr>
      <w:r w:rsidRPr="00CC39FF">
        <w:t>The following consultation reports are separately reimbursable:</w:t>
      </w:r>
    </w:p>
    <w:p w14:paraId="520CEFCD" w14:textId="77777777" w:rsidR="00516749" w:rsidRPr="00CC39FF" w:rsidRDefault="00516749" w:rsidP="00471154">
      <w:pPr>
        <w:pStyle w:val="NumberedList"/>
        <w:numPr>
          <w:ilvl w:val="0"/>
          <w:numId w:val="40"/>
        </w:numPr>
        <w:tabs>
          <w:tab w:val="left" w:pos="425"/>
        </w:tabs>
        <w:ind w:left="0" w:firstLine="0"/>
      </w:pPr>
      <w:r w:rsidRPr="00CC39FF">
        <w:t xml:space="preserve">Consultation reports requested by the Workers’ Compensation Appeals Board or the Administrative Director. Use </w:t>
      </w:r>
      <w:proofErr w:type="spellStart"/>
      <w:r w:rsidRPr="00CC39FF">
        <w:t>WC007</w:t>
      </w:r>
      <w:proofErr w:type="spellEnd"/>
      <w:r w:rsidRPr="00CC39FF">
        <w:t xml:space="preserve">, modifier -32. </w:t>
      </w:r>
    </w:p>
    <w:p w14:paraId="555870B3" w14:textId="77777777" w:rsidR="00516749" w:rsidRPr="00CC39FF" w:rsidRDefault="00516749" w:rsidP="00471154">
      <w:pPr>
        <w:pStyle w:val="NumberedList"/>
        <w:numPr>
          <w:ilvl w:val="0"/>
          <w:numId w:val="40"/>
        </w:numPr>
        <w:tabs>
          <w:tab w:val="left" w:pos="425"/>
        </w:tabs>
        <w:ind w:left="0" w:firstLine="0"/>
      </w:pPr>
      <w:r w:rsidRPr="00CC39FF">
        <w:t>Consultation reports requested by the Qualified Medical Evaluator (“</w:t>
      </w:r>
      <w:proofErr w:type="spellStart"/>
      <w:r w:rsidRPr="00CC39FF">
        <w:t>QME</w:t>
      </w:r>
      <w:proofErr w:type="spellEnd"/>
      <w:r w:rsidRPr="00CC39FF">
        <w:t>”) or Agreed Medical Evaluator (“</w:t>
      </w:r>
      <w:proofErr w:type="spellStart"/>
      <w:r w:rsidRPr="00CC39FF">
        <w:t>AME</w:t>
      </w:r>
      <w:proofErr w:type="spellEnd"/>
      <w:r w:rsidRPr="00CC39FF">
        <w:t xml:space="preserve">”) in the context of a medical-legal evaluation. Use </w:t>
      </w:r>
      <w:proofErr w:type="spellStart"/>
      <w:r w:rsidRPr="00CC39FF">
        <w:t>WC007</w:t>
      </w:r>
      <w:proofErr w:type="spellEnd"/>
      <w:r w:rsidRPr="00CC39FF">
        <w:t xml:space="preserve">, modifier -30. </w:t>
      </w:r>
    </w:p>
    <w:p w14:paraId="3CE86C14" w14:textId="77777777" w:rsidR="00516749" w:rsidRPr="00CC39FF" w:rsidRDefault="00516749" w:rsidP="00470542">
      <w:pPr>
        <w:spacing w:before="240"/>
        <w:rPr>
          <w:rFonts w:ascii="Arial" w:hAnsi="Arial" w:cs="Arial"/>
        </w:rPr>
      </w:pPr>
      <w:r w:rsidRPr="00CC39FF">
        <w:rPr>
          <w:rFonts w:ascii="Arial" w:hAnsi="Arial" w:cs="Arial"/>
        </w:rPr>
        <w:t>Authority:  Sections 133, 4603.5, 5307.1 and 5307.3, Labor Code.</w:t>
      </w:r>
    </w:p>
    <w:p w14:paraId="3B870811" w14:textId="77777777" w:rsidR="00516749" w:rsidRPr="00CC39FF" w:rsidRDefault="00516749" w:rsidP="00516749">
      <w:pPr>
        <w:rPr>
          <w:rFonts w:ascii="Arial" w:hAnsi="Arial" w:cs="Arial"/>
        </w:rPr>
      </w:pPr>
      <w:r w:rsidRPr="00CC39FF">
        <w:rPr>
          <w:rFonts w:ascii="Arial" w:hAnsi="Arial" w:cs="Arial"/>
        </w:rPr>
        <w:t>Reference:  Sections 4600, 5307.1 and 5307.11, Labor Code.</w:t>
      </w:r>
    </w:p>
    <w:p w14:paraId="464D54FC" w14:textId="77777777" w:rsidR="00516749" w:rsidRPr="00CC39FF" w:rsidRDefault="00516749" w:rsidP="00450F54">
      <w:pPr>
        <w:pStyle w:val="Heading3"/>
      </w:pPr>
      <w:r w:rsidRPr="00CC39FF">
        <w:t xml:space="preserve">§ </w:t>
      </w:r>
      <w:proofErr w:type="gramStart"/>
      <w:r w:rsidRPr="00CC39FF">
        <w:t>9789.12.13  Correct</w:t>
      </w:r>
      <w:proofErr w:type="gramEnd"/>
      <w:r w:rsidRPr="00CC39FF">
        <w:t xml:space="preserve"> Coding Initiative</w:t>
      </w:r>
    </w:p>
    <w:p w14:paraId="1FC2151A" w14:textId="77777777" w:rsidR="00516749" w:rsidRPr="00CC39FF" w:rsidRDefault="00516749" w:rsidP="00470542">
      <w:pPr>
        <w:pStyle w:val="LowerAlphaList1"/>
        <w:numPr>
          <w:ilvl w:val="0"/>
          <w:numId w:val="41"/>
        </w:numPr>
        <w:tabs>
          <w:tab w:val="left" w:pos="360"/>
        </w:tabs>
        <w:spacing w:before="240"/>
        <w:ind w:left="0" w:firstLine="0"/>
      </w:pPr>
      <w:r w:rsidRPr="005156D4">
        <w:t>The National Correct</w:t>
      </w:r>
      <w:r w:rsidRPr="00CC39FF">
        <w:t xml:space="preserve"> Coding Initiative Edits (“</w:t>
      </w:r>
      <w:proofErr w:type="spellStart"/>
      <w:r w:rsidRPr="00CC39FF">
        <w:t>NCCI</w:t>
      </w:r>
      <w:proofErr w:type="spellEnd"/>
      <w:r w:rsidRPr="00CC39FF">
        <w:t xml:space="preserve">”) adopted by the CMS shall apply to payments for medical services under the Physician Fee Schedule.  Except where payment ground rules differ from the Medicare ground rules, claims administrators shall apply the </w:t>
      </w:r>
      <w:proofErr w:type="spellStart"/>
      <w:r w:rsidRPr="00CC39FF">
        <w:t>NCCI</w:t>
      </w:r>
      <w:proofErr w:type="spellEnd"/>
      <w:r w:rsidRPr="00CC39FF">
        <w:t xml:space="preserve"> physician coding edits (Practitioner </w:t>
      </w:r>
      <w:proofErr w:type="spellStart"/>
      <w:r w:rsidRPr="00CC39FF">
        <w:t>PTP</w:t>
      </w:r>
      <w:proofErr w:type="spellEnd"/>
      <w:r w:rsidRPr="00CC39FF">
        <w:t xml:space="preserve"> Edits and Medically Unlikely Edits, excluding codes with an </w:t>
      </w:r>
      <w:proofErr w:type="spellStart"/>
      <w:r w:rsidRPr="00CC39FF">
        <w:t>MUE</w:t>
      </w:r>
      <w:proofErr w:type="spellEnd"/>
      <w:r w:rsidRPr="00CC39FF">
        <w:t xml:space="preserve"> value of zero) to bills to determine appropriate payment.  Claims Administrators shall utilize the </w:t>
      </w:r>
      <w:r w:rsidRPr="00CC39FF">
        <w:rPr>
          <w:bCs/>
        </w:rPr>
        <w:t>National Correct Coding Initiative Coding Policy Manual for Medicare Services.</w:t>
      </w:r>
      <w:r w:rsidRPr="00CC39FF">
        <w:t xml:space="preserve">  If a billing is reduced or denied reimbursement because of application of the </w:t>
      </w:r>
      <w:proofErr w:type="spellStart"/>
      <w:r w:rsidRPr="00CC39FF">
        <w:t>NCCI</w:t>
      </w:r>
      <w:proofErr w:type="spellEnd"/>
      <w:r w:rsidRPr="00CC39FF">
        <w:t xml:space="preserve">, the claims administrator must notify the physician or qualified non-physician practitioner of the basis for the denial, including the fact that the determination was made in accordance with the </w:t>
      </w:r>
      <w:proofErr w:type="spellStart"/>
      <w:r w:rsidRPr="00CC39FF">
        <w:t>NCCI</w:t>
      </w:r>
      <w:proofErr w:type="spellEnd"/>
      <w:r w:rsidRPr="00CC39FF">
        <w:t xml:space="preserve">. </w:t>
      </w:r>
    </w:p>
    <w:p w14:paraId="73B039D8" w14:textId="77777777" w:rsidR="00516749" w:rsidRPr="00CC39FF" w:rsidRDefault="00516749" w:rsidP="00470542">
      <w:pPr>
        <w:pStyle w:val="LowerAlphaList1"/>
        <w:numPr>
          <w:ilvl w:val="0"/>
          <w:numId w:val="41"/>
        </w:numPr>
        <w:tabs>
          <w:tab w:val="left" w:pos="360"/>
        </w:tabs>
        <w:spacing w:before="240"/>
        <w:ind w:left="0" w:firstLine="0"/>
        <w:rPr>
          <w:rFonts w:eastAsia="Calibri"/>
          <w:bCs/>
          <w:color w:val="000000"/>
        </w:rPr>
      </w:pPr>
      <w:r w:rsidRPr="005156D4">
        <w:rPr>
          <w:rFonts w:eastAsia="Calibri"/>
        </w:rPr>
        <w:t xml:space="preserve">The </w:t>
      </w:r>
      <w:hyperlink r:id="rId13" w:history="1">
        <w:r w:rsidRPr="005156D4">
          <w:rPr>
            <w:rFonts w:eastAsia="Calibri"/>
          </w:rPr>
          <w:t>National Correct Coding Initiative Coding Policy Manual</w:t>
        </w:r>
      </w:hyperlink>
      <w:r w:rsidRPr="00CC39FF">
        <w:rPr>
          <w:rFonts w:eastAsia="Calibri"/>
          <w:bCs/>
          <w:color w:val="000000"/>
        </w:rPr>
        <w:t xml:space="preserve"> may be obtained from the CMS website: http://www.cms.hhs.gov/NationalCorrectCodInitEd/. See section 9789.19 </w:t>
      </w:r>
      <w:r w:rsidRPr="00CC39FF">
        <w:rPr>
          <w:rFonts w:eastAsia="Calibri"/>
          <w:color w:val="000000"/>
        </w:rPr>
        <w:t xml:space="preserve">for the adopted version of the </w:t>
      </w:r>
      <w:proofErr w:type="spellStart"/>
      <w:r w:rsidRPr="00CC39FF">
        <w:rPr>
          <w:rFonts w:eastAsia="Calibri"/>
          <w:color w:val="000000"/>
        </w:rPr>
        <w:t>NCCI</w:t>
      </w:r>
      <w:proofErr w:type="spellEnd"/>
      <w:r w:rsidRPr="00CC39FF">
        <w:rPr>
          <w:rFonts w:eastAsia="Calibri"/>
          <w:color w:val="000000"/>
        </w:rPr>
        <w:t xml:space="preserve"> Coding Policy Manual, by date of service. </w:t>
      </w:r>
    </w:p>
    <w:p w14:paraId="4AA80489" w14:textId="77777777" w:rsidR="00516749" w:rsidRPr="00CC39FF" w:rsidRDefault="00516749" w:rsidP="001F63A2">
      <w:pPr>
        <w:pStyle w:val="LowerAlphaList1"/>
        <w:numPr>
          <w:ilvl w:val="0"/>
          <w:numId w:val="41"/>
        </w:numPr>
        <w:tabs>
          <w:tab w:val="left" w:pos="360"/>
        </w:tabs>
        <w:spacing w:before="240"/>
        <w:ind w:left="0" w:firstLine="0"/>
      </w:pPr>
      <w:r w:rsidRPr="005156D4">
        <w:t>Medically Unlikely Edits are</w:t>
      </w:r>
      <w:r w:rsidRPr="00CC39FF">
        <w:t xml:space="preserve"> published by </w:t>
      </w:r>
      <w:hyperlink r:id="rId14" w:history="1">
        <w:r w:rsidRPr="00CC39FF">
          <w:rPr>
            <w:color w:val="0000FF"/>
          </w:rPr>
          <w:t>CMS</w:t>
        </w:r>
      </w:hyperlink>
      <w:r w:rsidRPr="00CC39FF">
        <w:t xml:space="preserve"> on its website at: http://www.cms.gov/Medicare/Coding/NationalCorrectCodInitEd/MUE.html in the document “Practitioner Services </w:t>
      </w:r>
      <w:proofErr w:type="spellStart"/>
      <w:r w:rsidRPr="00CC39FF">
        <w:t>MUE</w:t>
      </w:r>
      <w:proofErr w:type="spellEnd"/>
      <w:r w:rsidRPr="00CC39FF">
        <w:t xml:space="preserve"> Table.” </w:t>
      </w:r>
      <w:r w:rsidRPr="00CC39FF">
        <w:rPr>
          <w:bCs/>
        </w:rPr>
        <w:t xml:space="preserve">See section 9789.19 </w:t>
      </w:r>
      <w:r w:rsidRPr="00CC39FF">
        <w:t xml:space="preserve">for the adopted version of the Practitioner Services </w:t>
      </w:r>
      <w:proofErr w:type="spellStart"/>
      <w:r w:rsidRPr="00CC39FF">
        <w:t>MUE</w:t>
      </w:r>
      <w:proofErr w:type="spellEnd"/>
      <w:r w:rsidRPr="00CC39FF">
        <w:t xml:space="preserve"> Table, by date of service. For </w:t>
      </w:r>
      <w:r w:rsidRPr="00CC39FF">
        <w:lastRenderedPageBreak/>
        <w:t xml:space="preserve">services on or after July 1, 2018, see section 9789.19 for the excerpt of the adopted Practitioner Services </w:t>
      </w:r>
      <w:proofErr w:type="spellStart"/>
      <w:r w:rsidRPr="00CC39FF">
        <w:t>MUE</w:t>
      </w:r>
      <w:proofErr w:type="spellEnd"/>
      <w:r w:rsidRPr="00CC39FF">
        <w:t xml:space="preserve"> Table (which excludes codes with zero value), by date of service.</w:t>
      </w:r>
    </w:p>
    <w:p w14:paraId="2AC2D95B" w14:textId="77777777" w:rsidR="00516749" w:rsidRPr="00CC39FF" w:rsidRDefault="00516749" w:rsidP="001F63A2">
      <w:pPr>
        <w:pStyle w:val="LowerAlphaList1"/>
        <w:numPr>
          <w:ilvl w:val="0"/>
          <w:numId w:val="41"/>
        </w:numPr>
        <w:tabs>
          <w:tab w:val="left" w:pos="360"/>
        </w:tabs>
        <w:spacing w:before="240" w:after="240"/>
        <w:ind w:left="0" w:firstLine="0"/>
      </w:pPr>
      <w:r w:rsidRPr="005156D4">
        <w:t xml:space="preserve">Physician </w:t>
      </w:r>
      <w:proofErr w:type="spellStart"/>
      <w:r w:rsidRPr="005156D4">
        <w:t>NCCI</w:t>
      </w:r>
      <w:proofErr w:type="spellEnd"/>
      <w:r w:rsidRPr="005156D4">
        <w:t xml:space="preserve"> Edits are published</w:t>
      </w:r>
      <w:r w:rsidRPr="00CC39FF">
        <w:t xml:space="preserve"> by </w:t>
      </w:r>
      <w:hyperlink r:id="rId15" w:history="1">
        <w:r w:rsidRPr="00CC39FF">
          <w:rPr>
            <w:color w:val="0000FF"/>
          </w:rPr>
          <w:t>CMS</w:t>
        </w:r>
      </w:hyperlink>
      <w:r w:rsidRPr="00CC39FF">
        <w:t xml:space="preserve"> on its website at:</w:t>
      </w:r>
      <w:r w:rsidR="005156D4">
        <w:t xml:space="preserve"> </w:t>
      </w:r>
      <w:r w:rsidRPr="00CC39FF">
        <w:t xml:space="preserve">http://www.cms.gov/Medicare/Coding/NationalCorrectCodInitEd/NCCI-Coding-Edits.html in the documents “Practitioner </w:t>
      </w:r>
      <w:proofErr w:type="spellStart"/>
      <w:r w:rsidRPr="00CC39FF">
        <w:t>PTP</w:t>
      </w:r>
      <w:proofErr w:type="spellEnd"/>
      <w:r w:rsidRPr="00CC39FF">
        <w:t xml:space="preserve"> Edits.” </w:t>
      </w:r>
      <w:r w:rsidRPr="00CC39FF">
        <w:rPr>
          <w:bCs/>
        </w:rPr>
        <w:t xml:space="preserve">See section 9789.19 </w:t>
      </w:r>
      <w:r w:rsidRPr="00CC39FF">
        <w:t xml:space="preserve">for the adopted version of the Practitioner </w:t>
      </w:r>
      <w:proofErr w:type="spellStart"/>
      <w:r w:rsidRPr="00CC39FF">
        <w:t>PTP</w:t>
      </w:r>
      <w:proofErr w:type="spellEnd"/>
      <w:r w:rsidRPr="00CC39FF">
        <w:t xml:space="preserve"> Edits, by date of service.</w:t>
      </w:r>
    </w:p>
    <w:p w14:paraId="10194CE1" w14:textId="77777777" w:rsidR="00516749" w:rsidRPr="00CC39FF" w:rsidRDefault="00516749" w:rsidP="005156D4">
      <w:pPr>
        <w:spacing w:before="120"/>
        <w:rPr>
          <w:rFonts w:ascii="Arial" w:hAnsi="Arial" w:cs="Arial"/>
        </w:rPr>
      </w:pPr>
      <w:r w:rsidRPr="00CC39FF">
        <w:rPr>
          <w:rFonts w:ascii="Arial" w:hAnsi="Arial" w:cs="Arial"/>
        </w:rPr>
        <w:t>Authority:  Sections 133, 4603.5, 5307.1 and 5307.3, Labor Code.</w:t>
      </w:r>
    </w:p>
    <w:p w14:paraId="35A71EE4" w14:textId="77777777" w:rsidR="00516749" w:rsidRPr="00CC39FF" w:rsidRDefault="00516749" w:rsidP="00C05227">
      <w:pPr>
        <w:spacing w:after="120"/>
        <w:rPr>
          <w:rFonts w:ascii="Arial" w:hAnsi="Arial" w:cs="Arial"/>
        </w:rPr>
      </w:pPr>
      <w:r w:rsidRPr="00CC39FF">
        <w:rPr>
          <w:rFonts w:ascii="Arial" w:hAnsi="Arial" w:cs="Arial"/>
        </w:rPr>
        <w:t>Reference:  Sections 4600, 5307.1 and 5307.11, Labor Code.</w:t>
      </w:r>
    </w:p>
    <w:p w14:paraId="6758F1C9" w14:textId="77777777" w:rsidR="00C70D6B" w:rsidRPr="00CC39FF" w:rsidRDefault="00C70D6B" w:rsidP="00450F54">
      <w:pPr>
        <w:pStyle w:val="Heading3"/>
      </w:pPr>
      <w:r w:rsidRPr="00CC39FF">
        <w:t xml:space="preserve">§ </w:t>
      </w:r>
      <w:proofErr w:type="gramStart"/>
      <w:r w:rsidRPr="00CC39FF">
        <w:t>9789.12.14  California</w:t>
      </w:r>
      <w:proofErr w:type="gramEnd"/>
      <w:r w:rsidRPr="00CC39FF">
        <w:t xml:space="preserve"> Specific Codes</w:t>
      </w:r>
    </w:p>
    <w:p w14:paraId="5A408781" w14:textId="77777777" w:rsidR="00C70D6B" w:rsidRPr="00CC39FF" w:rsidRDefault="00C70D6B" w:rsidP="00423D95">
      <w:pPr>
        <w:tabs>
          <w:tab w:val="left" w:pos="1620"/>
        </w:tabs>
        <w:spacing w:before="120" w:after="240"/>
        <w:rPr>
          <w:rFonts w:ascii="Arial" w:hAnsi="Arial" w:cs="Arial"/>
        </w:rPr>
      </w:pPr>
      <w:r w:rsidRPr="00CC39FF">
        <w:rPr>
          <w:rFonts w:ascii="Arial" w:hAnsi="Arial" w:cs="Arial"/>
        </w:rPr>
        <w:t xml:space="preserve">Physicians </w:t>
      </w:r>
      <w:r w:rsidR="00B4625D" w:rsidRPr="00CC39FF">
        <w:rPr>
          <w:rFonts w:ascii="Arial" w:hAnsi="Arial" w:cs="Arial"/>
        </w:rPr>
        <w:t xml:space="preserve">and non-physician practitioners </w:t>
      </w:r>
      <w:r w:rsidRPr="00CC39FF">
        <w:rPr>
          <w:rFonts w:ascii="Arial" w:hAnsi="Arial" w:cs="Arial"/>
        </w:rPr>
        <w:t xml:space="preserve">shall use the “California Specific Codes” listed below. Maximum reasonable fees for services performed by </w:t>
      </w:r>
      <w:r w:rsidR="00B4625D" w:rsidRPr="00CC39FF">
        <w:rPr>
          <w:rFonts w:ascii="Arial" w:hAnsi="Arial" w:cs="Arial"/>
        </w:rPr>
        <w:t xml:space="preserve">physicians and non-physician practitioners </w:t>
      </w:r>
      <w:r w:rsidRPr="00CC39FF">
        <w:rPr>
          <w:rFonts w:ascii="Arial" w:hAnsi="Arial" w:cs="Arial"/>
        </w:rPr>
        <w:t>within their scope of practice shall be no more than the fee listed in section 9789.</w:t>
      </w:r>
      <w:r w:rsidR="004D71BD" w:rsidRPr="00CC39FF">
        <w:rPr>
          <w:rFonts w:ascii="Arial" w:hAnsi="Arial" w:cs="Arial"/>
        </w:rPr>
        <w:t>19</w:t>
      </w:r>
      <w:r w:rsidRPr="00CC39FF">
        <w:rPr>
          <w:rFonts w:ascii="Arial" w:hAnsi="Arial" w:cs="Arial"/>
        </w:rPr>
        <w:t>, by date of service.</w:t>
      </w:r>
      <w:r w:rsidR="00AB2083" w:rsidRPr="00CC39FF">
        <w:rPr>
          <w:rFonts w:ascii="Arial" w:hAnsi="Arial" w:cs="Arial"/>
        </w:rPr>
        <w:t xml:space="preserve"> The fees shall be updated annually in accordance with the Medicare Economic Index.</w:t>
      </w:r>
    </w:p>
    <w:tbl>
      <w:tblPr>
        <w:tblStyle w:val="TableGrid1"/>
        <w:tblW w:w="0" w:type="auto"/>
        <w:tblLayout w:type="fixed"/>
        <w:tblLook w:val="0020" w:firstRow="1" w:lastRow="0" w:firstColumn="0" w:lastColumn="0" w:noHBand="0" w:noVBand="0"/>
      </w:tblPr>
      <w:tblGrid>
        <w:gridCol w:w="1324"/>
        <w:gridCol w:w="5058"/>
      </w:tblGrid>
      <w:tr w:rsidR="00423D95" w:rsidRPr="00CC39FF" w14:paraId="6EE69D6E" w14:textId="77777777" w:rsidTr="007D7E86">
        <w:trPr>
          <w:tblHeader/>
        </w:trPr>
        <w:tc>
          <w:tcPr>
            <w:tcW w:w="1324" w:type="dxa"/>
          </w:tcPr>
          <w:p w14:paraId="789B57BF" w14:textId="77777777" w:rsidR="00423D95" w:rsidRPr="00CC39FF" w:rsidRDefault="00423D95" w:rsidP="00AC3228">
            <w:pPr>
              <w:tabs>
                <w:tab w:val="left" w:pos="720"/>
                <w:tab w:val="left" w:pos="1620"/>
              </w:tabs>
              <w:rPr>
                <w:rFonts w:ascii="Arial" w:hAnsi="Arial" w:cs="Arial"/>
              </w:rPr>
            </w:pPr>
            <w:r w:rsidRPr="00CC39FF">
              <w:rPr>
                <w:rFonts w:ascii="Arial" w:hAnsi="Arial" w:cs="Arial"/>
              </w:rPr>
              <w:t>CA Code</w:t>
            </w:r>
          </w:p>
        </w:tc>
        <w:tc>
          <w:tcPr>
            <w:tcW w:w="5058" w:type="dxa"/>
          </w:tcPr>
          <w:p w14:paraId="7A822C33" w14:textId="77777777" w:rsidR="00423D95" w:rsidRPr="00CC39FF" w:rsidRDefault="00423D95" w:rsidP="004D71BD">
            <w:pPr>
              <w:tabs>
                <w:tab w:val="left" w:pos="720"/>
                <w:tab w:val="left" w:pos="1620"/>
              </w:tabs>
              <w:rPr>
                <w:rFonts w:ascii="Arial" w:hAnsi="Arial" w:cs="Arial"/>
              </w:rPr>
            </w:pPr>
            <w:r w:rsidRPr="00CC39FF">
              <w:rPr>
                <w:rFonts w:ascii="Arial" w:hAnsi="Arial" w:cs="Arial"/>
              </w:rPr>
              <w:t>Procedure</w:t>
            </w:r>
          </w:p>
        </w:tc>
      </w:tr>
      <w:tr w:rsidR="00C70D6B" w:rsidRPr="00CC39FF" w14:paraId="498CF818" w14:textId="77777777" w:rsidTr="007D7E86">
        <w:trPr>
          <w:tblHeader/>
        </w:trPr>
        <w:tc>
          <w:tcPr>
            <w:tcW w:w="1324" w:type="dxa"/>
          </w:tcPr>
          <w:p w14:paraId="20327D5F"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WC001</w:t>
            </w:r>
            <w:proofErr w:type="spellEnd"/>
          </w:p>
        </w:tc>
        <w:tc>
          <w:tcPr>
            <w:tcW w:w="5058" w:type="dxa"/>
          </w:tcPr>
          <w:p w14:paraId="4C007B74" w14:textId="77777777" w:rsidR="00C70D6B" w:rsidRPr="00CC39FF" w:rsidRDefault="00C70D6B" w:rsidP="004D71BD">
            <w:pPr>
              <w:tabs>
                <w:tab w:val="left" w:pos="720"/>
                <w:tab w:val="left" w:pos="1620"/>
              </w:tabs>
              <w:rPr>
                <w:rFonts w:ascii="Arial" w:hAnsi="Arial" w:cs="Arial"/>
              </w:rPr>
            </w:pPr>
            <w:r w:rsidRPr="00CC39FF">
              <w:rPr>
                <w:rFonts w:ascii="Arial" w:hAnsi="Arial" w:cs="Arial"/>
              </w:rPr>
              <w:t>Doctor's First Report of Occupational Illness or Inju</w:t>
            </w:r>
            <w:r w:rsidR="004D71BD" w:rsidRPr="00CC39FF">
              <w:rPr>
                <w:rFonts w:ascii="Arial" w:hAnsi="Arial" w:cs="Arial"/>
              </w:rPr>
              <w:t>ry (Form 5021) (Section 9789.14</w:t>
            </w:r>
            <w:r w:rsidRPr="00CC39FF">
              <w:rPr>
                <w:rFonts w:ascii="Arial" w:hAnsi="Arial" w:cs="Arial"/>
              </w:rPr>
              <w:t>(a)(1))</w:t>
            </w:r>
          </w:p>
        </w:tc>
      </w:tr>
      <w:tr w:rsidR="00C70D6B" w:rsidRPr="00CC39FF" w14:paraId="0F8DBDFD" w14:textId="77777777" w:rsidTr="007D7E86">
        <w:trPr>
          <w:tblHeader/>
        </w:trPr>
        <w:tc>
          <w:tcPr>
            <w:tcW w:w="1324" w:type="dxa"/>
          </w:tcPr>
          <w:p w14:paraId="40167A39"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WC002</w:t>
            </w:r>
            <w:proofErr w:type="spellEnd"/>
          </w:p>
        </w:tc>
        <w:tc>
          <w:tcPr>
            <w:tcW w:w="5058" w:type="dxa"/>
          </w:tcPr>
          <w:p w14:paraId="395BBDD1" w14:textId="77777777" w:rsidR="00C70D6B" w:rsidRPr="00CC39FF" w:rsidRDefault="00C70D6B" w:rsidP="004D71BD">
            <w:pPr>
              <w:tabs>
                <w:tab w:val="left" w:pos="720"/>
                <w:tab w:val="left" w:pos="1620"/>
              </w:tabs>
              <w:rPr>
                <w:rFonts w:ascii="Arial" w:hAnsi="Arial" w:cs="Arial"/>
              </w:rPr>
            </w:pPr>
            <w:r w:rsidRPr="00CC39FF">
              <w:rPr>
                <w:rFonts w:ascii="Arial" w:hAnsi="Arial" w:cs="Arial"/>
              </w:rPr>
              <w:t>Treating Physician's Progress Report (PR-2 or narrative equivalent in accordance with § 9785) (Section 9789.14(b)(1))</w:t>
            </w:r>
          </w:p>
        </w:tc>
      </w:tr>
      <w:tr w:rsidR="00C70D6B" w:rsidRPr="00CC39FF" w14:paraId="5F3A1E8A" w14:textId="77777777" w:rsidTr="007D7E86">
        <w:trPr>
          <w:tblHeader/>
        </w:trPr>
        <w:tc>
          <w:tcPr>
            <w:tcW w:w="1324" w:type="dxa"/>
          </w:tcPr>
          <w:p w14:paraId="4BBE5C31"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WC003</w:t>
            </w:r>
            <w:proofErr w:type="spellEnd"/>
          </w:p>
        </w:tc>
        <w:tc>
          <w:tcPr>
            <w:tcW w:w="5058" w:type="dxa"/>
          </w:tcPr>
          <w:p w14:paraId="60E39000" w14:textId="77777777" w:rsidR="00C70D6B" w:rsidRPr="00CC39FF" w:rsidRDefault="00C70D6B" w:rsidP="00AC3228">
            <w:pPr>
              <w:tabs>
                <w:tab w:val="left" w:pos="720"/>
                <w:tab w:val="left" w:pos="1620"/>
              </w:tabs>
              <w:rPr>
                <w:rFonts w:ascii="Arial" w:hAnsi="Arial" w:cs="Arial"/>
              </w:rPr>
            </w:pPr>
            <w:r w:rsidRPr="00CC39FF">
              <w:rPr>
                <w:rFonts w:ascii="Arial" w:hAnsi="Arial" w:cs="Arial"/>
              </w:rPr>
              <w:t>Primary Treating Physician’s Permanent and Stationary Report (Form PR-3)</w:t>
            </w:r>
          </w:p>
          <w:p w14:paraId="151845CA" w14:textId="77777777" w:rsidR="00C70D6B" w:rsidRPr="00CC39FF" w:rsidRDefault="00C70D6B" w:rsidP="004D71BD">
            <w:pPr>
              <w:tabs>
                <w:tab w:val="left" w:pos="720"/>
                <w:tab w:val="left" w:pos="1620"/>
              </w:tabs>
              <w:rPr>
                <w:rFonts w:ascii="Arial" w:hAnsi="Arial" w:cs="Arial"/>
              </w:rPr>
            </w:pPr>
            <w:r w:rsidRPr="00CC39FF">
              <w:rPr>
                <w:rFonts w:ascii="Arial" w:hAnsi="Arial" w:cs="Arial"/>
              </w:rPr>
              <w:t>(Section 9789.14(b)(2))</w:t>
            </w:r>
          </w:p>
        </w:tc>
      </w:tr>
      <w:tr w:rsidR="00C70D6B" w:rsidRPr="00CC39FF" w14:paraId="27961127" w14:textId="77777777" w:rsidTr="007D7E86">
        <w:trPr>
          <w:tblHeader/>
        </w:trPr>
        <w:tc>
          <w:tcPr>
            <w:tcW w:w="1324" w:type="dxa"/>
          </w:tcPr>
          <w:p w14:paraId="53B26AE6"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WC004</w:t>
            </w:r>
            <w:proofErr w:type="spellEnd"/>
          </w:p>
        </w:tc>
        <w:tc>
          <w:tcPr>
            <w:tcW w:w="5058" w:type="dxa"/>
          </w:tcPr>
          <w:p w14:paraId="7EBBE06D" w14:textId="77777777" w:rsidR="00C70D6B" w:rsidRPr="00CC39FF" w:rsidRDefault="00C70D6B" w:rsidP="00AC3228">
            <w:pPr>
              <w:tabs>
                <w:tab w:val="left" w:pos="720"/>
                <w:tab w:val="left" w:pos="1620"/>
              </w:tabs>
              <w:rPr>
                <w:rFonts w:ascii="Arial" w:hAnsi="Arial" w:cs="Arial"/>
              </w:rPr>
            </w:pPr>
            <w:r w:rsidRPr="00CC39FF">
              <w:rPr>
                <w:rFonts w:ascii="Arial" w:hAnsi="Arial" w:cs="Arial"/>
              </w:rPr>
              <w:t>Primary Treating Physician’s Permanent and Stationary Report (Form PR-4)</w:t>
            </w:r>
          </w:p>
          <w:p w14:paraId="089DC4DD" w14:textId="77777777" w:rsidR="00C70D6B" w:rsidRPr="00CC39FF" w:rsidRDefault="00C70D6B" w:rsidP="004D71BD">
            <w:pPr>
              <w:tabs>
                <w:tab w:val="left" w:pos="720"/>
                <w:tab w:val="left" w:pos="1620"/>
              </w:tabs>
              <w:rPr>
                <w:rFonts w:ascii="Arial" w:hAnsi="Arial" w:cs="Arial"/>
              </w:rPr>
            </w:pPr>
            <w:r w:rsidRPr="00CC39FF">
              <w:rPr>
                <w:rFonts w:ascii="Arial" w:hAnsi="Arial" w:cs="Arial"/>
              </w:rPr>
              <w:t>(Section 9789.14(b)(3))</w:t>
            </w:r>
          </w:p>
        </w:tc>
      </w:tr>
      <w:tr w:rsidR="00C70D6B" w:rsidRPr="00CC39FF" w14:paraId="29A44F3B" w14:textId="77777777" w:rsidTr="007D7E86">
        <w:trPr>
          <w:tblHeader/>
        </w:trPr>
        <w:tc>
          <w:tcPr>
            <w:tcW w:w="1324" w:type="dxa"/>
          </w:tcPr>
          <w:p w14:paraId="431CC7DB"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WC005</w:t>
            </w:r>
            <w:proofErr w:type="spellEnd"/>
          </w:p>
        </w:tc>
        <w:tc>
          <w:tcPr>
            <w:tcW w:w="5058" w:type="dxa"/>
          </w:tcPr>
          <w:p w14:paraId="422BE95C" w14:textId="77777777" w:rsidR="00C70D6B" w:rsidRPr="00CC39FF" w:rsidRDefault="00C70D6B" w:rsidP="004D71BD">
            <w:pPr>
              <w:tabs>
                <w:tab w:val="left" w:pos="720"/>
                <w:tab w:val="left" w:pos="1620"/>
              </w:tabs>
              <w:rPr>
                <w:rFonts w:ascii="Arial" w:hAnsi="Arial" w:cs="Arial"/>
              </w:rPr>
            </w:pPr>
            <w:r w:rsidRPr="00CC39FF">
              <w:rPr>
                <w:rFonts w:ascii="Arial" w:hAnsi="Arial" w:cs="Arial"/>
              </w:rPr>
              <w:t>Psychiatric Report requested by the WCAB or the Administrative Director, other than medical-legal report. Use modifier -32 (Section 9789.14(b)(4))</w:t>
            </w:r>
          </w:p>
        </w:tc>
      </w:tr>
      <w:tr w:rsidR="00C70D6B" w:rsidRPr="00CC39FF" w14:paraId="64C91FC4" w14:textId="77777777" w:rsidTr="007D7E86">
        <w:trPr>
          <w:tblHeader/>
        </w:trPr>
        <w:tc>
          <w:tcPr>
            <w:tcW w:w="1324" w:type="dxa"/>
          </w:tcPr>
          <w:p w14:paraId="1F8057FD"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WC006</w:t>
            </w:r>
            <w:proofErr w:type="spellEnd"/>
          </w:p>
        </w:tc>
        <w:tc>
          <w:tcPr>
            <w:tcW w:w="5058" w:type="dxa"/>
          </w:tcPr>
          <w:p w14:paraId="19BC3850" w14:textId="77777777" w:rsidR="00C70D6B" w:rsidRPr="00CC39FF" w:rsidRDefault="00C70D6B" w:rsidP="00AC3228">
            <w:pPr>
              <w:tabs>
                <w:tab w:val="left" w:pos="720"/>
                <w:tab w:val="left" w:pos="1620"/>
              </w:tabs>
              <w:rPr>
                <w:rFonts w:ascii="Arial" w:hAnsi="Arial" w:cs="Arial"/>
              </w:rPr>
            </w:pPr>
            <w:r w:rsidRPr="00CC39FF">
              <w:rPr>
                <w:rFonts w:ascii="Arial" w:hAnsi="Arial" w:cs="Arial"/>
              </w:rPr>
              <w:t>[Reserved]</w:t>
            </w:r>
          </w:p>
        </w:tc>
      </w:tr>
      <w:tr w:rsidR="00C70D6B" w:rsidRPr="00CC39FF" w14:paraId="17E899E7" w14:textId="77777777" w:rsidTr="007D7E86">
        <w:trPr>
          <w:tblHeader/>
        </w:trPr>
        <w:tc>
          <w:tcPr>
            <w:tcW w:w="1324" w:type="dxa"/>
          </w:tcPr>
          <w:p w14:paraId="12D47FB7"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WC007</w:t>
            </w:r>
            <w:proofErr w:type="spellEnd"/>
          </w:p>
        </w:tc>
        <w:tc>
          <w:tcPr>
            <w:tcW w:w="5058" w:type="dxa"/>
          </w:tcPr>
          <w:p w14:paraId="7D345D54" w14:textId="77777777" w:rsidR="00C70D6B" w:rsidRPr="00CC39FF" w:rsidRDefault="00C70D6B" w:rsidP="00AC3228">
            <w:pPr>
              <w:tabs>
                <w:tab w:val="left" w:pos="720"/>
                <w:tab w:val="left" w:pos="1620"/>
              </w:tabs>
              <w:rPr>
                <w:rFonts w:ascii="Arial" w:hAnsi="Arial" w:cs="Arial"/>
              </w:rPr>
            </w:pPr>
            <w:r w:rsidRPr="00CC39FF">
              <w:rPr>
                <w:rFonts w:ascii="Arial" w:hAnsi="Arial" w:cs="Arial"/>
              </w:rPr>
              <w:t>Consultation Reports Requested by the Workers’ Compensation Appeals Board or the Administrative Director (Use modifier -32)</w:t>
            </w:r>
          </w:p>
          <w:p w14:paraId="5CED5527" w14:textId="77777777" w:rsidR="00C70D6B" w:rsidRPr="00CC39FF" w:rsidRDefault="00C70D6B" w:rsidP="004D71BD">
            <w:pPr>
              <w:tabs>
                <w:tab w:val="left" w:pos="720"/>
                <w:tab w:val="left" w:pos="1620"/>
              </w:tabs>
              <w:rPr>
                <w:rFonts w:ascii="Arial" w:hAnsi="Arial" w:cs="Arial"/>
              </w:rPr>
            </w:pPr>
            <w:r w:rsidRPr="00CC39FF">
              <w:rPr>
                <w:rFonts w:ascii="Arial" w:hAnsi="Arial" w:cs="Arial"/>
              </w:rPr>
              <w:t xml:space="preserve">Consultation Reports requested by the </w:t>
            </w:r>
            <w:proofErr w:type="spellStart"/>
            <w:r w:rsidRPr="00CC39FF">
              <w:rPr>
                <w:rFonts w:ascii="Arial" w:hAnsi="Arial" w:cs="Arial"/>
              </w:rPr>
              <w:t>QME</w:t>
            </w:r>
            <w:proofErr w:type="spellEnd"/>
            <w:r w:rsidRPr="00CC39FF">
              <w:rPr>
                <w:rFonts w:ascii="Arial" w:hAnsi="Arial" w:cs="Arial"/>
              </w:rPr>
              <w:t xml:space="preserve"> or </w:t>
            </w:r>
            <w:proofErr w:type="spellStart"/>
            <w:r w:rsidRPr="00CC39FF">
              <w:rPr>
                <w:rFonts w:ascii="Arial" w:hAnsi="Arial" w:cs="Arial"/>
              </w:rPr>
              <w:t>AME</w:t>
            </w:r>
            <w:proofErr w:type="spellEnd"/>
            <w:r w:rsidRPr="00CC39FF">
              <w:rPr>
                <w:rFonts w:ascii="Arial" w:hAnsi="Arial" w:cs="Arial"/>
              </w:rPr>
              <w:t xml:space="preserve"> in the context of a medical-legal evaluation (Section 9789.14(b)(5)). (Use modifier -30)</w:t>
            </w:r>
          </w:p>
        </w:tc>
      </w:tr>
      <w:tr w:rsidR="00C70D6B" w:rsidRPr="00CC39FF" w14:paraId="3DBD9153" w14:textId="77777777" w:rsidTr="007D7E86">
        <w:trPr>
          <w:tblHeader/>
        </w:trPr>
        <w:tc>
          <w:tcPr>
            <w:tcW w:w="1324" w:type="dxa"/>
          </w:tcPr>
          <w:p w14:paraId="5164F980"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lastRenderedPageBreak/>
              <w:t>WC008</w:t>
            </w:r>
            <w:proofErr w:type="spellEnd"/>
          </w:p>
        </w:tc>
        <w:tc>
          <w:tcPr>
            <w:tcW w:w="5058" w:type="dxa"/>
          </w:tcPr>
          <w:p w14:paraId="29C48163" w14:textId="77777777" w:rsidR="00C70D6B" w:rsidRPr="00CC39FF" w:rsidRDefault="00C70D6B" w:rsidP="00AC3228">
            <w:pPr>
              <w:tabs>
                <w:tab w:val="left" w:pos="720"/>
                <w:tab w:val="left" w:pos="1620"/>
              </w:tabs>
              <w:rPr>
                <w:rFonts w:ascii="Arial" w:hAnsi="Arial" w:cs="Arial"/>
              </w:rPr>
            </w:pPr>
            <w:r w:rsidRPr="00CC39FF">
              <w:rPr>
                <w:rFonts w:ascii="Arial" w:hAnsi="Arial" w:cs="Arial"/>
              </w:rPr>
              <w:t xml:space="preserve">Chart Notes </w:t>
            </w:r>
          </w:p>
          <w:p w14:paraId="72A47D4A" w14:textId="77777777" w:rsidR="00C70D6B" w:rsidRPr="00CC39FF" w:rsidRDefault="00C70D6B" w:rsidP="00AC3228">
            <w:pPr>
              <w:tabs>
                <w:tab w:val="left" w:pos="720"/>
                <w:tab w:val="left" w:pos="1620"/>
              </w:tabs>
              <w:rPr>
                <w:rFonts w:ascii="Arial" w:hAnsi="Arial" w:cs="Arial"/>
              </w:rPr>
            </w:pPr>
            <w:r w:rsidRPr="00CC39FF">
              <w:rPr>
                <w:rFonts w:ascii="Arial" w:hAnsi="Arial" w:cs="Arial"/>
              </w:rPr>
              <w:t>(Section 9789.14(c))</w:t>
            </w:r>
          </w:p>
          <w:p w14:paraId="2B678748" w14:textId="77777777" w:rsidR="00C70D6B" w:rsidRPr="00CC39FF" w:rsidRDefault="00C70D6B" w:rsidP="00AC3228">
            <w:pPr>
              <w:tabs>
                <w:tab w:val="left" w:pos="720"/>
                <w:tab w:val="left" w:pos="1620"/>
              </w:tabs>
              <w:rPr>
                <w:rFonts w:ascii="Arial" w:hAnsi="Arial" w:cs="Arial"/>
              </w:rPr>
            </w:pPr>
          </w:p>
        </w:tc>
      </w:tr>
      <w:tr w:rsidR="00C70D6B" w:rsidRPr="00CC39FF" w14:paraId="602B9FC2" w14:textId="77777777" w:rsidTr="007D7E86">
        <w:trPr>
          <w:tblHeader/>
        </w:trPr>
        <w:tc>
          <w:tcPr>
            <w:tcW w:w="1324" w:type="dxa"/>
          </w:tcPr>
          <w:p w14:paraId="2C7CF186"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WC009</w:t>
            </w:r>
            <w:proofErr w:type="spellEnd"/>
          </w:p>
        </w:tc>
        <w:tc>
          <w:tcPr>
            <w:tcW w:w="5058" w:type="dxa"/>
          </w:tcPr>
          <w:p w14:paraId="504A6963" w14:textId="77777777" w:rsidR="00C70D6B" w:rsidRPr="00CC39FF" w:rsidRDefault="00C70D6B" w:rsidP="00AC3228">
            <w:pPr>
              <w:tabs>
                <w:tab w:val="left" w:pos="720"/>
                <w:tab w:val="left" w:pos="1620"/>
              </w:tabs>
              <w:rPr>
                <w:rFonts w:ascii="Arial" w:hAnsi="Arial" w:cs="Arial"/>
              </w:rPr>
            </w:pPr>
            <w:r w:rsidRPr="00CC39FF">
              <w:rPr>
                <w:rFonts w:ascii="Arial" w:hAnsi="Arial" w:cs="Arial"/>
              </w:rPr>
              <w:t>Duplicate Reports</w:t>
            </w:r>
          </w:p>
          <w:p w14:paraId="51B9CE49" w14:textId="77777777" w:rsidR="00C70D6B" w:rsidRPr="00CC39FF" w:rsidRDefault="00C70D6B" w:rsidP="004D71BD">
            <w:pPr>
              <w:tabs>
                <w:tab w:val="left" w:pos="720"/>
                <w:tab w:val="left" w:pos="1620"/>
              </w:tabs>
              <w:rPr>
                <w:rFonts w:ascii="Arial" w:hAnsi="Arial" w:cs="Arial"/>
              </w:rPr>
            </w:pPr>
            <w:r w:rsidRPr="00CC39FF">
              <w:rPr>
                <w:rFonts w:ascii="Arial" w:hAnsi="Arial" w:cs="Arial"/>
              </w:rPr>
              <w:t>(Section 9789.14(d))</w:t>
            </w:r>
          </w:p>
        </w:tc>
      </w:tr>
      <w:tr w:rsidR="00C70D6B" w:rsidRPr="00CC39FF" w14:paraId="2DC0BBC7" w14:textId="77777777" w:rsidTr="007D7E86">
        <w:trPr>
          <w:tblHeader/>
        </w:trPr>
        <w:tc>
          <w:tcPr>
            <w:tcW w:w="1324" w:type="dxa"/>
          </w:tcPr>
          <w:p w14:paraId="049CBC22"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WC010</w:t>
            </w:r>
            <w:proofErr w:type="spellEnd"/>
          </w:p>
        </w:tc>
        <w:tc>
          <w:tcPr>
            <w:tcW w:w="5058" w:type="dxa"/>
          </w:tcPr>
          <w:p w14:paraId="0BEA11FD" w14:textId="77777777" w:rsidR="00C70D6B" w:rsidRPr="00CC39FF" w:rsidRDefault="00C70D6B" w:rsidP="00AC3228">
            <w:pPr>
              <w:tabs>
                <w:tab w:val="left" w:pos="720"/>
                <w:tab w:val="left" w:pos="1620"/>
              </w:tabs>
              <w:rPr>
                <w:rFonts w:ascii="Arial" w:hAnsi="Arial" w:cs="Arial"/>
              </w:rPr>
            </w:pPr>
            <w:r w:rsidRPr="00CC39FF">
              <w:rPr>
                <w:rFonts w:ascii="Arial" w:hAnsi="Arial" w:cs="Arial"/>
              </w:rPr>
              <w:t>Duplication of X-Ray</w:t>
            </w:r>
          </w:p>
        </w:tc>
      </w:tr>
      <w:tr w:rsidR="00C70D6B" w:rsidRPr="00CC39FF" w14:paraId="49866FFE" w14:textId="77777777" w:rsidTr="007D7E86">
        <w:trPr>
          <w:tblHeader/>
        </w:trPr>
        <w:tc>
          <w:tcPr>
            <w:tcW w:w="1324" w:type="dxa"/>
          </w:tcPr>
          <w:p w14:paraId="55F082DB"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WC011</w:t>
            </w:r>
            <w:proofErr w:type="spellEnd"/>
          </w:p>
        </w:tc>
        <w:tc>
          <w:tcPr>
            <w:tcW w:w="5058" w:type="dxa"/>
          </w:tcPr>
          <w:p w14:paraId="06D8E2EE" w14:textId="77777777" w:rsidR="00C70D6B" w:rsidRPr="00CC39FF" w:rsidRDefault="00C70D6B" w:rsidP="00AC3228">
            <w:pPr>
              <w:tabs>
                <w:tab w:val="left" w:pos="720"/>
                <w:tab w:val="left" w:pos="1620"/>
              </w:tabs>
              <w:rPr>
                <w:rFonts w:ascii="Arial" w:hAnsi="Arial" w:cs="Arial"/>
              </w:rPr>
            </w:pPr>
            <w:r w:rsidRPr="00CC39FF">
              <w:rPr>
                <w:rFonts w:ascii="Arial" w:hAnsi="Arial" w:cs="Arial"/>
              </w:rPr>
              <w:t>Duplication of Scan</w:t>
            </w:r>
          </w:p>
        </w:tc>
      </w:tr>
      <w:tr w:rsidR="00C70D6B" w:rsidRPr="00CC39FF" w14:paraId="10B7DDCC" w14:textId="77777777" w:rsidTr="007D7E86">
        <w:trPr>
          <w:tblHeader/>
        </w:trPr>
        <w:tc>
          <w:tcPr>
            <w:tcW w:w="1324" w:type="dxa"/>
          </w:tcPr>
          <w:p w14:paraId="45835191" w14:textId="77777777" w:rsidR="00C70D6B" w:rsidRPr="00CC39FF" w:rsidRDefault="00C70D6B" w:rsidP="00AC3228">
            <w:pPr>
              <w:tabs>
                <w:tab w:val="left" w:pos="720"/>
                <w:tab w:val="left" w:pos="1620"/>
              </w:tabs>
              <w:rPr>
                <w:rFonts w:ascii="Arial" w:hAnsi="Arial" w:cs="Arial"/>
              </w:rPr>
            </w:pPr>
            <w:proofErr w:type="spellStart"/>
            <w:r w:rsidRPr="00CC39FF">
              <w:rPr>
                <w:rFonts w:ascii="Arial" w:hAnsi="Arial" w:cs="Arial"/>
              </w:rPr>
              <w:t>WC012</w:t>
            </w:r>
            <w:proofErr w:type="spellEnd"/>
          </w:p>
        </w:tc>
        <w:tc>
          <w:tcPr>
            <w:tcW w:w="5058" w:type="dxa"/>
          </w:tcPr>
          <w:p w14:paraId="59DD0FE6" w14:textId="77777777" w:rsidR="00C70D6B" w:rsidRPr="00CC39FF" w:rsidRDefault="00C70D6B" w:rsidP="00AC3228">
            <w:pPr>
              <w:tabs>
                <w:tab w:val="left" w:pos="720"/>
                <w:tab w:val="left" w:pos="1620"/>
              </w:tabs>
              <w:rPr>
                <w:rFonts w:ascii="Arial" w:hAnsi="Arial" w:cs="Arial"/>
              </w:rPr>
            </w:pPr>
            <w:r w:rsidRPr="00CC39FF">
              <w:rPr>
                <w:rFonts w:ascii="Arial" w:hAnsi="Arial" w:cs="Arial"/>
              </w:rPr>
              <w:t>Missed Appointments. This code is designated for communication only. It does not imply that compensation is owed.</w:t>
            </w:r>
          </w:p>
        </w:tc>
      </w:tr>
    </w:tbl>
    <w:p w14:paraId="78C49C85" w14:textId="77777777" w:rsidR="00C70D6B" w:rsidRPr="00CC39FF" w:rsidRDefault="00C70D6B" w:rsidP="00C05227">
      <w:pPr>
        <w:spacing w:before="240"/>
        <w:rPr>
          <w:rFonts w:ascii="Arial" w:hAnsi="Arial" w:cs="Arial"/>
        </w:rPr>
      </w:pPr>
      <w:r w:rsidRPr="00CC39FF">
        <w:rPr>
          <w:rFonts w:ascii="Arial" w:hAnsi="Arial" w:cs="Arial"/>
        </w:rPr>
        <w:t>Authority:  Sections 133, 4603.5, 5307.1 and 5307.3, Labor Code.</w:t>
      </w:r>
    </w:p>
    <w:p w14:paraId="29B58A1C" w14:textId="77777777" w:rsidR="00C70D6B" w:rsidRPr="00CC39FF" w:rsidRDefault="00C70D6B" w:rsidP="00C05227">
      <w:pPr>
        <w:spacing w:after="240"/>
        <w:rPr>
          <w:rFonts w:ascii="Arial" w:hAnsi="Arial" w:cs="Arial"/>
        </w:rPr>
      </w:pPr>
      <w:r w:rsidRPr="00CC39FF">
        <w:rPr>
          <w:rFonts w:ascii="Arial" w:hAnsi="Arial" w:cs="Arial"/>
        </w:rPr>
        <w:t>Reference:  Sections 4600, 5307.1 and 5307.11, Labor Code.</w:t>
      </w:r>
    </w:p>
    <w:p w14:paraId="34802E50" w14:textId="77777777" w:rsidR="00B45292" w:rsidRPr="00CC39FF" w:rsidRDefault="00B45292" w:rsidP="00450F54">
      <w:pPr>
        <w:pStyle w:val="Heading3"/>
      </w:pPr>
      <w:r w:rsidRPr="00CC39FF">
        <w:t xml:space="preserve">§ </w:t>
      </w:r>
      <w:proofErr w:type="gramStart"/>
      <w:r w:rsidRPr="00CC39FF">
        <w:t>9789.12.15  California</w:t>
      </w:r>
      <w:proofErr w:type="gramEnd"/>
      <w:r w:rsidR="001934EB" w:rsidRPr="00CC39FF">
        <w:t xml:space="preserve"> </w:t>
      </w:r>
      <w:r w:rsidRPr="00CC39FF">
        <w:t>Specific Modifier</w:t>
      </w:r>
    </w:p>
    <w:p w14:paraId="347D7A3F" w14:textId="77777777" w:rsidR="00B45292" w:rsidRPr="00CC39FF" w:rsidRDefault="00B45292" w:rsidP="00572DB5">
      <w:pPr>
        <w:spacing w:before="240" w:after="240"/>
        <w:rPr>
          <w:rFonts w:ascii="Arial" w:hAnsi="Arial" w:cs="Arial"/>
        </w:rPr>
      </w:pPr>
      <w:r w:rsidRPr="00CC39FF">
        <w:rPr>
          <w:rFonts w:ascii="Arial" w:hAnsi="Arial" w:cs="Arial"/>
        </w:rPr>
        <w:t>The following modifier is to be appended to the applicable CPT Code or California Specific code in addition to any applicable CPT modifier.</w:t>
      </w:r>
    </w:p>
    <w:p w14:paraId="4CC78BCB" w14:textId="77777777" w:rsidR="00B45292" w:rsidRPr="00CC39FF" w:rsidRDefault="00B45292" w:rsidP="006F6EAB">
      <w:pPr>
        <w:numPr>
          <w:ilvl w:val="12"/>
          <w:numId w:val="0"/>
        </w:numPr>
        <w:spacing w:before="240"/>
        <w:ind w:left="1077" w:hanging="720"/>
        <w:rPr>
          <w:rFonts w:ascii="Arial" w:hAnsi="Arial" w:cs="Arial"/>
        </w:rPr>
      </w:pPr>
      <w:r w:rsidRPr="00CC39FF">
        <w:rPr>
          <w:rFonts w:ascii="Arial" w:hAnsi="Arial" w:cs="Arial"/>
        </w:rPr>
        <w:t>-30</w:t>
      </w:r>
      <w:r w:rsidRPr="00CC39FF">
        <w:rPr>
          <w:rFonts w:ascii="Arial" w:hAnsi="Arial" w:cs="Arial"/>
        </w:rPr>
        <w:tab/>
        <w:t>Consultation Service During Medical-Legal Evaluation:</w:t>
      </w:r>
    </w:p>
    <w:p w14:paraId="1E4ABA79" w14:textId="77777777" w:rsidR="00B45292" w:rsidRPr="00CC39FF" w:rsidRDefault="00B45292" w:rsidP="007C4391">
      <w:pPr>
        <w:numPr>
          <w:ilvl w:val="12"/>
          <w:numId w:val="0"/>
        </w:numPr>
        <w:spacing w:after="360"/>
        <w:ind w:left="1077" w:hanging="720"/>
        <w:rPr>
          <w:rFonts w:ascii="Arial" w:hAnsi="Arial" w:cs="Arial"/>
        </w:rPr>
      </w:pPr>
      <w:r w:rsidRPr="00CC39FF">
        <w:rPr>
          <w:rFonts w:ascii="Arial" w:hAnsi="Arial" w:cs="Arial"/>
        </w:rPr>
        <w:tab/>
        <w:t xml:space="preserve">Services or procedures performed by a consultant at the request of a </w:t>
      </w:r>
      <w:proofErr w:type="spellStart"/>
      <w:r w:rsidRPr="00CC39FF">
        <w:rPr>
          <w:rFonts w:ascii="Arial" w:hAnsi="Arial" w:cs="Arial"/>
        </w:rPr>
        <w:t>QME</w:t>
      </w:r>
      <w:proofErr w:type="spellEnd"/>
      <w:r w:rsidRPr="00CC39FF">
        <w:rPr>
          <w:rFonts w:ascii="Arial" w:hAnsi="Arial" w:cs="Arial"/>
        </w:rPr>
        <w:t xml:space="preserve"> or </w:t>
      </w:r>
      <w:proofErr w:type="spellStart"/>
      <w:r w:rsidRPr="00CC39FF">
        <w:rPr>
          <w:rFonts w:ascii="Arial" w:hAnsi="Arial" w:cs="Arial"/>
        </w:rPr>
        <w:t>AME</w:t>
      </w:r>
      <w:proofErr w:type="spellEnd"/>
      <w:r w:rsidRPr="00CC39FF">
        <w:rPr>
          <w:rFonts w:ascii="Arial" w:hAnsi="Arial" w:cs="Arial"/>
        </w:rPr>
        <w:t xml:space="preserve"> in the context of a medical-legal evaluation where those services are paid under the Physician Fee Schedule.</w:t>
      </w:r>
    </w:p>
    <w:p w14:paraId="33E071A0" w14:textId="77777777" w:rsidR="00B45292" w:rsidRPr="00CC39FF" w:rsidRDefault="00B45292" w:rsidP="005E4EA9">
      <w:pPr>
        <w:spacing w:before="240"/>
        <w:rPr>
          <w:rFonts w:ascii="Arial" w:hAnsi="Arial" w:cs="Arial"/>
        </w:rPr>
      </w:pPr>
      <w:r w:rsidRPr="00CC39FF">
        <w:rPr>
          <w:rFonts w:ascii="Arial" w:hAnsi="Arial" w:cs="Arial"/>
        </w:rPr>
        <w:t>Authority:  Sections 133, 4603.5, 5307.1 and 5307.3, Labor Code.</w:t>
      </w:r>
    </w:p>
    <w:p w14:paraId="4473CD68" w14:textId="77777777" w:rsidR="00B45292" w:rsidRPr="00CC39FF" w:rsidRDefault="00B45292" w:rsidP="005E4EA9">
      <w:pPr>
        <w:spacing w:after="200"/>
        <w:rPr>
          <w:rFonts w:ascii="Arial" w:hAnsi="Arial" w:cs="Arial"/>
        </w:rPr>
      </w:pPr>
      <w:r w:rsidRPr="00CC39FF">
        <w:rPr>
          <w:rFonts w:ascii="Arial" w:hAnsi="Arial" w:cs="Arial"/>
        </w:rPr>
        <w:t>Reference:  Sections 4600, 5307.1 and 5307.11, Labor Code.</w:t>
      </w:r>
    </w:p>
    <w:p w14:paraId="299BF728" w14:textId="77777777" w:rsidR="00984BF7" w:rsidRPr="00CC39FF" w:rsidRDefault="00984BF7" w:rsidP="00450F54">
      <w:pPr>
        <w:pStyle w:val="Heading3"/>
      </w:pPr>
      <w:r w:rsidRPr="00CC39FF">
        <w:t xml:space="preserve">§ </w:t>
      </w:r>
      <w:proofErr w:type="gramStart"/>
      <w:r w:rsidRPr="00CC39FF">
        <w:t>9789.13.1  Supplies</w:t>
      </w:r>
      <w:proofErr w:type="gramEnd"/>
    </w:p>
    <w:p w14:paraId="5F659458" w14:textId="77777777" w:rsidR="00984BF7" w:rsidRPr="00CC39FF" w:rsidRDefault="00984BF7" w:rsidP="00A436DC">
      <w:pPr>
        <w:pStyle w:val="LowerAlphaList1"/>
        <w:numPr>
          <w:ilvl w:val="0"/>
          <w:numId w:val="42"/>
        </w:numPr>
        <w:tabs>
          <w:tab w:val="left" w:pos="425"/>
        </w:tabs>
        <w:spacing w:before="200" w:after="200"/>
        <w:ind w:left="0" w:firstLine="0"/>
      </w:pPr>
      <w:r w:rsidRPr="00CC39FF">
        <w:t>Separate payment for routinely bundled supplies is not allowed.</w:t>
      </w:r>
    </w:p>
    <w:p w14:paraId="56F8D380" w14:textId="77777777" w:rsidR="00984BF7" w:rsidRPr="00CC39FF" w:rsidRDefault="00984BF7" w:rsidP="006A32DD">
      <w:pPr>
        <w:pStyle w:val="LowerAlphaList1"/>
        <w:numPr>
          <w:ilvl w:val="0"/>
          <w:numId w:val="42"/>
        </w:numPr>
        <w:tabs>
          <w:tab w:val="left" w:pos="425"/>
        </w:tabs>
        <w:spacing w:before="240" w:after="240"/>
        <w:ind w:left="0" w:firstLine="0"/>
      </w:pPr>
      <w:r w:rsidRPr="00CC39FF">
        <w:t>See section 9789.</w:t>
      </w:r>
      <w:r w:rsidR="0058117A" w:rsidRPr="00CC39FF">
        <w:t>13</w:t>
      </w:r>
      <w:r w:rsidRPr="00CC39FF">
        <w:t>.</w:t>
      </w:r>
      <w:r w:rsidR="0058117A" w:rsidRPr="00CC39FF">
        <w:t>2</w:t>
      </w:r>
      <w:r w:rsidRPr="00CC39FF">
        <w:t xml:space="preserve"> regarding payment for physician-administered drugs/biological/vaccines/blood products.</w:t>
      </w:r>
    </w:p>
    <w:p w14:paraId="22D6C60B" w14:textId="77777777" w:rsidR="00984BF7" w:rsidRPr="00CC39FF" w:rsidRDefault="00984BF7" w:rsidP="00A436DC">
      <w:pPr>
        <w:pStyle w:val="LowerAlphaList1"/>
        <w:numPr>
          <w:ilvl w:val="0"/>
          <w:numId w:val="42"/>
        </w:numPr>
        <w:tabs>
          <w:tab w:val="left" w:pos="425"/>
        </w:tabs>
        <w:spacing w:before="200" w:after="200"/>
        <w:ind w:left="0" w:firstLine="0"/>
      </w:pPr>
      <w:r w:rsidRPr="00CC39FF">
        <w:t>Splints and casting supplies are payable separately in addition to payment for the procedure for applying the splint or cast, performed in a physician’s office. See section 9789.</w:t>
      </w:r>
      <w:r w:rsidR="0058117A" w:rsidRPr="00CC39FF">
        <w:t>19</w:t>
      </w:r>
      <w:r w:rsidRPr="00CC39FF">
        <w:t xml:space="preserve"> for the splint and cast </w:t>
      </w:r>
      <w:proofErr w:type="spellStart"/>
      <w:r w:rsidRPr="00CC39FF">
        <w:t>HCPCS</w:t>
      </w:r>
      <w:proofErr w:type="spellEnd"/>
      <w:r w:rsidRPr="00CC39FF">
        <w:t xml:space="preserve"> codes and maximum payment amounts, by date of service.</w:t>
      </w:r>
      <w:r w:rsidR="007551CE" w:rsidRPr="00CC39FF">
        <w:t xml:space="preserve">  For services on or after April 1, 2014, maximum fees for splints and casting supplies are determined by the Durable Medical Equipment, Prosthetics, Orthotics, Supplies fee schedule.</w:t>
      </w:r>
    </w:p>
    <w:p w14:paraId="24786718" w14:textId="77777777" w:rsidR="00984BF7" w:rsidRPr="00CC39FF" w:rsidRDefault="00984BF7" w:rsidP="005E4EA9">
      <w:pPr>
        <w:tabs>
          <w:tab w:val="left" w:pos="720"/>
          <w:tab w:val="left" w:pos="1620"/>
        </w:tabs>
        <w:spacing w:before="240"/>
        <w:rPr>
          <w:rFonts w:ascii="Arial" w:hAnsi="Arial" w:cs="Arial"/>
        </w:rPr>
      </w:pPr>
      <w:r w:rsidRPr="00CC39FF">
        <w:rPr>
          <w:rFonts w:ascii="Arial" w:hAnsi="Arial" w:cs="Arial"/>
        </w:rPr>
        <w:t>Authority:  Sections 133, 4603.5, 5307.1 and 5307.3, Labor Code.</w:t>
      </w:r>
    </w:p>
    <w:p w14:paraId="3A17C80E" w14:textId="77777777" w:rsidR="00984BF7" w:rsidRPr="00CC39FF" w:rsidRDefault="00984BF7" w:rsidP="005E4EA9">
      <w:pPr>
        <w:tabs>
          <w:tab w:val="left" w:pos="720"/>
          <w:tab w:val="left" w:pos="1620"/>
        </w:tabs>
        <w:spacing w:after="240"/>
        <w:rPr>
          <w:rFonts w:ascii="Arial" w:hAnsi="Arial" w:cs="Arial"/>
        </w:rPr>
      </w:pPr>
      <w:r w:rsidRPr="00CC39FF">
        <w:rPr>
          <w:rFonts w:ascii="Arial" w:hAnsi="Arial" w:cs="Arial"/>
        </w:rPr>
        <w:t>Reference:  Sections 4600, 5307.1 and 5307.11, Labor Code.</w:t>
      </w:r>
    </w:p>
    <w:p w14:paraId="3D628DBD" w14:textId="77777777" w:rsidR="00BA2D35" w:rsidRPr="00CC39FF" w:rsidRDefault="00BA2D35" w:rsidP="00450F54">
      <w:pPr>
        <w:pStyle w:val="Heading3"/>
      </w:pPr>
      <w:r w:rsidRPr="00CC39FF">
        <w:t xml:space="preserve">§ </w:t>
      </w:r>
      <w:proofErr w:type="gramStart"/>
      <w:r w:rsidRPr="00CC39FF">
        <w:t>9789.13.2  Physician</w:t>
      </w:r>
      <w:proofErr w:type="gramEnd"/>
      <w:r w:rsidRPr="00CC39FF">
        <w:t>-Administered Drugs, Biologicals, Vaccines, Blood Products</w:t>
      </w:r>
    </w:p>
    <w:p w14:paraId="08E45E89" w14:textId="77777777" w:rsidR="00BA2D35" w:rsidRPr="00CC39FF" w:rsidRDefault="00BA2D35" w:rsidP="00F50BDE">
      <w:pPr>
        <w:pStyle w:val="LowerAlphaList1"/>
        <w:numPr>
          <w:ilvl w:val="0"/>
          <w:numId w:val="43"/>
        </w:numPr>
        <w:tabs>
          <w:tab w:val="left" w:pos="425"/>
        </w:tabs>
        <w:spacing w:before="200" w:after="200"/>
        <w:ind w:left="0" w:firstLine="0"/>
      </w:pPr>
      <w:r w:rsidRPr="00CC39FF">
        <w:lastRenderedPageBreak/>
        <w:t xml:space="preserve">Physician-administered drugs, biologicals, vaccines, or blood products are separately payable. </w:t>
      </w:r>
    </w:p>
    <w:p w14:paraId="3C0B5D33" w14:textId="77777777" w:rsidR="00BA2D35" w:rsidRPr="00CC39FF" w:rsidRDefault="00BA2D35" w:rsidP="00F50BDE">
      <w:pPr>
        <w:pStyle w:val="NumberedList"/>
        <w:numPr>
          <w:ilvl w:val="0"/>
          <w:numId w:val="44"/>
        </w:numPr>
        <w:tabs>
          <w:tab w:val="left" w:pos="425"/>
        </w:tabs>
        <w:spacing w:before="200" w:after="200"/>
        <w:ind w:left="0" w:firstLine="0"/>
      </w:pPr>
      <w:r w:rsidRPr="00CC39FF">
        <w:t xml:space="preserve">Vaccines shall be reported using the </w:t>
      </w:r>
      <w:proofErr w:type="spellStart"/>
      <w:r w:rsidRPr="00CC39FF">
        <w:t>NDC</w:t>
      </w:r>
      <w:proofErr w:type="spellEnd"/>
      <w:r w:rsidRPr="00CC39FF">
        <w:t xml:space="preserve"> and CPT-codes for the vaccine. Other physician-administered drugs, biological and blood products shall be reported using the </w:t>
      </w:r>
      <w:proofErr w:type="spellStart"/>
      <w:r w:rsidRPr="00CC39FF">
        <w:t>NDC</w:t>
      </w:r>
      <w:proofErr w:type="spellEnd"/>
      <w:r w:rsidRPr="00CC39FF">
        <w:t xml:space="preserve"> and J-codes assigned to the product. </w:t>
      </w:r>
    </w:p>
    <w:p w14:paraId="1B03468B" w14:textId="77777777" w:rsidR="00BA2D35" w:rsidRPr="00CC39FF" w:rsidRDefault="00BA2D35" w:rsidP="00F50BDE">
      <w:pPr>
        <w:pStyle w:val="NumberedList"/>
        <w:numPr>
          <w:ilvl w:val="0"/>
          <w:numId w:val="44"/>
        </w:numPr>
        <w:tabs>
          <w:tab w:val="left" w:pos="425"/>
        </w:tabs>
        <w:spacing w:before="240" w:after="240"/>
        <w:ind w:left="0" w:firstLine="0"/>
      </w:pPr>
      <w:r w:rsidRPr="00CC39FF">
        <w:t xml:space="preserve">The maximum reimbursement shall be determined using the “Basic Rate” for the </w:t>
      </w:r>
      <w:proofErr w:type="spellStart"/>
      <w:r w:rsidRPr="00CC39FF">
        <w:t>HCPCS</w:t>
      </w:r>
      <w:proofErr w:type="spellEnd"/>
      <w:r w:rsidRPr="00CC39FF">
        <w:t xml:space="preserve">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w:t>
      </w:r>
      <w:proofErr w:type="spellStart"/>
      <w:r w:rsidRPr="00CC39FF">
        <w:t>MAIC</w:t>
      </w:r>
      <w:proofErr w:type="spellEnd"/>
      <w:r w:rsidRPr="00CC39FF">
        <w:t xml:space="preserve">). </w:t>
      </w:r>
    </w:p>
    <w:p w14:paraId="67B6143E" w14:textId="77777777" w:rsidR="00BA2D35" w:rsidRPr="00CC39FF" w:rsidRDefault="00BA2D35" w:rsidP="00E96341">
      <w:pPr>
        <w:pStyle w:val="NumberedList"/>
        <w:numPr>
          <w:ilvl w:val="0"/>
          <w:numId w:val="44"/>
        </w:numPr>
        <w:tabs>
          <w:tab w:val="left" w:pos="425"/>
        </w:tabs>
        <w:spacing w:before="240" w:after="240"/>
        <w:ind w:left="0" w:firstLine="0"/>
      </w:pPr>
      <w:r w:rsidRPr="00CC39FF">
        <w:t xml:space="preserve">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w:t>
      </w:r>
      <w:proofErr w:type="spellStart"/>
      <w:r w:rsidRPr="00CC39FF">
        <w:t>RBRVS</w:t>
      </w:r>
      <w:proofErr w:type="spellEnd"/>
      <w:r w:rsidRPr="00CC39FF">
        <w:t>. See section 9789.19 for a link to the Department of Health Care Services’ Medi-Cal rates file.</w:t>
      </w:r>
    </w:p>
    <w:p w14:paraId="4F336EE1" w14:textId="77777777" w:rsidR="00BA2D35" w:rsidRPr="00CC39FF" w:rsidRDefault="00BA2D35" w:rsidP="00E96341">
      <w:pPr>
        <w:pStyle w:val="NumberedList"/>
        <w:numPr>
          <w:ilvl w:val="0"/>
          <w:numId w:val="44"/>
        </w:numPr>
        <w:tabs>
          <w:tab w:val="left" w:pos="425"/>
        </w:tabs>
        <w:spacing w:before="240" w:after="240"/>
        <w:ind w:left="0" w:firstLine="0"/>
      </w:pPr>
      <w:r w:rsidRPr="00CC39FF">
        <w:t xml:space="preserve">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 </w:t>
      </w:r>
    </w:p>
    <w:p w14:paraId="03319E36" w14:textId="77777777" w:rsidR="00BA2D35" w:rsidRPr="00CC39FF" w:rsidRDefault="00BA2D35" w:rsidP="00E96341">
      <w:pPr>
        <w:pStyle w:val="LowerAlphaList1"/>
        <w:numPr>
          <w:ilvl w:val="0"/>
          <w:numId w:val="43"/>
        </w:numPr>
        <w:tabs>
          <w:tab w:val="left" w:pos="425"/>
        </w:tabs>
        <w:spacing w:before="240" w:after="240"/>
        <w:ind w:left="0" w:firstLine="0"/>
      </w:pPr>
      <w:r w:rsidRPr="00CC39FF">
        <w:t xml:space="preserve">The physician fee schedule shall be used to determine the maximum reimbursement for the drug administration fee. </w:t>
      </w:r>
    </w:p>
    <w:p w14:paraId="218F2362" w14:textId="77777777" w:rsidR="00BA2D35" w:rsidRPr="00CC39FF" w:rsidRDefault="00BA2D35" w:rsidP="00E96341">
      <w:pPr>
        <w:pStyle w:val="LowerAlphaList1"/>
        <w:numPr>
          <w:ilvl w:val="0"/>
          <w:numId w:val="45"/>
        </w:numPr>
        <w:tabs>
          <w:tab w:val="left" w:pos="425"/>
        </w:tabs>
        <w:spacing w:before="240" w:after="240"/>
        <w:ind w:left="0" w:firstLine="0"/>
      </w:pPr>
      <w:r w:rsidRPr="009A135E">
        <w:t>Injection services (</w:t>
      </w:r>
      <w:r w:rsidRPr="00CC39FF">
        <w:t>codes 96365 through 96379) are not paid for separately, if the physician is paid for any other physician fee schedule service furnished at the same time. Pay separately for those injection services only if no other physician fee schedule service is being paid.</w:t>
      </w:r>
    </w:p>
    <w:p w14:paraId="0B4D2F10" w14:textId="77777777" w:rsidR="00BA2D35" w:rsidRPr="00CC39FF" w:rsidRDefault="00BA2D35" w:rsidP="00E96341">
      <w:pPr>
        <w:pStyle w:val="LowerAlphaList1"/>
        <w:numPr>
          <w:ilvl w:val="0"/>
          <w:numId w:val="45"/>
        </w:numPr>
        <w:tabs>
          <w:tab w:val="left" w:pos="425"/>
        </w:tabs>
        <w:spacing w:before="240" w:after="240"/>
        <w:ind w:left="0" w:firstLine="0"/>
      </w:pPr>
      <w:r w:rsidRPr="009A135E">
        <w:t>Pay separately for cancer</w:t>
      </w:r>
      <w:r w:rsidRPr="00CC39FF">
        <w:t xml:space="preserve"> chemotherapy injections (CPT codes 96401-96549) in addition to the visit furnished on the same day. </w:t>
      </w:r>
    </w:p>
    <w:p w14:paraId="2B1335BB" w14:textId="77777777" w:rsidR="00BA2D35" w:rsidRPr="00CC39FF" w:rsidRDefault="00BA2D35" w:rsidP="00E96341">
      <w:pPr>
        <w:pStyle w:val="LowerAlphaList1"/>
        <w:numPr>
          <w:ilvl w:val="0"/>
          <w:numId w:val="43"/>
        </w:numPr>
        <w:tabs>
          <w:tab w:val="left" w:pos="425"/>
        </w:tabs>
        <w:spacing w:before="240" w:after="240"/>
        <w:ind w:left="0" w:firstLine="0"/>
      </w:pPr>
      <w:r w:rsidRPr="00CC39FF">
        <w:t xml:space="preserve">Physician-administered radiopharmaceuticals. When furnished to patients in settings in which a technical component is payable, separate payments may be made for low osmolar contrast material used during intrathecal radiologic </w:t>
      </w:r>
      <w:r w:rsidRPr="00CC39FF">
        <w:lastRenderedPageBreak/>
        <w:t>procedures (</w:t>
      </w:r>
      <w:proofErr w:type="spellStart"/>
      <w:r w:rsidRPr="00CC39FF">
        <w:t>HCPCS</w:t>
      </w:r>
      <w:proofErr w:type="spellEnd"/>
      <w:r w:rsidRPr="00CC39FF">
        <w:t xml:space="preserve"> Q-codes </w:t>
      </w:r>
      <w:proofErr w:type="spellStart"/>
      <w:r w:rsidRPr="00CC39FF">
        <w:t>Q9965</w:t>
      </w:r>
      <w:proofErr w:type="spellEnd"/>
      <w:r w:rsidRPr="00CC39FF">
        <w:t xml:space="preserve">-9967), pharmacologic stressing agents used in connection with nuclear medicine and cardiovascular stress testing procedures </w:t>
      </w:r>
      <w:proofErr w:type="spellStart"/>
      <w:r w:rsidRPr="00CC39FF">
        <w:t>HCPCS</w:t>
      </w:r>
      <w:proofErr w:type="spellEnd"/>
      <w:r w:rsidRPr="00CC39FF">
        <w:t xml:space="preserve"> A-codes </w:t>
      </w:r>
      <w:proofErr w:type="spellStart"/>
      <w:r w:rsidRPr="00CC39FF">
        <w:t>A4641</w:t>
      </w:r>
      <w:proofErr w:type="spellEnd"/>
      <w:r w:rsidRPr="00CC39FF">
        <w:t xml:space="preserve">, </w:t>
      </w:r>
      <w:proofErr w:type="spellStart"/>
      <w:r w:rsidRPr="00CC39FF">
        <w:t>A4642</w:t>
      </w:r>
      <w:proofErr w:type="spellEnd"/>
      <w:r w:rsidRPr="00CC39FF">
        <w:t xml:space="preserve">, </w:t>
      </w:r>
      <w:proofErr w:type="spellStart"/>
      <w:r w:rsidRPr="00CC39FF">
        <w:t>A9500-A9507</w:t>
      </w:r>
      <w:proofErr w:type="spellEnd"/>
      <w:r w:rsidRPr="00CC39FF">
        <w:t xml:space="preserve">, </w:t>
      </w:r>
      <w:proofErr w:type="spellStart"/>
      <w:r w:rsidRPr="00CC39FF">
        <w:t>A9600</w:t>
      </w:r>
      <w:proofErr w:type="spellEnd"/>
      <w:r w:rsidRPr="00CC39FF">
        <w:t xml:space="preserve">),  radionuclide used in connection nuclear medicine procedures furnished to beneficiaries in settings in which </w:t>
      </w:r>
      <w:proofErr w:type="spellStart"/>
      <w:r w:rsidRPr="00CC39FF">
        <w:t>TCs</w:t>
      </w:r>
      <w:proofErr w:type="spellEnd"/>
      <w:r w:rsidRPr="00CC39FF">
        <w:t xml:space="preserve"> are payable.</w:t>
      </w:r>
    </w:p>
    <w:p w14:paraId="1B011443" w14:textId="77777777" w:rsidR="00BA2D35" w:rsidRPr="00CC39FF" w:rsidRDefault="00BA2D35" w:rsidP="005A1EBB">
      <w:pPr>
        <w:spacing w:before="240" w:after="240"/>
        <w:rPr>
          <w:rFonts w:ascii="Arial" w:hAnsi="Arial" w:cs="Arial"/>
        </w:rPr>
      </w:pPr>
      <w:r w:rsidRPr="00CC39FF">
        <w:rPr>
          <w:rFonts w:ascii="Arial" w:hAnsi="Arial" w:cs="Arial"/>
        </w:rPr>
        <w:t xml:space="preserve">Low-osmolar contrast media is reported using </w:t>
      </w:r>
      <w:proofErr w:type="spellStart"/>
      <w:r w:rsidRPr="00CC39FF">
        <w:rPr>
          <w:rFonts w:ascii="Arial" w:hAnsi="Arial" w:cs="Arial"/>
        </w:rPr>
        <w:t>HCPCS</w:t>
      </w:r>
      <w:proofErr w:type="spellEnd"/>
      <w:r w:rsidRPr="00CC39FF">
        <w:rPr>
          <w:rFonts w:ascii="Arial" w:hAnsi="Arial" w:cs="Arial"/>
        </w:rPr>
        <w:t xml:space="preserve"> Q-codes. </w:t>
      </w:r>
    </w:p>
    <w:p w14:paraId="13731334" w14:textId="77777777" w:rsidR="00BA2D35" w:rsidRPr="00CC39FF" w:rsidRDefault="00BA2D35" w:rsidP="00D4311C">
      <w:pPr>
        <w:pStyle w:val="LowerAlphaList1"/>
        <w:numPr>
          <w:ilvl w:val="0"/>
          <w:numId w:val="43"/>
        </w:numPr>
        <w:tabs>
          <w:tab w:val="left" w:pos="425"/>
        </w:tabs>
        <w:spacing w:before="240" w:after="120"/>
        <w:ind w:left="0" w:firstLine="0"/>
      </w:pPr>
      <w:r w:rsidRPr="00CC39FF">
        <w:t xml:space="preserve">All claims for a physician-administered drug, biological, vaccine, or blood product must include the specific name of the drug and dosage. </w:t>
      </w:r>
    </w:p>
    <w:p w14:paraId="40B46298" w14:textId="77777777" w:rsidR="00BA2D35" w:rsidRPr="00CC39FF" w:rsidRDefault="00BA2D35" w:rsidP="00D4311C">
      <w:pPr>
        <w:pStyle w:val="LowerAlphaList1"/>
        <w:numPr>
          <w:ilvl w:val="0"/>
          <w:numId w:val="43"/>
        </w:numPr>
        <w:tabs>
          <w:tab w:val="left" w:pos="425"/>
        </w:tabs>
        <w:spacing w:before="240" w:after="120"/>
        <w:ind w:left="0" w:firstLine="0"/>
      </w:pPr>
      <w:r w:rsidRPr="00CC39FF">
        <w:t>“Administer” means the direct application of a drug or device to the body of a patient by injection, inhalation, ingestion, or other means.</w:t>
      </w:r>
    </w:p>
    <w:p w14:paraId="63373D9A" w14:textId="77777777" w:rsidR="00BA2D35" w:rsidRPr="00CC39FF" w:rsidRDefault="00BA2D35" w:rsidP="00D03263">
      <w:pPr>
        <w:spacing w:before="240" w:after="120"/>
        <w:rPr>
          <w:rFonts w:ascii="Arial" w:hAnsi="Arial" w:cs="Arial"/>
        </w:rPr>
      </w:pPr>
      <w:r w:rsidRPr="00CC39FF">
        <w:rPr>
          <w:rFonts w:ascii="Arial" w:hAnsi="Arial" w:cs="Arial"/>
        </w:rPr>
        <w:t>Authority:  Sections 133, 4603.5, 5307.1 and 5307.3, Labor Code.</w:t>
      </w:r>
    </w:p>
    <w:p w14:paraId="59433BB9" w14:textId="77777777" w:rsidR="00BA2D35" w:rsidRPr="00CC39FF" w:rsidRDefault="00BA2D35" w:rsidP="00D03263">
      <w:pPr>
        <w:spacing w:before="240" w:after="120"/>
        <w:rPr>
          <w:rFonts w:ascii="Arial" w:hAnsi="Arial" w:cs="Arial"/>
        </w:rPr>
      </w:pPr>
      <w:r w:rsidRPr="00CC39FF">
        <w:rPr>
          <w:rFonts w:ascii="Arial" w:hAnsi="Arial" w:cs="Arial"/>
        </w:rPr>
        <w:t>Reference:  Sections 4600, 5307.1 and 5307.11, Labor Code.</w:t>
      </w:r>
    </w:p>
    <w:p w14:paraId="03570EF0" w14:textId="77777777" w:rsidR="00984BF7" w:rsidRPr="00CC39FF" w:rsidRDefault="00174B68" w:rsidP="00450F54">
      <w:pPr>
        <w:pStyle w:val="Heading3"/>
      </w:pPr>
      <w:r w:rsidRPr="00CC39FF">
        <w:t xml:space="preserve">§ </w:t>
      </w:r>
      <w:proofErr w:type="gramStart"/>
      <w:r w:rsidRPr="00CC39FF">
        <w:t xml:space="preserve">9789.13.3 </w:t>
      </w:r>
      <w:r w:rsidR="00984BF7" w:rsidRPr="00CC39FF">
        <w:t xml:space="preserve"> Physician</w:t>
      </w:r>
      <w:proofErr w:type="gramEnd"/>
      <w:r w:rsidR="00984BF7" w:rsidRPr="00CC39FF">
        <w:t>-Dispensed Drugs</w:t>
      </w:r>
    </w:p>
    <w:p w14:paraId="3DE4C1CA" w14:textId="77777777" w:rsidR="00984BF7" w:rsidRPr="00CC39FF" w:rsidRDefault="00984BF7" w:rsidP="00D03263">
      <w:pPr>
        <w:spacing w:before="240" w:after="120"/>
        <w:rPr>
          <w:rFonts w:ascii="Arial" w:hAnsi="Arial" w:cs="Arial"/>
        </w:rPr>
      </w:pPr>
      <w:r w:rsidRPr="00CC39FF">
        <w:rPr>
          <w:rFonts w:ascii="Arial" w:hAnsi="Arial" w:cs="Arial"/>
        </w:rPr>
        <w:t xml:space="preserve">The maximum reimbursement for physician-dispensed drugs is determined pursuant to the Pharmaceutical Fee Schedule set forth in section 9789.40 and pursuant to the provisions of Labor Code section 5307.1. </w:t>
      </w:r>
    </w:p>
    <w:p w14:paraId="0BEB297E" w14:textId="77777777" w:rsidR="00984BF7" w:rsidRPr="00CC39FF" w:rsidRDefault="00984BF7" w:rsidP="00D03263">
      <w:pPr>
        <w:spacing w:before="240" w:after="120"/>
        <w:rPr>
          <w:rFonts w:ascii="Arial" w:hAnsi="Arial" w:cs="Arial"/>
        </w:rPr>
      </w:pPr>
      <w:r w:rsidRPr="00CC39FF">
        <w:rPr>
          <w:rFonts w:ascii="Arial" w:hAnsi="Arial" w:cs="Arial"/>
        </w:rPr>
        <w:t>Authority:</w:t>
      </w:r>
      <w:r w:rsidR="008E39C1" w:rsidRPr="00CC39FF">
        <w:rPr>
          <w:rFonts w:ascii="Arial" w:hAnsi="Arial" w:cs="Arial"/>
        </w:rPr>
        <w:t xml:space="preserve"> </w:t>
      </w:r>
      <w:r w:rsidRPr="00CC39FF">
        <w:rPr>
          <w:rFonts w:ascii="Arial" w:hAnsi="Arial" w:cs="Arial"/>
        </w:rPr>
        <w:t xml:space="preserve"> Sections 133, 4603.5, 5307.1 and 5307.3, Labor Code.</w:t>
      </w:r>
    </w:p>
    <w:p w14:paraId="57A388B6" w14:textId="77777777" w:rsidR="00984BF7" w:rsidRPr="00CC39FF" w:rsidRDefault="00984BF7" w:rsidP="00D03263">
      <w:pPr>
        <w:spacing w:before="240" w:after="120"/>
        <w:rPr>
          <w:rFonts w:ascii="Arial" w:hAnsi="Arial" w:cs="Arial"/>
        </w:rPr>
      </w:pPr>
      <w:r w:rsidRPr="00CC39FF">
        <w:rPr>
          <w:rFonts w:ascii="Arial" w:hAnsi="Arial" w:cs="Arial"/>
        </w:rPr>
        <w:t>Reference:</w:t>
      </w:r>
      <w:r w:rsidR="008E39C1" w:rsidRPr="00CC39FF">
        <w:rPr>
          <w:rFonts w:ascii="Arial" w:hAnsi="Arial" w:cs="Arial"/>
        </w:rPr>
        <w:t xml:space="preserve"> </w:t>
      </w:r>
      <w:r w:rsidRPr="00CC39FF">
        <w:rPr>
          <w:rFonts w:ascii="Arial" w:hAnsi="Arial" w:cs="Arial"/>
        </w:rPr>
        <w:t xml:space="preserve"> Sections 4600, 5307.1 and 5307.11, Labor Code.</w:t>
      </w:r>
    </w:p>
    <w:p w14:paraId="37C081F6" w14:textId="77777777" w:rsidR="00984BF7" w:rsidRPr="00CC39FF" w:rsidRDefault="00984BF7" w:rsidP="00450F54">
      <w:pPr>
        <w:pStyle w:val="Heading3"/>
      </w:pPr>
      <w:r w:rsidRPr="00CC39FF">
        <w:t xml:space="preserve">§ </w:t>
      </w:r>
      <w:proofErr w:type="gramStart"/>
      <w:r w:rsidRPr="00CC39FF">
        <w:t>9789.14  Reimbursement</w:t>
      </w:r>
      <w:proofErr w:type="gramEnd"/>
      <w:r w:rsidRPr="00CC39FF">
        <w:t xml:space="preserve"> for Reports, Duplicate Reports, Chart Notes</w:t>
      </w:r>
    </w:p>
    <w:p w14:paraId="6F469E05" w14:textId="77777777" w:rsidR="00984BF7" w:rsidRPr="00CC39FF" w:rsidRDefault="00984BF7" w:rsidP="00D03263">
      <w:pPr>
        <w:spacing w:before="240" w:after="120"/>
        <w:rPr>
          <w:rFonts w:ascii="Arial" w:hAnsi="Arial" w:cs="Arial"/>
        </w:rPr>
      </w:pPr>
      <w:r w:rsidRPr="00CC39FF">
        <w:rPr>
          <w:rFonts w:ascii="Arial" w:hAnsi="Arial" w:cs="Arial"/>
        </w:rPr>
        <w:t>This section governs reimbursement of all reports other than those which are payable under the medical-legal fee schedule, found at section 9793 et seq.</w:t>
      </w:r>
    </w:p>
    <w:p w14:paraId="032915FD" w14:textId="77777777" w:rsidR="00984BF7" w:rsidRPr="00CC39FF" w:rsidRDefault="00984BF7" w:rsidP="00F445A3">
      <w:pPr>
        <w:pStyle w:val="LowerAlphaList1"/>
        <w:numPr>
          <w:ilvl w:val="0"/>
          <w:numId w:val="46"/>
        </w:numPr>
        <w:spacing w:before="240" w:after="120"/>
        <w:ind w:left="360"/>
      </w:pPr>
      <w:r w:rsidRPr="00CC39FF">
        <w:t>Treatment Reports Not Separately Reimbursable.</w:t>
      </w:r>
    </w:p>
    <w:p w14:paraId="5A3D3B3D" w14:textId="77777777" w:rsidR="00984BF7" w:rsidRPr="00CC39FF" w:rsidRDefault="00984BF7" w:rsidP="00D03263">
      <w:pPr>
        <w:spacing w:before="240" w:after="120"/>
        <w:ind w:right="468"/>
        <w:rPr>
          <w:rFonts w:ascii="Arial" w:hAnsi="Arial" w:cs="Arial"/>
        </w:rPr>
      </w:pPr>
      <w:r w:rsidRPr="00CC39FF">
        <w:rPr>
          <w:rFonts w:ascii="Arial" w:hAnsi="Arial" w:cs="Arial"/>
        </w:rPr>
        <w:t>The following treatment reports are not separately reimbursable as the appropriate fee is included within the underlying Evaluation and Management service, Physical Therapy Evaluation service or Occupational Therapy Evaluation service for an office visit:</w:t>
      </w:r>
    </w:p>
    <w:p w14:paraId="7A167311" w14:textId="77777777" w:rsidR="00984BF7" w:rsidRPr="00CC39FF" w:rsidRDefault="00984BF7" w:rsidP="00D03263">
      <w:pPr>
        <w:numPr>
          <w:ilvl w:val="0"/>
          <w:numId w:val="3"/>
        </w:numPr>
        <w:spacing w:before="240" w:after="120"/>
        <w:ind w:right="468"/>
        <w:rPr>
          <w:rFonts w:ascii="Arial" w:hAnsi="Arial" w:cs="Arial"/>
        </w:rPr>
      </w:pPr>
      <w:r w:rsidRPr="00CC39FF">
        <w:rPr>
          <w:rFonts w:ascii="Arial" w:hAnsi="Arial" w:cs="Arial"/>
        </w:rPr>
        <w:t xml:space="preserve">Doctor's First Report of Occupational Illness or Injury (Form 5021) issued in accordance with section 9785(e). Use Code </w:t>
      </w:r>
      <w:proofErr w:type="spellStart"/>
      <w:r w:rsidRPr="00CC39FF">
        <w:rPr>
          <w:rFonts w:ascii="Arial" w:hAnsi="Arial" w:cs="Arial"/>
        </w:rPr>
        <w:t>WC001</w:t>
      </w:r>
      <w:proofErr w:type="spellEnd"/>
      <w:r w:rsidRPr="00CC39FF">
        <w:rPr>
          <w:rFonts w:ascii="Arial" w:hAnsi="Arial" w:cs="Arial"/>
        </w:rPr>
        <w:t>;</w:t>
      </w:r>
    </w:p>
    <w:p w14:paraId="4A495733" w14:textId="77777777" w:rsidR="00984BF7" w:rsidRPr="00CC39FF" w:rsidRDefault="00984BF7" w:rsidP="00D03263">
      <w:pPr>
        <w:numPr>
          <w:ilvl w:val="0"/>
          <w:numId w:val="3"/>
        </w:numPr>
        <w:spacing w:before="240" w:after="120"/>
        <w:ind w:right="468"/>
        <w:rPr>
          <w:rFonts w:ascii="Arial" w:hAnsi="Arial" w:cs="Arial"/>
        </w:rPr>
      </w:pPr>
      <w:r w:rsidRPr="00CC39FF">
        <w:rPr>
          <w:rFonts w:ascii="Arial" w:hAnsi="Arial" w:cs="Arial"/>
        </w:rPr>
        <w:t xml:space="preserve">Consultation Reports, </w:t>
      </w:r>
      <w:r w:rsidR="00561EA8" w:rsidRPr="00CC39FF">
        <w:rPr>
          <w:rFonts w:ascii="Arial" w:hAnsi="Arial" w:cs="Arial"/>
        </w:rPr>
        <w:t>except as specified in subdivision (b)(5)</w:t>
      </w:r>
      <w:r w:rsidR="008E39C1" w:rsidRPr="00CC39FF">
        <w:rPr>
          <w:rFonts w:ascii="Arial" w:hAnsi="Arial" w:cs="Arial"/>
        </w:rPr>
        <w:t>.</w:t>
      </w:r>
    </w:p>
    <w:p w14:paraId="7AA31B76" w14:textId="77777777" w:rsidR="00984BF7" w:rsidRPr="00CC39FF" w:rsidRDefault="00984BF7" w:rsidP="00D03263">
      <w:pPr>
        <w:numPr>
          <w:ilvl w:val="0"/>
          <w:numId w:val="3"/>
        </w:numPr>
        <w:spacing w:before="240" w:after="120"/>
        <w:ind w:right="468"/>
        <w:rPr>
          <w:rFonts w:ascii="Arial" w:hAnsi="Arial" w:cs="Arial"/>
        </w:rPr>
      </w:pPr>
      <w:r w:rsidRPr="00CC39FF">
        <w:rPr>
          <w:rFonts w:ascii="Arial" w:hAnsi="Arial" w:cs="Arial"/>
        </w:rPr>
        <w:t>Report by a secondary physician to the primary treating physician.</w:t>
      </w:r>
    </w:p>
    <w:p w14:paraId="5E617933" w14:textId="77777777" w:rsidR="00CD0F2F" w:rsidRPr="00CC39FF" w:rsidRDefault="00CD0F2F" w:rsidP="00D03263">
      <w:pPr>
        <w:numPr>
          <w:ilvl w:val="0"/>
          <w:numId w:val="3"/>
        </w:numPr>
        <w:spacing w:before="240" w:after="120"/>
        <w:ind w:right="468"/>
        <w:rPr>
          <w:rFonts w:ascii="Arial" w:hAnsi="Arial" w:cs="Arial"/>
        </w:rPr>
      </w:pPr>
      <w:r w:rsidRPr="00CC39FF">
        <w:rPr>
          <w:rFonts w:ascii="Arial" w:hAnsi="Arial" w:cs="Arial"/>
        </w:rPr>
        <w:lastRenderedPageBreak/>
        <w:t>Physician’s Return-to-Work &amp; Voucher Report (</w:t>
      </w:r>
      <w:proofErr w:type="spellStart"/>
      <w:r w:rsidRPr="00CC39FF">
        <w:rPr>
          <w:rFonts w:ascii="Arial" w:hAnsi="Arial" w:cs="Arial"/>
        </w:rPr>
        <w:t>DWC</w:t>
      </w:r>
      <w:proofErr w:type="spellEnd"/>
      <w:r w:rsidRPr="00CC39FF">
        <w:rPr>
          <w:rFonts w:ascii="Arial" w:hAnsi="Arial" w:cs="Arial"/>
        </w:rPr>
        <w:t>-AD 10133.36) issued in accordance with section 9785 subdivision (</w:t>
      </w:r>
      <w:proofErr w:type="spellStart"/>
      <w:r w:rsidRPr="00CC39FF">
        <w:rPr>
          <w:rFonts w:ascii="Arial" w:hAnsi="Arial" w:cs="Arial"/>
        </w:rPr>
        <w:t>i</w:t>
      </w:r>
      <w:proofErr w:type="spellEnd"/>
      <w:r w:rsidRPr="00CC39FF">
        <w:rPr>
          <w:rFonts w:ascii="Arial" w:hAnsi="Arial" w:cs="Arial"/>
        </w:rPr>
        <w:t>) (reimbursement is bundled into payment for PR-3 or PR-4).</w:t>
      </w:r>
    </w:p>
    <w:p w14:paraId="5C7372C4" w14:textId="77777777" w:rsidR="00984BF7" w:rsidRPr="00CC39FF" w:rsidRDefault="00984BF7" w:rsidP="00F445A3">
      <w:pPr>
        <w:pStyle w:val="LowerAlphaList1"/>
        <w:numPr>
          <w:ilvl w:val="0"/>
          <w:numId w:val="46"/>
        </w:numPr>
        <w:spacing w:before="240" w:after="120"/>
        <w:ind w:left="360"/>
      </w:pPr>
      <w:r w:rsidRPr="00CC39FF">
        <w:t>Treatment Reports That Are Separately Reimbursable.</w:t>
      </w:r>
    </w:p>
    <w:p w14:paraId="5406AFDB" w14:textId="77777777" w:rsidR="004C4397" w:rsidRDefault="00984BF7" w:rsidP="00D03263">
      <w:pPr>
        <w:spacing w:before="240" w:after="120"/>
        <w:rPr>
          <w:rFonts w:ascii="Arial" w:hAnsi="Arial" w:cs="Arial"/>
        </w:rPr>
      </w:pPr>
      <w:r w:rsidRPr="00CC39FF">
        <w:rPr>
          <w:rFonts w:ascii="Arial" w:hAnsi="Arial" w:cs="Arial"/>
        </w:rPr>
        <w:t>The following treatment reports are separately reimbursable.</w:t>
      </w:r>
    </w:p>
    <w:p w14:paraId="1F95388E" w14:textId="77777777" w:rsidR="00984BF7" w:rsidRPr="00CC39FF" w:rsidRDefault="00984BF7" w:rsidP="007D4FAD">
      <w:pPr>
        <w:pStyle w:val="NumberedList"/>
        <w:numPr>
          <w:ilvl w:val="0"/>
          <w:numId w:val="47"/>
        </w:numPr>
        <w:tabs>
          <w:tab w:val="left" w:pos="425"/>
        </w:tabs>
        <w:spacing w:before="240" w:after="240"/>
        <w:ind w:left="0" w:firstLine="0"/>
      </w:pPr>
      <w:r w:rsidRPr="00CC39FF">
        <w:t xml:space="preserve">Primary Treating Physician’s Progress Report (Form PR-2), issued in accordance with section 9785(f), using </w:t>
      </w:r>
      <w:proofErr w:type="spellStart"/>
      <w:r w:rsidRPr="00CC39FF">
        <w:t>DWC</w:t>
      </w:r>
      <w:proofErr w:type="spellEnd"/>
      <w:r w:rsidRPr="00CC39FF">
        <w:t xml:space="preserve"> form PR-2, its narrative equivalent, or letter format where allowed by section 9785. Use Code </w:t>
      </w:r>
      <w:proofErr w:type="spellStart"/>
      <w:r w:rsidRPr="00CC39FF">
        <w:t>WC002</w:t>
      </w:r>
      <w:proofErr w:type="spellEnd"/>
      <w:r w:rsidRPr="00CC39FF">
        <w:t>.</w:t>
      </w:r>
    </w:p>
    <w:p w14:paraId="3AA76AD1" w14:textId="77777777" w:rsidR="00984BF7" w:rsidRPr="00CC39FF" w:rsidRDefault="00984BF7" w:rsidP="007D4FAD">
      <w:pPr>
        <w:pStyle w:val="NumberedList"/>
        <w:numPr>
          <w:ilvl w:val="0"/>
          <w:numId w:val="47"/>
        </w:numPr>
        <w:tabs>
          <w:tab w:val="left" w:pos="425"/>
        </w:tabs>
        <w:spacing w:before="240" w:after="240"/>
        <w:ind w:left="0" w:firstLine="0"/>
      </w:pPr>
      <w:r w:rsidRPr="00CC39FF">
        <w:t>Primary Treating Physician’s Permanent and Stationary Report (Form PR-3) issued i</w:t>
      </w:r>
      <w:r w:rsidR="007B7666" w:rsidRPr="00CC39FF">
        <w:t>n accordance with section 9785(h</w:t>
      </w:r>
      <w:r w:rsidRPr="00CC39FF">
        <w:t xml:space="preserve">). Use Code </w:t>
      </w:r>
      <w:proofErr w:type="spellStart"/>
      <w:r w:rsidRPr="00CC39FF">
        <w:t>WC003</w:t>
      </w:r>
      <w:proofErr w:type="spellEnd"/>
      <w:r w:rsidRPr="00CC39FF">
        <w:t xml:space="preserve">.  </w:t>
      </w:r>
    </w:p>
    <w:p w14:paraId="43B9957D" w14:textId="77777777" w:rsidR="00984BF7" w:rsidRPr="00CC39FF" w:rsidRDefault="00984BF7" w:rsidP="007D4FAD">
      <w:pPr>
        <w:pStyle w:val="NumberedList"/>
        <w:numPr>
          <w:ilvl w:val="0"/>
          <w:numId w:val="47"/>
        </w:numPr>
        <w:tabs>
          <w:tab w:val="left" w:pos="425"/>
        </w:tabs>
        <w:spacing w:before="240" w:after="240"/>
        <w:ind w:left="0" w:firstLine="0"/>
      </w:pPr>
      <w:r w:rsidRPr="00CC39FF">
        <w:t>Primary Treating Physician’s Permanent and Stationary Report (Form PR-4) issued i</w:t>
      </w:r>
      <w:r w:rsidR="007B7666" w:rsidRPr="00CC39FF">
        <w:t>n accordance with section 9785(h</w:t>
      </w:r>
      <w:r w:rsidRPr="00CC39FF">
        <w:t xml:space="preserve">). Use Code </w:t>
      </w:r>
      <w:proofErr w:type="spellStart"/>
      <w:r w:rsidRPr="00CC39FF">
        <w:t>WC004</w:t>
      </w:r>
      <w:proofErr w:type="spellEnd"/>
      <w:r w:rsidRPr="00CC39FF">
        <w:t>.</w:t>
      </w:r>
    </w:p>
    <w:p w14:paraId="41A8B3C7" w14:textId="77777777" w:rsidR="00984BF7" w:rsidRPr="00CC39FF" w:rsidRDefault="00984BF7" w:rsidP="007C7C1C">
      <w:pPr>
        <w:pStyle w:val="NumberedList"/>
        <w:numPr>
          <w:ilvl w:val="0"/>
          <w:numId w:val="47"/>
        </w:numPr>
        <w:tabs>
          <w:tab w:val="left" w:pos="425"/>
        </w:tabs>
        <w:spacing w:before="240" w:after="240"/>
        <w:ind w:left="0" w:firstLine="0"/>
      </w:pPr>
      <w:r w:rsidRPr="00CC39FF">
        <w:t>Psychiatric Report Request</w:t>
      </w:r>
      <w:r w:rsidR="00EB0342" w:rsidRPr="00CC39FF">
        <w:t>ed</w:t>
      </w:r>
      <w:r w:rsidRPr="00CC39FF">
        <w:t xml:space="preserve"> by the WCAB or the Administrative Director, other than a medical-legal report. Use Code </w:t>
      </w:r>
      <w:proofErr w:type="spellStart"/>
      <w:r w:rsidRPr="00CC39FF">
        <w:t>WC005</w:t>
      </w:r>
      <w:proofErr w:type="spellEnd"/>
      <w:r w:rsidRPr="00CC39FF">
        <w:t>, modifier -32.</w:t>
      </w:r>
    </w:p>
    <w:p w14:paraId="0005AB32" w14:textId="77777777" w:rsidR="00984BF7" w:rsidRPr="00CC39FF" w:rsidRDefault="00984BF7" w:rsidP="007C7C1C">
      <w:pPr>
        <w:pStyle w:val="NumberedList"/>
        <w:numPr>
          <w:ilvl w:val="0"/>
          <w:numId w:val="47"/>
        </w:numPr>
        <w:tabs>
          <w:tab w:val="left" w:pos="425"/>
        </w:tabs>
        <w:spacing w:before="240" w:after="240"/>
        <w:ind w:left="0" w:firstLine="0"/>
      </w:pPr>
      <w:r w:rsidRPr="00CC39FF">
        <w:t xml:space="preserve">Consultation Reports that are separately reimbursable.  The following reports are separately reimbursable.  </w:t>
      </w:r>
    </w:p>
    <w:p w14:paraId="74853EBB" w14:textId="77777777" w:rsidR="00984BF7" w:rsidRPr="00CC39FF" w:rsidRDefault="00984BF7" w:rsidP="007C7C1C">
      <w:pPr>
        <w:pStyle w:val="UpperAlphaList"/>
        <w:numPr>
          <w:ilvl w:val="0"/>
          <w:numId w:val="48"/>
        </w:numPr>
        <w:tabs>
          <w:tab w:val="left" w:pos="425"/>
        </w:tabs>
        <w:spacing w:before="240" w:after="240"/>
        <w:ind w:left="0" w:firstLine="0"/>
      </w:pPr>
      <w:r w:rsidRPr="00CC39FF">
        <w:t xml:space="preserve">Consultation reports requested by the Workers’ Compensation Appeals Board or the Administrative Director. Use </w:t>
      </w:r>
      <w:proofErr w:type="spellStart"/>
      <w:r w:rsidRPr="00CC39FF">
        <w:t>WC007</w:t>
      </w:r>
      <w:proofErr w:type="spellEnd"/>
      <w:r w:rsidRPr="00CC39FF">
        <w:t>, modifier -32.</w:t>
      </w:r>
    </w:p>
    <w:p w14:paraId="36C47429" w14:textId="77777777" w:rsidR="00984BF7" w:rsidRPr="00CC39FF" w:rsidRDefault="00984BF7" w:rsidP="007C7C1C">
      <w:pPr>
        <w:pStyle w:val="UpperAlphaList"/>
        <w:numPr>
          <w:ilvl w:val="0"/>
          <w:numId w:val="48"/>
        </w:numPr>
        <w:tabs>
          <w:tab w:val="left" w:pos="425"/>
        </w:tabs>
        <w:spacing w:before="240" w:after="240"/>
        <w:ind w:left="0" w:firstLine="0"/>
      </w:pPr>
      <w:r w:rsidRPr="00CC39FF">
        <w:t>Consultation reports requested by the Q</w:t>
      </w:r>
      <w:r w:rsidR="00B67283" w:rsidRPr="00CC39FF">
        <w:t xml:space="preserve">ualified </w:t>
      </w:r>
      <w:r w:rsidRPr="00CC39FF">
        <w:t>M</w:t>
      </w:r>
      <w:r w:rsidR="00B67283" w:rsidRPr="00CC39FF">
        <w:t xml:space="preserve">edical </w:t>
      </w:r>
      <w:r w:rsidRPr="00CC39FF">
        <w:t>E</w:t>
      </w:r>
      <w:r w:rsidR="00B67283" w:rsidRPr="00CC39FF">
        <w:t>valuator</w:t>
      </w:r>
      <w:r w:rsidRPr="00CC39FF">
        <w:t xml:space="preserve"> </w:t>
      </w:r>
      <w:r w:rsidR="00B67283" w:rsidRPr="00CC39FF">
        <w:t>(“</w:t>
      </w:r>
      <w:proofErr w:type="spellStart"/>
      <w:r w:rsidR="00B67283" w:rsidRPr="00CC39FF">
        <w:t>QME</w:t>
      </w:r>
      <w:proofErr w:type="spellEnd"/>
      <w:r w:rsidR="00B67283" w:rsidRPr="00CC39FF">
        <w:t xml:space="preserve">”) </w:t>
      </w:r>
      <w:r w:rsidRPr="00CC39FF">
        <w:t>or A</w:t>
      </w:r>
      <w:r w:rsidR="00B67283" w:rsidRPr="00CC39FF">
        <w:t xml:space="preserve">greed </w:t>
      </w:r>
      <w:r w:rsidRPr="00CC39FF">
        <w:t>M</w:t>
      </w:r>
      <w:r w:rsidR="00B67283" w:rsidRPr="00CC39FF">
        <w:t xml:space="preserve">edical </w:t>
      </w:r>
      <w:r w:rsidRPr="00CC39FF">
        <w:t>E</w:t>
      </w:r>
      <w:r w:rsidR="00B67283" w:rsidRPr="00CC39FF">
        <w:t>valuator</w:t>
      </w:r>
      <w:r w:rsidRPr="00CC39FF">
        <w:t xml:space="preserve"> </w:t>
      </w:r>
      <w:r w:rsidR="00B67283" w:rsidRPr="00CC39FF">
        <w:t>(“</w:t>
      </w:r>
      <w:proofErr w:type="spellStart"/>
      <w:r w:rsidR="00B67283" w:rsidRPr="00CC39FF">
        <w:t>AME</w:t>
      </w:r>
      <w:proofErr w:type="spellEnd"/>
      <w:r w:rsidR="00B67283" w:rsidRPr="00CC39FF">
        <w:t xml:space="preserve">”) </w:t>
      </w:r>
      <w:r w:rsidRPr="00CC39FF">
        <w:t xml:space="preserve">in the context of a medical-legal evaluation. Use </w:t>
      </w:r>
      <w:proofErr w:type="spellStart"/>
      <w:r w:rsidRPr="00CC39FF">
        <w:t>WC007</w:t>
      </w:r>
      <w:proofErr w:type="spellEnd"/>
      <w:r w:rsidRPr="00CC39FF">
        <w:t xml:space="preserve">, modifier -30. </w:t>
      </w:r>
    </w:p>
    <w:p w14:paraId="29A923A2" w14:textId="77777777" w:rsidR="00984BF7" w:rsidRPr="00CC39FF" w:rsidRDefault="00984BF7" w:rsidP="00CB088E">
      <w:pPr>
        <w:pStyle w:val="LowerAlphaList1"/>
        <w:numPr>
          <w:ilvl w:val="0"/>
          <w:numId w:val="46"/>
        </w:numPr>
        <w:tabs>
          <w:tab w:val="left" w:pos="425"/>
        </w:tabs>
        <w:spacing w:before="240"/>
        <w:ind w:left="0" w:firstLine="0"/>
      </w:pPr>
      <w:r w:rsidRPr="00CC39FF">
        <w:t xml:space="preserve">Chart Notes.  Requests for chart notes shall be in writing and shall be separately reimbursable. Chart note requests shall be made only by the claims administrator.  Use Code </w:t>
      </w:r>
      <w:proofErr w:type="spellStart"/>
      <w:r w:rsidRPr="00CC39FF">
        <w:t>WC008</w:t>
      </w:r>
      <w:proofErr w:type="spellEnd"/>
      <w:r w:rsidRPr="00CC39FF">
        <w:t xml:space="preserve"> to bill for requested chart notes “By Report”.  </w:t>
      </w:r>
    </w:p>
    <w:p w14:paraId="58C8D66A" w14:textId="77777777" w:rsidR="00984BF7" w:rsidRPr="00CC39FF" w:rsidRDefault="00984BF7" w:rsidP="00CB088E">
      <w:pPr>
        <w:pStyle w:val="LowerAlphaList1"/>
        <w:numPr>
          <w:ilvl w:val="0"/>
          <w:numId w:val="46"/>
        </w:numPr>
        <w:tabs>
          <w:tab w:val="left" w:pos="425"/>
        </w:tabs>
        <w:spacing w:before="120" w:after="120"/>
        <w:ind w:left="0" w:firstLine="0"/>
      </w:pPr>
      <w:r w:rsidRPr="00CC39FF">
        <w:t xml:space="preserve">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t>
      </w:r>
      <w:proofErr w:type="spellStart"/>
      <w:r w:rsidRPr="00CC39FF">
        <w:t>WC009</w:t>
      </w:r>
      <w:proofErr w:type="spellEnd"/>
      <w:r w:rsidRPr="00CC39FF">
        <w:t xml:space="preserve"> to bill for duplicate reports “By Report”. </w:t>
      </w:r>
    </w:p>
    <w:p w14:paraId="2BD6952C" w14:textId="77777777" w:rsidR="00984BF7" w:rsidRPr="00CC39FF" w:rsidRDefault="00984BF7" w:rsidP="004B4DC5">
      <w:pPr>
        <w:spacing w:before="240"/>
        <w:rPr>
          <w:rFonts w:ascii="Arial" w:hAnsi="Arial" w:cs="Arial"/>
        </w:rPr>
      </w:pPr>
      <w:r w:rsidRPr="00CC39FF">
        <w:rPr>
          <w:rFonts w:ascii="Arial" w:hAnsi="Arial" w:cs="Arial"/>
        </w:rPr>
        <w:t>Authority:  Sections 133, 4603.5, 5307.1 and 5307.3, Labor Code.</w:t>
      </w:r>
    </w:p>
    <w:p w14:paraId="62258BB4" w14:textId="77777777" w:rsidR="00984BF7" w:rsidRPr="00CC39FF" w:rsidRDefault="00984BF7" w:rsidP="004B4DC5">
      <w:pPr>
        <w:spacing w:after="240"/>
        <w:rPr>
          <w:rFonts w:ascii="Arial" w:hAnsi="Arial" w:cs="Arial"/>
        </w:rPr>
      </w:pPr>
      <w:r w:rsidRPr="00CC39FF">
        <w:rPr>
          <w:rFonts w:ascii="Arial" w:hAnsi="Arial" w:cs="Arial"/>
        </w:rPr>
        <w:t>Reference:  Sections 4600, 5307.1 and 5307.11, Labor Code.</w:t>
      </w:r>
    </w:p>
    <w:p w14:paraId="556D669C" w14:textId="77777777" w:rsidR="00D16041" w:rsidRPr="00CC39FF" w:rsidRDefault="00403695" w:rsidP="00450F54">
      <w:pPr>
        <w:pStyle w:val="Heading3"/>
      </w:pPr>
      <w:r w:rsidRPr="00CC39FF">
        <w:t xml:space="preserve">§ </w:t>
      </w:r>
      <w:proofErr w:type="gramStart"/>
      <w:r w:rsidR="00D16041" w:rsidRPr="00CC39FF">
        <w:t>9789.15</w:t>
      </w:r>
      <w:r w:rsidR="00C302ED" w:rsidRPr="00CC39FF">
        <w:t xml:space="preserve">.1 </w:t>
      </w:r>
      <w:r w:rsidR="00D16041" w:rsidRPr="00CC39FF">
        <w:t xml:space="preserve"> Non</w:t>
      </w:r>
      <w:proofErr w:type="gramEnd"/>
      <w:r w:rsidR="00D16041" w:rsidRPr="00CC39FF">
        <w:t>-Physician Practitioner (</w:t>
      </w:r>
      <w:proofErr w:type="spellStart"/>
      <w:r w:rsidR="00D16041" w:rsidRPr="00CC39FF">
        <w:t>NPP</w:t>
      </w:r>
      <w:proofErr w:type="spellEnd"/>
      <w:r w:rsidR="00D16041" w:rsidRPr="00CC39FF">
        <w:t>) – Payment Methodology</w:t>
      </w:r>
    </w:p>
    <w:p w14:paraId="61064FED" w14:textId="77777777" w:rsidR="00D16041" w:rsidRPr="00CC39FF" w:rsidRDefault="00D16041" w:rsidP="005A514D">
      <w:pPr>
        <w:pStyle w:val="LowerAlphaList1"/>
        <w:numPr>
          <w:ilvl w:val="0"/>
          <w:numId w:val="49"/>
        </w:numPr>
        <w:tabs>
          <w:tab w:val="left" w:pos="425"/>
        </w:tabs>
        <w:spacing w:before="240" w:after="240"/>
        <w:ind w:left="0" w:firstLine="0"/>
      </w:pPr>
      <w:r w:rsidRPr="00CC39FF">
        <w:lastRenderedPageBreak/>
        <w:t xml:space="preserve">For purposes of this section, </w:t>
      </w:r>
      <w:proofErr w:type="spellStart"/>
      <w:r w:rsidRPr="00CC39FF">
        <w:t>NPP</w:t>
      </w:r>
      <w:proofErr w:type="spellEnd"/>
      <w:r w:rsidRPr="00CC39FF">
        <w:t xml:space="preserve"> services means services provided by physician assistants, nurse practitioners, clinical nurse specialists, and clinical social workers.</w:t>
      </w:r>
    </w:p>
    <w:p w14:paraId="4A352E75" w14:textId="77777777" w:rsidR="00D16041" w:rsidRPr="00CC39FF" w:rsidRDefault="00D16041" w:rsidP="005A514D">
      <w:pPr>
        <w:pStyle w:val="LowerAlphaList1"/>
        <w:numPr>
          <w:ilvl w:val="0"/>
          <w:numId w:val="49"/>
        </w:numPr>
        <w:tabs>
          <w:tab w:val="left" w:pos="425"/>
        </w:tabs>
        <w:spacing w:before="240" w:after="240"/>
        <w:ind w:left="0" w:firstLine="0"/>
      </w:pPr>
      <w:r w:rsidRPr="00CC39FF">
        <w:t xml:space="preserve">Except for clinical social workers, maximum fees for </w:t>
      </w:r>
      <w:proofErr w:type="spellStart"/>
      <w:r w:rsidRPr="00CC39FF">
        <w:t>NPP</w:t>
      </w:r>
      <w:proofErr w:type="spellEnd"/>
      <w:r w:rsidRPr="00CC39FF">
        <w:t xml:space="preserve">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w:t>
      </w:r>
      <w:proofErr w:type="spellStart"/>
      <w:r w:rsidRPr="00CC39FF">
        <w:t>NPP</w:t>
      </w:r>
      <w:proofErr w:type="spellEnd"/>
      <w:r w:rsidRPr="00CC39FF">
        <w:t xml:space="preserve"> assistant-at-surgery services are set according to Section 9789.15.1(</w:t>
      </w:r>
      <w:r w:rsidR="00191563" w:rsidRPr="00CC39FF">
        <w:t>c</w:t>
      </w:r>
      <w:r w:rsidRPr="00CC39FF">
        <w:t xml:space="preserve">). Maximum fees for services provided by </w:t>
      </w:r>
      <w:proofErr w:type="spellStart"/>
      <w:r w:rsidRPr="00CC39FF">
        <w:t>NPPs</w:t>
      </w:r>
      <w:proofErr w:type="spellEnd"/>
      <w:r w:rsidRPr="00CC39FF">
        <w:t xml:space="preserve"> employed by the physician that are incident to the physician service shall be at 100 percent of the physician fee schedule amount as though the physician personally performed the services.</w:t>
      </w:r>
    </w:p>
    <w:p w14:paraId="754425E7" w14:textId="77777777" w:rsidR="00D16041" w:rsidRPr="00CC39FF" w:rsidRDefault="00D16041" w:rsidP="005A514D">
      <w:pPr>
        <w:pStyle w:val="LowerAlphaList1"/>
        <w:numPr>
          <w:ilvl w:val="0"/>
          <w:numId w:val="49"/>
        </w:numPr>
        <w:tabs>
          <w:tab w:val="left" w:pos="425"/>
        </w:tabs>
        <w:spacing w:before="240" w:after="240"/>
        <w:ind w:left="0" w:firstLine="0"/>
      </w:pPr>
      <w:r w:rsidRPr="00CC39FF">
        <w:t xml:space="preserve">When a </w:t>
      </w:r>
      <w:proofErr w:type="spellStart"/>
      <w:r w:rsidRPr="00CC39FF">
        <w:t>NPP</w:t>
      </w:r>
      <w:proofErr w:type="spellEnd"/>
      <w:r w:rsidRPr="00CC39FF">
        <w:t xml:space="preserve"> actively assists a physician in performing a surgical procedure and furnishes more than just ancillary services, the </w:t>
      </w:r>
      <w:proofErr w:type="spellStart"/>
      <w:r w:rsidRPr="00CC39FF">
        <w:t>NPP’s</w:t>
      </w:r>
      <w:proofErr w:type="spellEnd"/>
      <w:r w:rsidRPr="00CC39FF">
        <w:t xml:space="preserve"> services are eligible for payment as assistant-at-surgery services. Maximum fees for covered </w:t>
      </w:r>
      <w:proofErr w:type="spellStart"/>
      <w:r w:rsidRPr="00CC39FF">
        <w:t>NPP</w:t>
      </w:r>
      <w:proofErr w:type="spellEnd"/>
      <w:r w:rsidRPr="00CC39FF">
        <w:t xml:space="preserve"> assistant-at-surgery services shall be 85 percent of what a physician is paid under the Official Medical Fee Schedule - Physician Fee Schedule. Since physicians are paid at 16 percent of the surgical payment amount for assistant-at-surgery services, the actual payment amount that </w:t>
      </w:r>
      <w:proofErr w:type="spellStart"/>
      <w:r w:rsidRPr="00CC39FF">
        <w:t>NPPs</w:t>
      </w:r>
      <w:proofErr w:type="spellEnd"/>
      <w:r w:rsidRPr="00CC39FF">
        <w:t xml:space="preserve"> receive for assistant-at-surgery services is 13.6 percent of the amount paid to physicians. The AS modifier must be reported when billing </w:t>
      </w:r>
      <w:proofErr w:type="spellStart"/>
      <w:r w:rsidRPr="00CC39FF">
        <w:t>NPP</w:t>
      </w:r>
      <w:proofErr w:type="spellEnd"/>
      <w:r w:rsidRPr="00CC39FF">
        <w:t xml:space="preserve"> assistant-at-surgery services.</w:t>
      </w:r>
    </w:p>
    <w:p w14:paraId="526F023B" w14:textId="77777777" w:rsidR="00D16041" w:rsidRPr="00CC39FF" w:rsidRDefault="00D16041" w:rsidP="00EC54CA">
      <w:pPr>
        <w:pStyle w:val="BodyText"/>
        <w:spacing w:before="240" w:after="0"/>
        <w:rPr>
          <w:rFonts w:ascii="Arial" w:hAnsi="Arial" w:cs="Arial"/>
        </w:rPr>
      </w:pPr>
      <w:r w:rsidRPr="00CC39FF">
        <w:rPr>
          <w:rFonts w:ascii="Arial" w:hAnsi="Arial" w:cs="Arial"/>
        </w:rPr>
        <w:t>Authority:  Sections 133, 4603.5, 5307.1 and 5307.3, Labor Code.</w:t>
      </w:r>
    </w:p>
    <w:p w14:paraId="07B58042" w14:textId="77777777" w:rsidR="00D16041" w:rsidRPr="00CC39FF" w:rsidRDefault="00D16041" w:rsidP="00EC54CA">
      <w:pPr>
        <w:pStyle w:val="BodyText"/>
        <w:spacing w:after="240"/>
        <w:rPr>
          <w:rFonts w:ascii="Arial" w:hAnsi="Arial" w:cs="Arial"/>
        </w:rPr>
      </w:pPr>
      <w:r w:rsidRPr="00CC39FF">
        <w:rPr>
          <w:rFonts w:ascii="Arial" w:hAnsi="Arial" w:cs="Arial"/>
        </w:rPr>
        <w:t>Reference:  Sections 4600, 5307.1 and 5307.11, Labor Code.</w:t>
      </w:r>
    </w:p>
    <w:p w14:paraId="590609E4" w14:textId="77777777" w:rsidR="00D16041" w:rsidRPr="00CC39FF" w:rsidRDefault="00403695" w:rsidP="00450F54">
      <w:pPr>
        <w:pStyle w:val="Heading3"/>
      </w:pPr>
      <w:r w:rsidRPr="00CC39FF">
        <w:t xml:space="preserve">§ </w:t>
      </w:r>
      <w:r w:rsidR="00D16041" w:rsidRPr="00CC39FF">
        <w:t>9789.15.2 – Non-Physician Practitioner (</w:t>
      </w:r>
      <w:proofErr w:type="spellStart"/>
      <w:r w:rsidR="00D16041" w:rsidRPr="00CC39FF">
        <w:t>NPP</w:t>
      </w:r>
      <w:proofErr w:type="spellEnd"/>
      <w:r w:rsidR="00D16041" w:rsidRPr="00CC39FF">
        <w:t>) – “Incident To” Services</w:t>
      </w:r>
    </w:p>
    <w:p w14:paraId="57B64638" w14:textId="77777777" w:rsidR="00D16041" w:rsidRPr="00CC39FF" w:rsidRDefault="00D16041" w:rsidP="00F445A3">
      <w:pPr>
        <w:pStyle w:val="LowerAlphaList1"/>
        <w:numPr>
          <w:ilvl w:val="0"/>
          <w:numId w:val="50"/>
        </w:numPr>
        <w:spacing w:before="240" w:after="240"/>
        <w:ind w:left="360"/>
      </w:pPr>
      <w:r w:rsidRPr="00CC39FF">
        <w:t>Non-institutional Setting.</w:t>
      </w:r>
    </w:p>
    <w:p w14:paraId="06B0BCBF" w14:textId="77777777" w:rsidR="00D16041" w:rsidRPr="00CC39FF" w:rsidRDefault="00D16041" w:rsidP="001B3968">
      <w:pPr>
        <w:spacing w:before="240" w:after="240"/>
        <w:rPr>
          <w:rFonts w:ascii="Arial" w:hAnsi="Arial" w:cs="Arial"/>
        </w:rPr>
      </w:pPr>
      <w:r w:rsidRPr="00CC39FF">
        <w:rPr>
          <w:rFonts w:ascii="Arial" w:hAnsi="Arial" w:cs="Arial"/>
        </w:rPr>
        <w:t xml:space="preserve">For purposes of this section a non-institutional setting means all settings other than a hospital or skilled nursing facility. </w:t>
      </w:r>
    </w:p>
    <w:p w14:paraId="45459C2A" w14:textId="77777777" w:rsidR="00D16041" w:rsidRPr="00CC39FF" w:rsidRDefault="00D16041" w:rsidP="00EC54CA">
      <w:pPr>
        <w:pStyle w:val="NumberedList"/>
        <w:numPr>
          <w:ilvl w:val="0"/>
          <w:numId w:val="51"/>
        </w:numPr>
        <w:tabs>
          <w:tab w:val="left" w:pos="425"/>
        </w:tabs>
        <w:spacing w:before="360" w:after="120"/>
        <w:ind w:left="0" w:firstLine="0"/>
      </w:pPr>
      <w:r w:rsidRPr="00CC39FF">
        <w:t xml:space="preserve">Services that are furnished incident to a physician’s are commonly included in the physician’s bills, and for which no separate payment is made. Diagnostic tests and pneumococcal, influenza, and hepatitis B vaccines need not also meet the incident to requirement in this section. </w:t>
      </w:r>
    </w:p>
    <w:p w14:paraId="1A84DA9E" w14:textId="77777777" w:rsidR="00D16041" w:rsidRPr="00CC39FF" w:rsidRDefault="00D16041" w:rsidP="00EC54CA">
      <w:pPr>
        <w:pStyle w:val="NumberedList"/>
        <w:numPr>
          <w:ilvl w:val="0"/>
          <w:numId w:val="51"/>
        </w:numPr>
        <w:tabs>
          <w:tab w:val="left" w:pos="425"/>
        </w:tabs>
        <w:spacing w:before="360" w:after="120"/>
        <w:ind w:left="0" w:firstLine="0"/>
      </w:pPr>
      <w:proofErr w:type="spellStart"/>
      <w:r w:rsidRPr="00CC39FF">
        <w:t>NPPs</w:t>
      </w:r>
      <w:proofErr w:type="spellEnd"/>
      <w:r w:rsidRPr="00CC39FF">
        <w:t xml:space="preserve">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5C38D54" w14:textId="77777777" w:rsidR="00D16041" w:rsidRPr="00CC39FF" w:rsidRDefault="00D16041" w:rsidP="00EC54CA">
      <w:pPr>
        <w:pStyle w:val="NumberedList"/>
        <w:numPr>
          <w:ilvl w:val="0"/>
          <w:numId w:val="51"/>
        </w:numPr>
        <w:spacing w:before="360" w:after="120"/>
        <w:ind w:left="360"/>
      </w:pPr>
      <w:r w:rsidRPr="00CC39FF">
        <w:t>To be covered incident to the services of a physician, services must be:</w:t>
      </w:r>
    </w:p>
    <w:p w14:paraId="6A11B69D" w14:textId="77777777" w:rsidR="00D16041" w:rsidRPr="00CC39FF" w:rsidRDefault="00D16041" w:rsidP="00EC54CA">
      <w:pPr>
        <w:pStyle w:val="UpperAlphaList"/>
        <w:numPr>
          <w:ilvl w:val="0"/>
          <w:numId w:val="52"/>
        </w:numPr>
        <w:spacing w:before="360" w:after="120"/>
        <w:ind w:left="360"/>
      </w:pPr>
      <w:r w:rsidRPr="00CC39FF">
        <w:lastRenderedPageBreak/>
        <w:t>An integral, although incidental, part of the physician’s professional service;</w:t>
      </w:r>
    </w:p>
    <w:p w14:paraId="4497A2D7" w14:textId="77777777" w:rsidR="00D16041" w:rsidRPr="00CC39FF" w:rsidRDefault="00D16041" w:rsidP="00EC54CA">
      <w:pPr>
        <w:pStyle w:val="UpperAlphaList"/>
        <w:numPr>
          <w:ilvl w:val="0"/>
          <w:numId w:val="52"/>
        </w:numPr>
        <w:spacing w:before="360" w:after="120"/>
        <w:ind w:left="360"/>
      </w:pPr>
      <w:r w:rsidRPr="00CC39FF">
        <w:t>Commonly rendered without charge or included in the physician’s bill;</w:t>
      </w:r>
    </w:p>
    <w:p w14:paraId="084EEAF9" w14:textId="77777777" w:rsidR="00D16041" w:rsidRPr="00CC39FF" w:rsidRDefault="00D16041" w:rsidP="00EC54CA">
      <w:pPr>
        <w:pStyle w:val="UpperAlphaList"/>
        <w:numPr>
          <w:ilvl w:val="0"/>
          <w:numId w:val="52"/>
        </w:numPr>
        <w:spacing w:before="360" w:after="120"/>
        <w:ind w:left="360"/>
      </w:pPr>
      <w:r w:rsidRPr="00CC39FF">
        <w:t>Of a type that are commonly furnished in physician’s offices or clinics;</w:t>
      </w:r>
    </w:p>
    <w:p w14:paraId="56991644" w14:textId="77777777" w:rsidR="00D16041" w:rsidRPr="00CC39FF" w:rsidRDefault="00D16041" w:rsidP="00F445A3">
      <w:pPr>
        <w:pStyle w:val="UpperAlphaList"/>
        <w:numPr>
          <w:ilvl w:val="0"/>
          <w:numId w:val="52"/>
        </w:numPr>
        <w:spacing w:before="120" w:after="240"/>
        <w:ind w:left="360"/>
      </w:pPr>
      <w:r w:rsidRPr="00CC39FF">
        <w:t>Furnished by the physician or by auxiliary personnel under the physician’s direct supervision.</w:t>
      </w:r>
    </w:p>
    <w:p w14:paraId="49F8174E" w14:textId="77777777" w:rsidR="00D16041" w:rsidRPr="00CC39FF" w:rsidRDefault="00D16041" w:rsidP="00F445A3">
      <w:pPr>
        <w:pStyle w:val="LowerAlphaList1"/>
        <w:numPr>
          <w:ilvl w:val="0"/>
          <w:numId w:val="50"/>
        </w:numPr>
        <w:spacing w:before="120" w:after="240"/>
        <w:ind w:left="360"/>
      </w:pPr>
      <w:r w:rsidRPr="00CC39FF">
        <w:t>Institutional Setting.</w:t>
      </w:r>
    </w:p>
    <w:p w14:paraId="4DA2D4B1" w14:textId="77777777" w:rsidR="00D16041" w:rsidRPr="00CC39FF" w:rsidRDefault="00D16041" w:rsidP="00880166">
      <w:pPr>
        <w:spacing w:before="120" w:after="240"/>
        <w:rPr>
          <w:rFonts w:ascii="Arial" w:hAnsi="Arial" w:cs="Arial"/>
        </w:rPr>
      </w:pPr>
      <w:r w:rsidRPr="00CC39FF">
        <w:rPr>
          <w:rFonts w:ascii="Arial" w:hAnsi="Arial" w:cs="Arial"/>
        </w:rPr>
        <w:t>Hospital services incident to physician’s services rendered to outpatients and partial hospitalization services incident to such services are subject to the incident to requirements. Payment for these services is made to a hospital.</w:t>
      </w:r>
    </w:p>
    <w:p w14:paraId="7AC65D78" w14:textId="77777777" w:rsidR="00D16041" w:rsidRPr="00CC39FF" w:rsidRDefault="00D16041" w:rsidP="00F445A3">
      <w:pPr>
        <w:pStyle w:val="LowerAlphaList1"/>
        <w:numPr>
          <w:ilvl w:val="0"/>
          <w:numId w:val="50"/>
        </w:numPr>
        <w:spacing w:before="120" w:after="240"/>
        <w:ind w:left="360"/>
      </w:pPr>
      <w:r w:rsidRPr="00CC39FF">
        <w:t xml:space="preserve">Incident To Physician’s Professional Services </w:t>
      </w:r>
    </w:p>
    <w:p w14:paraId="26FCB643" w14:textId="77777777" w:rsidR="00D16041" w:rsidRPr="00CC39FF" w:rsidRDefault="00D16041" w:rsidP="00880166">
      <w:pPr>
        <w:autoSpaceDE w:val="0"/>
        <w:autoSpaceDN w:val="0"/>
        <w:adjustRightInd w:val="0"/>
        <w:spacing w:before="120" w:after="240"/>
        <w:rPr>
          <w:rFonts w:ascii="Arial" w:hAnsi="Arial" w:cs="Arial"/>
        </w:rPr>
      </w:pPr>
      <w:r w:rsidRPr="00CC39FF">
        <w:rPr>
          <w:rFonts w:ascii="Arial" w:hAnsi="Arial" w:cs="Arial"/>
        </w:rPr>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CC39FF">
        <w:rPr>
          <w:rFonts w:ascii="Arial" w:hAnsi="Arial" w:cs="Arial"/>
        </w:rPr>
        <w:t>19</w:t>
      </w:r>
      <w:r w:rsidRPr="00CC39FF">
        <w:rPr>
          <w:rFonts w:ascii="Arial" w:hAnsi="Arial" w:cs="Arial"/>
        </w:rPr>
        <w:t xml:space="preserve"> for “incident to” codes by date of service.</w:t>
      </w:r>
    </w:p>
    <w:p w14:paraId="47E8F0F2" w14:textId="77777777" w:rsidR="00D16041" w:rsidRPr="00CC39FF" w:rsidRDefault="00D16041" w:rsidP="00F445A3">
      <w:pPr>
        <w:pStyle w:val="NumberedList"/>
        <w:numPr>
          <w:ilvl w:val="0"/>
          <w:numId w:val="53"/>
        </w:numPr>
        <w:spacing w:before="120" w:after="240"/>
        <w:ind w:left="360"/>
      </w:pPr>
      <w:r w:rsidRPr="00CC39FF">
        <w:t>Services Commonly Furnished in Physicians’ Offices.</w:t>
      </w:r>
    </w:p>
    <w:p w14:paraId="4E704E21" w14:textId="77777777" w:rsidR="00D16041" w:rsidRPr="00CC39FF" w:rsidRDefault="00D16041" w:rsidP="00880166">
      <w:pPr>
        <w:spacing w:before="120" w:after="240"/>
        <w:rPr>
          <w:rFonts w:ascii="Arial" w:hAnsi="Arial" w:cs="Arial"/>
        </w:rPr>
      </w:pPr>
      <w:r w:rsidRPr="00CC39FF">
        <w:rPr>
          <w:rFonts w:ascii="Arial" w:hAnsi="Arial" w:cs="Arial"/>
        </w:rPr>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5721623" w14:textId="77777777" w:rsidR="00D16041" w:rsidRPr="00CC39FF" w:rsidRDefault="00D16041" w:rsidP="00F445A3">
      <w:pPr>
        <w:pStyle w:val="NumberedList"/>
        <w:numPr>
          <w:ilvl w:val="0"/>
          <w:numId w:val="53"/>
        </w:numPr>
        <w:spacing w:before="120" w:after="240"/>
        <w:ind w:left="360"/>
      </w:pPr>
      <w:r w:rsidRPr="00CC39FF">
        <w:t>Direct Personal Supervision.</w:t>
      </w:r>
    </w:p>
    <w:p w14:paraId="44C827DD" w14:textId="77777777" w:rsidR="00D16041" w:rsidRPr="00CC39FF" w:rsidRDefault="00D16041" w:rsidP="0049549E">
      <w:pPr>
        <w:pStyle w:val="UpperAlphaList"/>
        <w:numPr>
          <w:ilvl w:val="0"/>
          <w:numId w:val="54"/>
        </w:numPr>
        <w:tabs>
          <w:tab w:val="left" w:pos="425"/>
        </w:tabs>
        <w:spacing w:before="120" w:after="240"/>
        <w:ind w:left="0" w:firstLine="0"/>
      </w:pPr>
      <w:r w:rsidRPr="00CC39FF">
        <w:t xml:space="preserve">Services incident to the professional services of a physician in private practice is limited to situations in which there is direct physician supervision of auxiliary/ </w:t>
      </w:r>
      <w:proofErr w:type="spellStart"/>
      <w:r w:rsidRPr="00CC39FF">
        <w:t>NPP</w:t>
      </w:r>
      <w:proofErr w:type="spellEnd"/>
      <w:r w:rsidRPr="00CC39FF">
        <w:t xml:space="preserve"> personnel. The incident to services must represent an expense incurred by the physician or legal entity billing for the services.</w:t>
      </w:r>
    </w:p>
    <w:p w14:paraId="4DAE1962" w14:textId="77777777" w:rsidR="00D16041" w:rsidRPr="00CC39FF" w:rsidRDefault="00D16041" w:rsidP="0049549E">
      <w:pPr>
        <w:pStyle w:val="UpperAlphaList"/>
        <w:numPr>
          <w:ilvl w:val="0"/>
          <w:numId w:val="54"/>
        </w:numPr>
        <w:tabs>
          <w:tab w:val="left" w:pos="425"/>
        </w:tabs>
        <w:spacing w:before="120" w:after="240"/>
        <w:ind w:left="0" w:firstLine="0"/>
      </w:pPr>
      <w:r w:rsidRPr="00CC39FF">
        <w:t>Where a physician supervises auxiliary/</w:t>
      </w:r>
      <w:proofErr w:type="spellStart"/>
      <w:r w:rsidRPr="00CC39FF">
        <w:t>NPP</w:t>
      </w:r>
      <w:proofErr w:type="spellEnd"/>
      <w:r w:rsidRPr="00CC39FF">
        <w:t xml:space="preserve">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2B10A51C" w14:textId="77777777" w:rsidR="00D16041" w:rsidRPr="00CC39FF" w:rsidRDefault="00D16041" w:rsidP="0049549E">
      <w:pPr>
        <w:pStyle w:val="UpperAlphaList"/>
        <w:numPr>
          <w:ilvl w:val="0"/>
          <w:numId w:val="54"/>
        </w:numPr>
        <w:tabs>
          <w:tab w:val="left" w:pos="425"/>
        </w:tabs>
        <w:spacing w:before="120" w:after="240"/>
        <w:ind w:left="0" w:firstLine="0"/>
      </w:pPr>
      <w:r w:rsidRPr="00CC39FF">
        <w:t>To be considered incident to, each occasion of service by auxiliary/</w:t>
      </w:r>
      <w:proofErr w:type="spellStart"/>
      <w:r w:rsidRPr="00CC39FF">
        <w:t>NPP</w:t>
      </w:r>
      <w:proofErr w:type="spellEnd"/>
      <w:r w:rsidRPr="00CC39FF">
        <w:t xml:space="preserve"> personnel needs also to always be the occasion of the actual rendition of a personal professional service by the physician. Such a service could </w:t>
      </w:r>
      <w:proofErr w:type="gramStart"/>
      <w:r w:rsidRPr="00CC39FF">
        <w:t xml:space="preserve">be </w:t>
      </w:r>
      <w:r w:rsidRPr="00CC39FF">
        <w:lastRenderedPageBreak/>
        <w:t>considered to be</w:t>
      </w:r>
      <w:proofErr w:type="gramEnd"/>
      <w:r w:rsidRPr="00CC39FF">
        <w:t xml:space="preserve"> incident to when furnished during a course of treatment where the physician performs an initial service and sub</w:t>
      </w:r>
      <w:r w:rsidR="00CF5E35" w:rsidRPr="00CC39FF">
        <w:t xml:space="preserve">sequent services of a frequency </w:t>
      </w:r>
      <w:r w:rsidRPr="00CC39FF">
        <w:t>which reflect his/her active participation in and management of the course of treatment. However, the direct supervision requirement must still be met with respect to every non-physician service.</w:t>
      </w:r>
    </w:p>
    <w:p w14:paraId="389AFB37" w14:textId="77777777" w:rsidR="00D16041" w:rsidRPr="00CC39FF" w:rsidRDefault="00D16041" w:rsidP="00A2403E">
      <w:pPr>
        <w:pStyle w:val="UpperAlphaList"/>
        <w:numPr>
          <w:ilvl w:val="0"/>
          <w:numId w:val="54"/>
        </w:numPr>
        <w:tabs>
          <w:tab w:val="left" w:pos="425"/>
        </w:tabs>
        <w:spacing w:before="120" w:after="240"/>
        <w:ind w:left="0" w:firstLine="0"/>
      </w:pPr>
      <w:r w:rsidRPr="00CC39FF">
        <w:t>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2CA430DE" w14:textId="77777777" w:rsidR="00D16041" w:rsidRPr="00CC39FF" w:rsidRDefault="00D16041" w:rsidP="00A2403E">
      <w:pPr>
        <w:pStyle w:val="UpperAlphaList"/>
        <w:numPr>
          <w:ilvl w:val="0"/>
          <w:numId w:val="54"/>
        </w:numPr>
        <w:tabs>
          <w:tab w:val="left" w:pos="425"/>
        </w:tabs>
        <w:spacing w:before="120" w:after="240"/>
        <w:ind w:left="0" w:firstLine="0"/>
      </w:pPr>
      <w:r w:rsidRPr="00CC39FF">
        <w:t>If auxiliary/</w:t>
      </w:r>
      <w:proofErr w:type="spellStart"/>
      <w:r w:rsidRPr="00CC39FF">
        <w:t>NPP</w:t>
      </w:r>
      <w:proofErr w:type="spellEnd"/>
      <w:r w:rsidRPr="00CC39FF">
        <w:t xml:space="preserve"> personnel perform services outside the office setting, e.g., in a patient’s home or in an institution (other than hospital or </w:t>
      </w:r>
      <w:r w:rsidR="00A70FB0" w:rsidRPr="00CC39FF">
        <w:t>skilled nursing facility (</w:t>
      </w:r>
      <w:proofErr w:type="spellStart"/>
      <w:r w:rsidR="00A70FB0" w:rsidRPr="00CC39FF">
        <w:t>SNF</w:t>
      </w:r>
      <w:proofErr w:type="spellEnd"/>
      <w:r w:rsidR="00A70FB0" w:rsidRPr="00CC39FF">
        <w:t>)</w:t>
      </w:r>
      <w:r w:rsidRPr="00CC39FF">
        <w:t xml:space="preserve">),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 </w:t>
      </w:r>
    </w:p>
    <w:p w14:paraId="31F37DDB" w14:textId="77777777" w:rsidR="00D16041" w:rsidRPr="00CC39FF" w:rsidRDefault="00D16041" w:rsidP="00D0339E">
      <w:pPr>
        <w:pStyle w:val="UpperAlphaList"/>
        <w:numPr>
          <w:ilvl w:val="0"/>
          <w:numId w:val="54"/>
        </w:numPr>
        <w:tabs>
          <w:tab w:val="left" w:pos="425"/>
        </w:tabs>
        <w:spacing w:before="120" w:after="240"/>
        <w:ind w:left="0" w:firstLine="0"/>
      </w:pPr>
      <w:r w:rsidRPr="00CC39FF">
        <w:t>The availability of the physician by telephone and the presence of the physician somewhere in the institution does not constitute direct supervision for services provided by auxiliary/</w:t>
      </w:r>
      <w:proofErr w:type="spellStart"/>
      <w:r w:rsidRPr="00CC39FF">
        <w:t>NPP</w:t>
      </w:r>
      <w:proofErr w:type="spellEnd"/>
      <w:r w:rsidRPr="00CC39FF">
        <w:t xml:space="preserve"> personnel in an institution (e.g., nursing, or convalescent home). </w:t>
      </w:r>
    </w:p>
    <w:p w14:paraId="652FFFCA" w14:textId="77777777" w:rsidR="00D16041" w:rsidRPr="00CC39FF" w:rsidRDefault="00D16041" w:rsidP="00001B23">
      <w:pPr>
        <w:pStyle w:val="UpperAlphaList"/>
        <w:numPr>
          <w:ilvl w:val="0"/>
          <w:numId w:val="54"/>
        </w:numPr>
        <w:tabs>
          <w:tab w:val="left" w:pos="425"/>
        </w:tabs>
        <w:spacing w:before="240" w:after="120"/>
        <w:ind w:left="0" w:firstLine="0"/>
      </w:pPr>
      <w:r w:rsidRPr="00CC39FF">
        <w:t>There is no payment for services of physician-employed auxiliary/</w:t>
      </w:r>
      <w:proofErr w:type="spellStart"/>
      <w:r w:rsidRPr="00CC39FF">
        <w:t>NPP</w:t>
      </w:r>
      <w:proofErr w:type="spellEnd"/>
      <w:r w:rsidRPr="00CC39FF">
        <w:t xml:space="preserve"> personnel as services incident to physician service.</w:t>
      </w:r>
    </w:p>
    <w:p w14:paraId="7D74E24A" w14:textId="77777777" w:rsidR="00D16041" w:rsidRPr="00CC39FF" w:rsidRDefault="00D16041" w:rsidP="00001B23">
      <w:pPr>
        <w:pStyle w:val="UpperAlphaList"/>
        <w:numPr>
          <w:ilvl w:val="0"/>
          <w:numId w:val="54"/>
        </w:numPr>
        <w:tabs>
          <w:tab w:val="left" w:pos="425"/>
        </w:tabs>
        <w:spacing w:before="240" w:after="240"/>
        <w:ind w:left="0" w:firstLine="0"/>
      </w:pPr>
      <w:r w:rsidRPr="00CC39FF">
        <w:t xml:space="preserve">A </w:t>
      </w:r>
      <w:proofErr w:type="spellStart"/>
      <w:r w:rsidRPr="00CC39FF">
        <w:t>NPP</w:t>
      </w:r>
      <w:proofErr w:type="spellEnd"/>
      <w:r w:rsidRPr="00CC39FF">
        <w:t xml:space="preserve"> who performs a specific medical procedure without physician supervision may receive separate payment for the service as a </w:t>
      </w:r>
      <w:proofErr w:type="spellStart"/>
      <w:r w:rsidRPr="00CC39FF">
        <w:t>NPP’s</w:t>
      </w:r>
      <w:proofErr w:type="spellEnd"/>
      <w:r w:rsidRPr="00CC39FF">
        <w:t xml:space="preserve"> service.</w:t>
      </w:r>
    </w:p>
    <w:p w14:paraId="081A1F08" w14:textId="77777777" w:rsidR="00D16041" w:rsidRPr="00CC39FF" w:rsidRDefault="00D16041" w:rsidP="000A5EB2">
      <w:pPr>
        <w:pStyle w:val="LowerAlphaList1"/>
        <w:numPr>
          <w:ilvl w:val="0"/>
          <w:numId w:val="50"/>
        </w:numPr>
        <w:tabs>
          <w:tab w:val="left" w:pos="425"/>
        </w:tabs>
        <w:spacing w:before="120" w:after="120"/>
        <w:ind w:left="0" w:firstLine="0"/>
      </w:pPr>
      <w:r w:rsidRPr="00CC39FF">
        <w:t>Incident to physician’s services in clinic.</w:t>
      </w:r>
    </w:p>
    <w:p w14:paraId="6D2529FB" w14:textId="77777777" w:rsidR="00D16041" w:rsidRPr="00CC39FF" w:rsidRDefault="00D16041" w:rsidP="00A07021">
      <w:pPr>
        <w:spacing w:before="240" w:after="240"/>
        <w:rPr>
          <w:rFonts w:ascii="Arial" w:hAnsi="Arial" w:cs="Arial"/>
        </w:rPr>
      </w:pPr>
      <w:r w:rsidRPr="00CC39FF">
        <w:rPr>
          <w:rFonts w:ascii="Arial" w:hAnsi="Arial" w:cs="Arial"/>
        </w:rPr>
        <w:t>Services incident to a physician’s service in a physician directed clinic or group association are generally the same as those described in this subsection.</w:t>
      </w:r>
    </w:p>
    <w:p w14:paraId="45C8653D" w14:textId="77777777" w:rsidR="00D16041" w:rsidRPr="00CC39FF" w:rsidRDefault="00D16041" w:rsidP="00A07021">
      <w:pPr>
        <w:spacing w:before="240" w:after="240"/>
        <w:rPr>
          <w:rFonts w:ascii="Arial" w:hAnsi="Arial" w:cs="Arial"/>
        </w:rPr>
      </w:pPr>
      <w:r w:rsidRPr="00CC39FF">
        <w:rPr>
          <w:rFonts w:ascii="Arial" w:hAnsi="Arial" w:cs="Arial"/>
        </w:rPr>
        <w:t>A physician directed clinic is one where:</w:t>
      </w:r>
    </w:p>
    <w:p w14:paraId="33E0B418" w14:textId="77777777" w:rsidR="00D16041" w:rsidRPr="00CC39FF" w:rsidRDefault="00D16041" w:rsidP="000A27DD">
      <w:pPr>
        <w:pStyle w:val="NumberedList"/>
        <w:numPr>
          <w:ilvl w:val="0"/>
          <w:numId w:val="55"/>
        </w:numPr>
        <w:tabs>
          <w:tab w:val="left" w:pos="425"/>
        </w:tabs>
        <w:spacing w:before="240" w:after="120"/>
        <w:ind w:left="0" w:firstLine="0"/>
      </w:pPr>
      <w:r w:rsidRPr="00CC39FF">
        <w:t>A physician (or a number of physicians) is present to perform medical (rather than administrative) services at all times the clinic is open;</w:t>
      </w:r>
    </w:p>
    <w:p w14:paraId="4E69DBE1" w14:textId="77777777" w:rsidR="00D16041" w:rsidRPr="00CC39FF" w:rsidRDefault="00D16041" w:rsidP="000A27DD">
      <w:pPr>
        <w:pStyle w:val="NumberedList"/>
        <w:numPr>
          <w:ilvl w:val="0"/>
          <w:numId w:val="55"/>
        </w:numPr>
        <w:tabs>
          <w:tab w:val="left" w:pos="425"/>
        </w:tabs>
        <w:spacing w:before="240" w:after="120"/>
        <w:ind w:left="0" w:firstLine="0"/>
      </w:pPr>
      <w:r w:rsidRPr="00CC39FF">
        <w:t>Each patient is under the care of a clinic physician; and</w:t>
      </w:r>
    </w:p>
    <w:p w14:paraId="4E251470" w14:textId="77777777" w:rsidR="00D16041" w:rsidRPr="00CC39FF" w:rsidRDefault="00D16041" w:rsidP="000A27DD">
      <w:pPr>
        <w:pStyle w:val="NumberedList"/>
        <w:numPr>
          <w:ilvl w:val="0"/>
          <w:numId w:val="55"/>
        </w:numPr>
        <w:tabs>
          <w:tab w:val="left" w:pos="425"/>
        </w:tabs>
        <w:spacing w:before="240" w:after="120"/>
        <w:ind w:left="0" w:firstLine="0"/>
      </w:pPr>
      <w:r w:rsidRPr="00CC39FF">
        <w:t>The non-physician services are under medical supervision.</w:t>
      </w:r>
    </w:p>
    <w:p w14:paraId="7F8DF462" w14:textId="77777777" w:rsidR="00D16041" w:rsidRPr="00CC39FF" w:rsidRDefault="00D16041" w:rsidP="000A27DD">
      <w:pPr>
        <w:pStyle w:val="NumberedList"/>
        <w:numPr>
          <w:ilvl w:val="0"/>
          <w:numId w:val="55"/>
        </w:numPr>
        <w:tabs>
          <w:tab w:val="left" w:pos="425"/>
        </w:tabs>
        <w:spacing w:before="240" w:after="240"/>
        <w:ind w:left="0" w:firstLine="0"/>
      </w:pPr>
      <w:r w:rsidRPr="00CC39FF">
        <w:t xml:space="preserve">In highly organized clinics, particularly those that are departmentalized, direct physician supervision may be the responsibility of several physicians as opposed </w:t>
      </w:r>
      <w:r w:rsidRPr="00CC39FF">
        <w:lastRenderedPageBreak/>
        <w:t>to an individual attending physician. In this situation, medical management of all services provided in the clinic is assured. The physician ordering a particular service need not be the physician who is supervising the service.</w:t>
      </w:r>
    </w:p>
    <w:p w14:paraId="03E562CB" w14:textId="77777777" w:rsidR="00D16041" w:rsidRPr="00CC39FF" w:rsidRDefault="00D16041" w:rsidP="00F33D0F">
      <w:pPr>
        <w:pStyle w:val="NumberedList"/>
        <w:numPr>
          <w:ilvl w:val="0"/>
          <w:numId w:val="55"/>
        </w:numPr>
        <w:tabs>
          <w:tab w:val="left" w:pos="425"/>
        </w:tabs>
        <w:spacing w:before="120" w:after="240"/>
        <w:ind w:left="0" w:firstLine="0"/>
      </w:pPr>
      <w:r w:rsidRPr="00CC39FF">
        <w:t>When the auxiliary/</w:t>
      </w:r>
      <w:proofErr w:type="spellStart"/>
      <w:r w:rsidRPr="00CC39FF">
        <w:t>NPP</w:t>
      </w:r>
      <w:proofErr w:type="spellEnd"/>
      <w:r w:rsidRPr="00CC39FF">
        <w:t xml:space="preserve"> personnel perform services outside the clinic premises, the services are covered only if performed under the direct supervision of a clinic physician. If the clinic refers a patient for auxiliary/</w:t>
      </w:r>
      <w:proofErr w:type="spellStart"/>
      <w:r w:rsidRPr="00CC39FF">
        <w:t>NPP</w:t>
      </w:r>
      <w:proofErr w:type="spellEnd"/>
      <w:r w:rsidRPr="00CC39FF">
        <w:t xml:space="preserve"> services performed by personnel who are not supervised by clinic physicians, such services are not incident to a physician’s service.</w:t>
      </w:r>
    </w:p>
    <w:p w14:paraId="120BBDB8" w14:textId="77777777" w:rsidR="00D16041" w:rsidRPr="00CC39FF" w:rsidRDefault="00D16041" w:rsidP="001B5F9B">
      <w:pPr>
        <w:pStyle w:val="BodyText"/>
        <w:spacing w:before="120" w:after="0"/>
        <w:rPr>
          <w:rFonts w:ascii="Arial" w:hAnsi="Arial" w:cs="Arial"/>
        </w:rPr>
      </w:pPr>
      <w:r w:rsidRPr="00CC39FF">
        <w:rPr>
          <w:rFonts w:ascii="Arial" w:hAnsi="Arial" w:cs="Arial"/>
        </w:rPr>
        <w:t>Authority:  Sections 133, 4603.5, 5307.1 and 5307.3, Labor Code.</w:t>
      </w:r>
    </w:p>
    <w:p w14:paraId="677A099E" w14:textId="77777777" w:rsidR="00D16041" w:rsidRPr="00CC39FF" w:rsidRDefault="00D16041" w:rsidP="001B5F9B">
      <w:pPr>
        <w:pStyle w:val="BodyText"/>
        <w:rPr>
          <w:rFonts w:ascii="Arial" w:hAnsi="Arial" w:cs="Arial"/>
        </w:rPr>
      </w:pPr>
      <w:r w:rsidRPr="00CC39FF">
        <w:rPr>
          <w:rFonts w:ascii="Arial" w:hAnsi="Arial" w:cs="Arial"/>
        </w:rPr>
        <w:t>Reference:  Sections 4600, 5307.1 and 5307.11, Labor Code.</w:t>
      </w:r>
    </w:p>
    <w:p w14:paraId="4FCFE111" w14:textId="77777777" w:rsidR="00D16041" w:rsidRPr="00CC39FF" w:rsidRDefault="00403695" w:rsidP="00450F54">
      <w:pPr>
        <w:pStyle w:val="Heading3"/>
      </w:pPr>
      <w:r w:rsidRPr="00CC39FF">
        <w:t xml:space="preserve">§ </w:t>
      </w:r>
      <w:proofErr w:type="gramStart"/>
      <w:r w:rsidR="00D16041" w:rsidRPr="00CC39FF">
        <w:t>9789.</w:t>
      </w:r>
      <w:r w:rsidRPr="00CC39FF">
        <w:t xml:space="preserve">15.3 </w:t>
      </w:r>
      <w:r w:rsidR="00D16041" w:rsidRPr="00CC39FF">
        <w:t xml:space="preserve"> Qualified</w:t>
      </w:r>
      <w:proofErr w:type="gramEnd"/>
      <w:r w:rsidR="00D16041" w:rsidRPr="00CC39FF">
        <w:t xml:space="preserve"> Non-physician Anesthetist Services</w:t>
      </w:r>
    </w:p>
    <w:p w14:paraId="74FA2DE0" w14:textId="77777777" w:rsidR="00D16041" w:rsidRPr="00CC39FF" w:rsidRDefault="00D16041" w:rsidP="002246A6">
      <w:pPr>
        <w:pStyle w:val="LowerAlphaList1"/>
        <w:numPr>
          <w:ilvl w:val="0"/>
          <w:numId w:val="56"/>
        </w:numPr>
        <w:tabs>
          <w:tab w:val="left" w:pos="425"/>
        </w:tabs>
        <w:spacing w:before="120" w:after="240"/>
        <w:ind w:left="0" w:firstLine="0"/>
      </w:pPr>
      <w:r w:rsidRPr="00CC39FF">
        <w:t>This subsection applies to certified registered nurse anesthetists (</w:t>
      </w:r>
      <w:proofErr w:type="spellStart"/>
      <w:r w:rsidRPr="00CC39FF">
        <w:t>CRNAs</w:t>
      </w:r>
      <w:proofErr w:type="spellEnd"/>
      <w:r w:rsidRPr="00CC39FF">
        <w:t xml:space="preserve">) and </w:t>
      </w:r>
      <w:r w:rsidR="00851E74" w:rsidRPr="00CC39FF">
        <w:t xml:space="preserve">certified </w:t>
      </w:r>
      <w:r w:rsidR="007D41DF" w:rsidRPr="00CC39FF">
        <w:t xml:space="preserve">anesthesiologist </w:t>
      </w:r>
      <w:r w:rsidRPr="00CC39FF">
        <w:t xml:space="preserve">assistants (AAs). The term “qualified non-physician anesthetist” refers to both </w:t>
      </w:r>
      <w:proofErr w:type="spellStart"/>
      <w:r w:rsidRPr="00CC39FF">
        <w:t>CRNAs</w:t>
      </w:r>
      <w:proofErr w:type="spellEnd"/>
      <w:r w:rsidRPr="00CC39FF">
        <w:t xml:space="preserve"> and AAs. </w:t>
      </w:r>
    </w:p>
    <w:p w14:paraId="3CBEEF60" w14:textId="77777777" w:rsidR="00D16041" w:rsidRPr="00CC39FF" w:rsidRDefault="00D16041" w:rsidP="002246A6">
      <w:pPr>
        <w:pStyle w:val="LowerAlphaList1"/>
        <w:numPr>
          <w:ilvl w:val="0"/>
          <w:numId w:val="56"/>
        </w:numPr>
        <w:tabs>
          <w:tab w:val="left" w:pos="425"/>
        </w:tabs>
        <w:spacing w:before="120" w:after="240"/>
        <w:ind w:left="0" w:firstLine="0"/>
      </w:pPr>
      <w:r w:rsidRPr="00CC39FF">
        <w:t xml:space="preserve">The maximum fee for anesthesia services furnished by qualified non-physician anesthetists is the </w:t>
      </w:r>
      <w:r w:rsidR="00514607" w:rsidRPr="00CC39FF">
        <w:t>fee determined by this section and section 9789.18.1.</w:t>
      </w:r>
    </w:p>
    <w:p w14:paraId="03F1F93D" w14:textId="77777777" w:rsidR="00D16041" w:rsidRPr="00CC39FF" w:rsidRDefault="00D16041" w:rsidP="002246A6">
      <w:pPr>
        <w:pStyle w:val="LowerAlphaList1"/>
        <w:numPr>
          <w:ilvl w:val="0"/>
          <w:numId w:val="56"/>
        </w:numPr>
        <w:tabs>
          <w:tab w:val="left" w:pos="425"/>
        </w:tabs>
        <w:spacing w:before="120" w:after="240"/>
        <w:ind w:left="0" w:firstLine="0"/>
      </w:pPr>
      <w:r w:rsidRPr="00CC39FF">
        <w:t>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14:paraId="74F357F2" w14:textId="77777777" w:rsidR="00D16041" w:rsidRPr="00CC39FF" w:rsidRDefault="00D16041" w:rsidP="002246A6">
      <w:pPr>
        <w:pStyle w:val="LowerAlphaList1"/>
        <w:numPr>
          <w:ilvl w:val="0"/>
          <w:numId w:val="56"/>
        </w:numPr>
        <w:tabs>
          <w:tab w:val="left" w:pos="425"/>
        </w:tabs>
        <w:spacing w:before="120" w:after="240"/>
        <w:ind w:left="0" w:firstLine="0"/>
      </w:pPr>
      <w:r w:rsidRPr="00CC39FF">
        <w:t>The following modifiers are used when billing for anesthesia services:</w:t>
      </w:r>
    </w:p>
    <w:p w14:paraId="3681E75C" w14:textId="77777777" w:rsidR="00D16041" w:rsidRPr="00CC39FF" w:rsidRDefault="00D16041" w:rsidP="002246A6">
      <w:pPr>
        <w:pStyle w:val="NumberedList"/>
        <w:numPr>
          <w:ilvl w:val="0"/>
          <w:numId w:val="57"/>
        </w:numPr>
        <w:tabs>
          <w:tab w:val="left" w:pos="425"/>
        </w:tabs>
        <w:spacing w:before="120" w:after="240"/>
        <w:ind w:left="0" w:firstLine="0"/>
      </w:pPr>
      <w:proofErr w:type="spellStart"/>
      <w:r w:rsidRPr="00CC39FF">
        <w:t>QX</w:t>
      </w:r>
      <w:proofErr w:type="spellEnd"/>
      <w:r w:rsidRPr="00CC39FF">
        <w:t xml:space="preserve"> - Qualified non-physician anesthetist with medical direction by a physician.</w:t>
      </w:r>
    </w:p>
    <w:p w14:paraId="3095856C" w14:textId="77777777" w:rsidR="00D16041" w:rsidRPr="00CC39FF" w:rsidRDefault="00D16041" w:rsidP="002246A6">
      <w:pPr>
        <w:pStyle w:val="NumberedList"/>
        <w:numPr>
          <w:ilvl w:val="0"/>
          <w:numId w:val="57"/>
        </w:numPr>
        <w:tabs>
          <w:tab w:val="left" w:pos="425"/>
        </w:tabs>
        <w:spacing w:before="120" w:after="240"/>
        <w:ind w:left="0" w:firstLine="0"/>
      </w:pPr>
      <w:proofErr w:type="spellStart"/>
      <w:r w:rsidRPr="00CC39FF">
        <w:t>QZ</w:t>
      </w:r>
      <w:proofErr w:type="spellEnd"/>
      <w:r w:rsidRPr="00CC39FF">
        <w:t xml:space="preserve"> - </w:t>
      </w:r>
      <w:proofErr w:type="spellStart"/>
      <w:r w:rsidRPr="00CC39FF">
        <w:t>CRNA</w:t>
      </w:r>
      <w:proofErr w:type="spellEnd"/>
      <w:r w:rsidRPr="00CC39FF">
        <w:t xml:space="preserve"> without medical direction by a physician.</w:t>
      </w:r>
    </w:p>
    <w:p w14:paraId="732C4145" w14:textId="77777777" w:rsidR="00D16041" w:rsidRPr="00CC39FF" w:rsidRDefault="00D16041" w:rsidP="002246A6">
      <w:pPr>
        <w:pStyle w:val="NumberedList"/>
        <w:numPr>
          <w:ilvl w:val="0"/>
          <w:numId w:val="57"/>
        </w:numPr>
        <w:tabs>
          <w:tab w:val="left" w:pos="425"/>
        </w:tabs>
        <w:spacing w:before="120" w:after="240"/>
        <w:ind w:left="0" w:firstLine="0"/>
      </w:pPr>
      <w:r w:rsidRPr="00CC39FF">
        <w:t>QS - Monitored anesthesiology care services (can be billed by a qualified non-physician anesthetist or a physician).</w:t>
      </w:r>
    </w:p>
    <w:p w14:paraId="03D0E763" w14:textId="77777777" w:rsidR="00D16041" w:rsidRPr="00CC39FF" w:rsidRDefault="00D16041" w:rsidP="002246A6">
      <w:pPr>
        <w:pStyle w:val="NumberedList"/>
        <w:numPr>
          <w:ilvl w:val="0"/>
          <w:numId w:val="57"/>
        </w:numPr>
        <w:tabs>
          <w:tab w:val="left" w:pos="425"/>
        </w:tabs>
        <w:spacing w:before="120" w:after="240"/>
        <w:ind w:left="0" w:firstLine="0"/>
      </w:pPr>
      <w:proofErr w:type="spellStart"/>
      <w:r w:rsidRPr="00CC39FF">
        <w:t>QY</w:t>
      </w:r>
      <w:proofErr w:type="spellEnd"/>
      <w:r w:rsidRPr="00CC39FF">
        <w:t xml:space="preserve"> - Medical direction of one qualified non-physician anesthetist by an anesthesiologist.</w:t>
      </w:r>
    </w:p>
    <w:p w14:paraId="00496310" w14:textId="77777777" w:rsidR="00D16041" w:rsidRPr="00CC39FF" w:rsidRDefault="00D16041" w:rsidP="002246A6">
      <w:pPr>
        <w:pStyle w:val="LowerAlphaList1"/>
        <w:numPr>
          <w:ilvl w:val="0"/>
          <w:numId w:val="56"/>
        </w:numPr>
        <w:tabs>
          <w:tab w:val="left" w:pos="425"/>
        </w:tabs>
        <w:spacing w:before="120" w:after="240"/>
        <w:ind w:left="0" w:firstLine="0"/>
      </w:pPr>
      <w:r w:rsidRPr="00CC39FF">
        <w:lastRenderedPageBreak/>
        <w:t xml:space="preserve">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w:t>
      </w:r>
      <w:proofErr w:type="spellStart"/>
      <w:r w:rsidRPr="00CC39FF">
        <w:t>QX</w:t>
      </w:r>
      <w:proofErr w:type="spellEnd"/>
      <w:r w:rsidRPr="00CC39FF">
        <w:t>.</w:t>
      </w:r>
    </w:p>
    <w:p w14:paraId="1A6A02BB" w14:textId="77777777" w:rsidR="00D16041" w:rsidRPr="00CC39FF" w:rsidRDefault="00D16041" w:rsidP="009C646E">
      <w:pPr>
        <w:spacing w:before="240" w:after="240"/>
        <w:rPr>
          <w:rFonts w:ascii="Arial" w:hAnsi="Arial" w:cs="Arial"/>
        </w:rPr>
      </w:pPr>
      <w:r w:rsidRPr="00CC39FF">
        <w:rPr>
          <w:rFonts w:ascii="Arial" w:hAnsi="Arial" w:cs="Arial"/>
        </w:rPr>
        <w:t>Where the qualified non-physician anesthetist and the anesthesiologist are involved in a single anesthesia case, and the physician is performing medical direction, the service is billed in accordance with the following procedures:</w:t>
      </w:r>
    </w:p>
    <w:p w14:paraId="6FF76FF6" w14:textId="77777777" w:rsidR="00D16041" w:rsidRPr="00CC39FF" w:rsidRDefault="00D16041" w:rsidP="00855DC7">
      <w:pPr>
        <w:pStyle w:val="NumberedList"/>
        <w:numPr>
          <w:ilvl w:val="0"/>
          <w:numId w:val="58"/>
        </w:numPr>
        <w:tabs>
          <w:tab w:val="left" w:pos="425"/>
        </w:tabs>
        <w:spacing w:before="240" w:after="240"/>
        <w:ind w:left="0" w:firstLine="0"/>
      </w:pPr>
      <w:r w:rsidRPr="00CC39FF">
        <w:t>For the single medically directed service, the physician will use the modifier “</w:t>
      </w:r>
      <w:proofErr w:type="spellStart"/>
      <w:r w:rsidRPr="00CC39FF">
        <w:t>QY</w:t>
      </w:r>
      <w:proofErr w:type="spellEnd"/>
      <w:r w:rsidRPr="00CC39FF">
        <w:t xml:space="preserve">” (Medical Direction </w:t>
      </w:r>
      <w:proofErr w:type="gramStart"/>
      <w:r w:rsidRPr="00CC39FF">
        <w:t>Of</w:t>
      </w:r>
      <w:proofErr w:type="gramEnd"/>
      <w:r w:rsidRPr="00CC39FF">
        <w:t xml:space="preserve"> One Qualified Non-physician Anesthetist By An Anesthesiologist). </w:t>
      </w:r>
    </w:p>
    <w:p w14:paraId="028F2923" w14:textId="77777777" w:rsidR="00D16041" w:rsidRPr="00CC39FF" w:rsidRDefault="00D16041" w:rsidP="00855DC7">
      <w:pPr>
        <w:pStyle w:val="NumberedList"/>
        <w:numPr>
          <w:ilvl w:val="0"/>
          <w:numId w:val="58"/>
        </w:numPr>
        <w:tabs>
          <w:tab w:val="left" w:pos="425"/>
        </w:tabs>
        <w:spacing w:before="240" w:after="240"/>
        <w:ind w:left="0" w:firstLine="0"/>
      </w:pPr>
      <w:r w:rsidRPr="00CC39FF">
        <w:t>For the anesthesia service furnished by the medically directed qualified non-physician anesthetist, the qualified non-physician anesthetist will use the current modifier “</w:t>
      </w:r>
      <w:proofErr w:type="spellStart"/>
      <w:r w:rsidRPr="00CC39FF">
        <w:t>QX</w:t>
      </w:r>
      <w:proofErr w:type="spellEnd"/>
      <w:r w:rsidRPr="00CC39FF">
        <w:t>.”</w:t>
      </w:r>
    </w:p>
    <w:p w14:paraId="4929D7A4" w14:textId="77777777" w:rsidR="00D16041" w:rsidRPr="00CC39FF" w:rsidRDefault="00D16041" w:rsidP="00746644">
      <w:pPr>
        <w:pStyle w:val="NumberedList"/>
        <w:numPr>
          <w:ilvl w:val="0"/>
          <w:numId w:val="58"/>
        </w:numPr>
        <w:tabs>
          <w:tab w:val="left" w:pos="425"/>
        </w:tabs>
        <w:spacing w:before="240" w:after="240"/>
        <w:ind w:left="0" w:firstLine="0"/>
      </w:pPr>
      <w:r w:rsidRPr="00CC39FF">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w:t>
      </w:r>
      <w:proofErr w:type="spellStart"/>
      <w:r w:rsidRPr="00CC39FF">
        <w:t>QZ</w:t>
      </w:r>
      <w:proofErr w:type="spellEnd"/>
      <w:r w:rsidRPr="00CC39FF">
        <w:t>,” or the modifier for a nonmedically directed case.</w:t>
      </w:r>
    </w:p>
    <w:p w14:paraId="654283B2" w14:textId="77777777" w:rsidR="00D16041" w:rsidRPr="00CC39FF" w:rsidRDefault="00D16041" w:rsidP="009C646E">
      <w:pPr>
        <w:spacing w:before="240" w:after="240"/>
        <w:rPr>
          <w:rFonts w:ascii="Arial" w:hAnsi="Arial" w:cs="Arial"/>
        </w:rPr>
      </w:pPr>
      <w:r w:rsidRPr="00CC39FF">
        <w:rPr>
          <w:rFonts w:ascii="Arial" w:hAnsi="Arial" w:cs="Arial"/>
        </w:rPr>
        <w:t xml:space="preserve">Documentation must be submitted by each </w:t>
      </w:r>
      <w:r w:rsidR="007D2994" w:rsidRPr="00CC39FF">
        <w:rPr>
          <w:rFonts w:ascii="Arial" w:hAnsi="Arial" w:cs="Arial"/>
        </w:rPr>
        <w:t xml:space="preserve">physician and qualified non-physician practitioner </w:t>
      </w:r>
      <w:r w:rsidRPr="00CC39FF">
        <w:rPr>
          <w:rFonts w:ascii="Arial" w:hAnsi="Arial" w:cs="Arial"/>
        </w:rPr>
        <w:t>to support payment of the full fee.</w:t>
      </w:r>
    </w:p>
    <w:p w14:paraId="43C341B2" w14:textId="77777777" w:rsidR="00D16041" w:rsidRPr="00CC39FF" w:rsidRDefault="00D16041" w:rsidP="00E175DF">
      <w:pPr>
        <w:pStyle w:val="LowerAlphaList1"/>
        <w:numPr>
          <w:ilvl w:val="0"/>
          <w:numId w:val="56"/>
        </w:numPr>
        <w:tabs>
          <w:tab w:val="left" w:pos="425"/>
        </w:tabs>
        <w:spacing w:before="240" w:after="240"/>
        <w:ind w:left="0" w:firstLine="0"/>
      </w:pPr>
      <w:r w:rsidRPr="00CC39FF">
        <w:t xml:space="preserve">Payment can be made to a teaching </w:t>
      </w:r>
      <w:proofErr w:type="spellStart"/>
      <w:r w:rsidRPr="00CC39FF">
        <w:t>CRNA</w:t>
      </w:r>
      <w:proofErr w:type="spellEnd"/>
      <w:r w:rsidRPr="00CC39FF">
        <w:t xml:space="preserve"> who supervises a single case involving a student nurse anesthetist where the </w:t>
      </w:r>
      <w:proofErr w:type="spellStart"/>
      <w:r w:rsidRPr="00CC39FF">
        <w:t>CRNA</w:t>
      </w:r>
      <w:proofErr w:type="spellEnd"/>
      <w:r w:rsidRPr="00CC39FF">
        <w:t xml:space="preserve"> is continuously present. The </w:t>
      </w:r>
      <w:proofErr w:type="spellStart"/>
      <w:r w:rsidRPr="00CC39FF">
        <w:t>CRNA</w:t>
      </w:r>
      <w:proofErr w:type="spellEnd"/>
      <w:r w:rsidRPr="00CC39FF">
        <w:t xml:space="preserve"> reports the service using the usual “</w:t>
      </w:r>
      <w:proofErr w:type="spellStart"/>
      <w:r w:rsidRPr="00CC39FF">
        <w:t>QZ</w:t>
      </w:r>
      <w:proofErr w:type="spellEnd"/>
      <w:r w:rsidRPr="00CC39FF">
        <w:t xml:space="preserve">” modifier. This modifier designates that the teaching </w:t>
      </w:r>
      <w:proofErr w:type="spellStart"/>
      <w:r w:rsidRPr="00CC39FF">
        <w:t>CRNA</w:t>
      </w:r>
      <w:proofErr w:type="spellEnd"/>
      <w:r w:rsidRPr="00CC39FF">
        <w:t xml:space="preserve"> is not medically directed by an anesthesiologist. No payment shall be made for the service provided by a student nurse anesthetist.</w:t>
      </w:r>
    </w:p>
    <w:p w14:paraId="34BC1112" w14:textId="77777777" w:rsidR="00D16041" w:rsidRPr="00CC39FF" w:rsidRDefault="00D16041" w:rsidP="00E175DF">
      <w:pPr>
        <w:pStyle w:val="LowerAlphaList1"/>
        <w:numPr>
          <w:ilvl w:val="0"/>
          <w:numId w:val="56"/>
        </w:numPr>
        <w:tabs>
          <w:tab w:val="left" w:pos="425"/>
        </w:tabs>
        <w:spacing w:before="240" w:after="240"/>
        <w:ind w:left="0" w:firstLine="0"/>
      </w:pPr>
      <w:r w:rsidRPr="00CC39FF">
        <w:t xml:space="preserve">The teaching </w:t>
      </w:r>
      <w:proofErr w:type="spellStart"/>
      <w:r w:rsidRPr="00CC39FF">
        <w:t>CRNA</w:t>
      </w:r>
      <w:proofErr w:type="spellEnd"/>
      <w:r w:rsidRPr="00CC39FF">
        <w:t xml:space="preserve">, not under the medical direction of a physician, can be paid for his/her involvement in each of two concurrent cases with student nurse anesthetists. Payment is allowed at the regular fee schedule rate if the teaching </w:t>
      </w:r>
      <w:proofErr w:type="spellStart"/>
      <w:r w:rsidRPr="00CC39FF">
        <w:t>CRNA</w:t>
      </w:r>
      <w:proofErr w:type="spellEnd"/>
      <w:r w:rsidRPr="00CC39FF">
        <w:t xml:space="preserve"> is involved with two concurrent student nurse anesthetist cases. The </w:t>
      </w:r>
      <w:proofErr w:type="spellStart"/>
      <w:r w:rsidRPr="00CC39FF">
        <w:t>CRNA</w:t>
      </w:r>
      <w:proofErr w:type="spellEnd"/>
      <w:r w:rsidRPr="00CC39FF">
        <w:t xml:space="preserve"> reports the anesthesia service using the “</w:t>
      </w:r>
      <w:proofErr w:type="spellStart"/>
      <w:r w:rsidRPr="00CC39FF">
        <w:t>QZ</w:t>
      </w:r>
      <w:proofErr w:type="spellEnd"/>
      <w:r w:rsidRPr="00CC39FF">
        <w:t>” modifier.</w:t>
      </w:r>
    </w:p>
    <w:p w14:paraId="2DE7BD5A" w14:textId="77777777" w:rsidR="00D16041" w:rsidRPr="00CC39FF" w:rsidRDefault="00D16041" w:rsidP="009C646E">
      <w:pPr>
        <w:spacing w:before="240" w:after="240"/>
        <w:rPr>
          <w:rFonts w:ascii="Arial" w:hAnsi="Arial" w:cs="Arial"/>
        </w:rPr>
      </w:pPr>
      <w:r w:rsidRPr="00CC39FF">
        <w:rPr>
          <w:rFonts w:ascii="Arial" w:hAnsi="Arial" w:cs="Arial"/>
        </w:rPr>
        <w:t xml:space="preserve">To bill the anesthesia base units, the </w:t>
      </w:r>
      <w:proofErr w:type="spellStart"/>
      <w:r w:rsidRPr="00CC39FF">
        <w:rPr>
          <w:rFonts w:ascii="Arial" w:hAnsi="Arial" w:cs="Arial"/>
        </w:rPr>
        <w:t>CRNA</w:t>
      </w:r>
      <w:proofErr w:type="spellEnd"/>
      <w:r w:rsidRPr="00CC39FF">
        <w:rPr>
          <w:rFonts w:ascii="Arial" w:hAnsi="Arial" w:cs="Arial"/>
        </w:rPr>
        <w:t xml:space="preserve"> must be present with the student nurse anesthetist during the pre and post anesthesia care for each of the two cases.</w:t>
      </w:r>
    </w:p>
    <w:p w14:paraId="2E57E90F" w14:textId="77777777" w:rsidR="00D16041" w:rsidRPr="00CC39FF" w:rsidRDefault="00D16041" w:rsidP="00C22AD8">
      <w:pPr>
        <w:spacing w:before="240"/>
        <w:rPr>
          <w:rFonts w:ascii="Arial" w:hAnsi="Arial" w:cs="Arial"/>
        </w:rPr>
      </w:pPr>
      <w:r w:rsidRPr="00CC39FF">
        <w:rPr>
          <w:rFonts w:ascii="Arial" w:hAnsi="Arial" w:cs="Arial"/>
        </w:rPr>
        <w:lastRenderedPageBreak/>
        <w:t xml:space="preserve">To bill anesthesia time for each case, the teaching </w:t>
      </w:r>
      <w:proofErr w:type="spellStart"/>
      <w:r w:rsidRPr="00CC39FF">
        <w:rPr>
          <w:rFonts w:ascii="Arial" w:hAnsi="Arial" w:cs="Arial"/>
        </w:rPr>
        <w:t>CRNA</w:t>
      </w:r>
      <w:proofErr w:type="spellEnd"/>
      <w:r w:rsidRPr="00CC39FF">
        <w:rPr>
          <w:rFonts w:ascii="Arial" w:hAnsi="Arial" w:cs="Arial"/>
        </w:rPr>
        <w:t xml:space="preserve"> must continue to devote his/her time to the two concurrent cases and not be involved in other activities. The teaching </w:t>
      </w:r>
      <w:proofErr w:type="spellStart"/>
      <w:r w:rsidRPr="00CC39FF">
        <w:rPr>
          <w:rFonts w:ascii="Arial" w:hAnsi="Arial" w:cs="Arial"/>
        </w:rPr>
        <w:t>CRNA</w:t>
      </w:r>
      <w:proofErr w:type="spellEnd"/>
      <w:r w:rsidRPr="00CC39FF">
        <w:rPr>
          <w:rFonts w:ascii="Arial" w:hAnsi="Arial" w:cs="Arial"/>
        </w:rPr>
        <w:t xml:space="preserve"> can decide how to allocate his or her time to optimize patient care in the two cases based on the complexity of the anesthesia case, the experience and skills of the student nurse anesthetist, the patient’s health status and other factors.</w:t>
      </w:r>
    </w:p>
    <w:p w14:paraId="7D94A33C" w14:textId="77777777" w:rsidR="00D16041" w:rsidRPr="00CC39FF" w:rsidRDefault="00D16041" w:rsidP="00C22AD8">
      <w:pPr>
        <w:spacing w:after="240"/>
        <w:rPr>
          <w:rFonts w:ascii="Arial" w:hAnsi="Arial" w:cs="Arial"/>
        </w:rPr>
      </w:pPr>
      <w:r w:rsidRPr="00CC39FF">
        <w:rPr>
          <w:rFonts w:ascii="Arial" w:hAnsi="Arial" w:cs="Arial"/>
        </w:rPr>
        <w:t xml:space="preserve">The teaching </w:t>
      </w:r>
      <w:proofErr w:type="spellStart"/>
      <w:r w:rsidRPr="00CC39FF">
        <w:rPr>
          <w:rFonts w:ascii="Arial" w:hAnsi="Arial" w:cs="Arial"/>
        </w:rPr>
        <w:t>CRNA</w:t>
      </w:r>
      <w:proofErr w:type="spellEnd"/>
      <w:r w:rsidRPr="00CC39FF">
        <w:rPr>
          <w:rFonts w:ascii="Arial" w:hAnsi="Arial" w:cs="Arial"/>
        </w:rPr>
        <w:t xml:space="preserve"> must document his/her involvement in the cases with the student nurse anesthetists.</w:t>
      </w:r>
    </w:p>
    <w:p w14:paraId="4A473D3E" w14:textId="77777777" w:rsidR="00D16041" w:rsidRPr="00CC39FF" w:rsidRDefault="00D16041" w:rsidP="00806A55">
      <w:pPr>
        <w:pStyle w:val="BodyText"/>
        <w:spacing w:before="120" w:after="0"/>
        <w:rPr>
          <w:rFonts w:ascii="Arial" w:hAnsi="Arial" w:cs="Arial"/>
        </w:rPr>
      </w:pPr>
      <w:r w:rsidRPr="00CC39FF">
        <w:rPr>
          <w:rFonts w:ascii="Arial" w:hAnsi="Arial" w:cs="Arial"/>
        </w:rPr>
        <w:t>Authority:  Sections 133, 4603.5, 5307.1 and 5307.3, Labor Code.</w:t>
      </w:r>
    </w:p>
    <w:p w14:paraId="2A054486" w14:textId="77777777" w:rsidR="00D16041" w:rsidRPr="00CC39FF" w:rsidRDefault="00D16041" w:rsidP="00806A55">
      <w:pPr>
        <w:pStyle w:val="BodyText"/>
        <w:spacing w:after="240"/>
        <w:rPr>
          <w:rFonts w:ascii="Arial" w:hAnsi="Arial" w:cs="Arial"/>
        </w:rPr>
      </w:pPr>
      <w:r w:rsidRPr="00CC39FF">
        <w:rPr>
          <w:rFonts w:ascii="Arial" w:hAnsi="Arial" w:cs="Arial"/>
        </w:rPr>
        <w:t>Reference:  Sections 4600, 5307.1 and 5307.11, Labor Code.</w:t>
      </w:r>
    </w:p>
    <w:p w14:paraId="272289B8" w14:textId="77777777" w:rsidR="00315ADD" w:rsidRPr="00CC39FF" w:rsidRDefault="00315ADD" w:rsidP="00450F54">
      <w:pPr>
        <w:pStyle w:val="Heading3"/>
      </w:pPr>
      <w:r w:rsidRPr="00CC39FF">
        <w:t>§9789.</w:t>
      </w:r>
      <w:r w:rsidR="00FF16E6" w:rsidRPr="00CC39FF">
        <w:t>15</w:t>
      </w:r>
      <w:r w:rsidR="00116837" w:rsidRPr="00CC39FF">
        <w:t>.</w:t>
      </w:r>
      <w:proofErr w:type="gramStart"/>
      <w:r w:rsidR="00116837" w:rsidRPr="00CC39FF">
        <w:t>4</w:t>
      </w:r>
      <w:r w:rsidRPr="00CC39FF">
        <w:t xml:space="preserve">  Physical</w:t>
      </w:r>
      <w:proofErr w:type="gramEnd"/>
      <w:r w:rsidRPr="00CC39FF">
        <w:t xml:space="preserve"> Medicine / Chiropractic / Acupuncture Multiple Procedure Payment Reduction; Pre-Authorization for Specified Procedure/Modality Services</w:t>
      </w:r>
    </w:p>
    <w:p w14:paraId="730A24CB" w14:textId="77777777" w:rsidR="00315ADD" w:rsidRPr="00CC39FF" w:rsidRDefault="00315ADD" w:rsidP="006D3DF4">
      <w:pPr>
        <w:pStyle w:val="LowerAlphaList1"/>
        <w:numPr>
          <w:ilvl w:val="0"/>
          <w:numId w:val="59"/>
        </w:numPr>
        <w:tabs>
          <w:tab w:val="left" w:pos="425"/>
        </w:tabs>
        <w:spacing w:before="120" w:after="240"/>
        <w:ind w:left="0" w:firstLine="0"/>
      </w:pPr>
      <w:r w:rsidRPr="00CC39FF">
        <w:t>(1) The Medicare Multiple Procedure Payment Reduction (“</w:t>
      </w:r>
      <w:proofErr w:type="spellStart"/>
      <w:r w:rsidRPr="00CC39FF">
        <w:t>MPPR</w:t>
      </w:r>
      <w:proofErr w:type="spellEnd"/>
      <w:r w:rsidRPr="00CC39FF">
        <w:t xml:space="preserve">”) for “Always Therapy” Codes shall be applied when more than one of the following codes is billed on the same day: codes on the Medicare “Always Therapy” list, acupuncture codes, chiropractic manipulation </w:t>
      </w:r>
      <w:r w:rsidR="00876163" w:rsidRPr="00CC39FF">
        <w:t>c</w:t>
      </w:r>
      <w:r w:rsidRPr="00CC39FF">
        <w:t>odes.</w:t>
      </w:r>
    </w:p>
    <w:p w14:paraId="67326E7D" w14:textId="77777777" w:rsidR="00315ADD" w:rsidRPr="00CC39FF" w:rsidRDefault="00315ADD" w:rsidP="006D3DF4">
      <w:pPr>
        <w:pStyle w:val="NumberedList"/>
        <w:numPr>
          <w:ilvl w:val="0"/>
          <w:numId w:val="60"/>
        </w:numPr>
        <w:tabs>
          <w:tab w:val="left" w:pos="425"/>
        </w:tabs>
        <w:spacing w:before="120" w:after="240"/>
        <w:ind w:left="0" w:firstLine="0"/>
      </w:pPr>
      <w:r w:rsidRPr="00CC39FF">
        <w:t xml:space="preserve">Many therapy services are time-based codes, i.e., multiple units may be billed for a single procedure. The </w:t>
      </w:r>
      <w:proofErr w:type="spellStart"/>
      <w:r w:rsidRPr="00CC39FF">
        <w:t>MPPR</w:t>
      </w:r>
      <w:proofErr w:type="spellEnd"/>
      <w:r w:rsidRPr="00CC39FF">
        <w:t xml:space="preserve"> applies to the Practice Expense (“PE”) payment when more than one unit or procedure is provided to the same patient on the same day, i.e., the </w:t>
      </w:r>
      <w:proofErr w:type="spellStart"/>
      <w:r w:rsidRPr="00CC39FF">
        <w:t>MPPR</w:t>
      </w:r>
      <w:proofErr w:type="spellEnd"/>
      <w:r w:rsidRPr="00CC39FF">
        <w:t xml:space="preserve">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14C59D3C" w14:textId="77777777" w:rsidR="00315ADD" w:rsidRPr="00CC39FF" w:rsidRDefault="00315ADD" w:rsidP="00806E4C">
      <w:pPr>
        <w:pStyle w:val="NumberedList"/>
        <w:numPr>
          <w:ilvl w:val="0"/>
          <w:numId w:val="60"/>
        </w:numPr>
        <w:tabs>
          <w:tab w:val="left" w:pos="425"/>
        </w:tabs>
        <w:spacing w:before="240" w:after="240"/>
        <w:ind w:left="0" w:firstLine="0"/>
      </w:pPr>
      <w:r w:rsidRPr="00CC39FF">
        <w:t xml:space="preserve">For therapy services furnished by a group practice or “incident to” a physician’s service, the </w:t>
      </w:r>
      <w:proofErr w:type="spellStart"/>
      <w:r w:rsidRPr="00CC39FF">
        <w:t>MPPR</w:t>
      </w:r>
      <w:proofErr w:type="spellEnd"/>
      <w:r w:rsidRPr="00CC39FF">
        <w:t xml:space="preserve"> applies to all services furnished to a patient on the same day, regardless of whether the services are provided in one therapy discipline or multiple disciplines, for example, physical therapy, occupational therapy, or speech-language pathology.</w:t>
      </w:r>
    </w:p>
    <w:p w14:paraId="7C2DC8E1" w14:textId="77777777" w:rsidR="00315ADD" w:rsidRPr="00CC39FF" w:rsidRDefault="00315ADD" w:rsidP="00806E4C">
      <w:pPr>
        <w:pStyle w:val="NumberedList"/>
        <w:numPr>
          <w:ilvl w:val="0"/>
          <w:numId w:val="60"/>
        </w:numPr>
        <w:tabs>
          <w:tab w:val="left" w:pos="425"/>
        </w:tabs>
        <w:spacing w:before="360" w:after="240"/>
        <w:ind w:left="0" w:firstLine="0"/>
      </w:pPr>
      <w:r w:rsidRPr="00CC39FF">
        <w:t xml:space="preserve">The </w:t>
      </w:r>
      <w:proofErr w:type="spellStart"/>
      <w:r w:rsidRPr="00CC39FF">
        <w:t>MPPR</w:t>
      </w:r>
      <w:proofErr w:type="spellEnd"/>
      <w:r w:rsidRPr="00CC39FF">
        <w:t xml:space="preserve"> applies to </w:t>
      </w:r>
      <w:r w:rsidR="00965E78" w:rsidRPr="00CC39FF">
        <w:t xml:space="preserve">acupuncture codes and chiropractic manipulation codes and to </w:t>
      </w:r>
      <w:r w:rsidRPr="00CC39FF">
        <w:t>the procedures</w:t>
      </w:r>
      <w:r w:rsidR="00965E78" w:rsidRPr="00CC39FF">
        <w:t xml:space="preserve"> </w:t>
      </w:r>
      <w:r w:rsidR="0051670B" w:rsidRPr="00CC39FF">
        <w:t xml:space="preserve">listed in </w:t>
      </w:r>
      <w:r w:rsidR="00464BD6" w:rsidRPr="00CC39FF">
        <w:t>the “</w:t>
      </w:r>
      <w:r w:rsidR="00EF3DD7" w:rsidRPr="00CC39FF">
        <w:t xml:space="preserve">Separately Payable </w:t>
      </w:r>
      <w:r w:rsidR="00464BD6" w:rsidRPr="00CC39FF">
        <w:t>Always Therapy</w:t>
      </w:r>
      <w:r w:rsidR="00EF3DD7" w:rsidRPr="00CC39FF">
        <w:t xml:space="preserve"> Services Subject to the Multiple Procedure Payment Reduction (</w:t>
      </w:r>
      <w:proofErr w:type="spellStart"/>
      <w:r w:rsidR="00EF3DD7" w:rsidRPr="00CC39FF">
        <w:t>MPPR</w:t>
      </w:r>
      <w:proofErr w:type="spellEnd"/>
      <w:r w:rsidR="00EF3DD7" w:rsidRPr="00CC39FF">
        <w:t>)</w:t>
      </w:r>
      <w:r w:rsidR="003B6748" w:rsidRPr="00CC39FF">
        <w:t>” f</w:t>
      </w:r>
      <w:r w:rsidR="00464BD6" w:rsidRPr="00CC39FF">
        <w:t>ile</w:t>
      </w:r>
      <w:r w:rsidR="0051670B" w:rsidRPr="00CC39FF">
        <w:t xml:space="preserve"> of the Medicare Physician Fee Schedule Final Rule</w:t>
      </w:r>
      <w:r w:rsidR="003D15DA" w:rsidRPr="00CC39FF">
        <w:t xml:space="preserve">. The </w:t>
      </w:r>
      <w:r w:rsidR="008B3B67" w:rsidRPr="00CC39FF">
        <w:t xml:space="preserve">listed </w:t>
      </w:r>
      <w:r w:rsidR="003D15DA" w:rsidRPr="00CC39FF">
        <w:t>procedure</w:t>
      </w:r>
      <w:r w:rsidR="008B3B67" w:rsidRPr="00CC39FF">
        <w:t>s</w:t>
      </w:r>
      <w:r w:rsidR="003D15DA" w:rsidRPr="00CC39FF">
        <w:t xml:space="preserve"> will also have </w:t>
      </w:r>
      <w:r w:rsidRPr="00CC39FF">
        <w:t>a Multiple Procedure value of “5” on the National Physician Fee Schedule Relative Value File.</w:t>
      </w:r>
    </w:p>
    <w:p w14:paraId="038067E3" w14:textId="77777777" w:rsidR="00315ADD" w:rsidRPr="00CC39FF" w:rsidRDefault="00315ADD" w:rsidP="006D3DF4">
      <w:pPr>
        <w:pStyle w:val="NumberedList"/>
        <w:numPr>
          <w:ilvl w:val="0"/>
          <w:numId w:val="60"/>
        </w:numPr>
        <w:tabs>
          <w:tab w:val="left" w:pos="425"/>
        </w:tabs>
        <w:spacing w:before="120" w:after="240"/>
        <w:ind w:left="0" w:firstLine="0"/>
      </w:pPr>
      <w:r w:rsidRPr="00CC39FF">
        <w:t>See section 9789.</w:t>
      </w:r>
      <w:r w:rsidR="0014717F" w:rsidRPr="00CC39FF">
        <w:t>19</w:t>
      </w:r>
      <w:r w:rsidRPr="00CC39FF">
        <w:t xml:space="preserve"> for the location of the list of codes on the Medicare “Always Therapy” code list</w:t>
      </w:r>
      <w:r w:rsidR="004979E6" w:rsidRPr="00CC39FF">
        <w:t>,</w:t>
      </w:r>
      <w:r w:rsidRPr="00CC39FF">
        <w:t xml:space="preserve"> by date of service. </w:t>
      </w:r>
    </w:p>
    <w:p w14:paraId="701E2496" w14:textId="77777777" w:rsidR="00315ADD" w:rsidRPr="00CC39FF" w:rsidRDefault="00315ADD" w:rsidP="006D3DF4">
      <w:pPr>
        <w:pStyle w:val="LowerAlphaList1"/>
        <w:numPr>
          <w:ilvl w:val="0"/>
          <w:numId w:val="59"/>
        </w:numPr>
        <w:tabs>
          <w:tab w:val="left" w:pos="425"/>
        </w:tabs>
        <w:spacing w:before="120" w:after="240"/>
        <w:ind w:left="0" w:firstLine="0"/>
      </w:pPr>
      <w:r w:rsidRPr="00CC39FF">
        <w:lastRenderedPageBreak/>
        <w:t xml:space="preserve">In addition to the </w:t>
      </w:r>
      <w:proofErr w:type="spellStart"/>
      <w:r w:rsidRPr="00CC39FF">
        <w:t>MPPR</w:t>
      </w:r>
      <w:proofErr w:type="spellEnd"/>
      <w:r w:rsidRPr="00CC39FF">
        <w:t xml:space="preserve">,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w:t>
      </w:r>
      <w:r w:rsidR="007D2994" w:rsidRPr="00CC39FF">
        <w:t>physician or qualified non-physician practitioner</w:t>
      </w:r>
      <w:r w:rsidRPr="00CC39FF">
        <w:t>. The fee agreement and pre-authorization must be memorialized in writing prior to performing the medical services.</w:t>
      </w:r>
    </w:p>
    <w:p w14:paraId="4F6E8660" w14:textId="77777777" w:rsidR="00315ADD" w:rsidRPr="00CC39FF" w:rsidRDefault="00315ADD" w:rsidP="006D3DF4">
      <w:pPr>
        <w:pStyle w:val="NumberedList"/>
        <w:numPr>
          <w:ilvl w:val="0"/>
          <w:numId w:val="61"/>
        </w:numPr>
        <w:tabs>
          <w:tab w:val="left" w:pos="425"/>
        </w:tabs>
        <w:spacing w:before="240" w:after="240"/>
        <w:ind w:left="0" w:firstLine="0"/>
      </w:pPr>
      <w:r w:rsidRPr="00CC39FF">
        <w:t>When billing for treatment consisting of physical medicine modalities only: no more than two codes on the same visit;</w:t>
      </w:r>
    </w:p>
    <w:p w14:paraId="5E2602B1" w14:textId="77777777" w:rsidR="00315ADD" w:rsidRPr="00CC39FF" w:rsidRDefault="00315ADD" w:rsidP="006D3DF4">
      <w:pPr>
        <w:pStyle w:val="NumberedList"/>
        <w:numPr>
          <w:ilvl w:val="0"/>
          <w:numId w:val="61"/>
        </w:numPr>
        <w:tabs>
          <w:tab w:val="left" w:pos="425"/>
        </w:tabs>
        <w:spacing w:before="240" w:after="240"/>
        <w:ind w:left="0" w:firstLine="0"/>
      </w:pPr>
      <w:r w:rsidRPr="00CC39FF">
        <w:t xml:space="preserve">When billing for physical medicine modality, procedure, or acupuncture codes, no more than 60 minutes on the same visit; </w:t>
      </w:r>
    </w:p>
    <w:p w14:paraId="734216C4" w14:textId="77777777" w:rsidR="00315ADD" w:rsidRPr="00CC39FF" w:rsidRDefault="00315ADD" w:rsidP="006D3DF4">
      <w:pPr>
        <w:pStyle w:val="NumberedList"/>
        <w:numPr>
          <w:ilvl w:val="0"/>
          <w:numId w:val="61"/>
        </w:numPr>
        <w:tabs>
          <w:tab w:val="left" w:pos="425"/>
        </w:tabs>
        <w:spacing w:before="240" w:after="240"/>
        <w:ind w:left="0" w:firstLine="0"/>
      </w:pPr>
      <w:r w:rsidRPr="00CC39FF">
        <w:t>Where modalities and procedures are billed: no more than 4 codes total on the same visit.</w:t>
      </w:r>
    </w:p>
    <w:p w14:paraId="49704E92" w14:textId="77777777" w:rsidR="00315ADD" w:rsidRPr="00CC39FF" w:rsidRDefault="00315ADD" w:rsidP="004C7CC7">
      <w:pPr>
        <w:tabs>
          <w:tab w:val="left" w:pos="720"/>
          <w:tab w:val="left" w:pos="1620"/>
        </w:tabs>
        <w:spacing w:before="240" w:after="240"/>
        <w:rPr>
          <w:rFonts w:ascii="Arial" w:hAnsi="Arial" w:cs="Arial"/>
        </w:rPr>
      </w:pPr>
      <w:r w:rsidRPr="00CC39FF">
        <w:rPr>
          <w:rFonts w:ascii="Arial" w:hAnsi="Arial" w:cs="Arial"/>
        </w:rPr>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74830A22" w14:textId="77777777" w:rsidR="00315ADD" w:rsidRPr="00CC39FF" w:rsidRDefault="00315ADD" w:rsidP="007E5AC2">
      <w:pPr>
        <w:spacing w:before="240"/>
        <w:rPr>
          <w:rFonts w:ascii="Arial" w:hAnsi="Arial" w:cs="Arial"/>
        </w:rPr>
      </w:pPr>
      <w:r w:rsidRPr="00CC39FF">
        <w:rPr>
          <w:rFonts w:ascii="Arial" w:hAnsi="Arial" w:cs="Arial"/>
        </w:rPr>
        <w:t>Authority:  Sections 133, 4603.5, 5307.1 and 5307.3, Labor Code.</w:t>
      </w:r>
    </w:p>
    <w:p w14:paraId="6228A50C" w14:textId="77777777" w:rsidR="00315ADD" w:rsidRPr="00CC39FF" w:rsidRDefault="00315ADD" w:rsidP="007E5AC2">
      <w:pPr>
        <w:spacing w:after="240"/>
        <w:rPr>
          <w:rFonts w:ascii="Arial" w:hAnsi="Arial" w:cs="Arial"/>
        </w:rPr>
      </w:pPr>
      <w:r w:rsidRPr="00CC39FF">
        <w:rPr>
          <w:rFonts w:ascii="Arial" w:hAnsi="Arial" w:cs="Arial"/>
        </w:rPr>
        <w:t>Reference:  Sections 4600, 5307.1 and 5307.11, Labor Code.</w:t>
      </w:r>
    </w:p>
    <w:p w14:paraId="4C50B060" w14:textId="77777777" w:rsidR="00D16041" w:rsidRPr="00CC39FF" w:rsidRDefault="00D16041" w:rsidP="00450F54">
      <w:pPr>
        <w:pStyle w:val="Heading3"/>
      </w:pPr>
      <w:r w:rsidRPr="00CC39FF">
        <w:t xml:space="preserve">§ </w:t>
      </w:r>
      <w:proofErr w:type="gramStart"/>
      <w:r w:rsidRPr="00CC39FF">
        <w:t>9789.15.5  Ophthalmology</w:t>
      </w:r>
      <w:proofErr w:type="gramEnd"/>
      <w:r w:rsidRPr="00CC39FF">
        <w:t xml:space="preserve"> Multiple Procedure Reduction</w:t>
      </w:r>
    </w:p>
    <w:p w14:paraId="4E8B25BF" w14:textId="77777777" w:rsidR="00D16041" w:rsidRPr="00CC39FF" w:rsidRDefault="00D16041" w:rsidP="00C07A81">
      <w:pPr>
        <w:pStyle w:val="LowerAlphaList1"/>
        <w:numPr>
          <w:ilvl w:val="0"/>
          <w:numId w:val="62"/>
        </w:numPr>
        <w:tabs>
          <w:tab w:val="left" w:pos="425"/>
        </w:tabs>
        <w:spacing w:before="240" w:after="240"/>
        <w:ind w:left="0" w:firstLine="0"/>
      </w:pPr>
      <w:r w:rsidRPr="00CC39FF">
        <w:t>The Multiple Procedure Payment Reduction (</w:t>
      </w:r>
      <w:proofErr w:type="spellStart"/>
      <w:r w:rsidRPr="00CC39FF">
        <w:t>MPPR</w:t>
      </w:r>
      <w:proofErr w:type="spellEnd"/>
      <w:r w:rsidRPr="00CC39FF">
        <w:t xml:space="preserve">) on ophthalmology procedures applies when multiple services are furnished to the same patient on the same day. The </w:t>
      </w:r>
      <w:proofErr w:type="spellStart"/>
      <w:r w:rsidRPr="00CC39FF">
        <w:t>MPPRs</w:t>
      </w:r>
      <w:proofErr w:type="spellEnd"/>
      <w:r w:rsidRPr="00CC39FF">
        <w:t xml:space="preserve"> apply to </w:t>
      </w:r>
      <w:r w:rsidR="00623049" w:rsidRPr="00CC39FF">
        <w:t>Technical Component (</w:t>
      </w:r>
      <w:r w:rsidRPr="00CC39FF">
        <w:t>TC</w:t>
      </w:r>
      <w:r w:rsidR="00623049" w:rsidRPr="00CC39FF">
        <w:t>)</w:t>
      </w:r>
      <w:r w:rsidRPr="00CC39FF">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w:t>
      </w:r>
      <w:proofErr w:type="spellStart"/>
      <w:r w:rsidRPr="00CC39FF">
        <w:t>NPI</w:t>
      </w:r>
      <w:proofErr w:type="spellEnd"/>
      <w:r w:rsidRPr="00CC39FF">
        <w:t xml:space="preserve">)) to the same patient on the same day. The </w:t>
      </w:r>
      <w:proofErr w:type="spellStart"/>
      <w:r w:rsidRPr="00CC39FF">
        <w:t>MPPR</w:t>
      </w:r>
      <w:proofErr w:type="spellEnd"/>
      <w:r w:rsidRPr="00CC39FF">
        <w:t xml:space="preserve"> does not apply to professional component (PC) services. See section 9789.</w:t>
      </w:r>
      <w:r w:rsidR="00A05F4F" w:rsidRPr="00CC39FF">
        <w:t>19</w:t>
      </w:r>
      <w:r w:rsidRPr="00CC39FF">
        <w:t xml:space="preserve"> for the location of the list of codes subject to the </w:t>
      </w:r>
      <w:proofErr w:type="spellStart"/>
      <w:r w:rsidRPr="00CC39FF">
        <w:t>MPPR</w:t>
      </w:r>
      <w:proofErr w:type="spellEnd"/>
      <w:r w:rsidRPr="00CC39FF">
        <w:t xml:space="preserve"> on ophthalmology procedures</w:t>
      </w:r>
      <w:r w:rsidR="00C07122" w:rsidRPr="00CC39FF">
        <w:t>,</w:t>
      </w:r>
      <w:r w:rsidRPr="00CC39FF">
        <w:t xml:space="preserve"> by date of service. </w:t>
      </w:r>
    </w:p>
    <w:p w14:paraId="4B33E62E" w14:textId="77777777" w:rsidR="00D16041" w:rsidRPr="00CC39FF" w:rsidRDefault="00D16041" w:rsidP="00C07A81">
      <w:pPr>
        <w:pStyle w:val="LowerAlphaList1"/>
        <w:numPr>
          <w:ilvl w:val="0"/>
          <w:numId w:val="62"/>
        </w:numPr>
        <w:tabs>
          <w:tab w:val="left" w:pos="425"/>
        </w:tabs>
        <w:spacing w:before="240" w:after="240"/>
        <w:ind w:left="0" w:firstLine="0"/>
      </w:pPr>
      <w:r w:rsidRPr="00CC39FF">
        <w:t xml:space="preserve">For services subject to both the multiple procedure payment reduction and the </w:t>
      </w:r>
      <w:proofErr w:type="spellStart"/>
      <w:r w:rsidRPr="00CC39FF">
        <w:t>OPPS</w:t>
      </w:r>
      <w:proofErr w:type="spellEnd"/>
      <w:r w:rsidRPr="00CC39FF">
        <w:t xml:space="preserve"> cap on imaging, the </w:t>
      </w:r>
      <w:proofErr w:type="spellStart"/>
      <w:r w:rsidRPr="00CC39FF">
        <w:t>MPPR</w:t>
      </w:r>
      <w:proofErr w:type="spellEnd"/>
      <w:r w:rsidRPr="00CC39FF">
        <w:t xml:space="preserve"> shall be applied first, then the reduced amount will be compared with the </w:t>
      </w:r>
      <w:proofErr w:type="spellStart"/>
      <w:r w:rsidRPr="00CC39FF">
        <w:t>OPPS</w:t>
      </w:r>
      <w:proofErr w:type="spellEnd"/>
      <w:r w:rsidRPr="00CC39FF">
        <w:t xml:space="preserve"> cap, and the lower amount shall be used. </w:t>
      </w:r>
    </w:p>
    <w:p w14:paraId="21124BBA" w14:textId="77777777" w:rsidR="00D16041" w:rsidRPr="00CC39FF" w:rsidRDefault="00D16041" w:rsidP="007E1DC4">
      <w:pPr>
        <w:spacing w:before="360"/>
        <w:rPr>
          <w:rFonts w:ascii="Arial" w:hAnsi="Arial" w:cs="Arial"/>
        </w:rPr>
      </w:pPr>
      <w:r w:rsidRPr="00CC39FF">
        <w:rPr>
          <w:rFonts w:ascii="Arial" w:hAnsi="Arial" w:cs="Arial"/>
        </w:rPr>
        <w:lastRenderedPageBreak/>
        <w:t>Authority:  Sections 133, 4603.5, 5307.1 and 5307.3, Labor Code.</w:t>
      </w:r>
    </w:p>
    <w:p w14:paraId="55EFF051" w14:textId="77777777" w:rsidR="00D16041" w:rsidRPr="00CC39FF" w:rsidRDefault="00D16041" w:rsidP="007E1DC4">
      <w:pPr>
        <w:spacing w:after="240"/>
        <w:rPr>
          <w:rFonts w:ascii="Arial" w:hAnsi="Arial" w:cs="Arial"/>
        </w:rPr>
      </w:pPr>
      <w:r w:rsidRPr="00CC39FF">
        <w:rPr>
          <w:rFonts w:ascii="Arial" w:hAnsi="Arial" w:cs="Arial"/>
        </w:rPr>
        <w:t>Reference:  Sections 4600, 5307.1 and 5307.11, Labor Code.</w:t>
      </w:r>
    </w:p>
    <w:p w14:paraId="70E333C8" w14:textId="77777777" w:rsidR="00D16041" w:rsidRPr="00CC39FF" w:rsidRDefault="00D16041" w:rsidP="00450F54">
      <w:pPr>
        <w:pStyle w:val="Heading3"/>
      </w:pPr>
      <w:r w:rsidRPr="00CC39FF">
        <w:t xml:space="preserve">§ </w:t>
      </w:r>
      <w:proofErr w:type="gramStart"/>
      <w:r w:rsidRPr="00CC39FF">
        <w:t>9789.15.6  Diagnostic</w:t>
      </w:r>
      <w:proofErr w:type="gramEnd"/>
      <w:r w:rsidRPr="00CC39FF">
        <w:t xml:space="preserve"> Cardiovascular Procedures</w:t>
      </w:r>
      <w:r w:rsidR="002E70B9" w:rsidRPr="00CC39FF">
        <w:t xml:space="preserve"> – Multiple Procedure Reduction</w:t>
      </w:r>
    </w:p>
    <w:p w14:paraId="5746701F" w14:textId="77777777" w:rsidR="00D16041" w:rsidRPr="00CC39FF" w:rsidRDefault="00D16041" w:rsidP="00EB7143">
      <w:pPr>
        <w:pStyle w:val="LowerAlphaList1"/>
        <w:numPr>
          <w:ilvl w:val="0"/>
          <w:numId w:val="63"/>
        </w:numPr>
        <w:tabs>
          <w:tab w:val="left" w:pos="425"/>
        </w:tabs>
        <w:spacing w:before="120" w:after="120"/>
        <w:ind w:left="0" w:firstLine="0"/>
      </w:pPr>
      <w:r w:rsidRPr="00CC39FF">
        <w:t>The Multiple Procedure Payment Reduction (</w:t>
      </w:r>
      <w:proofErr w:type="spellStart"/>
      <w:r w:rsidRPr="00CC39FF">
        <w:t>MPPR</w:t>
      </w:r>
      <w:proofErr w:type="spellEnd"/>
      <w:r w:rsidRPr="00CC39FF">
        <w:t xml:space="preserve">) on diagnostic cardiovascular procedures applies when multiple services are furnished to the same patient on the same day. The </w:t>
      </w:r>
      <w:proofErr w:type="spellStart"/>
      <w:r w:rsidRPr="00CC39FF">
        <w:t>MPPR</w:t>
      </w:r>
      <w:proofErr w:type="spellEnd"/>
      <w:r w:rsidRPr="00CC39FF">
        <w:t xml:space="preserve"> applies to</w:t>
      </w:r>
      <w:r w:rsidR="00623049" w:rsidRPr="00CC39FF">
        <w:t xml:space="preserve"> Technical Component</w:t>
      </w:r>
      <w:r w:rsidRPr="00CC39FF">
        <w:t xml:space="preserve"> </w:t>
      </w:r>
      <w:r w:rsidR="00623049" w:rsidRPr="00CC39FF">
        <w:t>(</w:t>
      </w:r>
      <w:r w:rsidRPr="00CC39FF">
        <w:t>TC</w:t>
      </w:r>
      <w:r w:rsidR="00623049" w:rsidRPr="00CC39FF">
        <w:t>)</w:t>
      </w:r>
      <w:r w:rsidRPr="00CC39FF">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w:t>
      </w:r>
      <w:proofErr w:type="spellStart"/>
      <w:r w:rsidRPr="00CC39FF">
        <w:t>NPI</w:t>
      </w:r>
      <w:proofErr w:type="spellEnd"/>
      <w:r w:rsidRPr="00CC39FF">
        <w:t xml:space="preserve">)) to the same patient on the same day. The </w:t>
      </w:r>
      <w:proofErr w:type="spellStart"/>
      <w:r w:rsidRPr="00CC39FF">
        <w:t>MPPR</w:t>
      </w:r>
      <w:proofErr w:type="spellEnd"/>
      <w:r w:rsidRPr="00CC39FF">
        <w:t xml:space="preserve"> does not apply to professional component (PC) services. See section 9789.</w:t>
      </w:r>
      <w:r w:rsidR="00A64860" w:rsidRPr="00CC39FF">
        <w:t>19</w:t>
      </w:r>
      <w:r w:rsidRPr="00CC39FF">
        <w:t xml:space="preserve"> for the location of the list of codes subject to the </w:t>
      </w:r>
      <w:proofErr w:type="spellStart"/>
      <w:r w:rsidRPr="00CC39FF">
        <w:t>MPPR</w:t>
      </w:r>
      <w:proofErr w:type="spellEnd"/>
      <w:r w:rsidRPr="00CC39FF">
        <w:t xml:space="preserve"> on diagnostic cardiovascular procedures</w:t>
      </w:r>
      <w:r w:rsidR="00C07122" w:rsidRPr="00CC39FF">
        <w:t>,</w:t>
      </w:r>
      <w:r w:rsidRPr="00CC39FF">
        <w:t xml:space="preserve"> by date of service.</w:t>
      </w:r>
    </w:p>
    <w:p w14:paraId="444847D4" w14:textId="77777777" w:rsidR="00D16041" w:rsidRPr="00CC39FF" w:rsidRDefault="00D16041" w:rsidP="00EB7143">
      <w:pPr>
        <w:pStyle w:val="LowerAlphaList1"/>
        <w:numPr>
          <w:ilvl w:val="0"/>
          <w:numId w:val="63"/>
        </w:numPr>
        <w:tabs>
          <w:tab w:val="left" w:pos="425"/>
        </w:tabs>
        <w:spacing w:before="120" w:after="120"/>
        <w:ind w:left="0" w:firstLine="0"/>
      </w:pPr>
      <w:r w:rsidRPr="00CC39FF">
        <w:t xml:space="preserve">For services subject to both the multiple procedure payment reduction and the </w:t>
      </w:r>
      <w:proofErr w:type="spellStart"/>
      <w:r w:rsidRPr="00CC39FF">
        <w:t>OPPS</w:t>
      </w:r>
      <w:proofErr w:type="spellEnd"/>
      <w:r w:rsidRPr="00CC39FF">
        <w:t xml:space="preserve"> cap on imaging, the </w:t>
      </w:r>
      <w:proofErr w:type="spellStart"/>
      <w:r w:rsidRPr="00CC39FF">
        <w:t>MPPR</w:t>
      </w:r>
      <w:proofErr w:type="spellEnd"/>
      <w:r w:rsidRPr="00CC39FF">
        <w:t xml:space="preserve"> shall be applied first, then the reduced amount will be compared with the </w:t>
      </w:r>
      <w:proofErr w:type="spellStart"/>
      <w:r w:rsidRPr="00CC39FF">
        <w:t>OPPS</w:t>
      </w:r>
      <w:proofErr w:type="spellEnd"/>
      <w:r w:rsidRPr="00CC39FF">
        <w:t xml:space="preserve"> cap, and the lower amount shall be used.</w:t>
      </w:r>
    </w:p>
    <w:p w14:paraId="23F85F71" w14:textId="77777777" w:rsidR="00D16041" w:rsidRPr="00CC39FF" w:rsidRDefault="00D16041" w:rsidP="00D2625A">
      <w:pPr>
        <w:spacing w:before="120"/>
        <w:rPr>
          <w:rFonts w:ascii="Arial" w:hAnsi="Arial" w:cs="Arial"/>
        </w:rPr>
      </w:pPr>
      <w:r w:rsidRPr="00CC39FF">
        <w:rPr>
          <w:rFonts w:ascii="Arial" w:hAnsi="Arial" w:cs="Arial"/>
        </w:rPr>
        <w:t>Authority:  Sections 133, 4603.5, 5307.1 and 5307.3, Labor Code.</w:t>
      </w:r>
    </w:p>
    <w:p w14:paraId="0A723A36" w14:textId="77777777" w:rsidR="00D16041" w:rsidRPr="00CC39FF" w:rsidRDefault="00D16041" w:rsidP="00D16041">
      <w:pPr>
        <w:rPr>
          <w:rFonts w:ascii="Arial" w:hAnsi="Arial" w:cs="Arial"/>
        </w:rPr>
      </w:pPr>
      <w:r w:rsidRPr="00CC39FF">
        <w:rPr>
          <w:rFonts w:ascii="Arial" w:hAnsi="Arial" w:cs="Arial"/>
        </w:rPr>
        <w:t>Reference:  Sections 4600, 5307.1 and 5307.11, Labor Code.</w:t>
      </w:r>
    </w:p>
    <w:p w14:paraId="5B2FDA05" w14:textId="77777777" w:rsidR="00BF19FC" w:rsidRPr="00CC39FF" w:rsidRDefault="00BF19FC" w:rsidP="00450F54">
      <w:pPr>
        <w:pStyle w:val="Heading3"/>
      </w:pPr>
      <w:r w:rsidRPr="00CC39FF">
        <w:t>§9789.16.</w:t>
      </w:r>
      <w:proofErr w:type="gramStart"/>
      <w:r w:rsidRPr="00CC39FF">
        <w:t>1  Surgery</w:t>
      </w:r>
      <w:proofErr w:type="gramEnd"/>
      <w:r w:rsidRPr="00CC39FF">
        <w:t xml:space="preserve"> – Global Fee</w:t>
      </w:r>
    </w:p>
    <w:p w14:paraId="55CBD8B1" w14:textId="77777777" w:rsidR="00BF19FC" w:rsidRPr="00CC39FF" w:rsidRDefault="00BF19FC" w:rsidP="00F445A3">
      <w:pPr>
        <w:pStyle w:val="LowerAlphaList1"/>
        <w:numPr>
          <w:ilvl w:val="1"/>
          <w:numId w:val="64"/>
        </w:numPr>
        <w:spacing w:before="120" w:after="120"/>
        <w:ind w:left="360"/>
      </w:pPr>
      <w:r w:rsidRPr="00CC39FF">
        <w:t>Global Surgical Package.</w:t>
      </w:r>
    </w:p>
    <w:p w14:paraId="0844E734" w14:textId="77777777" w:rsidR="00BF19FC" w:rsidRPr="00CC39FF" w:rsidRDefault="00BF19FC" w:rsidP="005943F6">
      <w:pPr>
        <w:spacing w:after="120"/>
        <w:rPr>
          <w:rFonts w:ascii="Arial" w:hAnsi="Arial" w:cs="Arial"/>
        </w:rPr>
      </w:pPr>
      <w:r w:rsidRPr="00CC39FF">
        <w:rPr>
          <w:rFonts w:ascii="Arial" w:hAnsi="Arial" w:cs="Arial"/>
        </w:rPr>
        <w:t>A global surgical package refers to a payment policy of bundling payment for the various services associated with a surgical procedure into a single payment covering the operation and these other services.</w:t>
      </w:r>
    </w:p>
    <w:p w14:paraId="566674C1" w14:textId="77777777" w:rsidR="00BF19FC" w:rsidRPr="00CC39FF" w:rsidRDefault="00BF19FC" w:rsidP="00562560">
      <w:pPr>
        <w:pStyle w:val="NumberedList"/>
        <w:numPr>
          <w:ilvl w:val="0"/>
          <w:numId w:val="65"/>
        </w:numPr>
        <w:tabs>
          <w:tab w:val="left" w:pos="425"/>
        </w:tabs>
        <w:spacing w:before="120" w:after="120"/>
        <w:ind w:left="0" w:firstLine="0"/>
      </w:pPr>
      <w:r w:rsidRPr="00CC39FF">
        <w:t>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3399F92A" w14:textId="77777777" w:rsidR="00BF19FC" w:rsidRPr="00CC39FF" w:rsidRDefault="00BF19FC" w:rsidP="00562560">
      <w:pPr>
        <w:pStyle w:val="UpperAlphaList"/>
        <w:numPr>
          <w:ilvl w:val="0"/>
          <w:numId w:val="66"/>
        </w:numPr>
        <w:tabs>
          <w:tab w:val="left" w:pos="425"/>
        </w:tabs>
        <w:spacing w:before="120" w:after="120"/>
        <w:ind w:left="0" w:firstLine="0"/>
      </w:pPr>
      <w:r w:rsidRPr="00CC39FF">
        <w:t>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14:paraId="34F88D0F" w14:textId="77777777" w:rsidR="00BF19FC" w:rsidRPr="00CC39FF" w:rsidRDefault="00BF19FC" w:rsidP="00562560">
      <w:pPr>
        <w:pStyle w:val="UpperAlphaList"/>
        <w:numPr>
          <w:ilvl w:val="0"/>
          <w:numId w:val="66"/>
        </w:numPr>
        <w:tabs>
          <w:tab w:val="left" w:pos="425"/>
        </w:tabs>
        <w:spacing w:before="120" w:after="120"/>
        <w:ind w:left="0" w:firstLine="0"/>
      </w:pPr>
      <w:r w:rsidRPr="00CC39FF">
        <w:t xml:space="preserve">Codes with “010” in the Global Days column are minor procedures or endoscopies with preoperative relative values on the day of the procedure and postoperative relative values during a 10 day postoperative period included in the </w:t>
      </w:r>
      <w:r w:rsidRPr="00CC39FF">
        <w:lastRenderedPageBreak/>
        <w:t>fee schedule amount; evaluation and management services on the day of the procedure and during the 10-day postoperative period generally not payable.</w:t>
      </w:r>
    </w:p>
    <w:p w14:paraId="3E485942" w14:textId="77777777" w:rsidR="00BF19FC" w:rsidRPr="00CC39FF" w:rsidRDefault="00BF19FC" w:rsidP="00562560">
      <w:pPr>
        <w:pStyle w:val="UpperAlphaList"/>
        <w:numPr>
          <w:ilvl w:val="0"/>
          <w:numId w:val="66"/>
        </w:numPr>
        <w:tabs>
          <w:tab w:val="left" w:pos="425"/>
        </w:tabs>
        <w:ind w:left="0" w:firstLine="0"/>
      </w:pPr>
      <w:r w:rsidRPr="00CC39FF">
        <w:t xml:space="preserve">Codes with “090” in the Global Days column are major surgeries with a 1-day preoperative period and 90-day postoperative period included in the fee schedule amount. </w:t>
      </w:r>
    </w:p>
    <w:p w14:paraId="78950686" w14:textId="77777777" w:rsidR="00BF19FC" w:rsidRPr="00CC39FF" w:rsidRDefault="00BF19FC" w:rsidP="00562560">
      <w:pPr>
        <w:pStyle w:val="UpperAlphaList"/>
        <w:numPr>
          <w:ilvl w:val="0"/>
          <w:numId w:val="66"/>
        </w:numPr>
        <w:tabs>
          <w:tab w:val="left" w:pos="425"/>
        </w:tabs>
        <w:ind w:left="0" w:firstLine="0"/>
      </w:pPr>
      <w:r w:rsidRPr="00CC39FF">
        <w:t>Codes with “</w:t>
      </w:r>
      <w:proofErr w:type="spellStart"/>
      <w:r w:rsidRPr="00CC39FF">
        <w:t>ZZZ</w:t>
      </w:r>
      <w:proofErr w:type="spellEnd"/>
      <w:r w:rsidRPr="00CC39FF">
        <w:t>” are surgical codes related to another service and are always included in the global period of the other service. They are add-on codes that are always billed with another service. There is no postoperative work included in the fee schedule payment for the “</w:t>
      </w:r>
      <w:proofErr w:type="spellStart"/>
      <w:r w:rsidRPr="00CC39FF">
        <w:t>ZZZ</w:t>
      </w:r>
      <w:proofErr w:type="spellEnd"/>
      <w:r w:rsidRPr="00CC39FF">
        <w:t>” codes. Payment is made for both the primary and the add-on codes, and the global period assigned is applied to the primary code.</w:t>
      </w:r>
    </w:p>
    <w:p w14:paraId="082842D0" w14:textId="77777777" w:rsidR="00BF19FC" w:rsidRPr="00CC39FF" w:rsidRDefault="00BF19FC" w:rsidP="002A6BB2">
      <w:pPr>
        <w:pStyle w:val="NumberedList"/>
        <w:numPr>
          <w:ilvl w:val="0"/>
          <w:numId w:val="65"/>
        </w:numPr>
        <w:tabs>
          <w:tab w:val="left" w:pos="425"/>
        </w:tabs>
        <w:spacing w:before="240"/>
        <w:ind w:left="0" w:firstLine="0"/>
      </w:pPr>
      <w:r w:rsidRPr="00CC39FF">
        <w:t xml:space="preserve">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  </w:t>
      </w:r>
    </w:p>
    <w:p w14:paraId="0B97CA0E" w14:textId="77777777" w:rsidR="00BF19FC" w:rsidRPr="00CC39FF" w:rsidRDefault="00BF19FC" w:rsidP="002A6BB2">
      <w:pPr>
        <w:spacing w:before="240"/>
        <w:rPr>
          <w:rFonts w:ascii="Arial" w:hAnsi="Arial" w:cs="Arial"/>
        </w:rPr>
      </w:pPr>
      <w:r w:rsidRPr="00CC39FF">
        <w:rPr>
          <w:rFonts w:ascii="Arial" w:hAnsi="Arial" w:cs="Arial"/>
        </w:rPr>
        <w:t>The global fee includes payment for the following services related to the surgery when furnished by the physician who performs the surgery:</w:t>
      </w:r>
    </w:p>
    <w:p w14:paraId="592F402B" w14:textId="77777777" w:rsidR="00BF19FC" w:rsidRPr="00CC39FF" w:rsidRDefault="00BF19FC" w:rsidP="00101040">
      <w:pPr>
        <w:pStyle w:val="UpperAlphaList"/>
        <w:numPr>
          <w:ilvl w:val="0"/>
          <w:numId w:val="67"/>
        </w:numPr>
        <w:tabs>
          <w:tab w:val="left" w:pos="425"/>
        </w:tabs>
        <w:ind w:left="0" w:firstLine="0"/>
      </w:pPr>
      <w:r w:rsidRPr="00CC39FF">
        <w:t xml:space="preserve">Preoperative Visits - Preoperative visits after the decision is made to operate beginning with the day before the day of surgery for major procedures and the day of surgery for minor procedures; </w:t>
      </w:r>
    </w:p>
    <w:p w14:paraId="04BD9D99" w14:textId="77777777" w:rsidR="00BF19FC" w:rsidRPr="00CC39FF" w:rsidRDefault="00BF19FC" w:rsidP="00101040">
      <w:pPr>
        <w:pStyle w:val="UpperAlphaList"/>
        <w:numPr>
          <w:ilvl w:val="0"/>
          <w:numId w:val="67"/>
        </w:numPr>
        <w:tabs>
          <w:tab w:val="left" w:pos="425"/>
        </w:tabs>
        <w:ind w:left="0" w:firstLine="0"/>
      </w:pPr>
      <w:r w:rsidRPr="00CC39FF">
        <w:t xml:space="preserve">Intra-operative Services - Intra-operative services that are normally a usual and necessary part of a surgical procedure; </w:t>
      </w:r>
    </w:p>
    <w:p w14:paraId="7953A03D" w14:textId="77777777" w:rsidR="00BF19FC" w:rsidRPr="00CC39FF" w:rsidRDefault="00BF19FC" w:rsidP="00101040">
      <w:pPr>
        <w:pStyle w:val="UpperAlphaList"/>
        <w:numPr>
          <w:ilvl w:val="0"/>
          <w:numId w:val="67"/>
        </w:numPr>
        <w:tabs>
          <w:tab w:val="left" w:pos="425"/>
        </w:tabs>
        <w:ind w:left="0" w:firstLine="0"/>
      </w:pPr>
      <w:r w:rsidRPr="00CC39FF">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18374411" w14:textId="77777777" w:rsidR="00BF19FC" w:rsidRPr="00CC39FF" w:rsidRDefault="00BF19FC" w:rsidP="00101040">
      <w:pPr>
        <w:pStyle w:val="UpperAlphaList"/>
        <w:numPr>
          <w:ilvl w:val="0"/>
          <w:numId w:val="67"/>
        </w:numPr>
        <w:tabs>
          <w:tab w:val="left" w:pos="425"/>
        </w:tabs>
        <w:ind w:left="0" w:firstLine="0"/>
      </w:pPr>
      <w:r w:rsidRPr="00CC39FF">
        <w:t>Postoperative Visits - Follow-up visits during the postoperative period of the surgery that are related to recovery from the surgery;</w:t>
      </w:r>
    </w:p>
    <w:p w14:paraId="1B3AF60D" w14:textId="77777777" w:rsidR="00BF19FC" w:rsidRPr="00CC39FF" w:rsidRDefault="00BF19FC" w:rsidP="00101040">
      <w:pPr>
        <w:pStyle w:val="UpperAlphaList"/>
        <w:numPr>
          <w:ilvl w:val="0"/>
          <w:numId w:val="67"/>
        </w:numPr>
        <w:tabs>
          <w:tab w:val="left" w:pos="425"/>
        </w:tabs>
        <w:ind w:left="0" w:firstLine="0"/>
      </w:pPr>
      <w:r w:rsidRPr="00CC39FF">
        <w:t xml:space="preserve">Postsurgical Pain Management - By the surgeon; </w:t>
      </w:r>
    </w:p>
    <w:p w14:paraId="3FFE1B34" w14:textId="77777777" w:rsidR="00BF19FC" w:rsidRPr="00CC39FF" w:rsidRDefault="00BF19FC" w:rsidP="00101040">
      <w:pPr>
        <w:pStyle w:val="UpperAlphaList"/>
        <w:numPr>
          <w:ilvl w:val="0"/>
          <w:numId w:val="67"/>
        </w:numPr>
        <w:tabs>
          <w:tab w:val="left" w:pos="425"/>
        </w:tabs>
        <w:ind w:left="0" w:firstLine="0"/>
      </w:pPr>
      <w:r w:rsidRPr="00CC39FF">
        <w:t xml:space="preserve">Supplies - Except for those identified as exclusions; and </w:t>
      </w:r>
    </w:p>
    <w:p w14:paraId="12666280" w14:textId="77777777" w:rsidR="00BF19FC" w:rsidRPr="00CC39FF" w:rsidRDefault="00BF19FC" w:rsidP="00101040">
      <w:pPr>
        <w:pStyle w:val="UpperAlphaList"/>
        <w:numPr>
          <w:ilvl w:val="0"/>
          <w:numId w:val="67"/>
        </w:numPr>
        <w:tabs>
          <w:tab w:val="left" w:pos="425"/>
        </w:tabs>
        <w:ind w:left="0" w:firstLine="0"/>
      </w:pPr>
      <w:r w:rsidRPr="00CC39FF">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7CDD7C59" w14:textId="77777777" w:rsidR="00BF19FC" w:rsidRPr="00CC39FF" w:rsidRDefault="00BF19FC" w:rsidP="00101040">
      <w:pPr>
        <w:pStyle w:val="NumberedList"/>
        <w:numPr>
          <w:ilvl w:val="0"/>
          <w:numId w:val="65"/>
        </w:numPr>
        <w:tabs>
          <w:tab w:val="left" w:pos="425"/>
        </w:tabs>
        <w:spacing w:before="120" w:after="120"/>
        <w:ind w:left="0" w:firstLine="0"/>
      </w:pPr>
      <w:r w:rsidRPr="00CC39FF">
        <w:lastRenderedPageBreak/>
        <w:t>Services Not Included in the Global Surgical Package. The services listed below may be paid for separately:</w:t>
      </w:r>
    </w:p>
    <w:p w14:paraId="57F856D8" w14:textId="77777777" w:rsidR="00BF19FC" w:rsidRPr="00CC39FF" w:rsidRDefault="00BF19FC" w:rsidP="00101040">
      <w:pPr>
        <w:pStyle w:val="UpperAlphaList"/>
        <w:numPr>
          <w:ilvl w:val="0"/>
          <w:numId w:val="68"/>
        </w:numPr>
        <w:tabs>
          <w:tab w:val="left" w:pos="425"/>
        </w:tabs>
        <w:ind w:left="0" w:firstLine="0"/>
      </w:pPr>
      <w:r w:rsidRPr="00CC39FF">
        <w:t xml:space="preserve">The initial evaluation of the problem by the surgeon to determine the need for a major surgical procedure. (The initial evaluation is always included in the allowance for a minor surgical procedure and is not separately payable); </w:t>
      </w:r>
    </w:p>
    <w:p w14:paraId="6D2887B0" w14:textId="77777777" w:rsidR="00BF19FC" w:rsidRPr="00CC39FF" w:rsidRDefault="00BF19FC" w:rsidP="00101040">
      <w:pPr>
        <w:pStyle w:val="UpperAlphaList"/>
        <w:numPr>
          <w:ilvl w:val="0"/>
          <w:numId w:val="68"/>
        </w:numPr>
        <w:tabs>
          <w:tab w:val="left" w:pos="425"/>
        </w:tabs>
        <w:ind w:left="0" w:firstLine="0"/>
      </w:pPr>
      <w:r w:rsidRPr="00CC39FF">
        <w:t>Services of other physicians except where the surgeon and the other physician(s) agree on the transfer of care; this agreement may be in the form of a letter or an annotation in the discharge summary, hospital record, or ASC record;</w:t>
      </w:r>
    </w:p>
    <w:p w14:paraId="46EA685E" w14:textId="77777777" w:rsidR="00BF19FC" w:rsidRPr="00CC39FF" w:rsidRDefault="00BF19FC" w:rsidP="00101040">
      <w:pPr>
        <w:pStyle w:val="UpperAlphaList"/>
        <w:numPr>
          <w:ilvl w:val="0"/>
          <w:numId w:val="68"/>
        </w:numPr>
        <w:tabs>
          <w:tab w:val="left" w:pos="425"/>
        </w:tabs>
        <w:ind w:left="0" w:firstLine="0"/>
      </w:pPr>
      <w:r w:rsidRPr="00CC39FF">
        <w:t xml:space="preserve">Visits unrelated to the diagnosis for which the surgical procedure is performed, unless the visits occur due to complications of the surgery; </w:t>
      </w:r>
    </w:p>
    <w:p w14:paraId="29B2BAB0" w14:textId="77777777" w:rsidR="00BF19FC" w:rsidRPr="00CC39FF" w:rsidRDefault="00BF19FC" w:rsidP="00101040">
      <w:pPr>
        <w:pStyle w:val="UpperAlphaList"/>
        <w:numPr>
          <w:ilvl w:val="0"/>
          <w:numId w:val="68"/>
        </w:numPr>
        <w:tabs>
          <w:tab w:val="left" w:pos="425"/>
        </w:tabs>
        <w:ind w:left="0" w:firstLine="0"/>
      </w:pPr>
      <w:r w:rsidRPr="00CC39FF">
        <w:t xml:space="preserve">Treatment for the underlying condition or an added course of treatment which is not part of normal recovery from surgery; </w:t>
      </w:r>
    </w:p>
    <w:p w14:paraId="48B0B1ED" w14:textId="77777777" w:rsidR="00BF19FC" w:rsidRPr="00CC39FF" w:rsidRDefault="00BF19FC" w:rsidP="00101040">
      <w:pPr>
        <w:pStyle w:val="UpperAlphaList"/>
        <w:numPr>
          <w:ilvl w:val="0"/>
          <w:numId w:val="68"/>
        </w:numPr>
        <w:tabs>
          <w:tab w:val="left" w:pos="425"/>
        </w:tabs>
        <w:ind w:left="0" w:firstLine="0"/>
      </w:pPr>
      <w:r w:rsidRPr="00CC39FF">
        <w:t xml:space="preserve">Diagnostic tests and procedures, including diagnostic radiological procedures; </w:t>
      </w:r>
    </w:p>
    <w:p w14:paraId="3DA6AF95" w14:textId="77777777" w:rsidR="00BF19FC" w:rsidRPr="00CC39FF" w:rsidRDefault="00BF19FC" w:rsidP="00101040">
      <w:pPr>
        <w:pStyle w:val="UpperAlphaList"/>
        <w:numPr>
          <w:ilvl w:val="0"/>
          <w:numId w:val="68"/>
        </w:numPr>
        <w:tabs>
          <w:tab w:val="left" w:pos="425"/>
        </w:tabs>
        <w:ind w:left="0" w:firstLine="0"/>
      </w:pPr>
      <w:r w:rsidRPr="00CC39FF">
        <w:t xml:space="preserve">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 </w:t>
      </w:r>
    </w:p>
    <w:p w14:paraId="3EAAC2D7" w14:textId="77777777" w:rsidR="00BF19FC" w:rsidRPr="00CC39FF" w:rsidRDefault="00BF19FC" w:rsidP="00196A16">
      <w:pPr>
        <w:pStyle w:val="UpperAlphaList"/>
        <w:numPr>
          <w:ilvl w:val="0"/>
          <w:numId w:val="68"/>
        </w:numPr>
        <w:tabs>
          <w:tab w:val="left" w:pos="425"/>
        </w:tabs>
        <w:ind w:left="0" w:firstLine="0"/>
      </w:pPr>
      <w:r w:rsidRPr="00CC39FF">
        <w:t xml:space="preserve">Treatment for postoperative complications which requires a return trip to the operating room (OR); </w:t>
      </w:r>
    </w:p>
    <w:p w14:paraId="38019889" w14:textId="77777777" w:rsidR="00BF19FC" w:rsidRPr="00CC39FF" w:rsidRDefault="00BF19FC" w:rsidP="00196A16">
      <w:pPr>
        <w:pStyle w:val="UpperAlphaList"/>
        <w:numPr>
          <w:ilvl w:val="0"/>
          <w:numId w:val="68"/>
        </w:numPr>
        <w:tabs>
          <w:tab w:val="left" w:pos="425"/>
        </w:tabs>
        <w:ind w:left="0" w:firstLine="0"/>
      </w:pPr>
      <w:r w:rsidRPr="00CC39FF">
        <w:t xml:space="preserve">If a less extensive procedure fails, and a more extensive procedure is required, the second procedure is payable separately; </w:t>
      </w:r>
    </w:p>
    <w:p w14:paraId="30457EDC" w14:textId="77777777" w:rsidR="00BF19FC" w:rsidRPr="00CC39FF" w:rsidRDefault="00BF19FC" w:rsidP="00196A16">
      <w:pPr>
        <w:pStyle w:val="UpperAlphaList"/>
        <w:numPr>
          <w:ilvl w:val="0"/>
          <w:numId w:val="68"/>
        </w:numPr>
        <w:tabs>
          <w:tab w:val="left" w:pos="425"/>
        </w:tabs>
        <w:ind w:left="0" w:firstLine="0"/>
      </w:pPr>
      <w:r w:rsidRPr="00CC39FF">
        <w:t>Splints and casting supplies are payable separately;</w:t>
      </w:r>
    </w:p>
    <w:p w14:paraId="75209583" w14:textId="77777777" w:rsidR="00BF19FC" w:rsidRPr="00CC39FF" w:rsidRDefault="00BF19FC" w:rsidP="00196A16">
      <w:pPr>
        <w:pStyle w:val="UpperAlphaList"/>
        <w:numPr>
          <w:ilvl w:val="0"/>
          <w:numId w:val="68"/>
        </w:numPr>
        <w:tabs>
          <w:tab w:val="left" w:pos="425"/>
        </w:tabs>
        <w:ind w:left="0" w:firstLine="0"/>
      </w:pPr>
      <w:r w:rsidRPr="00CC39FF">
        <w:t xml:space="preserve">Immunosuppressive therapy for organ transplants; and </w:t>
      </w:r>
    </w:p>
    <w:p w14:paraId="7E14A963" w14:textId="77777777" w:rsidR="00BF19FC" w:rsidRPr="00CC39FF" w:rsidRDefault="00BF19FC" w:rsidP="00196A16">
      <w:pPr>
        <w:pStyle w:val="UpperAlphaList"/>
        <w:numPr>
          <w:ilvl w:val="0"/>
          <w:numId w:val="68"/>
        </w:numPr>
        <w:tabs>
          <w:tab w:val="left" w:pos="425"/>
        </w:tabs>
        <w:ind w:left="0" w:firstLine="0"/>
      </w:pPr>
      <w:r w:rsidRPr="00CC39FF">
        <w:t>Critical care services (codes 99291 and 99292) unrelated to the surgery where a seriously injured or burned patient is critically ill and requires constant attendance of the physician.</w:t>
      </w:r>
    </w:p>
    <w:p w14:paraId="79B34342" w14:textId="77777777" w:rsidR="00BF19FC" w:rsidRPr="00CC39FF" w:rsidRDefault="00BF19FC" w:rsidP="00196A16">
      <w:pPr>
        <w:pStyle w:val="UpperAlphaList"/>
        <w:numPr>
          <w:ilvl w:val="0"/>
          <w:numId w:val="68"/>
        </w:numPr>
        <w:tabs>
          <w:tab w:val="left" w:pos="425"/>
        </w:tabs>
        <w:ind w:left="0" w:firstLine="0"/>
      </w:pPr>
      <w:r w:rsidRPr="00CC39FF">
        <w:t>Services that fall within section 9789.16.4 (Primary Treating Physician’s Progress Reports, and specified Evaluation and Management visits.)</w:t>
      </w:r>
    </w:p>
    <w:p w14:paraId="6D282466" w14:textId="77777777" w:rsidR="00BF19FC" w:rsidRPr="00CC39FF" w:rsidRDefault="00BF19FC" w:rsidP="00C34434">
      <w:pPr>
        <w:pStyle w:val="NumberedList"/>
        <w:numPr>
          <w:ilvl w:val="0"/>
          <w:numId w:val="65"/>
        </w:numPr>
        <w:tabs>
          <w:tab w:val="left" w:pos="425"/>
        </w:tabs>
        <w:spacing w:before="240"/>
        <w:ind w:left="0" w:firstLine="0"/>
      </w:pPr>
      <w:r w:rsidRPr="00CC39FF">
        <w:t xml:space="preserve">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w:t>
      </w:r>
      <w:r w:rsidRPr="00CC39FF">
        <w:lastRenderedPageBreak/>
        <w:t>is “000”, postoperative visits beyond the day of the procedure are not included in the payment amount for the surgery. Separate payment is made in this instance.</w:t>
      </w:r>
    </w:p>
    <w:p w14:paraId="38094CC6" w14:textId="77777777" w:rsidR="00BF19FC" w:rsidRPr="00CC39FF" w:rsidRDefault="00BF19FC" w:rsidP="00196A16">
      <w:pPr>
        <w:pStyle w:val="NumberedList"/>
        <w:numPr>
          <w:ilvl w:val="0"/>
          <w:numId w:val="65"/>
        </w:numPr>
        <w:tabs>
          <w:tab w:val="left" w:pos="425"/>
        </w:tabs>
        <w:spacing w:before="120" w:after="120"/>
        <w:ind w:left="0" w:firstLine="0"/>
      </w:pPr>
      <w:r w:rsidRPr="00CC39FF">
        <w:t xml:space="preserve">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CC39FF">
        <w:t>postdischarge</w:t>
      </w:r>
      <w:proofErr w:type="spellEnd"/>
      <w:r w:rsidRPr="00CC39FF">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w:t>
      </w:r>
    </w:p>
    <w:p w14:paraId="57D31B2D" w14:textId="77777777" w:rsidR="00BF19FC" w:rsidRPr="00CC39FF" w:rsidRDefault="00BF19FC" w:rsidP="00680367">
      <w:pPr>
        <w:spacing w:before="120" w:after="240"/>
        <w:rPr>
          <w:rFonts w:ascii="Arial" w:hAnsi="Arial" w:cs="Arial"/>
        </w:rPr>
      </w:pPr>
      <w:r w:rsidRPr="00CC39FF">
        <w:rPr>
          <w:rFonts w:ascii="Arial" w:hAnsi="Arial" w:cs="Arial"/>
        </w:rPr>
        <w:t xml:space="preserve">“-54” or “-55” is used, a percentage of the fee schedule is applied as appropriate. The percentages for pre-, intra-, and postoperative care of the total </w:t>
      </w:r>
      <w:proofErr w:type="spellStart"/>
      <w:r w:rsidRPr="00CC39FF">
        <w:rPr>
          <w:rFonts w:ascii="Arial" w:hAnsi="Arial" w:cs="Arial"/>
        </w:rPr>
        <w:t>RVUs</w:t>
      </w:r>
      <w:proofErr w:type="spellEnd"/>
      <w:r w:rsidRPr="00CC39FF">
        <w:rPr>
          <w:rFonts w:ascii="Arial" w:hAnsi="Arial" w:cs="Arial"/>
        </w:rPr>
        <w:t xml:space="preserve">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58C65F9E" w14:textId="77777777" w:rsidR="00BF19FC" w:rsidRPr="00CC39FF" w:rsidRDefault="00BF19FC" w:rsidP="001F5D73">
      <w:pPr>
        <w:pStyle w:val="NumberedList"/>
        <w:numPr>
          <w:ilvl w:val="0"/>
          <w:numId w:val="65"/>
        </w:numPr>
        <w:tabs>
          <w:tab w:val="left" w:pos="425"/>
        </w:tabs>
        <w:spacing w:before="120" w:after="120"/>
        <w:ind w:left="0" w:firstLine="0"/>
      </w:pPr>
      <w:r w:rsidRPr="00CC39FF">
        <w:t>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4D4F1B2C" w14:textId="77777777" w:rsidR="00BF19FC" w:rsidRPr="00CC39FF" w:rsidRDefault="00BF19FC" w:rsidP="00C34434">
      <w:pPr>
        <w:spacing w:before="120"/>
        <w:rPr>
          <w:rFonts w:ascii="Arial" w:hAnsi="Arial" w:cs="Arial"/>
        </w:rPr>
      </w:pPr>
      <w:r w:rsidRPr="00CC39FF">
        <w:rPr>
          <w:rFonts w:ascii="Arial" w:hAnsi="Arial" w:cs="Arial"/>
        </w:rPr>
        <w:t>Authority:  Sections 133, 4603.5, 5307.1 and 5307.3, Labor Code.</w:t>
      </w:r>
    </w:p>
    <w:p w14:paraId="6ED23A9A" w14:textId="77777777" w:rsidR="00BF19FC" w:rsidRPr="00CC39FF" w:rsidRDefault="00BF19FC" w:rsidP="00C34434">
      <w:pPr>
        <w:spacing w:after="240"/>
        <w:rPr>
          <w:rFonts w:ascii="Arial" w:hAnsi="Arial" w:cs="Arial"/>
        </w:rPr>
      </w:pPr>
      <w:r w:rsidRPr="00CC39FF">
        <w:rPr>
          <w:rFonts w:ascii="Arial" w:hAnsi="Arial" w:cs="Arial"/>
        </w:rPr>
        <w:t>Reference:  Sections 4600, 5307.1 and 5307.11, Labor Code.</w:t>
      </w:r>
    </w:p>
    <w:p w14:paraId="121F1B10" w14:textId="77777777" w:rsidR="000D7712" w:rsidRPr="00CC39FF" w:rsidRDefault="000D7712" w:rsidP="00450F54">
      <w:pPr>
        <w:pStyle w:val="Heading3"/>
      </w:pPr>
      <w:r w:rsidRPr="00CC39FF">
        <w:t>§9789.</w:t>
      </w:r>
      <w:r w:rsidR="00FF16E6" w:rsidRPr="00CC39FF">
        <w:t>16</w:t>
      </w:r>
      <w:r w:rsidRPr="00CC39FF">
        <w:t>.</w:t>
      </w:r>
      <w:proofErr w:type="gramStart"/>
      <w:r w:rsidRPr="00CC39FF">
        <w:t>2  Surgery</w:t>
      </w:r>
      <w:proofErr w:type="gramEnd"/>
      <w:r w:rsidRPr="00CC39FF">
        <w:t xml:space="preserve"> - Billing Requirements for Global Surgeries.</w:t>
      </w:r>
    </w:p>
    <w:p w14:paraId="4E5DE4B1" w14:textId="77777777" w:rsidR="000D7712" w:rsidRPr="00CC39FF" w:rsidRDefault="000D7712" w:rsidP="00250F41">
      <w:pPr>
        <w:spacing w:before="120"/>
        <w:rPr>
          <w:rFonts w:ascii="Arial" w:hAnsi="Arial" w:cs="Arial"/>
        </w:rPr>
      </w:pPr>
      <w:r w:rsidRPr="00CC39FF">
        <w:rPr>
          <w:rFonts w:ascii="Arial" w:hAnsi="Arial" w:cs="Arial"/>
        </w:rPr>
        <w:t>To ensure the proper identification of services that are, or are not, included in the global package, the following procedures apply.</w:t>
      </w:r>
    </w:p>
    <w:p w14:paraId="031B36C4" w14:textId="77777777" w:rsidR="000D7712" w:rsidRPr="00CC39FF" w:rsidRDefault="000D7712" w:rsidP="00C34434">
      <w:pPr>
        <w:pStyle w:val="LowerAlphaList1"/>
        <w:numPr>
          <w:ilvl w:val="0"/>
          <w:numId w:val="69"/>
        </w:numPr>
        <w:spacing w:before="240"/>
        <w:ind w:left="357" w:hanging="357"/>
      </w:pPr>
      <w:r w:rsidRPr="0026759F">
        <w:t>Procedure Codes and</w:t>
      </w:r>
      <w:r w:rsidRPr="00CC39FF">
        <w:t xml:space="preserve"> Modifiers</w:t>
      </w:r>
    </w:p>
    <w:p w14:paraId="4610B639" w14:textId="77777777" w:rsidR="000D7712" w:rsidRPr="00CC39FF" w:rsidRDefault="000D7712" w:rsidP="00C34434">
      <w:pPr>
        <w:spacing w:after="240"/>
        <w:rPr>
          <w:rFonts w:ascii="Arial" w:hAnsi="Arial" w:cs="Arial"/>
        </w:rPr>
      </w:pPr>
      <w:r w:rsidRPr="00CC39FF">
        <w:rPr>
          <w:rFonts w:ascii="Arial" w:hAnsi="Arial" w:cs="Arial"/>
        </w:rPr>
        <w:t>Use of the modifiers in this section apply to both major procedures with a 90-day postoperative period and minor procedures with a 10-day postoperative period (and/or a zero day postoperative period in the case of modifiers “-22” and “-25”).</w:t>
      </w:r>
    </w:p>
    <w:p w14:paraId="0A2B8B52" w14:textId="77777777" w:rsidR="000D7712" w:rsidRPr="00CC39FF" w:rsidRDefault="000D7712" w:rsidP="00F445A3">
      <w:pPr>
        <w:pStyle w:val="NumberedList"/>
        <w:numPr>
          <w:ilvl w:val="0"/>
          <w:numId w:val="70"/>
        </w:numPr>
        <w:spacing w:before="120" w:after="120"/>
        <w:ind w:left="360"/>
      </w:pPr>
      <w:r w:rsidRPr="00CC39FF">
        <w:t>Physicians Who Furnish the Entire Global Surgical Package.</w:t>
      </w:r>
    </w:p>
    <w:p w14:paraId="438C6E67" w14:textId="77777777" w:rsidR="00591062" w:rsidRDefault="000D7712" w:rsidP="000D7712">
      <w:pPr>
        <w:rPr>
          <w:rFonts w:ascii="Arial" w:hAnsi="Arial" w:cs="Arial"/>
        </w:rPr>
      </w:pPr>
      <w:r w:rsidRPr="00CC39FF">
        <w:rPr>
          <w:rFonts w:ascii="Arial" w:hAnsi="Arial" w:cs="Arial"/>
        </w:rPr>
        <w:t>Physicians who perform the surgery and furnish all of the usual pre-and postoperative work bill for the global package by entering the appropriate CPT code for the surgical</w:t>
      </w:r>
    </w:p>
    <w:p w14:paraId="7D74464C" w14:textId="77777777" w:rsidR="000D7712" w:rsidRPr="00CC39FF" w:rsidRDefault="000D7712" w:rsidP="000D7712">
      <w:pPr>
        <w:rPr>
          <w:rFonts w:ascii="Arial" w:hAnsi="Arial" w:cs="Arial"/>
        </w:rPr>
      </w:pPr>
      <w:r w:rsidRPr="00CC39FF">
        <w:rPr>
          <w:rFonts w:ascii="Arial" w:hAnsi="Arial" w:cs="Arial"/>
        </w:rPr>
        <w:lastRenderedPageBreak/>
        <w:t>procedure only. Billing is not allowed for visits or other services that are included in the global package.</w:t>
      </w:r>
    </w:p>
    <w:p w14:paraId="70B9CC7D" w14:textId="77777777" w:rsidR="000D7712" w:rsidRPr="00CC39FF" w:rsidRDefault="000D7712" w:rsidP="00F445A3">
      <w:pPr>
        <w:pStyle w:val="NumberedList"/>
        <w:numPr>
          <w:ilvl w:val="0"/>
          <w:numId w:val="70"/>
        </w:numPr>
        <w:spacing w:before="120" w:after="120"/>
        <w:ind w:left="360"/>
      </w:pPr>
      <w:r w:rsidRPr="00CC39FF">
        <w:t>Physicians in Group Practice.</w:t>
      </w:r>
    </w:p>
    <w:p w14:paraId="22E6D36B" w14:textId="77777777" w:rsidR="000D7712" w:rsidRPr="00CC39FF" w:rsidRDefault="000D7712" w:rsidP="000D7712">
      <w:pPr>
        <w:rPr>
          <w:rFonts w:ascii="Arial" w:hAnsi="Arial" w:cs="Arial"/>
        </w:rPr>
      </w:pPr>
      <w:r w:rsidRPr="00CC39FF">
        <w:rPr>
          <w:rFonts w:ascii="Arial" w:hAnsi="Arial" w:cs="Arial"/>
        </w:rPr>
        <w:t xml:space="preserve">When different physicians in a group practice participate in the care of the patient, the group bills for the entire global package if the physicians reassign benefits to the group. The physician who performs the surgery is shown as the performing (rendering) physician. </w:t>
      </w:r>
    </w:p>
    <w:p w14:paraId="0C497B07" w14:textId="77777777" w:rsidR="000D7712" w:rsidRPr="00CC39FF" w:rsidRDefault="000D7712" w:rsidP="00F445A3">
      <w:pPr>
        <w:pStyle w:val="NumberedList"/>
        <w:numPr>
          <w:ilvl w:val="0"/>
          <w:numId w:val="70"/>
        </w:numPr>
        <w:spacing w:before="120" w:after="120"/>
        <w:ind w:left="360"/>
      </w:pPr>
      <w:r w:rsidRPr="00CC39FF">
        <w:t>Physicians Who Furnish Part of a Global Surgical Package</w:t>
      </w:r>
    </w:p>
    <w:p w14:paraId="7A017622" w14:textId="77777777" w:rsidR="000D7712" w:rsidRPr="00CC39FF" w:rsidRDefault="000D7712" w:rsidP="001F4ECB">
      <w:pPr>
        <w:spacing w:before="120" w:after="240"/>
        <w:rPr>
          <w:rFonts w:ascii="Arial" w:hAnsi="Arial" w:cs="Arial"/>
        </w:rPr>
      </w:pPr>
      <w:r w:rsidRPr="00CC39FF">
        <w:rPr>
          <w:rFonts w:ascii="Arial" w:hAnsi="Arial" w:cs="Arial"/>
        </w:rPr>
        <w:t>Where physicians agree on the transfer of care during the global period, the following modifiers are used:</w:t>
      </w:r>
    </w:p>
    <w:p w14:paraId="251DF834" w14:textId="77777777" w:rsidR="000D7712" w:rsidRPr="006A04CD" w:rsidRDefault="000D7712" w:rsidP="006A04CD">
      <w:pPr>
        <w:pStyle w:val="BulletList"/>
        <w:spacing w:before="120" w:after="120"/>
      </w:pPr>
      <w:r w:rsidRPr="006A04CD">
        <w:t>“-54” for surgical care only; or</w:t>
      </w:r>
    </w:p>
    <w:p w14:paraId="09C7B47E" w14:textId="77777777" w:rsidR="000D7712" w:rsidRPr="006A04CD" w:rsidRDefault="000D7712" w:rsidP="006A04CD">
      <w:pPr>
        <w:pStyle w:val="BulletList"/>
        <w:spacing w:before="120" w:after="120"/>
      </w:pPr>
      <w:r w:rsidRPr="006A04CD">
        <w:t>“-55” for postoperative management only.</w:t>
      </w:r>
    </w:p>
    <w:p w14:paraId="4D63F1D5" w14:textId="77777777" w:rsidR="000D7712" w:rsidRPr="00CC39FF" w:rsidRDefault="000D7712" w:rsidP="000D7712">
      <w:pPr>
        <w:rPr>
          <w:rFonts w:ascii="Arial" w:hAnsi="Arial" w:cs="Arial"/>
        </w:rPr>
      </w:pPr>
      <w:r w:rsidRPr="00CC39FF">
        <w:rPr>
          <w:rFonts w:ascii="Arial" w:hAnsi="Arial" w:cs="Arial"/>
        </w:rPr>
        <w:t>Both the bill for the surgical care only and the bill for the postoperative care only, will contain the same date of service and the same surgical procedure code, with the services distinguished by the use of the appropriate modifier.</w:t>
      </w:r>
    </w:p>
    <w:p w14:paraId="0E414ABA" w14:textId="77777777" w:rsidR="000D7712" w:rsidRPr="00CC39FF" w:rsidRDefault="007D2994" w:rsidP="006A04CD">
      <w:pPr>
        <w:spacing w:before="240"/>
        <w:rPr>
          <w:rFonts w:ascii="Arial" w:hAnsi="Arial" w:cs="Arial"/>
        </w:rPr>
      </w:pPr>
      <w:r w:rsidRPr="00CC39FF">
        <w:rPr>
          <w:rFonts w:ascii="Arial" w:hAnsi="Arial" w:cs="Arial"/>
        </w:rPr>
        <w:t xml:space="preserve">Physicians </w:t>
      </w:r>
      <w:r w:rsidR="000D7712" w:rsidRPr="00CC39FF">
        <w:rPr>
          <w:rFonts w:ascii="Arial" w:hAnsi="Arial" w:cs="Arial"/>
        </w:rPr>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79DC8CF2" w14:textId="77777777" w:rsidR="000D7712" w:rsidRPr="00CC39FF" w:rsidRDefault="000D7712" w:rsidP="004F2977">
      <w:pPr>
        <w:spacing w:before="240"/>
        <w:rPr>
          <w:rFonts w:ascii="Arial" w:hAnsi="Arial" w:cs="Arial"/>
        </w:rPr>
      </w:pPr>
      <w:r w:rsidRPr="00CC39FF">
        <w:rPr>
          <w:rFonts w:ascii="Arial" w:hAnsi="Arial" w:cs="Arial"/>
        </w:rPr>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1D1815C7" w14:textId="77777777" w:rsidR="000D7712" w:rsidRPr="00CC39FF" w:rsidRDefault="000D7712" w:rsidP="00133D00">
      <w:pPr>
        <w:spacing w:before="240"/>
        <w:rPr>
          <w:rFonts w:ascii="Arial" w:hAnsi="Arial" w:cs="Arial"/>
        </w:rPr>
      </w:pPr>
      <w:r w:rsidRPr="00CC39FF">
        <w:rPr>
          <w:rFonts w:ascii="Arial" w:hAnsi="Arial" w:cs="Arial"/>
        </w:rPr>
        <w:t>EXCEPTIONS:</w:t>
      </w:r>
    </w:p>
    <w:p w14:paraId="4008427E" w14:textId="77777777" w:rsidR="000D7712" w:rsidRPr="00CC39FF" w:rsidRDefault="000D7712" w:rsidP="007833F8">
      <w:pPr>
        <w:pStyle w:val="BulletList"/>
        <w:tabs>
          <w:tab w:val="left" w:pos="425"/>
        </w:tabs>
        <w:spacing w:before="120" w:after="120"/>
        <w:ind w:left="0" w:firstLine="0"/>
      </w:pPr>
      <w:r w:rsidRPr="00CC39FF">
        <w:t>Where a transfer of care does not occur, occasional post-discharge services of a physician other than the surgeon are reported by the appropriate evaluation and management code. No modifiers are necessary on the claim.</w:t>
      </w:r>
    </w:p>
    <w:p w14:paraId="17EBB564" w14:textId="77777777" w:rsidR="000D7712" w:rsidRPr="00CC39FF" w:rsidRDefault="000D7712" w:rsidP="007833F8">
      <w:pPr>
        <w:pStyle w:val="BulletList"/>
        <w:tabs>
          <w:tab w:val="left" w:pos="425"/>
        </w:tabs>
        <w:spacing w:before="120" w:after="120"/>
        <w:ind w:left="0" w:firstLine="0"/>
      </w:pPr>
      <w:r w:rsidRPr="00CC39FF">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489A7A18" w14:textId="77777777" w:rsidR="0040234C" w:rsidRDefault="000D7712" w:rsidP="007833F8">
      <w:pPr>
        <w:pStyle w:val="BulletList"/>
        <w:tabs>
          <w:tab w:val="left" w:pos="425"/>
        </w:tabs>
        <w:spacing w:before="120" w:after="120"/>
        <w:ind w:left="0" w:firstLine="0"/>
      </w:pPr>
      <w:r w:rsidRPr="00CC39FF">
        <w:t>Physicians who provide follow-up services for minor procedures performed in emergency departments bill the appropriate level of office visit code. The physician who performs the emergency room service bills for the surgica</w:t>
      </w:r>
      <w:r w:rsidR="0040234C">
        <w:t>l procedure without a modifier.</w:t>
      </w:r>
    </w:p>
    <w:p w14:paraId="694AD078" w14:textId="77777777" w:rsidR="000D7712" w:rsidRPr="00CC39FF" w:rsidRDefault="000D7712" w:rsidP="007833F8">
      <w:pPr>
        <w:pStyle w:val="BulletList"/>
        <w:tabs>
          <w:tab w:val="left" w:pos="425"/>
        </w:tabs>
        <w:spacing w:before="240" w:after="240"/>
        <w:ind w:left="0" w:firstLine="0"/>
      </w:pPr>
      <w:r w:rsidRPr="00CC39FF">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762C7F0E" w14:textId="77777777" w:rsidR="000D7712" w:rsidRPr="00CC39FF" w:rsidRDefault="000D7712" w:rsidP="002438BF">
      <w:pPr>
        <w:pStyle w:val="NumberedList"/>
        <w:numPr>
          <w:ilvl w:val="0"/>
          <w:numId w:val="70"/>
        </w:numPr>
        <w:tabs>
          <w:tab w:val="left" w:pos="425"/>
        </w:tabs>
        <w:spacing w:before="240" w:after="240"/>
        <w:ind w:left="0" w:firstLine="0"/>
      </w:pPr>
      <w:r w:rsidRPr="00CC39FF">
        <w:t xml:space="preserve">Evaluation and Management Service Resulting in the Initial Decision to Perform Surgery.  </w:t>
      </w:r>
    </w:p>
    <w:p w14:paraId="241338C5" w14:textId="77777777" w:rsidR="000D7712" w:rsidRPr="00CC39FF" w:rsidRDefault="000D7712" w:rsidP="00117E15">
      <w:pPr>
        <w:spacing w:before="240" w:after="240"/>
        <w:rPr>
          <w:rFonts w:ascii="Arial" w:hAnsi="Arial" w:cs="Arial"/>
        </w:rPr>
      </w:pPr>
      <w:r w:rsidRPr="00CC39FF">
        <w:rPr>
          <w:rFonts w:ascii="Arial" w:hAnsi="Arial" w:cs="Arial"/>
        </w:rPr>
        <w:t xml:space="preserve">Evaluation and management services on the day before major surgery or on the day of </w:t>
      </w:r>
      <w:r w:rsidR="00D1421D" w:rsidRPr="00CC39FF">
        <w:rPr>
          <w:rFonts w:ascii="Arial" w:hAnsi="Arial" w:cs="Arial"/>
        </w:rPr>
        <w:t xml:space="preserve"> </w:t>
      </w:r>
      <w:r w:rsidRPr="00CC39FF">
        <w:rPr>
          <w:rFonts w:ascii="Arial" w:hAnsi="Arial" w:cs="Arial"/>
        </w:rPr>
        <w:t xml:space="preserve">major surgery that result in the initial decision to perform the surgery are not included in the global surgery payment for the major surgery and, therefore, may be paid separately. </w:t>
      </w:r>
    </w:p>
    <w:p w14:paraId="10759AA3" w14:textId="77777777" w:rsidR="000D7712" w:rsidRPr="00CC39FF" w:rsidRDefault="000D7712" w:rsidP="00117E15">
      <w:pPr>
        <w:spacing w:before="240" w:after="240"/>
        <w:rPr>
          <w:rFonts w:ascii="Arial" w:hAnsi="Arial" w:cs="Arial"/>
        </w:rPr>
      </w:pPr>
      <w:r w:rsidRPr="00CC39FF">
        <w:rPr>
          <w:rFonts w:ascii="Arial" w:hAnsi="Arial" w:cs="Arial"/>
        </w:rPr>
        <w:t xml:space="preserve">In addition to the CPT evaluation and management code, modifier “-57” (decision for surgery) is used to identify a visit which results in the initial decision to perform surgery. </w:t>
      </w:r>
    </w:p>
    <w:p w14:paraId="0ABA141E" w14:textId="77777777" w:rsidR="000D7712" w:rsidRPr="00CC39FF" w:rsidRDefault="000D7712" w:rsidP="00117E15">
      <w:pPr>
        <w:spacing w:before="240" w:after="240"/>
        <w:rPr>
          <w:rFonts w:ascii="Arial" w:hAnsi="Arial" w:cs="Arial"/>
        </w:rPr>
      </w:pPr>
      <w:r w:rsidRPr="00CC39FF">
        <w:rPr>
          <w:rFonts w:ascii="Arial" w:hAnsi="Arial" w:cs="Arial"/>
        </w:rPr>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1FA27F85" w14:textId="77777777" w:rsidR="000D7712" w:rsidRPr="00CC39FF" w:rsidRDefault="000D7712" w:rsidP="00324634">
      <w:pPr>
        <w:pStyle w:val="NumberedList"/>
        <w:numPr>
          <w:ilvl w:val="0"/>
          <w:numId w:val="70"/>
        </w:numPr>
        <w:tabs>
          <w:tab w:val="left" w:pos="425"/>
        </w:tabs>
        <w:spacing w:before="240" w:after="240"/>
        <w:ind w:left="0" w:firstLine="0"/>
      </w:pPr>
      <w:r w:rsidRPr="00CC39FF">
        <w:t xml:space="preserve">Return Trips to the Operating Room During the Postoperative Period for Treatment of Complications.   </w:t>
      </w:r>
    </w:p>
    <w:p w14:paraId="3802C2C5" w14:textId="77777777" w:rsidR="000D7712" w:rsidRPr="00CC39FF" w:rsidRDefault="000D7712" w:rsidP="00117E15">
      <w:pPr>
        <w:spacing w:before="240" w:after="240"/>
        <w:rPr>
          <w:rFonts w:ascii="Arial" w:hAnsi="Arial" w:cs="Arial"/>
        </w:rPr>
      </w:pPr>
      <w:r w:rsidRPr="00CC39FF">
        <w:rPr>
          <w:rFonts w:ascii="Arial" w:hAnsi="Arial" w:cs="Arial"/>
        </w:rPr>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w:t>
      </w:r>
      <w:r w:rsidRPr="00CC39FF">
        <w:rPr>
          <w:rFonts w:ascii="Arial" w:hAnsi="Arial" w:cs="Arial"/>
          <w:bCs/>
        </w:rPr>
        <w:t xml:space="preserve">identical </w:t>
      </w:r>
      <w:r w:rsidRPr="00CC39FF">
        <w:rPr>
          <w:rFonts w:ascii="Arial" w:hAnsi="Arial" w:cs="Arial"/>
        </w:rPr>
        <w:t xml:space="preserve">procedure is repeated.  In addition to the CPT code, use CPT modifier “-78” for return trips (return to the operating room for a related procedure during a postoperative period). </w:t>
      </w:r>
    </w:p>
    <w:p w14:paraId="5CF6D4E9" w14:textId="77777777" w:rsidR="000D7712" w:rsidRPr="00CC39FF" w:rsidRDefault="000D7712" w:rsidP="00117E15">
      <w:pPr>
        <w:spacing w:before="240" w:after="240"/>
        <w:rPr>
          <w:rFonts w:ascii="Arial" w:hAnsi="Arial" w:cs="Arial"/>
        </w:rPr>
      </w:pPr>
      <w:r w:rsidRPr="00CC39FF">
        <w:rPr>
          <w:rFonts w:ascii="Arial" w:hAnsi="Arial" w:cs="Arial"/>
        </w:rPr>
        <w:t xml:space="preserve">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  </w:t>
      </w:r>
    </w:p>
    <w:p w14:paraId="0452C437" w14:textId="77777777" w:rsidR="000D7712" w:rsidRPr="00CC39FF" w:rsidRDefault="000D7712" w:rsidP="00AF4E1E">
      <w:pPr>
        <w:pStyle w:val="NumberedList"/>
        <w:numPr>
          <w:ilvl w:val="0"/>
          <w:numId w:val="70"/>
        </w:numPr>
        <w:tabs>
          <w:tab w:val="left" w:pos="425"/>
        </w:tabs>
        <w:spacing w:before="240" w:after="240"/>
        <w:ind w:left="0" w:firstLine="0"/>
      </w:pPr>
      <w:r w:rsidRPr="00CC39FF">
        <w:rPr>
          <w:bCs/>
        </w:rPr>
        <w:t xml:space="preserve">Staged or Related Procedures.  </w:t>
      </w:r>
      <w:r w:rsidRPr="00CC39FF">
        <w:t xml:space="preserve">Use modifier “-58” for staged or related surgical procedures done during the postoperative period of the first procedure. This modifier is not used to report the treatment of a problem that requires a return to the operating room.  </w:t>
      </w:r>
    </w:p>
    <w:p w14:paraId="763E3616" w14:textId="77777777" w:rsidR="000D7712" w:rsidRPr="00CC39FF" w:rsidRDefault="000D7712" w:rsidP="00217331">
      <w:pPr>
        <w:rPr>
          <w:rFonts w:ascii="Arial" w:hAnsi="Arial" w:cs="Arial"/>
        </w:rPr>
      </w:pPr>
      <w:r w:rsidRPr="00CC39FF">
        <w:rPr>
          <w:rFonts w:ascii="Arial" w:hAnsi="Arial" w:cs="Arial"/>
        </w:rPr>
        <w:lastRenderedPageBreak/>
        <w:t xml:space="preserve">Modifier “-58” is added to the staged procedure when the performance of a procedure or service during the postoperative period was: </w:t>
      </w:r>
    </w:p>
    <w:p w14:paraId="4BADEE77" w14:textId="77777777" w:rsidR="000D7712" w:rsidRPr="00CC39FF" w:rsidRDefault="000D7712" w:rsidP="00217331">
      <w:pPr>
        <w:pStyle w:val="UpperAlphaList"/>
        <w:numPr>
          <w:ilvl w:val="0"/>
          <w:numId w:val="72"/>
        </w:numPr>
        <w:spacing w:after="120"/>
        <w:ind w:left="360"/>
      </w:pPr>
      <w:r w:rsidRPr="00CC39FF">
        <w:t xml:space="preserve">Planned prospectively or at the time of the original procedure; </w:t>
      </w:r>
    </w:p>
    <w:p w14:paraId="6AA22A76" w14:textId="77777777" w:rsidR="000D7712" w:rsidRPr="00CC39FF" w:rsidRDefault="000D7712" w:rsidP="00217331">
      <w:pPr>
        <w:pStyle w:val="UpperAlphaList"/>
        <w:numPr>
          <w:ilvl w:val="0"/>
          <w:numId w:val="72"/>
        </w:numPr>
        <w:spacing w:after="120"/>
        <w:ind w:left="360"/>
      </w:pPr>
      <w:r w:rsidRPr="00CC39FF">
        <w:t xml:space="preserve">More extensive than the original procedure; or </w:t>
      </w:r>
    </w:p>
    <w:p w14:paraId="6A43EBE6" w14:textId="77777777" w:rsidR="000D7712" w:rsidRPr="00CC39FF" w:rsidRDefault="000D7712" w:rsidP="00217331">
      <w:pPr>
        <w:pStyle w:val="UpperAlphaList"/>
        <w:numPr>
          <w:ilvl w:val="0"/>
          <w:numId w:val="72"/>
        </w:numPr>
        <w:spacing w:after="120"/>
        <w:ind w:left="360"/>
      </w:pPr>
      <w:r w:rsidRPr="00CC39FF">
        <w:t xml:space="preserve">For therapy following a diagnostic surgical procedure. </w:t>
      </w:r>
    </w:p>
    <w:p w14:paraId="4ABDBA22" w14:textId="77777777" w:rsidR="000D7712" w:rsidRPr="00CC39FF" w:rsidRDefault="000D7712" w:rsidP="00217331">
      <w:pPr>
        <w:rPr>
          <w:rFonts w:ascii="Arial" w:hAnsi="Arial" w:cs="Arial"/>
        </w:rPr>
      </w:pPr>
      <w:r w:rsidRPr="00CC39FF">
        <w:rPr>
          <w:rFonts w:ascii="Arial" w:hAnsi="Arial" w:cs="Arial"/>
        </w:rPr>
        <w:t>A new postoperative period begins when the next procedure in the series is billed.</w:t>
      </w:r>
    </w:p>
    <w:p w14:paraId="6B9A938C" w14:textId="77777777" w:rsidR="000D7712" w:rsidRPr="00CC39FF" w:rsidRDefault="000D7712" w:rsidP="00217331">
      <w:pPr>
        <w:pStyle w:val="NumberedList"/>
        <w:numPr>
          <w:ilvl w:val="0"/>
          <w:numId w:val="70"/>
        </w:numPr>
        <w:spacing w:before="240"/>
        <w:ind w:left="357" w:hanging="357"/>
      </w:pPr>
      <w:r w:rsidRPr="00CC39FF">
        <w:t xml:space="preserve">Unrelated Procedures or Visits During the Postoperative Period.  </w:t>
      </w:r>
    </w:p>
    <w:p w14:paraId="241B62F6" w14:textId="77777777" w:rsidR="000D7712" w:rsidRPr="00CC39FF" w:rsidRDefault="000D7712" w:rsidP="00217331">
      <w:pPr>
        <w:rPr>
          <w:rFonts w:ascii="Arial" w:hAnsi="Arial" w:cs="Arial"/>
        </w:rPr>
      </w:pPr>
      <w:r w:rsidRPr="00CC39FF">
        <w:rPr>
          <w:rFonts w:ascii="Arial" w:hAnsi="Arial" w:cs="Arial"/>
        </w:rPr>
        <w:t>CPT modifiers “-79” and “-24” are used for visits and other procedures which are furnished during the postoperative period of a surgical procedure, but which are not included in the payment for the surgical procedure.</w:t>
      </w:r>
    </w:p>
    <w:p w14:paraId="49B05002" w14:textId="77777777" w:rsidR="000D7712" w:rsidRPr="00CC39FF" w:rsidRDefault="000D7712" w:rsidP="00217331">
      <w:pPr>
        <w:pStyle w:val="UpperAlphaList"/>
        <w:numPr>
          <w:ilvl w:val="0"/>
          <w:numId w:val="73"/>
        </w:numPr>
        <w:tabs>
          <w:tab w:val="left" w:pos="425"/>
        </w:tabs>
        <w:ind w:left="0" w:firstLine="0"/>
      </w:pPr>
      <w:r w:rsidRPr="00CC39FF">
        <w:t>Modifier “-79” reports an unrelated procedure by the same physician during a postoperative period. A new postoperative period begins with the unrelated procedure.</w:t>
      </w:r>
    </w:p>
    <w:p w14:paraId="0BFA3200" w14:textId="77777777" w:rsidR="000D7712" w:rsidRPr="00CC39FF" w:rsidRDefault="000D7712" w:rsidP="00217331">
      <w:pPr>
        <w:pStyle w:val="UpperAlphaList"/>
        <w:numPr>
          <w:ilvl w:val="0"/>
          <w:numId w:val="73"/>
        </w:numPr>
        <w:tabs>
          <w:tab w:val="left" w:pos="425"/>
        </w:tabs>
        <w:ind w:left="0" w:firstLine="0"/>
      </w:pPr>
      <w:r w:rsidRPr="00CC39FF">
        <w:t>Modifier “-24”</w:t>
      </w:r>
      <w:r w:rsidR="00331FA3" w:rsidRPr="00CC39FF">
        <w:t xml:space="preserve"> </w:t>
      </w:r>
      <w:r w:rsidRPr="00CC39FF">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CC39FF">
        <w:t>A diagnosis</w:t>
      </w:r>
      <w:r w:rsidRPr="00CC39FF">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14:paraId="185CD23D" w14:textId="77777777" w:rsidR="000D7712" w:rsidRPr="00CC39FF" w:rsidRDefault="000D7712" w:rsidP="00B916D1">
      <w:pPr>
        <w:pStyle w:val="NumberedList"/>
        <w:numPr>
          <w:ilvl w:val="0"/>
          <w:numId w:val="70"/>
        </w:numPr>
        <w:tabs>
          <w:tab w:val="left" w:pos="425"/>
        </w:tabs>
        <w:spacing w:before="120" w:after="240"/>
        <w:ind w:left="0" w:firstLine="0"/>
      </w:pPr>
      <w:r w:rsidRPr="00CC39FF">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3BFA3664" w14:textId="77777777" w:rsidR="000D7712" w:rsidRPr="00CC39FF" w:rsidRDefault="000D7712" w:rsidP="00217331">
      <w:pPr>
        <w:pStyle w:val="NumberedList"/>
        <w:numPr>
          <w:ilvl w:val="0"/>
          <w:numId w:val="70"/>
        </w:numPr>
        <w:tabs>
          <w:tab w:val="left" w:pos="425"/>
        </w:tabs>
        <w:ind w:left="0" w:firstLine="0"/>
      </w:pPr>
      <w:r w:rsidRPr="00CC39FF">
        <w:t xml:space="preserve">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 </w:t>
      </w:r>
    </w:p>
    <w:p w14:paraId="09057811" w14:textId="77777777" w:rsidR="000D7712" w:rsidRPr="00CC39FF" w:rsidRDefault="000D7712" w:rsidP="00217331">
      <w:pPr>
        <w:pStyle w:val="UpperAlphaList"/>
        <w:numPr>
          <w:ilvl w:val="0"/>
          <w:numId w:val="74"/>
        </w:numPr>
        <w:tabs>
          <w:tab w:val="left" w:pos="425"/>
        </w:tabs>
        <w:ind w:left="0" w:firstLine="0"/>
      </w:pPr>
      <w:r w:rsidRPr="00CC39FF">
        <w:t xml:space="preserve">The patient is critically ill and requires the constant attendance of the physician; and </w:t>
      </w:r>
    </w:p>
    <w:p w14:paraId="31DBE092" w14:textId="77777777" w:rsidR="000D7712" w:rsidRPr="00CC39FF" w:rsidRDefault="000D7712" w:rsidP="00217331">
      <w:pPr>
        <w:pStyle w:val="UpperAlphaList"/>
        <w:numPr>
          <w:ilvl w:val="0"/>
          <w:numId w:val="74"/>
        </w:numPr>
        <w:tabs>
          <w:tab w:val="left" w:pos="425"/>
        </w:tabs>
        <w:ind w:left="0" w:firstLine="0"/>
      </w:pPr>
      <w:r w:rsidRPr="00CC39FF">
        <w:t xml:space="preserve">The critical care is above and beyond, and, in most instances, unrelated to the specific anatomic injury or general surgical procedure performed. Such </w:t>
      </w:r>
      <w:r w:rsidRPr="00CC39FF">
        <w:lastRenderedPageBreak/>
        <w:t xml:space="preserve">patients are potentially unstable or have conditions that could pose a significant threat to life or risk of prolonged impairment. </w:t>
      </w:r>
    </w:p>
    <w:p w14:paraId="5B4303F3" w14:textId="77777777" w:rsidR="000D7712" w:rsidRPr="00CC39FF" w:rsidRDefault="000D7712" w:rsidP="00251A51">
      <w:pPr>
        <w:spacing w:before="240"/>
        <w:rPr>
          <w:rFonts w:ascii="Arial" w:hAnsi="Arial" w:cs="Arial"/>
        </w:rPr>
      </w:pPr>
      <w:r w:rsidRPr="00CC39FF">
        <w:rPr>
          <w:rFonts w:ascii="Arial" w:hAnsi="Arial" w:cs="Arial"/>
        </w:rPr>
        <w:t>In order for these services to be paid, two reporting requirements must be met:</w:t>
      </w:r>
    </w:p>
    <w:p w14:paraId="34FB62FC" w14:textId="77777777" w:rsidR="000D7712" w:rsidRPr="00CC39FF" w:rsidRDefault="000D7712" w:rsidP="003B5EF3">
      <w:pPr>
        <w:pStyle w:val="BulletList"/>
        <w:tabs>
          <w:tab w:val="left" w:pos="425"/>
        </w:tabs>
        <w:ind w:left="0" w:firstLine="0"/>
      </w:pPr>
      <w:r w:rsidRPr="00CC39FF">
        <w:t>Codes 99291/99292 and modifier “-25” (for preoperative care) or “-24” (for postoperative care) must be used; and</w:t>
      </w:r>
    </w:p>
    <w:p w14:paraId="2B1131FE" w14:textId="77777777" w:rsidR="000D7712" w:rsidRPr="00CC39FF" w:rsidRDefault="000D7712" w:rsidP="003B5EF3">
      <w:pPr>
        <w:pStyle w:val="BulletList"/>
        <w:tabs>
          <w:tab w:val="left" w:pos="425"/>
        </w:tabs>
        <w:ind w:left="0" w:firstLine="0"/>
      </w:pPr>
      <w:r w:rsidRPr="00CC39FF">
        <w:t>Documentation that the critical care was unrelated to the specific anatomic injury or general surgical procedure performed must be submitted.</w:t>
      </w:r>
      <w:r w:rsidR="00A11337" w:rsidRPr="00CC39FF">
        <w:t xml:space="preserve"> A diagnosis</w:t>
      </w:r>
      <w:r w:rsidRPr="00CC39FF">
        <w:t xml:space="preserve"> which clearly indicates that the critical care was unrelated to the surgery, is acceptable documentation.</w:t>
      </w:r>
    </w:p>
    <w:p w14:paraId="4DB7ABF3" w14:textId="77777777" w:rsidR="000D7712" w:rsidRPr="00CC39FF" w:rsidRDefault="000D7712" w:rsidP="003B5EF3">
      <w:pPr>
        <w:pStyle w:val="NumberedList"/>
        <w:numPr>
          <w:ilvl w:val="0"/>
          <w:numId w:val="70"/>
        </w:numPr>
        <w:tabs>
          <w:tab w:val="left" w:pos="425"/>
        </w:tabs>
        <w:spacing w:before="120"/>
        <w:ind w:left="0" w:firstLine="0"/>
      </w:pPr>
      <w:r w:rsidRPr="00CC39FF">
        <w:t>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1A4C587B" w14:textId="77777777" w:rsidR="000D7712" w:rsidRPr="00CC39FF" w:rsidRDefault="000D7712" w:rsidP="003B5EF3">
      <w:pPr>
        <w:pStyle w:val="BulletList"/>
        <w:tabs>
          <w:tab w:val="left" w:pos="425"/>
        </w:tabs>
        <w:ind w:left="0" w:firstLine="0"/>
      </w:pPr>
      <w:r w:rsidRPr="00CC39FF">
        <w:t>A concise statement about how the service differs from the usual; and</w:t>
      </w:r>
    </w:p>
    <w:p w14:paraId="7DEB19EE" w14:textId="77777777" w:rsidR="000D7712" w:rsidRPr="00CC39FF" w:rsidRDefault="000D7712" w:rsidP="003B5EF3">
      <w:pPr>
        <w:pStyle w:val="BulletList"/>
        <w:ind w:left="360"/>
      </w:pPr>
      <w:r w:rsidRPr="00CC39FF">
        <w:t>An operative report with the claim.</w:t>
      </w:r>
    </w:p>
    <w:p w14:paraId="3F4EC8F4" w14:textId="77777777" w:rsidR="000D7712" w:rsidRPr="00CC39FF" w:rsidRDefault="000D7712" w:rsidP="001535C2">
      <w:pPr>
        <w:pStyle w:val="BulletList"/>
        <w:numPr>
          <w:ilvl w:val="0"/>
          <w:numId w:val="0"/>
        </w:numPr>
        <w:spacing w:after="240"/>
      </w:pPr>
      <w:r w:rsidRPr="00CC39FF">
        <w:t>Modifier “-22” should only be reported with procedure codes that have a global period of 0, 10, or 90 days. There is no such restriction on the use of modifier “-52.”</w:t>
      </w:r>
    </w:p>
    <w:p w14:paraId="4C801E78" w14:textId="77777777" w:rsidR="000D7712" w:rsidRPr="00CC39FF" w:rsidRDefault="000D7712" w:rsidP="00F445A3">
      <w:pPr>
        <w:pStyle w:val="LowerAlphaList1"/>
        <w:numPr>
          <w:ilvl w:val="0"/>
          <w:numId w:val="69"/>
        </w:numPr>
        <w:spacing w:before="120" w:after="120"/>
        <w:ind w:left="360"/>
      </w:pPr>
      <w:r w:rsidRPr="0026759F">
        <w:t>Date(s) of Service</w:t>
      </w:r>
    </w:p>
    <w:p w14:paraId="6A1DB5A9" w14:textId="77777777" w:rsidR="000D7712" w:rsidRPr="00CC39FF" w:rsidRDefault="000D7712" w:rsidP="004614EB">
      <w:pPr>
        <w:spacing w:before="240" w:after="240"/>
        <w:rPr>
          <w:rFonts w:ascii="Arial" w:hAnsi="Arial" w:cs="Arial"/>
        </w:rPr>
      </w:pPr>
      <w:r w:rsidRPr="00CC39FF">
        <w:rPr>
          <w:rFonts w:ascii="Arial" w:hAnsi="Arial" w:cs="Arial"/>
        </w:rPr>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10CF0CF5" w14:textId="77777777" w:rsidR="000D7712" w:rsidRPr="00CC39FF" w:rsidRDefault="000D7712" w:rsidP="004614EB">
      <w:pPr>
        <w:spacing w:before="240" w:after="240"/>
        <w:rPr>
          <w:rFonts w:ascii="Arial" w:hAnsi="Arial" w:cs="Arial"/>
        </w:rPr>
      </w:pPr>
      <w:r w:rsidRPr="00CC39FF">
        <w:rPr>
          <w:rFonts w:ascii="Arial" w:hAnsi="Arial" w:cs="Arial"/>
        </w:rPr>
        <w:t xml:space="preserve">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w:t>
      </w:r>
      <w:proofErr w:type="spellStart"/>
      <w:r w:rsidRPr="00CC39FF">
        <w:rPr>
          <w:rFonts w:ascii="Arial" w:hAnsi="Arial" w:cs="Arial"/>
        </w:rPr>
        <w:t>X12N</w:t>
      </w:r>
      <w:proofErr w:type="spellEnd"/>
      <w:r w:rsidRPr="00CC39FF">
        <w:rPr>
          <w:rFonts w:ascii="Arial" w:hAnsi="Arial" w:cs="Arial"/>
        </w:rPr>
        <w:t xml:space="preserve"> </w:t>
      </w:r>
      <w:proofErr w:type="spellStart"/>
      <w:r w:rsidRPr="00CC39FF">
        <w:rPr>
          <w:rFonts w:ascii="Arial" w:hAnsi="Arial" w:cs="Arial"/>
        </w:rPr>
        <w:t>005010X222A1</w:t>
      </w:r>
      <w:proofErr w:type="spellEnd"/>
      <w:r w:rsidRPr="00CC39FF">
        <w:rPr>
          <w:rFonts w:ascii="Arial" w:hAnsi="Arial" w:cs="Arial"/>
        </w:rPr>
        <w:t xml:space="preserve"> Health Care Claim Payment/Advice (837) for electronic claims.</w:t>
      </w:r>
    </w:p>
    <w:p w14:paraId="7230D071" w14:textId="77777777" w:rsidR="00461574" w:rsidRPr="00CC39FF" w:rsidRDefault="00461574" w:rsidP="003B5EF3">
      <w:pPr>
        <w:spacing w:before="240"/>
        <w:rPr>
          <w:rFonts w:ascii="Arial" w:hAnsi="Arial" w:cs="Arial"/>
        </w:rPr>
      </w:pPr>
      <w:r w:rsidRPr="00CC39FF">
        <w:rPr>
          <w:rFonts w:ascii="Arial" w:hAnsi="Arial" w:cs="Arial"/>
        </w:rPr>
        <w:t>Authority:  Sections 133, 4603.5, 5307.1 and 5307.3, Labor Code.</w:t>
      </w:r>
    </w:p>
    <w:p w14:paraId="55B97D27" w14:textId="77777777" w:rsidR="00461574" w:rsidRPr="00CC39FF" w:rsidRDefault="00461574" w:rsidP="003B5EF3">
      <w:pPr>
        <w:spacing w:after="240"/>
        <w:rPr>
          <w:rFonts w:ascii="Arial" w:hAnsi="Arial" w:cs="Arial"/>
        </w:rPr>
      </w:pPr>
      <w:r w:rsidRPr="00CC39FF">
        <w:rPr>
          <w:rFonts w:ascii="Arial" w:hAnsi="Arial" w:cs="Arial"/>
        </w:rPr>
        <w:t>Reference:  Sections 4600, 5307.1 and 5307.11, Labor Code.</w:t>
      </w:r>
    </w:p>
    <w:p w14:paraId="480335FB" w14:textId="77777777" w:rsidR="000D7712" w:rsidRPr="00CC39FF" w:rsidRDefault="000D7712" w:rsidP="00450F54">
      <w:pPr>
        <w:pStyle w:val="Heading3"/>
      </w:pPr>
      <w:r w:rsidRPr="00CC39FF">
        <w:t>§9789.</w:t>
      </w:r>
      <w:r w:rsidR="00FF16E6" w:rsidRPr="00CC39FF">
        <w:t>16</w:t>
      </w:r>
      <w:r w:rsidRPr="00CC39FF">
        <w:t>.3 Surgery – Global Fee – Miscellaneous Rules</w:t>
      </w:r>
    </w:p>
    <w:p w14:paraId="3E3ABED7" w14:textId="77777777" w:rsidR="000D7712" w:rsidRPr="00CC39FF" w:rsidRDefault="000D7712" w:rsidP="00F445A3">
      <w:pPr>
        <w:pStyle w:val="LowerAlphaList1"/>
        <w:numPr>
          <w:ilvl w:val="0"/>
          <w:numId w:val="75"/>
        </w:numPr>
        <w:spacing w:before="120" w:after="120"/>
        <w:ind w:left="360"/>
      </w:pPr>
      <w:r w:rsidRPr="00CC39FF">
        <w:lastRenderedPageBreak/>
        <w:t>Relationship to Correct Coding Initiative (CCI)</w:t>
      </w:r>
    </w:p>
    <w:p w14:paraId="6EB82415" w14:textId="77777777" w:rsidR="000D7712" w:rsidRPr="00CC39FF" w:rsidRDefault="000D7712" w:rsidP="00475A8F">
      <w:pPr>
        <w:spacing w:before="120"/>
        <w:rPr>
          <w:rFonts w:ascii="Arial" w:hAnsi="Arial" w:cs="Arial"/>
        </w:rPr>
      </w:pPr>
      <w:r w:rsidRPr="00CC39FF">
        <w:rPr>
          <w:rFonts w:ascii="Arial" w:hAnsi="Arial" w:cs="Arial"/>
        </w:rPr>
        <w:t>The CCI edits allow the claims administrator to detect instances of fragmented billing for certain intra-operative services and other services furnished on the same day as the surgery that are considered to be components of the surgical procedure and, therefore,</w:t>
      </w:r>
      <w:r w:rsidR="00233DCC">
        <w:rPr>
          <w:rFonts w:ascii="Arial" w:hAnsi="Arial" w:cs="Arial"/>
        </w:rPr>
        <w:t xml:space="preserve"> </w:t>
      </w:r>
      <w:r w:rsidRPr="00CC39FF">
        <w:rPr>
          <w:rFonts w:ascii="Arial" w:hAnsi="Arial" w:cs="Arial"/>
        </w:rPr>
        <w:t>included in the global surgical fee. When both correct coding and global surgery edits apply to the same claim, the claims administrator shall first apply the correct coding edits, then, apply the global surgery edits to the correctly coded services.</w:t>
      </w:r>
    </w:p>
    <w:p w14:paraId="294D1BA3" w14:textId="77777777" w:rsidR="000D7712" w:rsidRPr="00CC39FF" w:rsidRDefault="000D7712" w:rsidP="001A0FE7">
      <w:pPr>
        <w:pStyle w:val="LowerAlphaList1"/>
        <w:numPr>
          <w:ilvl w:val="0"/>
          <w:numId w:val="75"/>
        </w:numPr>
        <w:tabs>
          <w:tab w:val="left" w:pos="425"/>
        </w:tabs>
        <w:spacing w:before="120" w:after="120"/>
        <w:ind w:left="0" w:firstLine="0"/>
      </w:pPr>
      <w:r w:rsidRPr="00CC39FF">
        <w:t>Claims From Physicians Who Furnish Less Than the Global Package (Split Global Care)</w:t>
      </w:r>
    </w:p>
    <w:p w14:paraId="0E2A062C" w14:textId="77777777" w:rsidR="000D7712" w:rsidRPr="00CC39FF" w:rsidRDefault="000D7712" w:rsidP="001A0FE7">
      <w:pPr>
        <w:pStyle w:val="NumberedList"/>
        <w:numPr>
          <w:ilvl w:val="0"/>
          <w:numId w:val="76"/>
        </w:numPr>
        <w:tabs>
          <w:tab w:val="left" w:pos="425"/>
        </w:tabs>
        <w:spacing w:before="120" w:after="120"/>
        <w:ind w:left="0" w:firstLine="0"/>
      </w:pPr>
      <w:r w:rsidRPr="00CC39FF">
        <w:t xml:space="preserve">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w:t>
      </w:r>
      <w:proofErr w:type="spellStart"/>
      <w:r w:rsidRPr="00CC39FF">
        <w:t>RVUs</w:t>
      </w:r>
      <w:proofErr w:type="spellEnd"/>
      <w:r w:rsidRPr="00CC39FF">
        <w:t xml:space="preserve"> for major surgical procedures and for minor surgeries with a postoperative period of 10 days. The intra-operative percentage includes postoperative hospital visits.</w:t>
      </w:r>
    </w:p>
    <w:p w14:paraId="7D3B842C" w14:textId="77777777" w:rsidR="000D7712" w:rsidRPr="00CC39FF" w:rsidRDefault="000D7712" w:rsidP="001A0FE7">
      <w:pPr>
        <w:pStyle w:val="NumberedList"/>
        <w:numPr>
          <w:ilvl w:val="0"/>
          <w:numId w:val="76"/>
        </w:numPr>
        <w:tabs>
          <w:tab w:val="left" w:pos="425"/>
        </w:tabs>
        <w:spacing w:before="120" w:after="120"/>
        <w:ind w:left="0" w:firstLine="0"/>
      </w:pPr>
      <w:r w:rsidRPr="00CC39FF">
        <w:t>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6F4A830B" w14:textId="77777777" w:rsidR="000D7712" w:rsidRPr="00CC39FF" w:rsidRDefault="000D7712" w:rsidP="006D48CA">
      <w:pPr>
        <w:spacing w:before="240"/>
        <w:rPr>
          <w:rFonts w:ascii="Arial" w:hAnsi="Arial" w:cs="Arial"/>
        </w:rPr>
      </w:pPr>
      <w:r w:rsidRPr="00CC39FF">
        <w:rPr>
          <w:rFonts w:ascii="Arial" w:hAnsi="Arial" w:cs="Arial"/>
        </w:rPr>
        <w:t>EXAMPLE</w:t>
      </w:r>
    </w:p>
    <w:p w14:paraId="18922EF7" w14:textId="77777777" w:rsidR="000D7712" w:rsidRPr="00CC39FF" w:rsidRDefault="000D7712" w:rsidP="005C2C6A">
      <w:pPr>
        <w:spacing w:before="120" w:after="120"/>
        <w:rPr>
          <w:rFonts w:ascii="Arial" w:hAnsi="Arial" w:cs="Arial"/>
        </w:rPr>
      </w:pPr>
      <w:r w:rsidRPr="00CC39FF">
        <w:rPr>
          <w:rFonts w:ascii="Arial" w:hAnsi="Arial" w:cs="Arial"/>
        </w:rPr>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3B2077D9" w14:textId="77777777" w:rsidR="000D7712" w:rsidRPr="00CC39FF" w:rsidRDefault="000D7712" w:rsidP="007B04AD">
      <w:pPr>
        <w:spacing w:before="120" w:after="120"/>
        <w:ind w:firstLine="720"/>
        <w:rPr>
          <w:rFonts w:ascii="Arial" w:hAnsi="Arial" w:cs="Arial"/>
        </w:rPr>
      </w:pPr>
      <w:r w:rsidRPr="00CC39FF">
        <w:rPr>
          <w:rFonts w:ascii="Arial" w:hAnsi="Arial" w:cs="Arial"/>
        </w:rPr>
        <w:t>6666 x .17 = .11333 or 11.3%; and</w:t>
      </w:r>
    </w:p>
    <w:p w14:paraId="67A2898F" w14:textId="77777777" w:rsidR="000D7712" w:rsidRPr="00CC39FF" w:rsidRDefault="000D7712" w:rsidP="007B04AD">
      <w:pPr>
        <w:spacing w:before="120" w:after="120"/>
        <w:ind w:firstLine="720"/>
        <w:rPr>
          <w:rFonts w:ascii="Arial" w:hAnsi="Arial" w:cs="Arial"/>
        </w:rPr>
      </w:pPr>
      <w:r w:rsidRPr="00CC39FF">
        <w:rPr>
          <w:rFonts w:ascii="Arial" w:hAnsi="Arial" w:cs="Arial"/>
        </w:rPr>
        <w:t>3338 x .17 = .057 or 5.7%.</w:t>
      </w:r>
    </w:p>
    <w:p w14:paraId="618428F6" w14:textId="77777777" w:rsidR="000D7712" w:rsidRPr="00CC39FF" w:rsidRDefault="000D7712" w:rsidP="000D7712">
      <w:pPr>
        <w:rPr>
          <w:rFonts w:ascii="Arial" w:hAnsi="Arial" w:cs="Arial"/>
        </w:rPr>
      </w:pPr>
      <w:r w:rsidRPr="00CC39FF">
        <w:rPr>
          <w:rFonts w:ascii="Arial" w:hAnsi="Arial" w:cs="Arial"/>
        </w:rPr>
        <w:t>Thus, Dr. Jones will be paid at a rate of 11.3 percent (66.7 percent of 17 percent). Dr. Smith will be paid at a rate of 5.7 percent (33.3 percent of 17 percent).</w:t>
      </w:r>
    </w:p>
    <w:p w14:paraId="2624426E" w14:textId="77777777" w:rsidR="000D7712" w:rsidRPr="00CC39FF" w:rsidRDefault="000D7712" w:rsidP="0090144D">
      <w:pPr>
        <w:pStyle w:val="NumberedList"/>
        <w:numPr>
          <w:ilvl w:val="0"/>
          <w:numId w:val="76"/>
        </w:numPr>
        <w:tabs>
          <w:tab w:val="left" w:pos="425"/>
        </w:tabs>
        <w:spacing w:before="120" w:after="120"/>
        <w:ind w:left="0" w:firstLine="0"/>
      </w:pPr>
      <w:r w:rsidRPr="00CC39FF">
        <w:t>Procedures with a “000” entry in “Glob Days” column have an entry of “0.0000” in the Pre Op, Intra Op and Post Op columns. Split global care does not apply to these procedures.</w:t>
      </w:r>
    </w:p>
    <w:p w14:paraId="5815405D" w14:textId="77777777" w:rsidR="000D7712" w:rsidRPr="00CC39FF" w:rsidRDefault="000D7712" w:rsidP="001850E0">
      <w:pPr>
        <w:pStyle w:val="LowerAlphaList1"/>
        <w:numPr>
          <w:ilvl w:val="0"/>
          <w:numId w:val="75"/>
        </w:numPr>
        <w:tabs>
          <w:tab w:val="left" w:pos="425"/>
        </w:tabs>
        <w:spacing w:before="120" w:after="360"/>
        <w:ind w:left="0" w:firstLine="0"/>
      </w:pPr>
      <w:r w:rsidRPr="00CC39FF">
        <w:lastRenderedPageBreak/>
        <w:t>Payment for Return Trips to the Operating Room for Treatment of Complications</w:t>
      </w:r>
    </w:p>
    <w:p w14:paraId="425317C9" w14:textId="77777777" w:rsidR="000D7712" w:rsidRPr="00CC39FF" w:rsidRDefault="000D7712" w:rsidP="001850E0">
      <w:pPr>
        <w:spacing w:before="120" w:after="360"/>
        <w:rPr>
          <w:rFonts w:ascii="Arial" w:hAnsi="Arial" w:cs="Arial"/>
        </w:rPr>
      </w:pPr>
      <w:r w:rsidRPr="00CC39FF">
        <w:rPr>
          <w:rFonts w:ascii="Arial" w:hAnsi="Arial" w:cs="Arial"/>
        </w:rPr>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08C4585C" w14:textId="77777777" w:rsidR="000D7712" w:rsidRPr="00CC39FF" w:rsidRDefault="000D7712" w:rsidP="009C0078">
      <w:pPr>
        <w:spacing w:before="240" w:after="360"/>
        <w:rPr>
          <w:rFonts w:ascii="Arial" w:hAnsi="Arial" w:cs="Arial"/>
        </w:rPr>
      </w:pPr>
      <w:r w:rsidRPr="00CC39FF">
        <w:rPr>
          <w:rFonts w:ascii="Arial" w:hAnsi="Arial" w:cs="Arial"/>
        </w:rPr>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F7E68D5" w14:textId="77777777" w:rsidR="000D7712" w:rsidRPr="00CC39FF" w:rsidRDefault="000D7712" w:rsidP="009C0078">
      <w:pPr>
        <w:spacing w:before="240" w:after="360"/>
        <w:rPr>
          <w:rFonts w:ascii="Arial" w:hAnsi="Arial" w:cs="Arial"/>
        </w:rPr>
      </w:pPr>
      <w:r w:rsidRPr="00CC39FF">
        <w:rPr>
          <w:rFonts w:ascii="Arial" w:hAnsi="Arial" w:cs="Arial"/>
        </w:rPr>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r w:rsidR="00D87BC9">
        <w:rPr>
          <w:rFonts w:ascii="Arial" w:hAnsi="Arial" w:cs="Arial"/>
        </w:rPr>
        <w:t xml:space="preserve"> </w:t>
      </w:r>
      <w:r w:rsidRPr="00CC39FF">
        <w:rPr>
          <w:rFonts w:ascii="Arial" w:hAnsi="Arial" w:cs="Arial"/>
        </w:rPr>
        <w:t>[.50 X (fee schedule amount x intra-operative percentage)]. Round to the nearest cent.</w:t>
      </w:r>
    </w:p>
    <w:p w14:paraId="5F88A20C" w14:textId="77777777" w:rsidR="000D7712" w:rsidRPr="00CC39FF" w:rsidRDefault="000D7712" w:rsidP="009C0078">
      <w:pPr>
        <w:spacing w:before="240" w:after="360"/>
        <w:rPr>
          <w:rFonts w:ascii="Arial" w:hAnsi="Arial" w:cs="Arial"/>
        </w:rPr>
      </w:pPr>
      <w:r w:rsidRPr="00CC39FF">
        <w:rPr>
          <w:rFonts w:ascii="Arial" w:hAnsi="Arial" w:cs="Arial"/>
        </w:rPr>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17BD8B24" w14:textId="77777777" w:rsidR="000D7712" w:rsidRPr="00CC39FF" w:rsidRDefault="000D7712" w:rsidP="009C0078">
      <w:pPr>
        <w:spacing w:before="240" w:after="360"/>
        <w:rPr>
          <w:rFonts w:ascii="Arial" w:hAnsi="Arial" w:cs="Arial"/>
        </w:rPr>
      </w:pPr>
      <w:r w:rsidRPr="00CC39FF">
        <w:rPr>
          <w:rFonts w:ascii="Arial" w:hAnsi="Arial" w:cs="Arial"/>
        </w:rPr>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5D8FA351" w14:textId="77777777" w:rsidR="000D7712" w:rsidRPr="00CC39FF" w:rsidRDefault="000D7712" w:rsidP="003A53EE">
      <w:pPr>
        <w:spacing w:before="120" w:after="240"/>
        <w:rPr>
          <w:rFonts w:ascii="Arial" w:hAnsi="Arial" w:cs="Arial"/>
        </w:rPr>
      </w:pPr>
      <w:r w:rsidRPr="00CC39FF">
        <w:rPr>
          <w:rFonts w:ascii="Arial" w:hAnsi="Arial" w:cs="Arial"/>
        </w:rPr>
        <w:t xml:space="preserve">If the patient is returned to the operating room during the postoperative period of the original surgery, not on the same day of the original surgery, for multiple procedures that are required as a result of complications from the original </w:t>
      </w:r>
      <w:r w:rsidRPr="00CC39FF">
        <w:rPr>
          <w:rFonts w:ascii="Arial" w:hAnsi="Arial" w:cs="Arial"/>
        </w:rPr>
        <w:lastRenderedPageBreak/>
        <w:t>surgery, the complications rules would apply. The multiple surgery rules would also not apply.</w:t>
      </w:r>
    </w:p>
    <w:p w14:paraId="6A793FF4" w14:textId="77777777" w:rsidR="000D7712" w:rsidRPr="00CC39FF" w:rsidRDefault="000D7712" w:rsidP="00BF19F1">
      <w:pPr>
        <w:spacing w:before="240" w:after="240"/>
        <w:rPr>
          <w:rFonts w:ascii="Arial" w:hAnsi="Arial" w:cs="Arial"/>
        </w:rPr>
      </w:pPr>
      <w:r w:rsidRPr="00CC39FF">
        <w:rPr>
          <w:rFonts w:ascii="Arial" w:hAnsi="Arial" w:cs="Arial"/>
        </w:rPr>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14:paraId="48975233" w14:textId="77777777" w:rsidR="00486DB6" w:rsidRPr="00CC39FF" w:rsidRDefault="00486DB6" w:rsidP="00E01DA5">
      <w:pPr>
        <w:spacing w:before="240"/>
        <w:rPr>
          <w:rFonts w:ascii="Arial" w:hAnsi="Arial" w:cs="Arial"/>
        </w:rPr>
      </w:pPr>
      <w:r w:rsidRPr="00CC39FF">
        <w:rPr>
          <w:rFonts w:ascii="Arial" w:hAnsi="Arial" w:cs="Arial"/>
        </w:rPr>
        <w:t>Authority:  Sections 133, 4603.5, 5307.1 and 5307.3, Labor Code.</w:t>
      </w:r>
    </w:p>
    <w:p w14:paraId="70395135" w14:textId="77777777" w:rsidR="00486DB6" w:rsidRPr="00CC39FF" w:rsidRDefault="00486DB6" w:rsidP="00E01DA5">
      <w:pPr>
        <w:spacing w:after="240"/>
        <w:rPr>
          <w:rFonts w:ascii="Arial" w:hAnsi="Arial" w:cs="Arial"/>
        </w:rPr>
      </w:pPr>
      <w:r w:rsidRPr="00CC39FF">
        <w:rPr>
          <w:rFonts w:ascii="Arial" w:hAnsi="Arial" w:cs="Arial"/>
        </w:rPr>
        <w:t>Reference:  Sections 4600, 5307.1 and 5307.11, Labor Code.</w:t>
      </w:r>
    </w:p>
    <w:p w14:paraId="61ED408F" w14:textId="77777777" w:rsidR="000D7712" w:rsidRPr="00CC39FF" w:rsidRDefault="000D7712" w:rsidP="00450F54">
      <w:pPr>
        <w:pStyle w:val="Heading3"/>
      </w:pPr>
      <w:r w:rsidRPr="00CC39FF">
        <w:t>§9789.</w:t>
      </w:r>
      <w:r w:rsidR="00FF16E6" w:rsidRPr="00CC39FF">
        <w:t>16</w:t>
      </w:r>
      <w:r w:rsidRPr="00CC39FF">
        <w:t>.</w:t>
      </w:r>
      <w:proofErr w:type="gramStart"/>
      <w:r w:rsidRPr="00CC39FF">
        <w:t>4  Surgery</w:t>
      </w:r>
      <w:proofErr w:type="gramEnd"/>
      <w:r w:rsidRPr="00CC39FF">
        <w:t xml:space="preserve"> – Global Fee; Exception: Circumstances Allowing </w:t>
      </w:r>
      <w:proofErr w:type="spellStart"/>
      <w:r w:rsidRPr="00CC39FF">
        <w:t>E&amp;M</w:t>
      </w:r>
      <w:proofErr w:type="spellEnd"/>
      <w:r w:rsidRPr="00CC39FF">
        <w:t xml:space="preserve"> Code During the Global Period</w:t>
      </w:r>
      <w:r w:rsidR="000122A6" w:rsidRPr="00CC39FF">
        <w:t>; Primary Treating Physician’s Progress Report (PR-2)</w:t>
      </w:r>
      <w:r w:rsidRPr="00CC39FF">
        <w:t>.</w:t>
      </w:r>
    </w:p>
    <w:p w14:paraId="65D293C6" w14:textId="77777777" w:rsidR="000D7712" w:rsidRPr="00CC39FF" w:rsidRDefault="000D7712" w:rsidP="0063627D">
      <w:pPr>
        <w:pStyle w:val="LowerAlphaList1"/>
        <w:numPr>
          <w:ilvl w:val="0"/>
          <w:numId w:val="77"/>
        </w:numPr>
        <w:tabs>
          <w:tab w:val="left" w:pos="425"/>
        </w:tabs>
        <w:spacing w:before="240" w:after="240"/>
        <w:ind w:left="0" w:firstLine="0"/>
      </w:pPr>
      <w:r w:rsidRPr="00CC39FF">
        <w:t>Notwithstanding section</w:t>
      </w:r>
      <w:r w:rsidR="00527A36" w:rsidRPr="00CC39FF">
        <w:t>s</w:t>
      </w:r>
      <w:r w:rsidRPr="00CC39FF">
        <w:t xml:space="preserve"> 9789.16.2</w:t>
      </w:r>
      <w:r w:rsidR="00527A36" w:rsidRPr="00CC39FF">
        <w:t xml:space="preserve"> – 9789.16.3</w:t>
      </w:r>
      <w:r w:rsidRPr="00CC39FF">
        <w:t xml:space="preserve">, where a surgical code is subject to a global period, the provider may separately bill an </w:t>
      </w:r>
      <w:proofErr w:type="spellStart"/>
      <w:r w:rsidRPr="00CC39FF">
        <w:t>E&amp;M</w:t>
      </w:r>
      <w:proofErr w:type="spellEnd"/>
      <w:r w:rsidRPr="00CC39FF">
        <w:t xml:space="preserve"> service during the global period in the following circumstance.</w:t>
      </w:r>
    </w:p>
    <w:p w14:paraId="5A7C0D5C" w14:textId="77777777" w:rsidR="009D06ED" w:rsidRPr="00CC39FF" w:rsidRDefault="000D7712" w:rsidP="00BF19F1">
      <w:pPr>
        <w:spacing w:before="240" w:after="240"/>
        <w:rPr>
          <w:rFonts w:ascii="Arial" w:hAnsi="Arial" w:cs="Arial"/>
        </w:rPr>
      </w:pPr>
      <w:r w:rsidRPr="00CC39FF">
        <w:rPr>
          <w:rFonts w:ascii="Arial" w:hAnsi="Arial" w:cs="Arial"/>
        </w:rPr>
        <w:t>The provider may bill one or more evaluation and management codes for medically necessary services that exceed the number of visits that are listed for the global surgical code in the Medicare Physician Fee Schedule</w:t>
      </w:r>
      <w:r w:rsidR="00567112" w:rsidRPr="00CC39FF">
        <w:rPr>
          <w:rFonts w:ascii="Arial" w:hAnsi="Arial" w:cs="Arial"/>
        </w:rPr>
        <w:t>’s</w:t>
      </w:r>
      <w:r w:rsidRPr="00CC39FF">
        <w:rPr>
          <w:rFonts w:ascii="Arial" w:hAnsi="Arial" w:cs="Arial"/>
        </w:rPr>
        <w:t xml:space="preserve"> </w:t>
      </w:r>
      <w:r w:rsidR="00567112" w:rsidRPr="00CC39FF">
        <w:rPr>
          <w:rFonts w:ascii="Arial" w:hAnsi="Arial" w:cs="Arial"/>
        </w:rPr>
        <w:t xml:space="preserve">“Physician </w:t>
      </w:r>
      <w:r w:rsidRPr="00CC39FF">
        <w:rPr>
          <w:rFonts w:ascii="Arial" w:hAnsi="Arial" w:cs="Arial"/>
        </w:rPr>
        <w:t>Time File</w:t>
      </w:r>
      <w:r w:rsidR="00567112" w:rsidRPr="00CC39FF">
        <w:rPr>
          <w:rFonts w:ascii="Arial" w:hAnsi="Arial" w:cs="Arial"/>
        </w:rPr>
        <w:t>”</w:t>
      </w:r>
      <w:r w:rsidRPr="00CC39FF">
        <w:rPr>
          <w:rFonts w:ascii="Arial" w:hAnsi="Arial" w:cs="Arial"/>
        </w:rPr>
        <w:t>.</w:t>
      </w:r>
      <w:r w:rsidR="00567112" w:rsidRPr="00CC39FF">
        <w:rPr>
          <w:rFonts w:ascii="Arial" w:hAnsi="Arial" w:cs="Arial"/>
        </w:rPr>
        <w:t xml:space="preserve"> </w:t>
      </w:r>
      <w:r w:rsidR="009D06ED" w:rsidRPr="00CC39FF">
        <w:rPr>
          <w:rFonts w:ascii="Arial" w:hAnsi="Arial" w:cs="Arial"/>
        </w:rPr>
        <w:t xml:space="preserve"> See section 9789.19 for the </w:t>
      </w:r>
      <w:r w:rsidR="006635E3" w:rsidRPr="00CC39FF">
        <w:rPr>
          <w:rFonts w:ascii="Arial" w:hAnsi="Arial" w:cs="Arial"/>
        </w:rPr>
        <w:t>Physician Time File</w:t>
      </w:r>
      <w:r w:rsidR="00527A36" w:rsidRPr="00CC39FF">
        <w:rPr>
          <w:rFonts w:ascii="Arial" w:hAnsi="Arial" w:cs="Arial"/>
        </w:rPr>
        <w:t>,</w:t>
      </w:r>
      <w:r w:rsidR="009D06ED" w:rsidRPr="00CC39FF">
        <w:rPr>
          <w:rFonts w:ascii="Arial" w:hAnsi="Arial" w:cs="Arial"/>
        </w:rPr>
        <w:t xml:space="preserve"> by date of service.</w:t>
      </w:r>
    </w:p>
    <w:p w14:paraId="64197AFB" w14:textId="77777777" w:rsidR="000D7712" w:rsidRPr="00CC39FF" w:rsidRDefault="000D7712" w:rsidP="00BF19F1">
      <w:pPr>
        <w:spacing w:before="240" w:after="240"/>
        <w:rPr>
          <w:rFonts w:ascii="Arial" w:hAnsi="Arial" w:cs="Arial"/>
        </w:rPr>
      </w:pPr>
      <w:r w:rsidRPr="00CC39FF">
        <w:rPr>
          <w:rFonts w:ascii="Arial" w:hAnsi="Arial" w:cs="Arial"/>
        </w:rPr>
        <w:t xml:space="preserve">Calculation shall be made as follows: For the surgical procedure subject to the global days, add the number of visits for all </w:t>
      </w:r>
      <w:proofErr w:type="spellStart"/>
      <w:r w:rsidRPr="00CC39FF">
        <w:rPr>
          <w:rFonts w:ascii="Arial" w:hAnsi="Arial" w:cs="Arial"/>
        </w:rPr>
        <w:t>E&amp;M</w:t>
      </w:r>
      <w:proofErr w:type="spellEnd"/>
      <w:r w:rsidRPr="00CC39FF">
        <w:rPr>
          <w:rFonts w:ascii="Arial" w:hAnsi="Arial" w:cs="Arial"/>
        </w:rPr>
        <w:t xml:space="preserve"> services shown on that row in the Physician Time File. Round up if the total number of visits includes a half visit. If the physician provides </w:t>
      </w:r>
      <w:proofErr w:type="spellStart"/>
      <w:r w:rsidRPr="00CC39FF">
        <w:rPr>
          <w:rFonts w:ascii="Arial" w:hAnsi="Arial" w:cs="Arial"/>
        </w:rPr>
        <w:t>E&amp;M</w:t>
      </w:r>
      <w:proofErr w:type="spellEnd"/>
      <w:r w:rsidRPr="00CC39FF">
        <w:rPr>
          <w:rFonts w:ascii="Arial" w:hAnsi="Arial" w:cs="Arial"/>
        </w:rPr>
        <w:t xml:space="preserve"> services in excess of the total number of </w:t>
      </w:r>
      <w:proofErr w:type="spellStart"/>
      <w:r w:rsidRPr="00CC39FF">
        <w:rPr>
          <w:rFonts w:ascii="Arial" w:hAnsi="Arial" w:cs="Arial"/>
        </w:rPr>
        <w:t>E&amp;M</w:t>
      </w:r>
      <w:proofErr w:type="spellEnd"/>
      <w:r w:rsidRPr="00CC39FF">
        <w:rPr>
          <w:rFonts w:ascii="Arial" w:hAnsi="Arial" w:cs="Arial"/>
        </w:rPr>
        <w:t xml:space="preserve"> visits shown for the surgical code, medically necessary </w:t>
      </w:r>
      <w:proofErr w:type="spellStart"/>
      <w:r w:rsidRPr="00CC39FF">
        <w:rPr>
          <w:rFonts w:ascii="Arial" w:hAnsi="Arial" w:cs="Arial"/>
        </w:rPr>
        <w:t>E&amp;M</w:t>
      </w:r>
      <w:proofErr w:type="spellEnd"/>
      <w:r w:rsidRPr="00CC39FF">
        <w:rPr>
          <w:rFonts w:ascii="Arial" w:hAnsi="Arial" w:cs="Arial"/>
        </w:rPr>
        <w:t xml:space="preserve"> services in excess of that number may be separately billed. </w:t>
      </w:r>
    </w:p>
    <w:p w14:paraId="408FD2FD" w14:textId="77777777" w:rsidR="000D7712" w:rsidRPr="00CC39FF" w:rsidRDefault="000122A6" w:rsidP="00576400">
      <w:pPr>
        <w:pStyle w:val="LowerAlphaList1"/>
        <w:numPr>
          <w:ilvl w:val="0"/>
          <w:numId w:val="77"/>
        </w:numPr>
        <w:tabs>
          <w:tab w:val="left" w:pos="425"/>
        </w:tabs>
        <w:spacing w:before="240" w:after="240"/>
        <w:ind w:left="0" w:firstLine="0"/>
      </w:pPr>
      <w:r w:rsidRPr="00CC39FF">
        <w:t xml:space="preserve">The Primary Treating Physician’s </w:t>
      </w:r>
      <w:r w:rsidR="000D7712" w:rsidRPr="00CC39FF">
        <w:t>Progress reports (PR-2 or the equivalent allowed by section 9785) are separately reimbursable even if the change in the patient’s condition or treatment warranting a progress report occurs during the surgical global follow-up period.</w:t>
      </w:r>
    </w:p>
    <w:p w14:paraId="689E0BA6" w14:textId="77777777" w:rsidR="00275AA5" w:rsidRPr="00CC39FF" w:rsidRDefault="00275AA5" w:rsidP="00851EB9">
      <w:pPr>
        <w:spacing w:before="240"/>
        <w:rPr>
          <w:rFonts w:ascii="Arial" w:hAnsi="Arial" w:cs="Arial"/>
        </w:rPr>
      </w:pPr>
      <w:r w:rsidRPr="00CC39FF">
        <w:rPr>
          <w:rFonts w:ascii="Arial" w:hAnsi="Arial" w:cs="Arial"/>
        </w:rPr>
        <w:t>Authority:  Sections 133, 4603.5, 5307.1 and 5307.3, Labor Code.</w:t>
      </w:r>
    </w:p>
    <w:p w14:paraId="1231D40C" w14:textId="77777777" w:rsidR="00275AA5" w:rsidRPr="00CC39FF" w:rsidRDefault="00275AA5" w:rsidP="00851EB9">
      <w:pPr>
        <w:spacing w:after="240"/>
        <w:rPr>
          <w:rFonts w:ascii="Arial" w:hAnsi="Arial" w:cs="Arial"/>
        </w:rPr>
      </w:pPr>
      <w:r w:rsidRPr="00CC39FF">
        <w:rPr>
          <w:rFonts w:ascii="Arial" w:hAnsi="Arial" w:cs="Arial"/>
        </w:rPr>
        <w:t>Reference:  Sections 4600, 5307.1 and 5307.11, Labor Code.</w:t>
      </w:r>
    </w:p>
    <w:p w14:paraId="1CA083B0" w14:textId="77777777" w:rsidR="000D7712" w:rsidRPr="00CC39FF" w:rsidRDefault="000D7712" w:rsidP="00450F54">
      <w:pPr>
        <w:pStyle w:val="Heading3"/>
      </w:pPr>
      <w:r w:rsidRPr="00CC39FF">
        <w:t>§9789.</w:t>
      </w:r>
      <w:r w:rsidR="00FF16E6" w:rsidRPr="00CC39FF">
        <w:t>16</w:t>
      </w:r>
      <w:r w:rsidRPr="00CC39FF">
        <w:t>.</w:t>
      </w:r>
      <w:proofErr w:type="gramStart"/>
      <w:r w:rsidRPr="00CC39FF">
        <w:t>5  Surgery</w:t>
      </w:r>
      <w:proofErr w:type="gramEnd"/>
      <w:r w:rsidRPr="00CC39FF">
        <w:t xml:space="preserve"> – Multiple Surgeries and Endoscopies</w:t>
      </w:r>
    </w:p>
    <w:p w14:paraId="54E8BAAC" w14:textId="77777777" w:rsidR="000D7712" w:rsidRPr="00CC39FF" w:rsidRDefault="000D7712" w:rsidP="00F445A3">
      <w:pPr>
        <w:pStyle w:val="LowerAlphaList1"/>
        <w:numPr>
          <w:ilvl w:val="0"/>
          <w:numId w:val="78"/>
        </w:numPr>
        <w:spacing w:before="240" w:after="240"/>
        <w:ind w:left="360"/>
      </w:pPr>
      <w:r w:rsidRPr="00CC39FF">
        <w:t>General</w:t>
      </w:r>
    </w:p>
    <w:p w14:paraId="7F4E3A1D" w14:textId="77777777" w:rsidR="000D7712" w:rsidRPr="00CC39FF" w:rsidRDefault="000D7712" w:rsidP="00BF19F1">
      <w:pPr>
        <w:spacing w:before="240" w:after="240"/>
        <w:rPr>
          <w:rFonts w:ascii="Arial" w:hAnsi="Arial" w:cs="Arial"/>
        </w:rPr>
      </w:pPr>
      <w:r w:rsidRPr="00CC39FF">
        <w:rPr>
          <w:rFonts w:ascii="Arial" w:hAnsi="Arial" w:cs="Arial"/>
        </w:rPr>
        <w:t>Multiple surgeries are separate procedures performed by a single physician or physicians in the same group practice on the same patient at the same operative session or on the same day for which separate payment may be allowed. Co-</w:t>
      </w:r>
      <w:r w:rsidRPr="00CC39FF">
        <w:rPr>
          <w:rFonts w:ascii="Arial" w:hAnsi="Arial" w:cs="Arial"/>
        </w:rPr>
        <w:lastRenderedPageBreak/>
        <w:t>surgeons, surgical teams, or assistants-at-surgery may participate in performing multiple surgeries on the same patient on the same day.</w:t>
      </w:r>
    </w:p>
    <w:p w14:paraId="77185E5F" w14:textId="77777777" w:rsidR="000D7712" w:rsidRPr="00CC39FF" w:rsidRDefault="000D7712" w:rsidP="006E7637">
      <w:pPr>
        <w:spacing w:before="120" w:after="240"/>
        <w:rPr>
          <w:rFonts w:ascii="Arial" w:hAnsi="Arial" w:cs="Arial"/>
        </w:rPr>
      </w:pPr>
      <w:r w:rsidRPr="00CC39FF">
        <w:rPr>
          <w:rFonts w:ascii="Arial" w:hAnsi="Arial" w:cs="Arial"/>
        </w:rPr>
        <w:t xml:space="preserve">Multiple surgeries are distinguished from procedures that are components of or incidental to a primary procedure. These intra-operative services, incidental surgeries, or components of more major surgeries are not separately billable.  </w:t>
      </w:r>
    </w:p>
    <w:p w14:paraId="7CE95BD1" w14:textId="77777777" w:rsidR="000D7712" w:rsidRPr="00CC39FF" w:rsidRDefault="000D7712" w:rsidP="00F445A3">
      <w:pPr>
        <w:pStyle w:val="LowerAlphaList1"/>
        <w:numPr>
          <w:ilvl w:val="0"/>
          <w:numId w:val="78"/>
        </w:numPr>
        <w:spacing w:before="120" w:after="240"/>
        <w:ind w:left="360"/>
      </w:pPr>
      <w:r w:rsidRPr="00CC39FF">
        <w:t>Billing Instructions</w:t>
      </w:r>
    </w:p>
    <w:p w14:paraId="1F746421" w14:textId="77777777" w:rsidR="000D7712" w:rsidRPr="00CC39FF" w:rsidRDefault="000D7712" w:rsidP="006E7637">
      <w:pPr>
        <w:spacing w:before="120" w:after="240"/>
        <w:rPr>
          <w:rFonts w:ascii="Arial" w:hAnsi="Arial" w:cs="Arial"/>
        </w:rPr>
      </w:pPr>
      <w:r w:rsidRPr="00CC39FF">
        <w:rPr>
          <w:rFonts w:ascii="Arial" w:hAnsi="Arial" w:cs="Arial"/>
        </w:rPr>
        <w:t>The following procedures apply when billing for multiple surgeries by the same physician on the same day.</w:t>
      </w:r>
    </w:p>
    <w:p w14:paraId="4F31FB90" w14:textId="77777777" w:rsidR="000D7712" w:rsidRPr="00CC39FF" w:rsidRDefault="000D7712" w:rsidP="00D26395">
      <w:pPr>
        <w:pStyle w:val="BulletList"/>
        <w:tabs>
          <w:tab w:val="left" w:pos="425"/>
        </w:tabs>
        <w:ind w:left="0" w:firstLine="0"/>
      </w:pPr>
      <w:r w:rsidRPr="00CC39FF">
        <w:t>Report the more major surgical procedure without the multiple procedures modifier “-51.”</w:t>
      </w:r>
    </w:p>
    <w:p w14:paraId="4B8C9848" w14:textId="77777777" w:rsidR="000D7712" w:rsidRPr="00CC39FF" w:rsidRDefault="000D7712" w:rsidP="00D26395">
      <w:pPr>
        <w:pStyle w:val="BulletList"/>
        <w:tabs>
          <w:tab w:val="left" w:pos="425"/>
        </w:tabs>
        <w:ind w:left="0" w:firstLine="0"/>
      </w:pPr>
      <w:r w:rsidRPr="00CC39FF">
        <w:t>Report additional surgical procedures performed by the surgeon on the same day with modifier “-51.”</w:t>
      </w:r>
    </w:p>
    <w:p w14:paraId="6BBADB3E" w14:textId="77777777" w:rsidR="000D7712" w:rsidRPr="00CC39FF" w:rsidRDefault="000D7712" w:rsidP="006E7637">
      <w:pPr>
        <w:spacing w:before="120" w:after="240"/>
        <w:rPr>
          <w:rFonts w:ascii="Arial" w:hAnsi="Arial" w:cs="Arial"/>
        </w:rPr>
      </w:pPr>
      <w:r w:rsidRPr="00CC39FF">
        <w:rPr>
          <w:rFonts w:ascii="Arial" w:hAnsi="Arial" w:cs="Arial"/>
        </w:rPr>
        <w:t>There may be instances in which two or more physicians each perform distinctly different, unrelated surgeries on the same patient on the same day (e.g., in some multiple trauma cases). When this occurs, the payment adjustment rules for multiple surgeries</w:t>
      </w:r>
      <w:r w:rsidR="00C43225">
        <w:rPr>
          <w:rFonts w:ascii="Arial" w:hAnsi="Arial" w:cs="Arial"/>
        </w:rPr>
        <w:t xml:space="preserve"> </w:t>
      </w:r>
      <w:r w:rsidRPr="00CC39FF">
        <w:rPr>
          <w:rFonts w:ascii="Arial" w:hAnsi="Arial" w:cs="Arial"/>
        </w:rPr>
        <w:t>may not be appropriate. In such cases, the physician does not use modifier “-51” unless one of the surgeons individually performs multiple surgeries.</w:t>
      </w:r>
    </w:p>
    <w:p w14:paraId="7A79D899" w14:textId="77777777" w:rsidR="000D7712" w:rsidRPr="00CC39FF" w:rsidRDefault="000D7712" w:rsidP="00CF1C0B">
      <w:pPr>
        <w:pStyle w:val="LowerAlphaList1"/>
        <w:numPr>
          <w:ilvl w:val="0"/>
          <w:numId w:val="78"/>
        </w:numPr>
        <w:spacing w:before="240" w:after="240"/>
        <w:ind w:left="357" w:hanging="357"/>
      </w:pPr>
      <w:r w:rsidRPr="00CC39FF">
        <w:t>Determining Maximum Payment for Multiple Surgeries</w:t>
      </w:r>
    </w:p>
    <w:p w14:paraId="2F77682F" w14:textId="77777777" w:rsidR="000D7712" w:rsidRPr="00CC39FF" w:rsidRDefault="000D7712" w:rsidP="006E7637">
      <w:pPr>
        <w:spacing w:before="120" w:after="240"/>
        <w:rPr>
          <w:rFonts w:ascii="Arial" w:hAnsi="Arial" w:cs="Arial"/>
        </w:rPr>
      </w:pPr>
      <w:r w:rsidRPr="00CC39FF">
        <w:rPr>
          <w:rFonts w:ascii="Arial" w:hAnsi="Arial" w:cs="Arial"/>
        </w:rPr>
        <w:t>The Multiple Procedure (“</w:t>
      </w:r>
      <w:proofErr w:type="spellStart"/>
      <w:r w:rsidRPr="00CC39FF">
        <w:rPr>
          <w:rFonts w:ascii="Arial" w:hAnsi="Arial" w:cs="Arial"/>
        </w:rPr>
        <w:t>Mult</w:t>
      </w:r>
      <w:proofErr w:type="spellEnd"/>
      <w:r w:rsidRPr="00CC39FF">
        <w:rPr>
          <w:rFonts w:ascii="Arial" w:hAnsi="Arial" w:cs="Arial"/>
        </w:rPr>
        <w:t xml:space="preserve"> Proc”) column of the National Physician Fee Schedule Relative Value File contains a “2” to indicate procedures that are subject to the surgery multiple procedure payment reduction.</w:t>
      </w:r>
    </w:p>
    <w:p w14:paraId="12E49DA2" w14:textId="77777777" w:rsidR="000D7712" w:rsidRPr="00CC39FF" w:rsidRDefault="000D7712" w:rsidP="009D7A64">
      <w:pPr>
        <w:spacing w:before="120" w:after="360"/>
        <w:rPr>
          <w:rFonts w:ascii="Arial" w:hAnsi="Arial" w:cs="Arial"/>
        </w:rPr>
      </w:pPr>
      <w:r w:rsidRPr="00CC39FF">
        <w:rPr>
          <w:rFonts w:ascii="Arial" w:hAnsi="Arial" w:cs="Arial"/>
        </w:rPr>
        <w:t>If a procedure is performed on the same day as another procedure, base the payment on the lower of (a) the actual charge, or (b) the fee schedule amount for the procedure reduced by the applicable percentage.</w:t>
      </w:r>
    </w:p>
    <w:p w14:paraId="677FF90F" w14:textId="77777777" w:rsidR="000D7712" w:rsidRPr="00CC39FF" w:rsidRDefault="000D7712" w:rsidP="00B73346">
      <w:pPr>
        <w:spacing w:before="120"/>
        <w:rPr>
          <w:rFonts w:ascii="Arial" w:hAnsi="Arial" w:cs="Arial"/>
        </w:rPr>
      </w:pPr>
      <w:r w:rsidRPr="00CC39FF">
        <w:rPr>
          <w:rFonts w:ascii="Arial" w:hAnsi="Arial" w:cs="Arial"/>
        </w:rPr>
        <w:t xml:space="preserve">Rank the procedures subject to the multiple surgery rule (indicator “2”) in descending order by fee schedule amount and apply the appropriate reduction to this code: </w:t>
      </w:r>
    </w:p>
    <w:p w14:paraId="3382B0E8" w14:textId="77777777" w:rsidR="000D7712" w:rsidRPr="00CC39FF" w:rsidRDefault="000D7712" w:rsidP="00B73346">
      <w:pPr>
        <w:pStyle w:val="UpperAlphaList"/>
        <w:numPr>
          <w:ilvl w:val="0"/>
          <w:numId w:val="79"/>
        </w:numPr>
        <w:tabs>
          <w:tab w:val="left" w:pos="425"/>
        </w:tabs>
        <w:ind w:left="0" w:firstLine="0"/>
      </w:pPr>
      <w:r w:rsidRPr="00CC39FF">
        <w:t xml:space="preserve">100 percent of the fee schedule amount for the highest valued procedure; and </w:t>
      </w:r>
    </w:p>
    <w:p w14:paraId="37C982CF" w14:textId="77777777" w:rsidR="000D7712" w:rsidRPr="00CC39FF" w:rsidRDefault="000D7712" w:rsidP="00B73346">
      <w:pPr>
        <w:pStyle w:val="UpperAlphaList"/>
        <w:numPr>
          <w:ilvl w:val="0"/>
          <w:numId w:val="79"/>
        </w:numPr>
        <w:tabs>
          <w:tab w:val="left" w:pos="425"/>
        </w:tabs>
        <w:ind w:left="0" w:firstLine="0"/>
      </w:pPr>
      <w:r w:rsidRPr="00CC39FF">
        <w:t>50 percent of the fee schedule amount for the second through the fifth highest valued procedures; or</w:t>
      </w:r>
    </w:p>
    <w:p w14:paraId="48AC0076" w14:textId="77777777" w:rsidR="000D7712" w:rsidRPr="00CC39FF" w:rsidRDefault="000D7712" w:rsidP="00B73346">
      <w:pPr>
        <w:pStyle w:val="UpperAlphaList"/>
        <w:numPr>
          <w:ilvl w:val="0"/>
          <w:numId w:val="79"/>
        </w:numPr>
        <w:tabs>
          <w:tab w:val="left" w:pos="425"/>
        </w:tabs>
        <w:ind w:left="0" w:firstLine="0"/>
      </w:pPr>
      <w:r w:rsidRPr="00CC39FF">
        <w:t xml:space="preserve">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 </w:t>
      </w:r>
    </w:p>
    <w:p w14:paraId="099A90BA" w14:textId="77777777" w:rsidR="000D7712" w:rsidRPr="00CC39FF" w:rsidRDefault="000D7712" w:rsidP="000D7712">
      <w:pPr>
        <w:rPr>
          <w:rFonts w:ascii="Arial" w:hAnsi="Arial" w:cs="Arial"/>
        </w:rPr>
      </w:pPr>
      <w:r w:rsidRPr="00CC39FF">
        <w:rPr>
          <w:rFonts w:ascii="Arial" w:hAnsi="Arial" w:cs="Arial"/>
        </w:rPr>
        <w:lastRenderedPageBreak/>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09AEEB97" w14:textId="77777777" w:rsidR="000D7712" w:rsidRPr="00CC39FF" w:rsidRDefault="000D7712" w:rsidP="002443FF">
      <w:pPr>
        <w:pStyle w:val="LowerAlphaList1"/>
        <w:numPr>
          <w:ilvl w:val="0"/>
          <w:numId w:val="78"/>
        </w:numPr>
        <w:spacing w:before="240" w:after="240"/>
        <w:ind w:left="357" w:hanging="357"/>
      </w:pPr>
      <w:r w:rsidRPr="00CC39FF">
        <w:t>Determining Maximum Payment for Endoscopies</w:t>
      </w:r>
    </w:p>
    <w:p w14:paraId="1690C64A" w14:textId="77777777" w:rsidR="000D7712" w:rsidRPr="00CC39FF" w:rsidRDefault="000D7712" w:rsidP="002443FF">
      <w:pPr>
        <w:rPr>
          <w:rFonts w:ascii="Arial" w:hAnsi="Arial" w:cs="Arial"/>
        </w:rPr>
      </w:pPr>
      <w:r w:rsidRPr="00CC39FF">
        <w:rPr>
          <w:rFonts w:ascii="Arial" w:hAnsi="Arial" w:cs="Arial"/>
        </w:rPr>
        <w:t>Endoscopy</w:t>
      </w:r>
    </w:p>
    <w:p w14:paraId="4B13D4D5" w14:textId="77777777" w:rsidR="000D7712" w:rsidRPr="00CC39FF" w:rsidRDefault="000D7712" w:rsidP="002443FF">
      <w:pPr>
        <w:rPr>
          <w:rFonts w:ascii="Arial" w:hAnsi="Arial" w:cs="Arial"/>
        </w:rPr>
      </w:pPr>
      <w:r w:rsidRPr="00CC39FF">
        <w:rPr>
          <w:rFonts w:ascii="Arial" w:hAnsi="Arial" w:cs="Arial"/>
        </w:rPr>
        <w:t>The Multiple Procedure (“</w:t>
      </w:r>
      <w:proofErr w:type="spellStart"/>
      <w:r w:rsidRPr="00CC39FF">
        <w:rPr>
          <w:rFonts w:ascii="Arial" w:hAnsi="Arial" w:cs="Arial"/>
        </w:rPr>
        <w:t>Mult</w:t>
      </w:r>
      <w:proofErr w:type="spellEnd"/>
      <w:r w:rsidRPr="00CC39FF">
        <w:rPr>
          <w:rFonts w:ascii="Arial" w:hAnsi="Arial" w:cs="Arial"/>
        </w:rPr>
        <w:t xml:space="preserve"> Proc”)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same “family” and are “related.” </w:t>
      </w:r>
    </w:p>
    <w:p w14:paraId="52D8C1F3" w14:textId="77777777" w:rsidR="000D7712" w:rsidRPr="00CC39FF" w:rsidRDefault="000D7712" w:rsidP="00A74C17">
      <w:pPr>
        <w:spacing w:before="240"/>
        <w:rPr>
          <w:rFonts w:ascii="Arial" w:hAnsi="Arial" w:cs="Arial"/>
        </w:rPr>
      </w:pPr>
      <w:r w:rsidRPr="00CC39FF">
        <w:rPr>
          <w:rFonts w:ascii="Arial" w:hAnsi="Arial" w:cs="Arial"/>
        </w:rPr>
        <w:t>Two codes billed: Endoscopic procedure and related base endoscopic procedure billed</w:t>
      </w:r>
    </w:p>
    <w:p w14:paraId="6095678F" w14:textId="77777777" w:rsidR="000D7712" w:rsidRPr="00CC39FF" w:rsidRDefault="000D7712" w:rsidP="002443FF">
      <w:pPr>
        <w:rPr>
          <w:rFonts w:ascii="Arial" w:hAnsi="Arial" w:cs="Arial"/>
        </w:rPr>
      </w:pPr>
      <w:r w:rsidRPr="00CC39FF">
        <w:rPr>
          <w:rFonts w:ascii="Arial" w:hAnsi="Arial" w:cs="Arial"/>
        </w:rPr>
        <w:t>If an endoscopic procedure is reported with only its base procedure, the base procedure is not separately payable.  Payment for the base procedure is included in the payment for the other endoscopy.</w:t>
      </w:r>
    </w:p>
    <w:p w14:paraId="5EB2C272" w14:textId="77777777" w:rsidR="000D7712" w:rsidRPr="00CC39FF" w:rsidRDefault="000D7712" w:rsidP="00FB24F0">
      <w:pPr>
        <w:spacing w:before="240" w:after="240"/>
        <w:rPr>
          <w:rFonts w:ascii="Arial" w:hAnsi="Arial" w:cs="Arial"/>
        </w:rPr>
      </w:pPr>
      <w:r w:rsidRPr="00CC39FF">
        <w:rPr>
          <w:rFonts w:ascii="Arial" w:hAnsi="Arial" w:cs="Arial"/>
        </w:rPr>
        <w:t>Multiple Related Endoscopic procedures billed</w:t>
      </w:r>
    </w:p>
    <w:p w14:paraId="0ADA8607" w14:textId="77777777" w:rsidR="000D7712" w:rsidRPr="00CC39FF" w:rsidRDefault="000D7712" w:rsidP="00FB24F0">
      <w:pPr>
        <w:spacing w:before="120" w:after="120"/>
        <w:rPr>
          <w:rFonts w:ascii="Arial" w:hAnsi="Arial" w:cs="Arial"/>
        </w:rPr>
      </w:pPr>
      <w:r w:rsidRPr="00CC39FF">
        <w:rPr>
          <w:rFonts w:ascii="Arial" w:hAnsi="Arial" w:cs="Arial"/>
        </w:rPr>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C54829F" w14:textId="77777777" w:rsidR="000D7712" w:rsidRPr="00CC39FF" w:rsidRDefault="000D7712" w:rsidP="00FB24F0">
      <w:pPr>
        <w:pStyle w:val="Default"/>
        <w:spacing w:before="240" w:after="240"/>
        <w:rPr>
          <w:rFonts w:ascii="Arial" w:hAnsi="Arial" w:cs="Arial"/>
          <w:bCs/>
        </w:rPr>
      </w:pPr>
      <w:r w:rsidRPr="00CC39FF">
        <w:rPr>
          <w:rFonts w:ascii="Arial" w:hAnsi="Arial" w:cs="Arial"/>
          <w:bCs/>
        </w:rPr>
        <w:t>EXAMPLE [dollar amounts are for illustration only]</w:t>
      </w:r>
    </w:p>
    <w:p w14:paraId="512403EC" w14:textId="77777777" w:rsidR="000D7712" w:rsidRPr="00CC39FF" w:rsidRDefault="000D7712" w:rsidP="00FB24F0">
      <w:pPr>
        <w:pStyle w:val="Default"/>
        <w:spacing w:before="120" w:after="120"/>
        <w:rPr>
          <w:rFonts w:ascii="Arial" w:hAnsi="Arial" w:cs="Arial"/>
        </w:rPr>
      </w:pPr>
      <w:r w:rsidRPr="00CC39FF">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 </w:t>
      </w:r>
    </w:p>
    <w:p w14:paraId="6DB75FCE" w14:textId="77777777" w:rsidR="000D7712" w:rsidRPr="00CC39FF" w:rsidRDefault="006534E1" w:rsidP="00FB24F0">
      <w:pPr>
        <w:pStyle w:val="Default"/>
        <w:spacing w:before="120" w:after="120"/>
        <w:rPr>
          <w:rFonts w:ascii="Arial" w:hAnsi="Arial" w:cs="Arial"/>
        </w:rPr>
      </w:pPr>
      <w:r w:rsidRPr="00CC39FF">
        <w:rPr>
          <w:rFonts w:ascii="Arial" w:hAnsi="Arial" w:cs="Arial"/>
        </w:rPr>
        <w:t>A</w:t>
      </w:r>
      <w:r w:rsidR="000D7712" w:rsidRPr="00CC39FF">
        <w:rPr>
          <w:rFonts w:ascii="Arial" w:hAnsi="Arial" w:cs="Arial"/>
        </w:rPr>
        <w:t xml:space="preserve">ssume the following fee schedule amounts for these codes: </w:t>
      </w:r>
    </w:p>
    <w:p w14:paraId="2EE35155" w14:textId="77777777" w:rsidR="000D7712" w:rsidRPr="00CC39FF" w:rsidRDefault="000D7712" w:rsidP="000D7712">
      <w:pPr>
        <w:pStyle w:val="Default"/>
        <w:rPr>
          <w:rFonts w:ascii="Arial" w:hAnsi="Arial" w:cs="Arial"/>
        </w:rPr>
      </w:pPr>
      <w:r w:rsidRPr="00CC39FF">
        <w:rPr>
          <w:rFonts w:ascii="Arial" w:hAnsi="Arial" w:cs="Arial"/>
        </w:rPr>
        <w:t xml:space="preserve">45378 - $255.40 </w:t>
      </w:r>
    </w:p>
    <w:p w14:paraId="61B3E825" w14:textId="77777777" w:rsidR="000D7712" w:rsidRPr="00CC39FF" w:rsidRDefault="000D7712" w:rsidP="000D7712">
      <w:pPr>
        <w:rPr>
          <w:rFonts w:ascii="Arial" w:hAnsi="Arial" w:cs="Arial"/>
        </w:rPr>
      </w:pPr>
      <w:r w:rsidRPr="00CC39FF">
        <w:rPr>
          <w:rFonts w:ascii="Arial" w:hAnsi="Arial" w:cs="Arial"/>
        </w:rPr>
        <w:t>45380 - $</w:t>
      </w:r>
      <w:r w:rsidR="006534E1" w:rsidRPr="00CC39FF">
        <w:rPr>
          <w:rFonts w:ascii="Arial" w:hAnsi="Arial" w:cs="Arial"/>
        </w:rPr>
        <w:t>285.98</w:t>
      </w:r>
    </w:p>
    <w:p w14:paraId="4DDDAB1B" w14:textId="77777777" w:rsidR="006534E1" w:rsidRPr="00CC39FF" w:rsidRDefault="006534E1" w:rsidP="000D7712">
      <w:pPr>
        <w:rPr>
          <w:rFonts w:ascii="Arial" w:hAnsi="Arial" w:cs="Arial"/>
        </w:rPr>
      </w:pPr>
      <w:r w:rsidRPr="00CC39FF">
        <w:rPr>
          <w:rFonts w:ascii="Arial" w:hAnsi="Arial" w:cs="Arial"/>
        </w:rPr>
        <w:t>45385 - $374.56</w:t>
      </w:r>
    </w:p>
    <w:p w14:paraId="4BFA1894" w14:textId="77777777" w:rsidR="006534E1" w:rsidRPr="00CC39FF" w:rsidRDefault="006534E1" w:rsidP="002443FF">
      <w:pPr>
        <w:spacing w:before="240"/>
        <w:rPr>
          <w:rFonts w:ascii="Arial" w:hAnsi="Arial" w:cs="Arial"/>
        </w:rPr>
      </w:pPr>
      <w:r w:rsidRPr="00CC39FF">
        <w:rPr>
          <w:rFonts w:ascii="Arial" w:hAnsi="Arial" w:cs="Arial"/>
        </w:rPr>
        <w:t>Pay the full value of 45385 ($374.56), plus the difference between 45380 and 45378 ($30.58), for a total of $405.14.</w:t>
      </w:r>
    </w:p>
    <w:p w14:paraId="548DC393" w14:textId="77777777" w:rsidR="000D7712" w:rsidRPr="00CC39FF" w:rsidRDefault="000D7712" w:rsidP="00AC0617">
      <w:pPr>
        <w:spacing w:before="120"/>
        <w:rPr>
          <w:rFonts w:ascii="Arial" w:hAnsi="Arial" w:cs="Arial"/>
        </w:rPr>
      </w:pPr>
      <w:r w:rsidRPr="00CC39FF">
        <w:rPr>
          <w:rFonts w:ascii="Arial" w:hAnsi="Arial" w:cs="Arial"/>
        </w:rPr>
        <w:lastRenderedPageBreak/>
        <w:t xml:space="preserve">Multiple Related and Unrelated Endoscopies or Other Surgical Procedures Billed </w:t>
      </w:r>
    </w:p>
    <w:p w14:paraId="5D94C820" w14:textId="77777777" w:rsidR="000D7712" w:rsidRPr="00CC39FF" w:rsidRDefault="000D7712" w:rsidP="002B2A65">
      <w:pPr>
        <w:rPr>
          <w:rFonts w:ascii="Arial" w:hAnsi="Arial" w:cs="Arial"/>
        </w:rPr>
      </w:pPr>
      <w:r w:rsidRPr="00CC39FF">
        <w:rPr>
          <w:rFonts w:ascii="Arial" w:hAnsi="Arial" w:cs="Arial"/>
        </w:rPr>
        <w:t>Apply the following rules where endoscopies are performed on the same day as unrelated endoscopies or other surgical procedures:</w:t>
      </w:r>
    </w:p>
    <w:p w14:paraId="2FCE58C8" w14:textId="77777777" w:rsidR="000D7712" w:rsidRPr="00CC39FF" w:rsidRDefault="000D7712" w:rsidP="002B2A65">
      <w:pPr>
        <w:pStyle w:val="BulletList"/>
        <w:tabs>
          <w:tab w:val="left" w:pos="425"/>
        </w:tabs>
        <w:ind w:left="0" w:firstLine="0"/>
      </w:pPr>
      <w:r w:rsidRPr="00CC39FF">
        <w:t>Two unrelated endoscopies (e.g., 46606 and 43217): Apply the usual multiple surgery rules;</w:t>
      </w:r>
    </w:p>
    <w:p w14:paraId="1A30AC60" w14:textId="77777777" w:rsidR="000D7712" w:rsidRPr="00CC39FF" w:rsidRDefault="000D7712" w:rsidP="002B2A65">
      <w:pPr>
        <w:pStyle w:val="BulletList"/>
        <w:tabs>
          <w:tab w:val="left" w:pos="425"/>
        </w:tabs>
        <w:ind w:left="0" w:firstLine="0"/>
      </w:pPr>
      <w:r w:rsidRPr="00CC39FF">
        <w:t>Two sets of unrelated endoscopies (e.g., 43202 and 43217; 46606 and 46608): Apply the special endoscopy rules to each series and then apply the multiple surgery rules. Consider the total payment for each set of endoscopies as one service;</w:t>
      </w:r>
    </w:p>
    <w:p w14:paraId="5851AFCC" w14:textId="77777777" w:rsidR="000D7712" w:rsidRPr="00CC39FF" w:rsidRDefault="000D7712" w:rsidP="002B2A65">
      <w:pPr>
        <w:pStyle w:val="BulletList"/>
        <w:tabs>
          <w:tab w:val="left" w:pos="425"/>
        </w:tabs>
        <w:ind w:left="0" w:firstLine="0"/>
      </w:pPr>
      <w:r w:rsidRPr="00CC39FF">
        <w:t>Two related endoscopies and a third, unrelated procedure: Apply the special endoscopic rules to the related endoscopies, and, then apply the multiple surgery rules. Consider the total payment for the related endoscopies as one service and the unrelated endoscopy as another service.</w:t>
      </w:r>
    </w:p>
    <w:p w14:paraId="50D2058B" w14:textId="77777777" w:rsidR="000D7712" w:rsidRPr="00CC39FF" w:rsidRDefault="000D7712" w:rsidP="00B406C3">
      <w:pPr>
        <w:pStyle w:val="LowerAlphaList1"/>
        <w:numPr>
          <w:ilvl w:val="0"/>
          <w:numId w:val="78"/>
        </w:numPr>
        <w:tabs>
          <w:tab w:val="left" w:pos="425"/>
        </w:tabs>
        <w:spacing w:before="120"/>
        <w:ind w:left="0" w:firstLine="0"/>
      </w:pPr>
      <w:r w:rsidRPr="00CC39FF">
        <w:t>Multiple Procedures of Equal Value</w:t>
      </w:r>
    </w:p>
    <w:p w14:paraId="242B7692" w14:textId="77777777" w:rsidR="000D7712" w:rsidRPr="00CC39FF" w:rsidRDefault="000D7712" w:rsidP="00723281">
      <w:pPr>
        <w:tabs>
          <w:tab w:val="left" w:pos="425"/>
        </w:tabs>
        <w:rPr>
          <w:rFonts w:ascii="Arial" w:hAnsi="Arial" w:cs="Arial"/>
        </w:rPr>
      </w:pPr>
      <w:r w:rsidRPr="00CC39FF">
        <w:rPr>
          <w:rFonts w:ascii="Arial" w:hAnsi="Arial" w:cs="Arial"/>
        </w:rPr>
        <w:t>If two or more multiple surgeries are of equal value, rank them in descending dollar order billed and base payment on the percentages listed above (i.e., 100 percent for the first billed procedure, 5</w:t>
      </w:r>
      <w:r w:rsidR="000C3593" w:rsidRPr="00CC39FF">
        <w:rPr>
          <w:rFonts w:ascii="Arial" w:hAnsi="Arial" w:cs="Arial"/>
        </w:rPr>
        <w:t>0 percent for the second, etc.)</w:t>
      </w:r>
    </w:p>
    <w:p w14:paraId="3270870C" w14:textId="77777777" w:rsidR="000D7712" w:rsidRPr="00CC39FF" w:rsidRDefault="000D7712" w:rsidP="00B406C3">
      <w:pPr>
        <w:pStyle w:val="LowerAlphaList1"/>
        <w:numPr>
          <w:ilvl w:val="0"/>
          <w:numId w:val="78"/>
        </w:numPr>
        <w:tabs>
          <w:tab w:val="left" w:pos="425"/>
        </w:tabs>
        <w:spacing w:before="120"/>
        <w:ind w:left="0" w:firstLine="0"/>
      </w:pPr>
      <w:r w:rsidRPr="00CC39FF">
        <w:t>Multiple Procedures Including Bilateral Surgeries</w:t>
      </w:r>
    </w:p>
    <w:p w14:paraId="21F9A031" w14:textId="77777777" w:rsidR="000D7712" w:rsidRPr="00CC39FF" w:rsidRDefault="000D7712" w:rsidP="00D40AF9">
      <w:pPr>
        <w:tabs>
          <w:tab w:val="left" w:pos="425"/>
        </w:tabs>
        <w:spacing w:after="240"/>
        <w:rPr>
          <w:rFonts w:ascii="Arial" w:hAnsi="Arial" w:cs="Arial"/>
        </w:rPr>
      </w:pPr>
      <w:r w:rsidRPr="00CC39FF">
        <w:rPr>
          <w:rFonts w:ascii="Arial" w:hAnsi="Arial" w:cs="Arial"/>
        </w:rPr>
        <w:t>If any of the multiple surgeries are bilateral surgeries, consider the bilateral procedure at 150 percent as one payment amount, rank this with the remaining procedures, and apply the appropriate multiple surgery reductions.</w:t>
      </w:r>
    </w:p>
    <w:p w14:paraId="0083408F" w14:textId="77777777" w:rsidR="000D7712" w:rsidRPr="00CC39FF" w:rsidRDefault="000D7712" w:rsidP="00B406C3">
      <w:pPr>
        <w:pStyle w:val="LowerAlphaList1"/>
        <w:numPr>
          <w:ilvl w:val="0"/>
          <w:numId w:val="78"/>
        </w:numPr>
        <w:tabs>
          <w:tab w:val="left" w:pos="425"/>
        </w:tabs>
        <w:spacing w:before="120"/>
        <w:ind w:left="0" w:firstLine="0"/>
      </w:pPr>
      <w:r w:rsidRPr="00CC39FF">
        <w:t>Multiple Surgical Procedures and Multiple Interventional Radiological Procedures</w:t>
      </w:r>
    </w:p>
    <w:p w14:paraId="46506FBC" w14:textId="77777777" w:rsidR="000D7712" w:rsidRPr="00CC39FF" w:rsidRDefault="000D7712" w:rsidP="00D40AF9">
      <w:pPr>
        <w:tabs>
          <w:tab w:val="left" w:pos="425"/>
        </w:tabs>
        <w:spacing w:after="240"/>
        <w:rPr>
          <w:rFonts w:ascii="Arial" w:hAnsi="Arial" w:cs="Arial"/>
        </w:rPr>
      </w:pPr>
      <w:r w:rsidRPr="00CC39FF">
        <w:rPr>
          <w:rFonts w:ascii="Arial" w:hAnsi="Arial" w:cs="Arial"/>
        </w:rPr>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CC39FF">
        <w:rPr>
          <w:rFonts w:ascii="Arial" w:hAnsi="Arial" w:cs="Arial"/>
        </w:rPr>
        <w:t>.</w:t>
      </w:r>
      <w:r w:rsidRPr="00CC39FF">
        <w:rPr>
          <w:rFonts w:ascii="Arial" w:hAnsi="Arial" w:cs="Arial"/>
        </w:rPr>
        <w:t>)</w:t>
      </w:r>
    </w:p>
    <w:p w14:paraId="16DB6B92" w14:textId="77777777" w:rsidR="000D7712" w:rsidRPr="00CC39FF" w:rsidRDefault="000D7712" w:rsidP="00B406C3">
      <w:pPr>
        <w:pStyle w:val="LowerAlphaList1"/>
        <w:numPr>
          <w:ilvl w:val="0"/>
          <w:numId w:val="78"/>
        </w:numPr>
        <w:tabs>
          <w:tab w:val="left" w:pos="425"/>
        </w:tabs>
        <w:spacing w:before="120"/>
        <w:ind w:left="0" w:firstLine="0"/>
      </w:pPr>
      <w:r w:rsidRPr="00CC39FF">
        <w:t>Ranking of Same Day Multiple Surgeries When One Surgery Has a “-22” Modifier and Additional Payment is Allowed</w:t>
      </w:r>
    </w:p>
    <w:p w14:paraId="7ABA9109" w14:textId="77777777" w:rsidR="000D7712" w:rsidRPr="00CC39FF" w:rsidRDefault="000D7712" w:rsidP="00B406C3">
      <w:pPr>
        <w:spacing w:before="240"/>
        <w:rPr>
          <w:rFonts w:ascii="Arial" w:hAnsi="Arial" w:cs="Arial"/>
        </w:rPr>
      </w:pPr>
      <w:r w:rsidRPr="00CC39FF">
        <w:rPr>
          <w:rFonts w:ascii="Arial" w:hAnsi="Arial" w:cs="Arial"/>
        </w:rPr>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625AEDAB" w14:textId="77777777" w:rsidR="000D7712" w:rsidRPr="00CC39FF" w:rsidRDefault="000D7712" w:rsidP="00A437BE">
      <w:pPr>
        <w:spacing w:before="120" w:after="120"/>
        <w:rPr>
          <w:rFonts w:ascii="Arial" w:hAnsi="Arial" w:cs="Arial"/>
        </w:rPr>
      </w:pPr>
      <w:r w:rsidRPr="00CC39FF">
        <w:rPr>
          <w:rFonts w:ascii="Arial" w:hAnsi="Arial" w:cs="Arial"/>
        </w:rPr>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555CAC6F" w14:textId="77777777" w:rsidR="000D7712" w:rsidRPr="00CC39FF" w:rsidRDefault="000D7712" w:rsidP="00A437BE">
      <w:pPr>
        <w:spacing w:before="240"/>
        <w:rPr>
          <w:rFonts w:ascii="Arial" w:hAnsi="Arial" w:cs="Arial"/>
        </w:rPr>
      </w:pPr>
      <w:r w:rsidRPr="00CC39FF">
        <w:rPr>
          <w:rFonts w:ascii="Arial" w:hAnsi="Arial" w:cs="Arial"/>
        </w:rPr>
        <w:t xml:space="preserve">Multiple surgeries are defined as separate procedures performed by a single physician or physicians in the same group practice on the same patient at the same operative session or on the same day for which separate payment may be </w:t>
      </w:r>
      <w:r w:rsidRPr="00CC39FF">
        <w:rPr>
          <w:rFonts w:ascii="Arial" w:hAnsi="Arial" w:cs="Arial"/>
        </w:rPr>
        <w:lastRenderedPageBreak/>
        <w:t>allowed. Co-surgeons, surgical teams, or assistants-at-surgery may participate in performing multiple surgeries on the same patient on the same day.</w:t>
      </w:r>
    </w:p>
    <w:p w14:paraId="5F500D11" w14:textId="77777777" w:rsidR="000D7712" w:rsidRPr="00CC39FF" w:rsidRDefault="000D7712" w:rsidP="00873082">
      <w:pPr>
        <w:spacing w:before="120" w:after="240"/>
        <w:rPr>
          <w:rFonts w:ascii="Arial" w:hAnsi="Arial" w:cs="Arial"/>
        </w:rPr>
      </w:pPr>
      <w:r w:rsidRPr="00CC39FF">
        <w:rPr>
          <w:rFonts w:ascii="Arial" w:hAnsi="Arial" w:cs="Arial"/>
        </w:rPr>
        <w:t xml:space="preserve">Multiple surgeries are distinguished from procedures that are components of or incidental to a primary procedure. These intra-operative services, incidental surgeries, or components of more major surgeries are not separately billable. </w:t>
      </w:r>
    </w:p>
    <w:p w14:paraId="1D1230DA" w14:textId="77777777" w:rsidR="00E80CEA" w:rsidRPr="00CC39FF" w:rsidRDefault="00E80CEA" w:rsidP="00E80CEA">
      <w:pPr>
        <w:rPr>
          <w:rFonts w:ascii="Arial" w:hAnsi="Arial" w:cs="Arial"/>
        </w:rPr>
      </w:pPr>
      <w:r w:rsidRPr="00CC39FF">
        <w:rPr>
          <w:rFonts w:ascii="Arial" w:hAnsi="Arial" w:cs="Arial"/>
        </w:rPr>
        <w:t>Authority:  Sections 133, 4603.5, 5307.1 and 5307.3, Labor Code.</w:t>
      </w:r>
    </w:p>
    <w:p w14:paraId="5DE8CF58" w14:textId="77777777" w:rsidR="00E80CEA" w:rsidRPr="00CC39FF" w:rsidRDefault="00E80CEA" w:rsidP="00E80CEA">
      <w:pPr>
        <w:rPr>
          <w:rFonts w:ascii="Arial" w:hAnsi="Arial" w:cs="Arial"/>
        </w:rPr>
      </w:pPr>
      <w:r w:rsidRPr="00CC39FF">
        <w:rPr>
          <w:rFonts w:ascii="Arial" w:hAnsi="Arial" w:cs="Arial"/>
        </w:rPr>
        <w:t>Reference:  Sections 4600, 5307.1 and 5307.11, Labor Code.</w:t>
      </w:r>
    </w:p>
    <w:p w14:paraId="47674CFE" w14:textId="77777777" w:rsidR="000D7712" w:rsidRPr="00CC39FF" w:rsidRDefault="000D7712" w:rsidP="00450F54">
      <w:pPr>
        <w:pStyle w:val="Heading3"/>
      </w:pPr>
      <w:r w:rsidRPr="00CC39FF">
        <w:t>§9789.</w:t>
      </w:r>
      <w:r w:rsidR="00FF16E6" w:rsidRPr="00CC39FF">
        <w:t>16</w:t>
      </w:r>
      <w:r w:rsidRPr="00CC39FF">
        <w:t>.</w:t>
      </w:r>
      <w:proofErr w:type="gramStart"/>
      <w:r w:rsidR="00FF22BB" w:rsidRPr="00CC39FF">
        <w:t>6</w:t>
      </w:r>
      <w:r w:rsidRPr="00CC39FF">
        <w:t xml:space="preserve">  Surgery</w:t>
      </w:r>
      <w:proofErr w:type="gramEnd"/>
      <w:r w:rsidRPr="00CC39FF">
        <w:t xml:space="preserve"> – Bilateral Surgeries.</w:t>
      </w:r>
    </w:p>
    <w:p w14:paraId="610186EF" w14:textId="77777777" w:rsidR="000D7712" w:rsidRPr="00CC39FF" w:rsidRDefault="000D7712" w:rsidP="00E63274">
      <w:pPr>
        <w:pStyle w:val="LowerAlphaList1"/>
        <w:numPr>
          <w:ilvl w:val="0"/>
          <w:numId w:val="80"/>
        </w:numPr>
        <w:tabs>
          <w:tab w:val="left" w:pos="425"/>
        </w:tabs>
        <w:spacing w:before="240" w:after="240"/>
        <w:ind w:left="0" w:firstLine="0"/>
      </w:pPr>
      <w:r w:rsidRPr="00CC39FF">
        <w:t xml:space="preserve">Bilateral surgeries are procedures performed on both sides of the body during the same operative session or on the same day.  </w:t>
      </w:r>
    </w:p>
    <w:p w14:paraId="12A276CA" w14:textId="77777777" w:rsidR="000D7712" w:rsidRPr="00CC39FF" w:rsidRDefault="000D7712" w:rsidP="000D7712">
      <w:pPr>
        <w:rPr>
          <w:rFonts w:ascii="Arial" w:hAnsi="Arial" w:cs="Arial"/>
        </w:rPr>
      </w:pPr>
      <w:r w:rsidRPr="00CC39FF">
        <w:rPr>
          <w:rFonts w:ascii="Arial" w:hAnsi="Arial" w:cs="Arial"/>
        </w:rPr>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7DB3CF70" w14:textId="77777777" w:rsidR="000D7712" w:rsidRPr="00CC39FF" w:rsidRDefault="000D7712" w:rsidP="00E63274">
      <w:pPr>
        <w:pStyle w:val="LowerAlphaList1"/>
        <w:numPr>
          <w:ilvl w:val="0"/>
          <w:numId w:val="80"/>
        </w:numPr>
        <w:spacing w:before="240" w:after="240"/>
        <w:ind w:left="357" w:hanging="357"/>
      </w:pPr>
      <w:r w:rsidRPr="00CC39FF">
        <w:t>Billing Instructions for Bilateral Surgeries</w:t>
      </w:r>
    </w:p>
    <w:p w14:paraId="7629F465" w14:textId="77777777" w:rsidR="000D7712" w:rsidRPr="00CC39FF" w:rsidRDefault="000D7712" w:rsidP="00C20426">
      <w:pPr>
        <w:pStyle w:val="NumberedList"/>
        <w:numPr>
          <w:ilvl w:val="2"/>
          <w:numId w:val="81"/>
        </w:numPr>
        <w:tabs>
          <w:tab w:val="left" w:pos="425"/>
        </w:tabs>
        <w:spacing w:before="120" w:after="240"/>
        <w:ind w:left="0" w:firstLine="0"/>
      </w:pPr>
      <w:r w:rsidRPr="00CC39FF">
        <w:t>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4291B882" w14:textId="77777777" w:rsidR="000D7712" w:rsidRPr="00CC39FF" w:rsidRDefault="000D7712" w:rsidP="004F25D9">
      <w:pPr>
        <w:spacing w:after="240"/>
        <w:rPr>
          <w:rFonts w:ascii="Arial" w:hAnsi="Arial" w:cs="Arial"/>
        </w:rPr>
      </w:pPr>
      <w:r w:rsidRPr="00CC39FF">
        <w:rPr>
          <w:rFonts w:ascii="Arial" w:hAnsi="Arial" w:cs="Arial"/>
        </w:rPr>
        <w:t>If a procedure is identified by the terminology as bilateral (or unilateral or bilateral), as in codes 27395 and 52290, do not report the procedure with modifier “-50”.</w:t>
      </w:r>
    </w:p>
    <w:p w14:paraId="6B6029C4" w14:textId="77777777" w:rsidR="000D7712" w:rsidRPr="00CC39FF" w:rsidRDefault="000D7712" w:rsidP="004F25D9">
      <w:pPr>
        <w:pStyle w:val="UpperAlphaList"/>
        <w:numPr>
          <w:ilvl w:val="0"/>
          <w:numId w:val="82"/>
        </w:numPr>
        <w:tabs>
          <w:tab w:val="left" w:pos="425"/>
        </w:tabs>
        <w:spacing w:before="120" w:after="240"/>
        <w:ind w:left="0" w:firstLine="0"/>
      </w:pPr>
      <w:r w:rsidRPr="00CC39FF">
        <w:t>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32F3C89" w14:textId="77777777" w:rsidR="000D7712" w:rsidRPr="00CC39FF" w:rsidRDefault="000D7712" w:rsidP="007D51B7">
      <w:pPr>
        <w:spacing w:before="120" w:after="240"/>
        <w:rPr>
          <w:rFonts w:ascii="Arial" w:hAnsi="Arial" w:cs="Arial"/>
        </w:rPr>
      </w:pPr>
      <w:r w:rsidRPr="00CC39FF">
        <w:rPr>
          <w:rFonts w:ascii="Arial" w:hAnsi="Arial" w:cs="Arial"/>
        </w:rPr>
        <w:t xml:space="preserve">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w:t>
      </w:r>
      <w:r w:rsidRPr="00CC39FF">
        <w:rPr>
          <w:rFonts w:ascii="Arial" w:hAnsi="Arial" w:cs="Arial"/>
        </w:rPr>
        <w:lastRenderedPageBreak/>
        <w:t>code may be reported more than once, bypass the “0” bilateral indicator and refer to the multiple surgery field for pricing.</w:t>
      </w:r>
    </w:p>
    <w:p w14:paraId="2632492F" w14:textId="77777777" w:rsidR="000D7712" w:rsidRPr="00CC39FF" w:rsidRDefault="000D7712" w:rsidP="00C053CA">
      <w:pPr>
        <w:pStyle w:val="UpperAlphaList"/>
        <w:numPr>
          <w:ilvl w:val="0"/>
          <w:numId w:val="82"/>
        </w:numPr>
        <w:tabs>
          <w:tab w:val="left" w:pos="425"/>
        </w:tabs>
        <w:spacing w:before="120" w:after="240"/>
        <w:ind w:left="0" w:firstLine="0"/>
      </w:pPr>
      <w:r w:rsidRPr="00CC39FF">
        <w:t>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722E5BC0" w14:textId="77777777" w:rsidR="000D7712" w:rsidRPr="00CC39FF" w:rsidRDefault="000D7712" w:rsidP="00F445A3">
      <w:pPr>
        <w:pStyle w:val="LowerAlphaList1"/>
        <w:numPr>
          <w:ilvl w:val="0"/>
          <w:numId w:val="80"/>
        </w:numPr>
        <w:spacing w:before="120" w:after="240"/>
        <w:ind w:left="360"/>
      </w:pPr>
      <w:r w:rsidRPr="00CC39FF">
        <w:t>The global surgery rules are applicable to bilateral procedures.</w:t>
      </w:r>
    </w:p>
    <w:p w14:paraId="7782C01F" w14:textId="77777777" w:rsidR="0052304F" w:rsidRPr="00CC39FF" w:rsidRDefault="0052304F" w:rsidP="00C16A0B">
      <w:pPr>
        <w:spacing w:before="120"/>
        <w:rPr>
          <w:rFonts w:ascii="Arial" w:hAnsi="Arial" w:cs="Arial"/>
        </w:rPr>
      </w:pPr>
      <w:r w:rsidRPr="00CC39FF">
        <w:rPr>
          <w:rFonts w:ascii="Arial" w:hAnsi="Arial" w:cs="Arial"/>
        </w:rPr>
        <w:t>Authority:  Sections 133, 4603.5, 5307.1 and 5307.3, Labor Code.</w:t>
      </w:r>
    </w:p>
    <w:p w14:paraId="6E114A56" w14:textId="77777777" w:rsidR="0052304F" w:rsidRPr="00CC39FF" w:rsidRDefault="0052304F" w:rsidP="00C16A0B">
      <w:pPr>
        <w:spacing w:after="240"/>
        <w:rPr>
          <w:rFonts w:ascii="Arial" w:hAnsi="Arial" w:cs="Arial"/>
        </w:rPr>
      </w:pPr>
      <w:r w:rsidRPr="00CC39FF">
        <w:rPr>
          <w:rFonts w:ascii="Arial" w:hAnsi="Arial" w:cs="Arial"/>
        </w:rPr>
        <w:t>Reference:  Sections 4600, 5307.1 and 5307.11, Labor Code.</w:t>
      </w:r>
    </w:p>
    <w:p w14:paraId="285DC6CC" w14:textId="77777777" w:rsidR="00F74AA7" w:rsidRPr="00CC39FF" w:rsidRDefault="00F74AA7" w:rsidP="00450F54">
      <w:pPr>
        <w:pStyle w:val="Heading3"/>
      </w:pPr>
      <w:r w:rsidRPr="00CC39FF">
        <w:t>§9789.16.</w:t>
      </w:r>
      <w:proofErr w:type="gramStart"/>
      <w:r w:rsidRPr="00CC39FF">
        <w:t>7  Surgery</w:t>
      </w:r>
      <w:proofErr w:type="gramEnd"/>
      <w:r w:rsidRPr="00CC39FF">
        <w:t xml:space="preserve"> – Co-surgeons and Team Surgeons.</w:t>
      </w:r>
    </w:p>
    <w:p w14:paraId="30A035D6" w14:textId="77777777" w:rsidR="00F74AA7" w:rsidRPr="00CC39FF" w:rsidRDefault="00F74AA7" w:rsidP="00F445A3">
      <w:pPr>
        <w:pStyle w:val="LowerAlphaList1"/>
        <w:numPr>
          <w:ilvl w:val="0"/>
          <w:numId w:val="83"/>
        </w:numPr>
        <w:spacing w:before="120" w:after="240"/>
        <w:ind w:left="360"/>
      </w:pPr>
      <w:r w:rsidRPr="00CC39FF">
        <w:t>General</w:t>
      </w:r>
    </w:p>
    <w:p w14:paraId="0D3E0F4A" w14:textId="77777777" w:rsidR="00F74AA7" w:rsidRPr="00CC39FF" w:rsidRDefault="00F74AA7" w:rsidP="007D51B7">
      <w:pPr>
        <w:spacing w:before="120" w:after="240"/>
        <w:rPr>
          <w:rFonts w:ascii="Arial" w:hAnsi="Arial" w:cs="Arial"/>
        </w:rPr>
      </w:pPr>
      <w:r w:rsidRPr="00CC39FF">
        <w:rPr>
          <w:rFonts w:ascii="Arial" w:hAnsi="Arial" w:cs="Arial"/>
        </w:rPr>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20DD345F" w14:textId="77777777" w:rsidR="00F74AA7" w:rsidRPr="00CC39FF" w:rsidRDefault="00F74AA7" w:rsidP="00360DAD">
      <w:pPr>
        <w:pStyle w:val="LowerAlphaList1"/>
        <w:numPr>
          <w:ilvl w:val="0"/>
          <w:numId w:val="83"/>
        </w:numPr>
        <w:spacing w:before="360" w:after="240"/>
        <w:ind w:left="357" w:hanging="357"/>
      </w:pPr>
      <w:r w:rsidRPr="00CC39FF">
        <w:t>Billing Instructions / Determination of Maximum Payment</w:t>
      </w:r>
    </w:p>
    <w:p w14:paraId="612ED39C" w14:textId="77777777" w:rsidR="00F74AA7" w:rsidRPr="00CC39FF" w:rsidRDefault="00F74AA7" w:rsidP="007D51B7">
      <w:pPr>
        <w:spacing w:before="120" w:after="240"/>
        <w:rPr>
          <w:rFonts w:ascii="Arial" w:hAnsi="Arial" w:cs="Arial"/>
        </w:rPr>
      </w:pPr>
      <w:r w:rsidRPr="00CC39FF">
        <w:rPr>
          <w:rFonts w:ascii="Arial" w:hAnsi="Arial" w:cs="Arial"/>
        </w:rPr>
        <w:t>The following billing procedures apply when billing for a surgical procedure or procedures that required the use of two surgeons or a team of surgeons:</w:t>
      </w:r>
    </w:p>
    <w:p w14:paraId="5C79033A" w14:textId="77777777" w:rsidR="00F74AA7" w:rsidRPr="00CC39FF" w:rsidRDefault="00F74AA7" w:rsidP="00903932">
      <w:pPr>
        <w:pStyle w:val="NumberedList"/>
        <w:numPr>
          <w:ilvl w:val="0"/>
          <w:numId w:val="84"/>
        </w:numPr>
        <w:tabs>
          <w:tab w:val="left" w:pos="425"/>
        </w:tabs>
        <w:spacing w:before="120" w:after="360"/>
        <w:ind w:left="0" w:firstLine="0"/>
      </w:pPr>
      <w:r w:rsidRPr="00CC39FF">
        <w:t>If two surgeons (each in a different specialty) are required to perform a specific procedure, each surgeon bills for the procedure with a modifier “-62.” Co-surgery also refers to surgical procedures involving two surgeons performing the parts of</w:t>
      </w:r>
      <w:r w:rsidR="00EA55FC">
        <w:t xml:space="preserve"> </w:t>
      </w:r>
      <w:r w:rsidRPr="00CC39FF">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297DB611" w14:textId="77777777" w:rsidR="00F74AA7" w:rsidRPr="00CC39FF" w:rsidRDefault="00F74AA7" w:rsidP="00764211">
      <w:pPr>
        <w:pStyle w:val="NumberedList"/>
        <w:numPr>
          <w:ilvl w:val="0"/>
          <w:numId w:val="84"/>
        </w:numPr>
        <w:tabs>
          <w:tab w:val="left" w:pos="425"/>
        </w:tabs>
        <w:spacing w:before="120"/>
        <w:ind w:left="0" w:firstLine="0"/>
      </w:pPr>
      <w:r w:rsidRPr="00CC39FF">
        <w:lastRenderedPageBreak/>
        <w:t>If a team of surgeons (more than 2 surgeons of different specialties) is required to perform a specific procedure, each surgeon bills for the procedure with a modifier “-66.”</w:t>
      </w:r>
    </w:p>
    <w:p w14:paraId="56BE7687" w14:textId="77777777" w:rsidR="00F74AA7" w:rsidRPr="00CC39FF" w:rsidRDefault="00F74AA7" w:rsidP="00764211">
      <w:pPr>
        <w:spacing w:after="240"/>
        <w:rPr>
          <w:rFonts w:ascii="Arial" w:hAnsi="Arial" w:cs="Arial"/>
        </w:rPr>
      </w:pPr>
      <w:r w:rsidRPr="00CC39FF">
        <w:rPr>
          <w:rFonts w:ascii="Arial" w:hAnsi="Arial" w:cs="Arial"/>
        </w:rPr>
        <w:t xml:space="preserve">The Team Surgery (“Team Surg”) column of the National Physician Fee Schedule Relative Value File identifies certain services submitted with a “-66” modifier which must be sufficiently documented to establish that a team was medically necessary. </w:t>
      </w:r>
    </w:p>
    <w:p w14:paraId="63D5F667" w14:textId="77777777" w:rsidR="00F74AA7" w:rsidRPr="00CC39FF" w:rsidRDefault="00F74AA7" w:rsidP="00DC3313">
      <w:pPr>
        <w:spacing w:before="120" w:after="240"/>
        <w:rPr>
          <w:rFonts w:ascii="Arial" w:hAnsi="Arial" w:cs="Arial"/>
        </w:rPr>
      </w:pPr>
      <w:r w:rsidRPr="00CC39FF">
        <w:rPr>
          <w:rFonts w:ascii="Arial" w:hAnsi="Arial" w:cs="Arial"/>
        </w:rPr>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225AB3B2" w14:textId="77777777" w:rsidR="00F74AA7" w:rsidRPr="00CC39FF" w:rsidRDefault="00F74AA7" w:rsidP="00DC3313">
      <w:pPr>
        <w:spacing w:before="120" w:after="240"/>
        <w:rPr>
          <w:rFonts w:ascii="Arial" w:hAnsi="Arial" w:cs="Arial"/>
        </w:rPr>
      </w:pPr>
      <w:r w:rsidRPr="00CC39FF">
        <w:rPr>
          <w:rFonts w:ascii="Arial" w:hAnsi="Arial" w:cs="Arial"/>
        </w:rPr>
        <w:t>If the surgery is billed with a “-66” modifier and the Team Surgery column contains an indicator of “2,” the claims administrator shall pay “by report”.</w:t>
      </w:r>
    </w:p>
    <w:p w14:paraId="0CAC8B2F" w14:textId="77777777" w:rsidR="00F74AA7" w:rsidRPr="00CC39FF" w:rsidRDefault="00F74AA7" w:rsidP="00DC3313">
      <w:pPr>
        <w:spacing w:before="120" w:after="240"/>
        <w:rPr>
          <w:rFonts w:ascii="Arial" w:hAnsi="Arial" w:cs="Arial"/>
        </w:rPr>
      </w:pPr>
      <w:r w:rsidRPr="00CC39FF">
        <w:rPr>
          <w:rFonts w:ascii="Arial" w:hAnsi="Arial" w:cs="Arial"/>
        </w:rPr>
        <w:t>All claims for team surgeons must contain sufficient information to allow pricing “by report.”</w:t>
      </w:r>
    </w:p>
    <w:p w14:paraId="5264438B" w14:textId="77777777" w:rsidR="00F74AA7" w:rsidRPr="00CC39FF" w:rsidRDefault="00F74AA7" w:rsidP="00646FB7">
      <w:pPr>
        <w:pStyle w:val="NumberedList"/>
        <w:numPr>
          <w:ilvl w:val="0"/>
          <w:numId w:val="84"/>
        </w:numPr>
        <w:tabs>
          <w:tab w:val="left" w:pos="425"/>
        </w:tabs>
        <w:spacing w:before="120" w:after="240"/>
        <w:ind w:left="0" w:firstLine="0"/>
      </w:pPr>
      <w:r w:rsidRPr="00CC39FF">
        <w:t xml:space="preserve">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 </w:t>
      </w:r>
    </w:p>
    <w:p w14:paraId="6B80118C" w14:textId="77777777" w:rsidR="00F74AA7" w:rsidRPr="00CC39FF" w:rsidRDefault="00F74AA7" w:rsidP="001E11C6">
      <w:pPr>
        <w:pStyle w:val="NumberedList"/>
        <w:numPr>
          <w:ilvl w:val="0"/>
          <w:numId w:val="84"/>
        </w:numPr>
        <w:tabs>
          <w:tab w:val="left" w:pos="425"/>
        </w:tabs>
        <w:spacing w:before="120" w:after="360"/>
        <w:ind w:left="0" w:firstLine="0"/>
      </w:pPr>
      <w:r w:rsidRPr="00CC39FF">
        <w:t>For co-surgeons (modifier 62), the fee schedule amount applicable to the payment for each co-surgeon is 62.5 percent of the global surgery fee schedule amount. Team surgery (modifier 66) is paid for on a “By Report” basis.</w:t>
      </w:r>
    </w:p>
    <w:p w14:paraId="2B2E10D6" w14:textId="77777777" w:rsidR="00F74AA7" w:rsidRPr="00CC39FF" w:rsidRDefault="00F74AA7" w:rsidP="00903932">
      <w:pPr>
        <w:autoSpaceDE w:val="0"/>
        <w:autoSpaceDN w:val="0"/>
        <w:adjustRightInd w:val="0"/>
        <w:spacing w:before="120" w:after="240"/>
        <w:rPr>
          <w:rFonts w:ascii="Arial" w:eastAsia="Calibri" w:hAnsi="Arial" w:cs="Arial"/>
          <w:color w:val="000000"/>
        </w:rPr>
      </w:pPr>
      <w:r w:rsidRPr="00CC39FF">
        <w:rPr>
          <w:rFonts w:ascii="Arial" w:eastAsia="Calibri" w:hAnsi="Arial" w:cs="Arial"/>
          <w:bCs/>
          <w:color w:val="000000"/>
        </w:rPr>
        <w:t xml:space="preserve">NOTE: </w:t>
      </w:r>
      <w:r w:rsidRPr="00CC39FF">
        <w:rPr>
          <w:rFonts w:ascii="Arial" w:eastAsia="Calibri" w:hAnsi="Arial" w:cs="Arial"/>
          <w:color w:val="000000"/>
        </w:rPr>
        <w:t xml:space="preserve">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t>
      </w:r>
      <w:r w:rsidRPr="00CC39FF">
        <w:rPr>
          <w:rFonts w:ascii="Arial" w:eastAsia="Calibri" w:hAnsi="Arial" w:cs="Arial"/>
          <w:bCs/>
          <w:color w:val="000000"/>
        </w:rPr>
        <w:t xml:space="preserve">without </w:t>
      </w:r>
      <w:r w:rsidRPr="00CC39FF">
        <w:rPr>
          <w:rFonts w:ascii="Arial" w:eastAsia="Calibri" w:hAnsi="Arial" w:cs="Arial"/>
          <w:color w:val="000000"/>
        </w:rPr>
        <w:t xml:space="preserve">the modifier), deny the subsequent claim. </w:t>
      </w:r>
    </w:p>
    <w:p w14:paraId="2148A7A7" w14:textId="77777777" w:rsidR="00F74AA7" w:rsidRPr="00CC39FF" w:rsidRDefault="00F74AA7" w:rsidP="00574C24">
      <w:pPr>
        <w:pStyle w:val="NumberedList"/>
        <w:numPr>
          <w:ilvl w:val="0"/>
          <w:numId w:val="84"/>
        </w:numPr>
        <w:tabs>
          <w:tab w:val="left" w:pos="425"/>
        </w:tabs>
        <w:spacing w:before="120" w:after="240"/>
        <w:ind w:left="0" w:firstLine="0"/>
      </w:pPr>
      <w:r w:rsidRPr="00CC39FF">
        <w:t>Apply the rules relating to global surgical packages to each of the physicians participating in a co- or team surgery.</w:t>
      </w:r>
    </w:p>
    <w:p w14:paraId="7B547733" w14:textId="77777777" w:rsidR="00F74AA7" w:rsidRPr="00CC39FF" w:rsidRDefault="00F74AA7" w:rsidP="00452586">
      <w:pPr>
        <w:spacing w:before="120"/>
        <w:rPr>
          <w:rFonts w:ascii="Arial" w:hAnsi="Arial" w:cs="Arial"/>
        </w:rPr>
      </w:pPr>
      <w:r w:rsidRPr="00CC39FF">
        <w:rPr>
          <w:rFonts w:ascii="Arial" w:hAnsi="Arial" w:cs="Arial"/>
        </w:rPr>
        <w:t>Authority:  Sections 133, 4603.5, 5307.1 and 5307.3, Labor Code.</w:t>
      </w:r>
    </w:p>
    <w:p w14:paraId="726DCEF1" w14:textId="77777777" w:rsidR="00F74AA7" w:rsidRPr="00CC39FF" w:rsidRDefault="00F74AA7" w:rsidP="00452586">
      <w:pPr>
        <w:spacing w:after="240"/>
        <w:rPr>
          <w:rFonts w:ascii="Arial" w:hAnsi="Arial" w:cs="Arial"/>
        </w:rPr>
      </w:pPr>
      <w:r w:rsidRPr="00CC39FF">
        <w:rPr>
          <w:rFonts w:ascii="Arial" w:hAnsi="Arial" w:cs="Arial"/>
        </w:rPr>
        <w:t>Reference:  Sections 4600, 5307.1 and 5307.11, Labor Code.</w:t>
      </w:r>
    </w:p>
    <w:p w14:paraId="79A8F7A5" w14:textId="77777777" w:rsidR="000D7712" w:rsidRPr="00CC39FF" w:rsidRDefault="000D7712" w:rsidP="00450F54">
      <w:pPr>
        <w:pStyle w:val="Heading3"/>
      </w:pPr>
      <w:r w:rsidRPr="00CC39FF">
        <w:t>§9789.</w:t>
      </w:r>
      <w:r w:rsidR="00FF16E6" w:rsidRPr="00CC39FF">
        <w:t>16</w:t>
      </w:r>
      <w:r w:rsidR="00FF22BB" w:rsidRPr="00CC39FF">
        <w:t>.</w:t>
      </w:r>
      <w:proofErr w:type="gramStart"/>
      <w:r w:rsidR="00FF22BB" w:rsidRPr="00CC39FF">
        <w:t>8</w:t>
      </w:r>
      <w:r w:rsidRPr="00CC39FF">
        <w:t xml:space="preserve">  Surgery</w:t>
      </w:r>
      <w:proofErr w:type="gramEnd"/>
      <w:r w:rsidRPr="00CC39FF">
        <w:t xml:space="preserve"> – Assistants-at-Surgery.</w:t>
      </w:r>
    </w:p>
    <w:p w14:paraId="62317E22" w14:textId="77777777" w:rsidR="000D7712" w:rsidRPr="00CC39FF" w:rsidRDefault="000D7712" w:rsidP="003E6410">
      <w:pPr>
        <w:spacing w:before="240" w:after="240"/>
        <w:rPr>
          <w:rFonts w:ascii="Arial" w:hAnsi="Arial" w:cs="Arial"/>
        </w:rPr>
      </w:pPr>
      <w:r w:rsidRPr="00CC39FF">
        <w:rPr>
          <w:rFonts w:ascii="Arial" w:hAnsi="Arial" w:cs="Arial"/>
        </w:rPr>
        <w:lastRenderedPageBreak/>
        <w:t>For assistant-at-surgery services performed by physicians, the fee schedule amount equals 16 percent of the amount otherwise applicable for the surgical payment.</w:t>
      </w:r>
    </w:p>
    <w:p w14:paraId="1FC0CEAC" w14:textId="77777777" w:rsidR="000D7712" w:rsidRPr="00CC39FF" w:rsidRDefault="000D7712" w:rsidP="003E6410">
      <w:pPr>
        <w:spacing w:before="240" w:after="240"/>
        <w:rPr>
          <w:rFonts w:ascii="Arial" w:hAnsi="Arial" w:cs="Arial"/>
        </w:rPr>
      </w:pPr>
      <w:r w:rsidRPr="00CC39FF">
        <w:rPr>
          <w:rFonts w:ascii="Arial" w:hAnsi="Arial" w:cs="Arial"/>
        </w:rPr>
        <w:t>Procedures billed with the assistant-at-surgery physician modifiers -80, -81, -82, or the AS modifier for physician assistants, nurse practitioners and clinical nurse specialists, are</w:t>
      </w:r>
      <w:r w:rsidR="000133BD">
        <w:rPr>
          <w:rFonts w:ascii="Arial" w:hAnsi="Arial" w:cs="Arial"/>
        </w:rPr>
        <w:t xml:space="preserve"> </w:t>
      </w:r>
      <w:r w:rsidRPr="00CC39FF">
        <w:rPr>
          <w:rFonts w:ascii="Arial" w:hAnsi="Arial" w:cs="Arial"/>
        </w:rPr>
        <w:t>subject to the assistant-at-surgery policy.</w:t>
      </w:r>
    </w:p>
    <w:p w14:paraId="42C55AAD" w14:textId="77777777" w:rsidR="000D7712" w:rsidRPr="00CC39FF" w:rsidRDefault="000D7712" w:rsidP="003E6410">
      <w:pPr>
        <w:spacing w:before="240" w:after="240"/>
        <w:rPr>
          <w:rFonts w:ascii="Arial" w:hAnsi="Arial" w:cs="Arial"/>
        </w:rPr>
      </w:pPr>
      <w:r w:rsidRPr="00CC39FF">
        <w:rPr>
          <w:rFonts w:ascii="Arial" w:hAnsi="Arial" w:cs="Arial"/>
        </w:rPr>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CC39FF">
        <w:rPr>
          <w:rFonts w:ascii="Arial" w:hAnsi="Arial" w:cs="Arial"/>
        </w:rPr>
        <w:t xml:space="preserve">at-surgery is not payable.  If </w:t>
      </w:r>
      <w:r w:rsidRPr="00CC39FF">
        <w:rPr>
          <w:rFonts w:ascii="Arial" w:hAnsi="Arial" w:cs="Arial"/>
        </w:rPr>
        <w:t>the Assistant at Surgery column contains indicator “2”, the assistant at surgery may be paid.</w:t>
      </w:r>
    </w:p>
    <w:p w14:paraId="28346F8C" w14:textId="77777777" w:rsidR="000D7712" w:rsidRPr="00CC39FF" w:rsidRDefault="000D7712" w:rsidP="003E6410">
      <w:pPr>
        <w:spacing w:before="240" w:after="240"/>
        <w:rPr>
          <w:rFonts w:ascii="Arial" w:hAnsi="Arial" w:cs="Arial"/>
        </w:rPr>
      </w:pPr>
      <w:r w:rsidRPr="00CC39FF">
        <w:rPr>
          <w:rFonts w:ascii="Arial" w:hAnsi="Arial" w:cs="Arial"/>
        </w:rPr>
        <w:t>Payment is not generally allowed for an assistant surgeon when payment for either two surgeons (modifier “-62”) or team surgeons (modifier “-66”) is appropriate.</w:t>
      </w:r>
    </w:p>
    <w:p w14:paraId="7EA81962" w14:textId="77777777" w:rsidR="000D7712" w:rsidRPr="00CC39FF" w:rsidRDefault="000D7712" w:rsidP="00AC0CCB">
      <w:pPr>
        <w:spacing w:before="120"/>
        <w:rPr>
          <w:rFonts w:ascii="Arial" w:hAnsi="Arial" w:cs="Arial"/>
        </w:rPr>
      </w:pPr>
      <w:r w:rsidRPr="00CC39FF">
        <w:rPr>
          <w:rFonts w:ascii="Arial" w:hAnsi="Arial" w:cs="Arial"/>
        </w:rPr>
        <w:t>Authority:  Sections 133, 4603.5, 5307.1 and 5307.3, Labor Code.</w:t>
      </w:r>
    </w:p>
    <w:p w14:paraId="11E2C867" w14:textId="77777777" w:rsidR="000D7712" w:rsidRPr="00CC39FF" w:rsidRDefault="000D7712" w:rsidP="00AC0CCB">
      <w:pPr>
        <w:spacing w:after="240"/>
        <w:rPr>
          <w:rFonts w:ascii="Arial" w:hAnsi="Arial" w:cs="Arial"/>
        </w:rPr>
      </w:pPr>
      <w:r w:rsidRPr="00CC39FF">
        <w:rPr>
          <w:rFonts w:ascii="Arial" w:hAnsi="Arial" w:cs="Arial"/>
        </w:rPr>
        <w:t>Reference:  Sections 4600, 5307.1 and 5307.11, Labor Code.</w:t>
      </w:r>
    </w:p>
    <w:p w14:paraId="442EDE60" w14:textId="77777777" w:rsidR="00D16041" w:rsidRPr="00CC39FF" w:rsidRDefault="00D16041" w:rsidP="00450F54">
      <w:pPr>
        <w:pStyle w:val="Heading3"/>
      </w:pPr>
      <w:r w:rsidRPr="00CC39FF">
        <w:t>§9789.17.</w:t>
      </w:r>
      <w:proofErr w:type="gramStart"/>
      <w:r w:rsidRPr="00CC39FF">
        <w:t>1  Radiology</w:t>
      </w:r>
      <w:proofErr w:type="gramEnd"/>
      <w:r w:rsidRPr="00CC39FF">
        <w:t xml:space="preserve"> Diagnostic Imaging Multiple Procedures</w:t>
      </w:r>
    </w:p>
    <w:p w14:paraId="5515E33D" w14:textId="77777777" w:rsidR="008B513D" w:rsidRPr="00CC39FF" w:rsidRDefault="00D16041" w:rsidP="00A35E50">
      <w:pPr>
        <w:pStyle w:val="LowerAlphaList1"/>
        <w:numPr>
          <w:ilvl w:val="0"/>
          <w:numId w:val="103"/>
        </w:numPr>
        <w:spacing w:before="120" w:after="240"/>
        <w:ind w:left="0" w:firstLine="0"/>
      </w:pPr>
      <w:r w:rsidRPr="00CC39FF">
        <w:t xml:space="preserve">Specified diagnostic imaging procedures are designated in </w:t>
      </w:r>
      <w:r w:rsidR="00FF040B" w:rsidRPr="00CC39FF">
        <w:t>the</w:t>
      </w:r>
      <w:r w:rsidR="00F47184" w:rsidRPr="00CC39FF">
        <w:t xml:space="preserve"> “Diagnostic Imaging Service Subject to the Multiple Proce</w:t>
      </w:r>
      <w:r w:rsidR="003B6748" w:rsidRPr="00CC39FF">
        <w:t>dure Payment Reduction (</w:t>
      </w:r>
      <w:proofErr w:type="spellStart"/>
      <w:r w:rsidR="003B6748" w:rsidRPr="00CC39FF">
        <w:t>MPPR</w:t>
      </w:r>
      <w:proofErr w:type="spellEnd"/>
      <w:r w:rsidR="003B6748" w:rsidRPr="00CC39FF">
        <w:t>)” f</w:t>
      </w:r>
      <w:r w:rsidR="00F47184" w:rsidRPr="00CC39FF">
        <w:t>ile of the</w:t>
      </w:r>
      <w:r w:rsidR="00FF040B" w:rsidRPr="00CC39FF">
        <w:t xml:space="preserve"> CMS Physician Fee Schedule final rule, and in </w:t>
      </w:r>
      <w:r w:rsidRPr="00CC39FF">
        <w:t xml:space="preserve">the CMS National Physician Fee Schedule Relative Value excel file, to indicate </w:t>
      </w:r>
      <w:r w:rsidR="00133BC0" w:rsidRPr="00CC39FF">
        <w:t>that the</w:t>
      </w:r>
      <w:r w:rsidR="007043C6" w:rsidRPr="00CC39FF">
        <w:t xml:space="preserve"> Multiple Procedure Payment Reductio</w:t>
      </w:r>
      <w:r w:rsidR="00133BC0" w:rsidRPr="00CC39FF">
        <w:t>n (</w:t>
      </w:r>
      <w:proofErr w:type="spellStart"/>
      <w:r w:rsidR="00133BC0" w:rsidRPr="00CC39FF">
        <w:t>MPPR</w:t>
      </w:r>
      <w:proofErr w:type="spellEnd"/>
      <w:r w:rsidR="00133BC0" w:rsidRPr="00CC39FF">
        <w:t>)</w:t>
      </w:r>
      <w:r w:rsidRPr="00CC39FF">
        <w:t xml:space="preserve"> shall be applied to the </w:t>
      </w:r>
      <w:r w:rsidR="007043C6" w:rsidRPr="00CC39FF">
        <w:t xml:space="preserve">professional component (PC) and </w:t>
      </w:r>
      <w:r w:rsidRPr="00CC39FF">
        <w:t xml:space="preserve">technical component (TC) of </w:t>
      </w:r>
      <w:r w:rsidR="003F75E2" w:rsidRPr="00CC39FF">
        <w:t xml:space="preserve">the </w:t>
      </w:r>
      <w:r w:rsidRPr="00CC39FF">
        <w:t xml:space="preserve">procedure, </w:t>
      </w:r>
      <w:r w:rsidR="007043C6" w:rsidRPr="00CC39FF">
        <w:t>when multiple services are furnished to the same patient, in the same session, on the same day</w:t>
      </w:r>
      <w:r w:rsidR="003F75E2" w:rsidRPr="00CC39FF">
        <w:t xml:space="preserve">, by </w:t>
      </w:r>
      <w:r w:rsidR="00C93F3C" w:rsidRPr="00CC39FF">
        <w:t xml:space="preserve">one or more physicians in </w:t>
      </w:r>
      <w:r w:rsidR="003F75E2" w:rsidRPr="00CC39FF">
        <w:t>the same group practice</w:t>
      </w:r>
      <w:r w:rsidR="007043C6" w:rsidRPr="00CC39FF">
        <w:t xml:space="preserve">. The </w:t>
      </w:r>
      <w:proofErr w:type="spellStart"/>
      <w:r w:rsidR="007043C6" w:rsidRPr="00CC39FF">
        <w:t>MPPR</w:t>
      </w:r>
      <w:proofErr w:type="spellEnd"/>
      <w:r w:rsidR="007043C6" w:rsidRPr="00CC39FF">
        <w:t xml:space="preserve"> shall apply to both PC-only services, TC-only services, and to the PC and TC of global services.</w:t>
      </w:r>
      <w:r w:rsidRPr="00CC39FF">
        <w:t xml:space="preserve"> If the procedure is reported in the same session</w:t>
      </w:r>
      <w:r w:rsidR="003F75E2" w:rsidRPr="00CC39FF">
        <w:t>,</w:t>
      </w:r>
      <w:r w:rsidRPr="00CC39FF">
        <w:t xml:space="preserve"> on the same day</w:t>
      </w:r>
      <w:r w:rsidR="003F75E2" w:rsidRPr="00CC39FF">
        <w:t>,</w:t>
      </w:r>
      <w:r w:rsidRPr="00CC39FF">
        <w:t xml:space="preserve"> </w:t>
      </w:r>
      <w:r w:rsidR="007043C6" w:rsidRPr="00CC39FF">
        <w:t>and furnished to the same patient</w:t>
      </w:r>
      <w:r w:rsidR="003F75E2" w:rsidRPr="00CC39FF">
        <w:t>,</w:t>
      </w:r>
      <w:r w:rsidR="007043C6" w:rsidRPr="00CC39FF">
        <w:t xml:space="preserve"> by </w:t>
      </w:r>
      <w:r w:rsidR="00C93F3C" w:rsidRPr="00CC39FF">
        <w:t xml:space="preserve">one or more </w:t>
      </w:r>
      <w:r w:rsidR="007043C6" w:rsidRPr="00CC39FF">
        <w:t>physician</w:t>
      </w:r>
      <w:r w:rsidR="00C93F3C" w:rsidRPr="00CC39FF">
        <w:t>s</w:t>
      </w:r>
      <w:r w:rsidR="007043C6" w:rsidRPr="00CC39FF">
        <w:t xml:space="preserve"> in the same group practice</w:t>
      </w:r>
      <w:r w:rsidR="00911C3C" w:rsidRPr="00CC39FF">
        <w:t xml:space="preserve"> (same Group National Provider Identifier (</w:t>
      </w:r>
      <w:proofErr w:type="spellStart"/>
      <w:r w:rsidR="00911C3C" w:rsidRPr="00CC39FF">
        <w:t>NPI</w:t>
      </w:r>
      <w:proofErr w:type="spellEnd"/>
      <w:r w:rsidR="00911C3C" w:rsidRPr="00CC39FF">
        <w:t>))</w:t>
      </w:r>
      <w:r w:rsidRPr="00CC39FF">
        <w:t xml:space="preserve">, </w:t>
      </w:r>
      <w:r w:rsidR="003F75E2" w:rsidRPr="00CC39FF">
        <w:t>the m</w:t>
      </w:r>
      <w:r w:rsidR="008B513D" w:rsidRPr="00CC39FF">
        <w:t>aximum reimbursement shall be determined as follows:</w:t>
      </w:r>
    </w:p>
    <w:p w14:paraId="43BB773F" w14:textId="77777777" w:rsidR="008B513D" w:rsidRPr="00CC39FF" w:rsidRDefault="008B513D" w:rsidP="00A35E50">
      <w:pPr>
        <w:pStyle w:val="NumberedList"/>
        <w:numPr>
          <w:ilvl w:val="0"/>
          <w:numId w:val="85"/>
        </w:numPr>
        <w:tabs>
          <w:tab w:val="left" w:pos="425"/>
        </w:tabs>
        <w:spacing w:before="240" w:after="240"/>
        <w:ind w:left="0" w:firstLine="0"/>
      </w:pPr>
      <w:r w:rsidRPr="00CC39FF">
        <w:t xml:space="preserve">Full payment is made for each PC and TC with the highest payment under the physician fee schedule. </w:t>
      </w:r>
    </w:p>
    <w:p w14:paraId="09DA8ECC" w14:textId="77777777" w:rsidR="008B513D" w:rsidRPr="00CC39FF" w:rsidRDefault="00820A7E" w:rsidP="00A35E50">
      <w:pPr>
        <w:pStyle w:val="NumberedList"/>
        <w:numPr>
          <w:ilvl w:val="0"/>
          <w:numId w:val="85"/>
        </w:numPr>
        <w:tabs>
          <w:tab w:val="left" w:pos="425"/>
        </w:tabs>
        <w:spacing w:before="120" w:after="240"/>
        <w:ind w:left="0" w:firstLine="0"/>
      </w:pPr>
      <w:r w:rsidRPr="00CC39FF">
        <w:t>(A)</w:t>
      </w:r>
      <w:r w:rsidR="00216C59" w:rsidRPr="00CC39FF">
        <w:t xml:space="preserve"> </w:t>
      </w:r>
      <w:r w:rsidR="00893781" w:rsidRPr="00CC39FF">
        <w:t xml:space="preserve">For services rendered prior to </w:t>
      </w:r>
      <w:r w:rsidR="00E41D66" w:rsidRPr="00CC39FF">
        <w:t>March 1</w:t>
      </w:r>
      <w:r w:rsidR="00893781" w:rsidRPr="00CC39FF">
        <w:t>, 2017 p</w:t>
      </w:r>
      <w:r w:rsidR="008B513D" w:rsidRPr="00CC39FF">
        <w:t>ayment is made at</w:t>
      </w:r>
      <w:r w:rsidR="00D16041" w:rsidRPr="00CC39FF">
        <w:t xml:space="preserve"> </w:t>
      </w:r>
      <w:r w:rsidR="008B513D" w:rsidRPr="00CC39FF">
        <w:t>75 percent for subsequent PC services furnished to the same patient, in the same session, on the same day</w:t>
      </w:r>
      <w:r w:rsidR="003F75E2" w:rsidRPr="00CC39FF">
        <w:t xml:space="preserve">, by </w:t>
      </w:r>
      <w:r w:rsidR="00C93F3C" w:rsidRPr="00CC39FF">
        <w:t xml:space="preserve">one or more </w:t>
      </w:r>
      <w:r w:rsidR="003F75E2" w:rsidRPr="00CC39FF">
        <w:t>physicians in the same group practice (</w:t>
      </w:r>
      <w:proofErr w:type="spellStart"/>
      <w:r w:rsidR="003F75E2" w:rsidRPr="00CC39FF">
        <w:t>NPI</w:t>
      </w:r>
      <w:proofErr w:type="spellEnd"/>
      <w:r w:rsidR="003F75E2" w:rsidRPr="00CC39FF">
        <w:t>)</w:t>
      </w:r>
      <w:r w:rsidR="008B513D" w:rsidRPr="00CC39FF">
        <w:t xml:space="preserve">. </w:t>
      </w:r>
    </w:p>
    <w:p w14:paraId="20A4D299" w14:textId="77777777" w:rsidR="00893781" w:rsidRPr="00CC39FF" w:rsidRDefault="00893781" w:rsidP="00A35E50">
      <w:pPr>
        <w:pStyle w:val="UpperAlphaList"/>
        <w:numPr>
          <w:ilvl w:val="0"/>
          <w:numId w:val="86"/>
        </w:numPr>
        <w:tabs>
          <w:tab w:val="left" w:pos="425"/>
        </w:tabs>
        <w:spacing w:before="120" w:after="240"/>
        <w:ind w:left="0" w:firstLine="0"/>
      </w:pPr>
      <w:r w:rsidRPr="00CC39FF">
        <w:lastRenderedPageBreak/>
        <w:t xml:space="preserve">For services rendered on or after </w:t>
      </w:r>
      <w:r w:rsidR="00E41D66" w:rsidRPr="00CC39FF">
        <w:t>March 1</w:t>
      </w:r>
      <w:r w:rsidRPr="00CC39FF">
        <w:t>, 2017, payment is made at 95 percent for subsequent PC services furnished to the same patient, in the same session, on the same day, by one or more physicians in the same group practice (</w:t>
      </w:r>
      <w:proofErr w:type="spellStart"/>
      <w:r w:rsidRPr="00CC39FF">
        <w:t>NPI</w:t>
      </w:r>
      <w:proofErr w:type="spellEnd"/>
      <w:r w:rsidRPr="00CC39FF">
        <w:t>).</w:t>
      </w:r>
    </w:p>
    <w:p w14:paraId="6E2FEAAE" w14:textId="77777777" w:rsidR="00911C3C" w:rsidRPr="00CC39FF" w:rsidRDefault="008B513D" w:rsidP="00A35E50">
      <w:pPr>
        <w:pStyle w:val="NumberedList"/>
        <w:numPr>
          <w:ilvl w:val="0"/>
          <w:numId w:val="85"/>
        </w:numPr>
        <w:tabs>
          <w:tab w:val="left" w:pos="425"/>
        </w:tabs>
        <w:spacing w:before="120" w:after="240"/>
        <w:ind w:left="0" w:firstLine="0"/>
      </w:pPr>
      <w:r w:rsidRPr="00CC39FF">
        <w:t>Payment is made at 50 percent for subsequent TC</w:t>
      </w:r>
      <w:r w:rsidR="00911C3C" w:rsidRPr="00CC39FF">
        <w:t xml:space="preserve"> services furnished to the same patient, in the same session, on the same day</w:t>
      </w:r>
      <w:r w:rsidR="003F75E2" w:rsidRPr="00CC39FF">
        <w:t xml:space="preserve">, by </w:t>
      </w:r>
      <w:r w:rsidR="00C93F3C" w:rsidRPr="00CC39FF">
        <w:t xml:space="preserve">one or more </w:t>
      </w:r>
      <w:r w:rsidR="003F75E2" w:rsidRPr="00CC39FF">
        <w:t>physicians in the same group practice (</w:t>
      </w:r>
      <w:proofErr w:type="spellStart"/>
      <w:r w:rsidR="003F75E2" w:rsidRPr="00CC39FF">
        <w:t>NPI</w:t>
      </w:r>
      <w:proofErr w:type="spellEnd"/>
      <w:r w:rsidR="003F75E2" w:rsidRPr="00CC39FF">
        <w:t>)</w:t>
      </w:r>
      <w:r w:rsidR="00911C3C" w:rsidRPr="00CC39FF">
        <w:t xml:space="preserve">. </w:t>
      </w:r>
    </w:p>
    <w:p w14:paraId="3F4B10C5" w14:textId="77777777" w:rsidR="00911C3C" w:rsidRPr="00CC39FF" w:rsidRDefault="00911C3C" w:rsidP="00A35E50">
      <w:pPr>
        <w:pStyle w:val="NumberedList"/>
        <w:numPr>
          <w:ilvl w:val="0"/>
          <w:numId w:val="85"/>
        </w:numPr>
        <w:tabs>
          <w:tab w:val="left" w:pos="425"/>
        </w:tabs>
        <w:spacing w:before="120" w:after="240"/>
        <w:ind w:left="0" w:firstLine="0"/>
      </w:pPr>
      <w:r w:rsidRPr="00CC39FF">
        <w:t xml:space="preserve">The individual PC and TC services with the highest payments under the physician fee schedule of globally billed services must be determined in order to calculate the </w:t>
      </w:r>
      <w:proofErr w:type="spellStart"/>
      <w:r w:rsidRPr="00CC39FF">
        <w:t>MPPR</w:t>
      </w:r>
      <w:proofErr w:type="spellEnd"/>
      <w:r w:rsidRPr="00CC39FF">
        <w:t>.</w:t>
      </w:r>
    </w:p>
    <w:p w14:paraId="3DCF1D46" w14:textId="77777777" w:rsidR="00D16041" w:rsidRPr="00CC39FF" w:rsidRDefault="00D16041" w:rsidP="00A35E50">
      <w:pPr>
        <w:pStyle w:val="LowerAlphaList1"/>
        <w:numPr>
          <w:ilvl w:val="0"/>
          <w:numId w:val="104"/>
        </w:numPr>
        <w:tabs>
          <w:tab w:val="left" w:pos="360"/>
        </w:tabs>
        <w:spacing w:before="120" w:after="240"/>
        <w:ind w:left="0" w:firstLine="0"/>
      </w:pPr>
      <w:r w:rsidRPr="00CC39FF">
        <w:t>See section 9789.</w:t>
      </w:r>
      <w:r w:rsidR="001F0D0F" w:rsidRPr="00CC39FF">
        <w:t>19</w:t>
      </w:r>
      <w:r w:rsidRPr="00CC39FF">
        <w:t xml:space="preserve"> for the diagnostic imaging procedures subject to the radiology diagnostic imaging multiple procedures discount, description of the diagnostic imaging family indicators, and diagnostic imaging family indicators for </w:t>
      </w:r>
      <w:r w:rsidR="007B5BE5" w:rsidRPr="00CC39FF">
        <w:t xml:space="preserve">procedure, by date of service. </w:t>
      </w:r>
    </w:p>
    <w:p w14:paraId="4DA2D9C0" w14:textId="77777777" w:rsidR="00D16041" w:rsidRPr="00CC39FF" w:rsidRDefault="00D16041" w:rsidP="008B1077">
      <w:pPr>
        <w:spacing w:before="120" w:after="240"/>
        <w:rPr>
          <w:rFonts w:ascii="Arial" w:hAnsi="Arial" w:cs="Arial"/>
        </w:rPr>
      </w:pPr>
      <w:r w:rsidRPr="00CC39FF">
        <w:rPr>
          <w:rFonts w:ascii="Arial" w:hAnsi="Arial" w:cs="Arial"/>
        </w:rPr>
        <w:t>Authority:  Sections 133, 4603.5, 5307.1 and 5307.3, Labor Code.</w:t>
      </w:r>
    </w:p>
    <w:p w14:paraId="7B8873FC" w14:textId="77777777" w:rsidR="00D16041" w:rsidRPr="00CC39FF" w:rsidRDefault="00D16041" w:rsidP="008B1077">
      <w:pPr>
        <w:spacing w:before="120" w:after="240"/>
        <w:rPr>
          <w:rFonts w:ascii="Arial" w:hAnsi="Arial" w:cs="Arial"/>
        </w:rPr>
      </w:pPr>
      <w:r w:rsidRPr="00CC39FF">
        <w:rPr>
          <w:rFonts w:ascii="Arial" w:hAnsi="Arial" w:cs="Arial"/>
        </w:rPr>
        <w:t>Reference:  Sections 4600, 5307.1 and 5307.11, Labor Code</w:t>
      </w:r>
    </w:p>
    <w:p w14:paraId="3CD69790" w14:textId="77777777" w:rsidR="00D16041" w:rsidRPr="00CC39FF" w:rsidRDefault="00D16041" w:rsidP="008B1077">
      <w:pPr>
        <w:spacing w:before="120" w:after="240"/>
        <w:rPr>
          <w:rFonts w:ascii="Arial" w:hAnsi="Arial" w:cs="Arial"/>
        </w:rPr>
      </w:pPr>
      <w:r w:rsidRPr="00CC39FF">
        <w:rPr>
          <w:rFonts w:ascii="Arial" w:hAnsi="Arial" w:cs="Arial"/>
        </w:rPr>
        <w:t>9789.17.2 Radiology Consultations</w:t>
      </w:r>
    </w:p>
    <w:p w14:paraId="0F814376" w14:textId="77777777" w:rsidR="00D16041" w:rsidRPr="00CC39FF" w:rsidRDefault="00D16041" w:rsidP="00A35E50">
      <w:pPr>
        <w:pStyle w:val="LowerAlphaList1"/>
        <w:numPr>
          <w:ilvl w:val="0"/>
          <w:numId w:val="87"/>
        </w:numPr>
        <w:tabs>
          <w:tab w:val="left" w:pos="425"/>
        </w:tabs>
        <w:spacing w:before="120" w:after="240"/>
        <w:ind w:left="0" w:firstLine="0"/>
      </w:pPr>
      <w:r w:rsidRPr="008433E9">
        <w:t>(1) Only one interpretation of an x-ray</w:t>
      </w:r>
      <w:r w:rsidRPr="00CC39FF">
        <w:t xml:space="preserve">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CC39FF">
        <w:rPr>
          <w:i/>
        </w:rPr>
        <w:t>review</w:t>
      </w:r>
      <w:r w:rsidRPr="00CC39FF">
        <w:t xml:space="preserve"> of the findings of these x-ray procedures, without a complete written report similar to that which would be prepared by a specialist in the field, does not meet the conditions for separate payment of the service.</w:t>
      </w:r>
    </w:p>
    <w:p w14:paraId="6D05B8AB" w14:textId="77777777" w:rsidR="00D16041" w:rsidRPr="00CC39FF" w:rsidRDefault="00D16041" w:rsidP="00A35E50">
      <w:pPr>
        <w:pStyle w:val="NumberedList"/>
        <w:numPr>
          <w:ilvl w:val="0"/>
          <w:numId w:val="88"/>
        </w:numPr>
        <w:tabs>
          <w:tab w:val="left" w:pos="425"/>
        </w:tabs>
        <w:spacing w:before="120" w:after="240"/>
        <w:ind w:left="0" w:firstLine="0"/>
        <w:rPr>
          <w:iCs/>
        </w:rPr>
      </w:pPr>
      <w:r w:rsidRPr="00CC39FF">
        <w:t>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0F8A57CF" w14:textId="77777777" w:rsidR="00D16041" w:rsidRPr="00CC39FF" w:rsidRDefault="00D16041" w:rsidP="00A35E50">
      <w:pPr>
        <w:pStyle w:val="LowerAlphaList1"/>
        <w:numPr>
          <w:ilvl w:val="0"/>
          <w:numId w:val="87"/>
        </w:numPr>
        <w:tabs>
          <w:tab w:val="left" w:pos="425"/>
        </w:tabs>
        <w:spacing w:before="120" w:after="240"/>
        <w:ind w:left="0" w:firstLine="0"/>
      </w:pPr>
      <w:r w:rsidRPr="008433E9">
        <w:t>Do not use CPT 76140 (consultation</w:t>
      </w:r>
      <w:r w:rsidRPr="00CC39FF">
        <w:t xml:space="preserve"> on X-ray examination made elsewhere, written report). </w:t>
      </w:r>
    </w:p>
    <w:p w14:paraId="49575207" w14:textId="77777777" w:rsidR="00D16041" w:rsidRPr="00CC39FF" w:rsidRDefault="00D16041" w:rsidP="008B1077">
      <w:pPr>
        <w:spacing w:before="120" w:after="240"/>
        <w:rPr>
          <w:rFonts w:ascii="Arial" w:hAnsi="Arial" w:cs="Arial"/>
        </w:rPr>
      </w:pPr>
      <w:r w:rsidRPr="00CC39FF">
        <w:rPr>
          <w:rFonts w:ascii="Arial" w:hAnsi="Arial" w:cs="Arial"/>
        </w:rPr>
        <w:t>Authority:  Sections 133, 4603.5, 5307.1 and 5307.3, Labor Code.</w:t>
      </w:r>
    </w:p>
    <w:p w14:paraId="35F2A85E" w14:textId="77777777" w:rsidR="00D16041" w:rsidRPr="00CC39FF" w:rsidRDefault="00D16041" w:rsidP="00842DDF">
      <w:pPr>
        <w:spacing w:before="120" w:after="120"/>
        <w:rPr>
          <w:rFonts w:ascii="Arial" w:hAnsi="Arial" w:cs="Arial"/>
        </w:rPr>
      </w:pPr>
      <w:r w:rsidRPr="00CC39FF">
        <w:rPr>
          <w:rFonts w:ascii="Arial" w:hAnsi="Arial" w:cs="Arial"/>
        </w:rPr>
        <w:t>Reference:  Sections 4600, 5307.1 and 5307.11, Labor Code.</w:t>
      </w:r>
    </w:p>
    <w:p w14:paraId="3931DF1D" w14:textId="77777777" w:rsidR="00893781" w:rsidRPr="00CC39FF" w:rsidRDefault="00893781" w:rsidP="00450F54">
      <w:pPr>
        <w:pStyle w:val="Heading3"/>
      </w:pPr>
      <w:r w:rsidRPr="00CC39FF">
        <w:lastRenderedPageBreak/>
        <w:t>§9789.17.3 Additional Payment Reductions for Certain Diagnostic Imaging Services</w:t>
      </w:r>
    </w:p>
    <w:p w14:paraId="49492185" w14:textId="77777777" w:rsidR="004E5AA4" w:rsidRPr="00CC39FF" w:rsidRDefault="00893781" w:rsidP="00A35E50">
      <w:pPr>
        <w:pStyle w:val="LowerAlphaList1"/>
        <w:numPr>
          <w:ilvl w:val="0"/>
          <w:numId w:val="89"/>
        </w:numPr>
        <w:spacing w:before="120"/>
        <w:ind w:left="360"/>
      </w:pPr>
      <w:r w:rsidRPr="00CC39FF">
        <w:t xml:space="preserve">For services rendered on or after </w:t>
      </w:r>
      <w:r w:rsidR="00E41D66" w:rsidRPr="00CC39FF">
        <w:t>March 1</w:t>
      </w:r>
      <w:r w:rsidRPr="00CC39FF">
        <w:t xml:space="preserve">, 2017, payment </w:t>
      </w:r>
      <w:r w:rsidR="004E5AA4" w:rsidRPr="00CC39FF">
        <w:t xml:space="preserve">of X-ray imaging services that are taken using film </w:t>
      </w:r>
      <w:r w:rsidRPr="00CC39FF">
        <w:t>is made at</w:t>
      </w:r>
      <w:r w:rsidR="004E5AA4" w:rsidRPr="00CC39FF">
        <w:t>:</w:t>
      </w:r>
    </w:p>
    <w:p w14:paraId="1597B7D2" w14:textId="77777777" w:rsidR="004E5AA4" w:rsidRPr="00CC39FF" w:rsidRDefault="00893781" w:rsidP="00A35E50">
      <w:pPr>
        <w:pStyle w:val="NumberedList"/>
        <w:numPr>
          <w:ilvl w:val="0"/>
          <w:numId w:val="90"/>
        </w:numPr>
        <w:ind w:left="360"/>
      </w:pPr>
      <w:r w:rsidRPr="00CC39FF">
        <w:t xml:space="preserve">80 percent of </w:t>
      </w:r>
      <w:r w:rsidR="004E5AA4" w:rsidRPr="00CC39FF">
        <w:t>a</w:t>
      </w:r>
      <w:r w:rsidRPr="00CC39FF">
        <w:t xml:space="preserve"> technical component</w:t>
      </w:r>
      <w:r w:rsidR="004E5AA4" w:rsidRPr="00CC39FF">
        <w:t>-only service;</w:t>
      </w:r>
      <w:r w:rsidRPr="00CC39FF">
        <w:t xml:space="preserve"> </w:t>
      </w:r>
    </w:p>
    <w:p w14:paraId="7873B838" w14:textId="77777777" w:rsidR="004E5AA4" w:rsidRPr="00CC39FF" w:rsidRDefault="004E5AA4" w:rsidP="00A35E50">
      <w:pPr>
        <w:pStyle w:val="NumberedList"/>
        <w:numPr>
          <w:ilvl w:val="0"/>
          <w:numId w:val="90"/>
        </w:numPr>
        <w:ind w:left="360"/>
      </w:pPr>
      <w:r w:rsidRPr="00CC39FF">
        <w:t xml:space="preserve">80 percent of </w:t>
      </w:r>
      <w:r w:rsidR="00C952CD" w:rsidRPr="00CC39FF">
        <w:t xml:space="preserve">the technical component of </w:t>
      </w:r>
      <w:r w:rsidRPr="00CC39FF">
        <w:t xml:space="preserve">a </w:t>
      </w:r>
      <w:r w:rsidR="00C952CD" w:rsidRPr="00CC39FF">
        <w:t>global</w:t>
      </w:r>
      <w:r w:rsidRPr="00CC39FF">
        <w:t xml:space="preserve"> service.</w:t>
      </w:r>
    </w:p>
    <w:p w14:paraId="0A6F40BF" w14:textId="77777777" w:rsidR="00893781" w:rsidRPr="00CC39FF" w:rsidRDefault="00893781" w:rsidP="00150B68">
      <w:pPr>
        <w:rPr>
          <w:rFonts w:ascii="Arial" w:hAnsi="Arial" w:cs="Arial"/>
        </w:rPr>
      </w:pPr>
      <w:r w:rsidRPr="00CC39FF">
        <w:rPr>
          <w:rFonts w:ascii="Arial" w:hAnsi="Arial" w:cs="Arial"/>
        </w:rPr>
        <w:t xml:space="preserve">Services </w:t>
      </w:r>
      <w:r w:rsidR="00A63509" w:rsidRPr="00CC39FF">
        <w:rPr>
          <w:rFonts w:ascii="Arial" w:hAnsi="Arial" w:cs="Arial"/>
        </w:rPr>
        <w:t xml:space="preserve">for X-rays using film </w:t>
      </w:r>
      <w:r w:rsidR="00C952CD" w:rsidRPr="00CC39FF">
        <w:rPr>
          <w:rFonts w:ascii="Arial" w:hAnsi="Arial" w:cs="Arial"/>
        </w:rPr>
        <w:t>must</w:t>
      </w:r>
      <w:r w:rsidRPr="00CC39FF">
        <w:rPr>
          <w:rFonts w:ascii="Arial" w:hAnsi="Arial" w:cs="Arial"/>
        </w:rPr>
        <w:t xml:space="preserve"> be identified through the use of modifier “FX.”</w:t>
      </w:r>
      <w:r w:rsidR="00A63509" w:rsidRPr="00CC39FF">
        <w:rPr>
          <w:rFonts w:ascii="Arial" w:hAnsi="Arial" w:cs="Arial"/>
        </w:rPr>
        <w:t xml:space="preserve"> </w:t>
      </w:r>
      <w:r w:rsidR="00C563F2" w:rsidRPr="00CC39FF">
        <w:rPr>
          <w:rFonts w:ascii="Arial" w:hAnsi="Arial" w:cs="Arial"/>
        </w:rPr>
        <w:t>For services subject to both the multiple procedure payment reduction (</w:t>
      </w:r>
      <w:proofErr w:type="spellStart"/>
      <w:r w:rsidR="00C563F2" w:rsidRPr="00CC39FF">
        <w:rPr>
          <w:rFonts w:ascii="Arial" w:hAnsi="Arial" w:cs="Arial"/>
        </w:rPr>
        <w:t>MPPR</w:t>
      </w:r>
      <w:proofErr w:type="spellEnd"/>
      <w:r w:rsidR="00C563F2" w:rsidRPr="00CC39FF">
        <w:rPr>
          <w:rFonts w:ascii="Arial" w:hAnsi="Arial" w:cs="Arial"/>
        </w:rPr>
        <w:t xml:space="preserve">) set forth in section 9789.17.1, and the “FX” modifier reduction on imaging, </w:t>
      </w:r>
      <w:r w:rsidR="00A63509" w:rsidRPr="00CC39FF">
        <w:rPr>
          <w:rFonts w:ascii="Arial" w:hAnsi="Arial" w:cs="Arial"/>
        </w:rPr>
        <w:t xml:space="preserve">the “FX” modifier reduction should be applied before the </w:t>
      </w:r>
      <w:proofErr w:type="spellStart"/>
      <w:r w:rsidR="00A63509" w:rsidRPr="00CC39FF">
        <w:rPr>
          <w:rFonts w:ascii="Arial" w:hAnsi="Arial" w:cs="Arial"/>
        </w:rPr>
        <w:t>MPPR</w:t>
      </w:r>
      <w:proofErr w:type="spellEnd"/>
      <w:r w:rsidR="00A63509" w:rsidRPr="00CC39FF">
        <w:rPr>
          <w:rFonts w:ascii="Arial" w:hAnsi="Arial" w:cs="Arial"/>
        </w:rPr>
        <w:t xml:space="preserve"> for radiology diagnostic imaging procedures.</w:t>
      </w:r>
    </w:p>
    <w:p w14:paraId="6913915D" w14:textId="77777777" w:rsidR="00E256E1" w:rsidRPr="00CC39FF" w:rsidRDefault="00E256E1" w:rsidP="00A35E50">
      <w:pPr>
        <w:pStyle w:val="LowerAlphaList1"/>
        <w:numPr>
          <w:ilvl w:val="0"/>
          <w:numId w:val="89"/>
        </w:numPr>
        <w:tabs>
          <w:tab w:val="left" w:pos="425"/>
        </w:tabs>
        <w:spacing w:before="240"/>
        <w:ind w:left="0" w:firstLine="0"/>
      </w:pPr>
      <w:r w:rsidRPr="00CC39FF">
        <w:t>For services rendered on or after January 1, 2018, payment for imaging services that are X-rays taken using computed radiography is made at:</w:t>
      </w:r>
    </w:p>
    <w:p w14:paraId="2EBC7C8B" w14:textId="77777777" w:rsidR="00E256E1" w:rsidRPr="00CC39FF" w:rsidRDefault="00E256E1" w:rsidP="00A35E50">
      <w:pPr>
        <w:pStyle w:val="NumberedList"/>
        <w:numPr>
          <w:ilvl w:val="0"/>
          <w:numId w:val="91"/>
        </w:numPr>
        <w:ind w:left="360"/>
      </w:pPr>
      <w:r w:rsidRPr="00CC39FF">
        <w:t>93 percent of a technical component-only service;</w:t>
      </w:r>
    </w:p>
    <w:p w14:paraId="1002BF95" w14:textId="77777777" w:rsidR="00E256E1" w:rsidRPr="00CC39FF" w:rsidRDefault="00E256E1" w:rsidP="00A35E50">
      <w:pPr>
        <w:pStyle w:val="NumberedList"/>
        <w:numPr>
          <w:ilvl w:val="0"/>
          <w:numId w:val="91"/>
        </w:numPr>
        <w:ind w:left="360"/>
      </w:pPr>
      <w:r w:rsidRPr="00CC39FF">
        <w:t>93 percent of the technical component of a global service.</w:t>
      </w:r>
    </w:p>
    <w:p w14:paraId="547C7DDC" w14:textId="77777777" w:rsidR="00E256E1" w:rsidRPr="00CC39FF" w:rsidRDefault="00E256E1" w:rsidP="007750C1">
      <w:pPr>
        <w:rPr>
          <w:rFonts w:ascii="Arial" w:hAnsi="Arial" w:cs="Arial"/>
        </w:rPr>
      </w:pPr>
      <w:r w:rsidRPr="00CC39FF">
        <w:rPr>
          <w:rFonts w:ascii="Arial" w:hAnsi="Arial" w:cs="Arial"/>
        </w:rPr>
        <w:t>Imaging services that are X-rays taken using computed radiography must be identified through the use of the modifier “FY.” For services subject to both the multiple procedure payment reduction (</w:t>
      </w:r>
      <w:proofErr w:type="spellStart"/>
      <w:r w:rsidRPr="00CC39FF">
        <w:rPr>
          <w:rFonts w:ascii="Arial" w:hAnsi="Arial" w:cs="Arial"/>
        </w:rPr>
        <w:t>MPPR</w:t>
      </w:r>
      <w:proofErr w:type="spellEnd"/>
      <w:r w:rsidRPr="00CC39FF">
        <w:rPr>
          <w:rFonts w:ascii="Arial" w:hAnsi="Arial" w:cs="Arial"/>
        </w:rPr>
        <w:t xml:space="preserve">) set forth in section 9789.17.1, and the “FY” modifier reduction on imaging, the “FY” modifier reduction should be applied before the </w:t>
      </w:r>
      <w:proofErr w:type="spellStart"/>
      <w:r w:rsidRPr="00CC39FF">
        <w:rPr>
          <w:rFonts w:ascii="Arial" w:hAnsi="Arial" w:cs="Arial"/>
        </w:rPr>
        <w:t>MPPR</w:t>
      </w:r>
      <w:proofErr w:type="spellEnd"/>
      <w:r w:rsidRPr="00CC39FF">
        <w:rPr>
          <w:rFonts w:ascii="Arial" w:hAnsi="Arial" w:cs="Arial"/>
        </w:rPr>
        <w:t xml:space="preserve"> for radiology diagnostic imaging procedures.</w:t>
      </w:r>
      <w:r w:rsidR="008D4210" w:rsidRPr="00CC39FF">
        <w:rPr>
          <w:rFonts w:ascii="Arial" w:hAnsi="Arial" w:cs="Arial"/>
        </w:rPr>
        <w:t xml:space="preserve"> Computed radiography technology is defined for purposes of this subdivision as cassette-based imaging which utilizes an imaging plate to create the image involved.</w:t>
      </w:r>
    </w:p>
    <w:p w14:paraId="46F54CBE" w14:textId="77777777" w:rsidR="00EC63DA" w:rsidRPr="00CC39FF" w:rsidRDefault="00EC63DA" w:rsidP="003D1672">
      <w:pPr>
        <w:spacing w:before="240"/>
        <w:rPr>
          <w:rFonts w:ascii="Arial" w:hAnsi="Arial" w:cs="Arial"/>
        </w:rPr>
      </w:pPr>
      <w:r w:rsidRPr="00CC39FF">
        <w:rPr>
          <w:rFonts w:ascii="Arial" w:hAnsi="Arial" w:cs="Arial"/>
        </w:rPr>
        <w:t>Authority:  Sections 133, 4603.5, 5307.1 and 5307.3, Labor Code.</w:t>
      </w:r>
    </w:p>
    <w:p w14:paraId="4B8DFD79" w14:textId="77777777" w:rsidR="00EC63DA" w:rsidRPr="00CC39FF" w:rsidRDefault="00EC63DA" w:rsidP="003D1672">
      <w:pPr>
        <w:spacing w:after="240"/>
        <w:rPr>
          <w:rFonts w:ascii="Arial" w:hAnsi="Arial" w:cs="Arial"/>
        </w:rPr>
      </w:pPr>
      <w:r w:rsidRPr="00CC39FF">
        <w:rPr>
          <w:rFonts w:ascii="Arial" w:hAnsi="Arial" w:cs="Arial"/>
        </w:rPr>
        <w:t>Reference:  Sections 4600, 5307.1 and 5307.11, Labor Code.</w:t>
      </w:r>
    </w:p>
    <w:p w14:paraId="2141ECBE" w14:textId="77777777" w:rsidR="00CA375E" w:rsidRPr="00CC39FF" w:rsidRDefault="00CA375E" w:rsidP="00450F54">
      <w:pPr>
        <w:pStyle w:val="Heading3"/>
      </w:pPr>
      <w:r w:rsidRPr="00CC39FF">
        <w:t>§ 9789.18.1 Payment for Anesthesia Services - General P</w:t>
      </w:r>
      <w:r w:rsidRPr="00CC39FF">
        <w:rPr>
          <w:spacing w:val="-2"/>
        </w:rPr>
        <w:t>a</w:t>
      </w:r>
      <w:r w:rsidRPr="00CC39FF">
        <w:t>yment Rule</w:t>
      </w:r>
    </w:p>
    <w:p w14:paraId="7923EA12" w14:textId="77777777" w:rsidR="00CA375E" w:rsidRPr="00CC39FF" w:rsidRDefault="00CA375E" w:rsidP="00A35E50">
      <w:pPr>
        <w:pStyle w:val="LowerAlphaList1"/>
        <w:numPr>
          <w:ilvl w:val="0"/>
          <w:numId w:val="92"/>
        </w:numPr>
        <w:spacing w:before="240" w:after="240"/>
        <w:ind w:left="357" w:hanging="357"/>
      </w:pPr>
      <w:r w:rsidRPr="00CC39FF">
        <w:t>For dates of service on or after January 1, 2014, but before January 1, 2019:</w:t>
      </w:r>
      <w:r w:rsidRPr="00CC39FF">
        <w:rPr>
          <w:bCs/>
        </w:rPr>
        <w:t xml:space="preserve"> </w:t>
      </w:r>
    </w:p>
    <w:p w14:paraId="71D7A574" w14:textId="77777777" w:rsidR="00CA375E" w:rsidRPr="00CC39FF" w:rsidRDefault="00CA375E" w:rsidP="001C2AA6">
      <w:pPr>
        <w:spacing w:before="120" w:after="240"/>
        <w:rPr>
          <w:rFonts w:ascii="Arial" w:hAnsi="Arial" w:cs="Arial"/>
        </w:rPr>
      </w:pPr>
      <w:r w:rsidRPr="00CC39FF">
        <w:rPr>
          <w:rFonts w:ascii="Arial" w:hAnsi="Arial" w:cs="Arial"/>
          <w:spacing w:val="-1"/>
        </w:rPr>
        <w:t>T</w:t>
      </w:r>
      <w:r w:rsidRPr="00CC39FF">
        <w:rPr>
          <w:rFonts w:ascii="Arial" w:hAnsi="Arial" w:cs="Arial"/>
        </w:rPr>
        <w:t xml:space="preserve">he </w:t>
      </w:r>
      <w:r w:rsidRPr="00CC39FF">
        <w:rPr>
          <w:rFonts w:ascii="Arial" w:hAnsi="Arial" w:cs="Arial"/>
          <w:spacing w:val="-1"/>
        </w:rPr>
        <w:t>f</w:t>
      </w:r>
      <w:r w:rsidRPr="00CC39FF">
        <w:rPr>
          <w:rFonts w:ascii="Arial" w:hAnsi="Arial" w:cs="Arial"/>
        </w:rPr>
        <w:t>ee sch</w:t>
      </w:r>
      <w:r w:rsidRPr="00CC39FF">
        <w:rPr>
          <w:rFonts w:ascii="Arial" w:hAnsi="Arial" w:cs="Arial"/>
          <w:spacing w:val="-1"/>
        </w:rPr>
        <w:t>e</w:t>
      </w:r>
      <w:r w:rsidRPr="00CC39FF">
        <w:rPr>
          <w:rFonts w:ascii="Arial" w:hAnsi="Arial" w:cs="Arial"/>
        </w:rPr>
        <w:t>dule a</w:t>
      </w:r>
      <w:r w:rsidRPr="00CC39FF">
        <w:rPr>
          <w:rFonts w:ascii="Arial" w:hAnsi="Arial" w:cs="Arial"/>
          <w:spacing w:val="-2"/>
        </w:rPr>
        <w:t>m</w:t>
      </w:r>
      <w:r w:rsidRPr="00CC39FF">
        <w:rPr>
          <w:rFonts w:ascii="Arial" w:hAnsi="Arial" w:cs="Arial"/>
        </w:rPr>
        <w:t xml:space="preserve">ount </w:t>
      </w:r>
      <w:r w:rsidRPr="00CC39FF">
        <w:rPr>
          <w:rFonts w:ascii="Arial" w:hAnsi="Arial" w:cs="Arial"/>
          <w:spacing w:val="-1"/>
        </w:rPr>
        <w:t>f</w:t>
      </w:r>
      <w:r w:rsidRPr="00CC39FF">
        <w:rPr>
          <w:rFonts w:ascii="Arial" w:hAnsi="Arial" w:cs="Arial"/>
        </w:rPr>
        <w:t>or physici</w:t>
      </w:r>
      <w:r w:rsidRPr="00CC39FF">
        <w:rPr>
          <w:rFonts w:ascii="Arial" w:hAnsi="Arial" w:cs="Arial"/>
          <w:spacing w:val="-1"/>
        </w:rPr>
        <w:t>a</w:t>
      </w:r>
      <w:r w:rsidRPr="00CC39FF">
        <w:rPr>
          <w:rFonts w:ascii="Arial" w:hAnsi="Arial" w:cs="Arial"/>
        </w:rPr>
        <w:t>n anesthe</w:t>
      </w:r>
      <w:r w:rsidRPr="00CC39FF">
        <w:rPr>
          <w:rFonts w:ascii="Arial" w:hAnsi="Arial" w:cs="Arial"/>
          <w:spacing w:val="-1"/>
        </w:rPr>
        <w:t>s</w:t>
      </w:r>
      <w:r w:rsidRPr="00CC39FF">
        <w:rPr>
          <w:rFonts w:ascii="Arial" w:hAnsi="Arial" w:cs="Arial"/>
        </w:rPr>
        <w:t>ia</w:t>
      </w:r>
      <w:r w:rsidRPr="00CC39FF">
        <w:rPr>
          <w:rFonts w:ascii="Arial" w:hAnsi="Arial" w:cs="Arial"/>
          <w:spacing w:val="-1"/>
        </w:rPr>
        <w:t xml:space="preserve"> </w:t>
      </w:r>
      <w:r w:rsidRPr="00CC39FF">
        <w:rPr>
          <w:rFonts w:ascii="Arial" w:hAnsi="Arial" w:cs="Arial"/>
        </w:rPr>
        <w:t>servi</w:t>
      </w:r>
      <w:r w:rsidRPr="00CC39FF">
        <w:rPr>
          <w:rFonts w:ascii="Arial" w:hAnsi="Arial" w:cs="Arial"/>
          <w:spacing w:val="-1"/>
        </w:rPr>
        <w:t>c</w:t>
      </w:r>
      <w:r w:rsidRPr="00CC39FF">
        <w:rPr>
          <w:rFonts w:ascii="Arial" w:hAnsi="Arial" w:cs="Arial"/>
        </w:rPr>
        <w:t>es is,</w:t>
      </w:r>
      <w:r w:rsidRPr="00CC39FF">
        <w:rPr>
          <w:rFonts w:ascii="Arial" w:hAnsi="Arial" w:cs="Arial"/>
          <w:spacing w:val="-2"/>
        </w:rPr>
        <w:t xml:space="preserve"> </w:t>
      </w:r>
      <w:r w:rsidRPr="00CC39FF">
        <w:rPr>
          <w:rFonts w:ascii="Arial" w:hAnsi="Arial" w:cs="Arial"/>
          <w:spacing w:val="-1"/>
        </w:rPr>
        <w:t>w</w:t>
      </w:r>
      <w:r w:rsidRPr="00CC39FF">
        <w:rPr>
          <w:rFonts w:ascii="Arial" w:hAnsi="Arial" w:cs="Arial"/>
        </w:rPr>
        <w:t>ith the e</w:t>
      </w:r>
      <w:r w:rsidRPr="00CC39FF">
        <w:rPr>
          <w:rFonts w:ascii="Arial" w:hAnsi="Arial" w:cs="Arial"/>
          <w:spacing w:val="-2"/>
        </w:rPr>
        <w:t>x</w:t>
      </w:r>
      <w:r w:rsidRPr="00CC39FF">
        <w:rPr>
          <w:rFonts w:ascii="Arial" w:hAnsi="Arial" w:cs="Arial"/>
          <w:spacing w:val="-1"/>
        </w:rPr>
        <w:t>c</w:t>
      </w:r>
      <w:r w:rsidRPr="00CC39FF">
        <w:rPr>
          <w:rFonts w:ascii="Arial" w:hAnsi="Arial" w:cs="Arial"/>
        </w:rPr>
        <w:t>eptions n</w:t>
      </w:r>
      <w:r w:rsidRPr="00CC39FF">
        <w:rPr>
          <w:rFonts w:ascii="Arial" w:hAnsi="Arial" w:cs="Arial"/>
          <w:spacing w:val="-2"/>
        </w:rPr>
        <w:t>o</w:t>
      </w:r>
      <w:r w:rsidRPr="00CC39FF">
        <w:rPr>
          <w:rFonts w:ascii="Arial" w:hAnsi="Arial" w:cs="Arial"/>
        </w:rPr>
        <w:t>t</w:t>
      </w:r>
      <w:r w:rsidRPr="00CC39FF">
        <w:rPr>
          <w:rFonts w:ascii="Arial" w:hAnsi="Arial" w:cs="Arial"/>
          <w:spacing w:val="-1"/>
        </w:rPr>
        <w:t>e</w:t>
      </w:r>
      <w:r w:rsidRPr="00CC39FF">
        <w:rPr>
          <w:rFonts w:ascii="Arial" w:hAnsi="Arial" w:cs="Arial"/>
        </w:rPr>
        <w:t>d, based on</w:t>
      </w:r>
      <w:r w:rsidRPr="00CC39FF">
        <w:rPr>
          <w:rFonts w:ascii="Arial" w:hAnsi="Arial" w:cs="Arial"/>
          <w:spacing w:val="-2"/>
        </w:rPr>
        <w:t xml:space="preserve"> </w:t>
      </w:r>
      <w:r w:rsidRPr="00CC39FF">
        <w:rPr>
          <w:rFonts w:ascii="Arial" w:hAnsi="Arial" w:cs="Arial"/>
        </w:rPr>
        <w:t>allo</w:t>
      </w:r>
      <w:r w:rsidRPr="00CC39FF">
        <w:rPr>
          <w:rFonts w:ascii="Arial" w:hAnsi="Arial" w:cs="Arial"/>
          <w:spacing w:val="-1"/>
        </w:rPr>
        <w:t>w</w:t>
      </w:r>
      <w:r w:rsidRPr="00CC39FF">
        <w:rPr>
          <w:rFonts w:ascii="Arial" w:hAnsi="Arial" w:cs="Arial"/>
        </w:rPr>
        <w:t>ab</w:t>
      </w:r>
      <w:r w:rsidRPr="00CC39FF">
        <w:rPr>
          <w:rFonts w:ascii="Arial" w:hAnsi="Arial" w:cs="Arial"/>
          <w:spacing w:val="-1"/>
        </w:rPr>
        <w:t>l</w:t>
      </w:r>
      <w:r w:rsidRPr="00CC39FF">
        <w:rPr>
          <w:rFonts w:ascii="Arial" w:hAnsi="Arial" w:cs="Arial"/>
        </w:rPr>
        <w:t>e b</w:t>
      </w:r>
      <w:r w:rsidRPr="00CC39FF">
        <w:rPr>
          <w:rFonts w:ascii="Arial" w:hAnsi="Arial" w:cs="Arial"/>
          <w:spacing w:val="-1"/>
        </w:rPr>
        <w:t>a</w:t>
      </w:r>
      <w:r w:rsidRPr="00CC39FF">
        <w:rPr>
          <w:rFonts w:ascii="Arial" w:hAnsi="Arial" w:cs="Arial"/>
        </w:rPr>
        <w:t xml:space="preserve">se and </w:t>
      </w:r>
      <w:r w:rsidRPr="00CC39FF">
        <w:rPr>
          <w:rFonts w:ascii="Arial" w:hAnsi="Arial" w:cs="Arial"/>
          <w:spacing w:val="-1"/>
        </w:rPr>
        <w:t>t</w:t>
      </w:r>
      <w:r w:rsidRPr="00CC39FF">
        <w:rPr>
          <w:rFonts w:ascii="Arial" w:hAnsi="Arial" w:cs="Arial"/>
        </w:rPr>
        <w:t>i</w:t>
      </w:r>
      <w:r w:rsidRPr="00CC39FF">
        <w:rPr>
          <w:rFonts w:ascii="Arial" w:hAnsi="Arial" w:cs="Arial"/>
          <w:spacing w:val="-2"/>
        </w:rPr>
        <w:t>m</w:t>
      </w:r>
      <w:r w:rsidRPr="00CC39FF">
        <w:rPr>
          <w:rFonts w:ascii="Arial" w:hAnsi="Arial" w:cs="Arial"/>
        </w:rPr>
        <w:t>e</w:t>
      </w:r>
      <w:r w:rsidRPr="00CC39FF">
        <w:rPr>
          <w:rFonts w:ascii="Arial" w:hAnsi="Arial" w:cs="Arial"/>
          <w:spacing w:val="1"/>
        </w:rPr>
        <w:t xml:space="preserve"> </w:t>
      </w:r>
      <w:r w:rsidRPr="00CC39FF">
        <w:rPr>
          <w:rFonts w:ascii="Arial" w:hAnsi="Arial" w:cs="Arial"/>
        </w:rPr>
        <w:t xml:space="preserve">units </w:t>
      </w:r>
      <w:r w:rsidRPr="00CC39FF">
        <w:rPr>
          <w:rFonts w:ascii="Arial" w:hAnsi="Arial" w:cs="Arial"/>
          <w:spacing w:val="-2"/>
        </w:rPr>
        <w:t>m</w:t>
      </w:r>
      <w:r w:rsidRPr="00CC39FF">
        <w:rPr>
          <w:rFonts w:ascii="Arial" w:hAnsi="Arial" w:cs="Arial"/>
        </w:rPr>
        <w:t>ultip</w:t>
      </w:r>
      <w:r w:rsidRPr="00CC39FF">
        <w:rPr>
          <w:rFonts w:ascii="Arial" w:hAnsi="Arial" w:cs="Arial"/>
          <w:spacing w:val="-1"/>
        </w:rPr>
        <w:t>l</w:t>
      </w:r>
      <w:r w:rsidRPr="00CC39FF">
        <w:rPr>
          <w:rFonts w:ascii="Arial" w:hAnsi="Arial" w:cs="Arial"/>
        </w:rPr>
        <w:t>ied by an anest</w:t>
      </w:r>
      <w:r w:rsidRPr="00CC39FF">
        <w:rPr>
          <w:rFonts w:ascii="Arial" w:hAnsi="Arial" w:cs="Arial"/>
          <w:spacing w:val="-2"/>
        </w:rPr>
        <w:t>h</w:t>
      </w:r>
      <w:r w:rsidRPr="00CC39FF">
        <w:rPr>
          <w:rFonts w:ascii="Arial" w:hAnsi="Arial" w:cs="Arial"/>
        </w:rPr>
        <w:t>esia con</w:t>
      </w:r>
      <w:r w:rsidRPr="00CC39FF">
        <w:rPr>
          <w:rFonts w:ascii="Arial" w:hAnsi="Arial" w:cs="Arial"/>
          <w:spacing w:val="-2"/>
        </w:rPr>
        <w:t>v</w:t>
      </w:r>
      <w:r w:rsidRPr="00CC39FF">
        <w:rPr>
          <w:rFonts w:ascii="Arial" w:hAnsi="Arial" w:cs="Arial"/>
        </w:rPr>
        <w:t>er</w:t>
      </w:r>
      <w:r w:rsidRPr="00CC39FF">
        <w:rPr>
          <w:rFonts w:ascii="Arial" w:hAnsi="Arial" w:cs="Arial"/>
          <w:spacing w:val="-1"/>
        </w:rPr>
        <w:t>s</w:t>
      </w:r>
      <w:r w:rsidRPr="00CC39FF">
        <w:rPr>
          <w:rFonts w:ascii="Arial" w:hAnsi="Arial" w:cs="Arial"/>
        </w:rPr>
        <w:t xml:space="preserve">ion </w:t>
      </w:r>
      <w:r w:rsidRPr="00CC39FF">
        <w:rPr>
          <w:rFonts w:ascii="Arial" w:hAnsi="Arial" w:cs="Arial"/>
          <w:spacing w:val="-1"/>
        </w:rPr>
        <w:t>f</w:t>
      </w:r>
      <w:r w:rsidRPr="00CC39FF">
        <w:rPr>
          <w:rFonts w:ascii="Arial" w:hAnsi="Arial" w:cs="Arial"/>
        </w:rPr>
        <w:t xml:space="preserve">actor and statewide anesthesia GAF.  </w:t>
      </w:r>
    </w:p>
    <w:p w14:paraId="78F34926" w14:textId="77777777" w:rsidR="00CA375E" w:rsidRPr="00CC39FF" w:rsidRDefault="00CA375E" w:rsidP="001C2AA6">
      <w:pPr>
        <w:spacing w:before="120" w:after="240"/>
        <w:rPr>
          <w:rFonts w:ascii="Arial" w:hAnsi="Arial" w:cs="Arial"/>
        </w:rPr>
      </w:pPr>
      <w:r w:rsidRPr="00CC39FF">
        <w:rPr>
          <w:rFonts w:ascii="Arial" w:hAnsi="Arial" w:cs="Arial"/>
        </w:rPr>
        <w:t>The maximum reasonable fee for physician and non-physician practitioner anesthesia services shall be calculated as follows:</w:t>
      </w:r>
    </w:p>
    <w:p w14:paraId="284A3A4E" w14:textId="77777777" w:rsidR="00CA375E" w:rsidRPr="00CC39FF" w:rsidRDefault="00CA375E" w:rsidP="001C2AA6">
      <w:pPr>
        <w:spacing w:before="120" w:after="240"/>
        <w:rPr>
          <w:rFonts w:ascii="Arial" w:hAnsi="Arial" w:cs="Arial"/>
        </w:rPr>
      </w:pPr>
      <w:r w:rsidRPr="00CC39FF">
        <w:rPr>
          <w:rFonts w:ascii="Arial" w:hAnsi="Arial" w:cs="Arial"/>
        </w:rPr>
        <w:t>[Base Unit + Time Unit] * CF * Statewide Anesthesia GAF = Base Maximum Fee</w:t>
      </w:r>
    </w:p>
    <w:p w14:paraId="42AB93C8" w14:textId="77777777" w:rsidR="00CA375E" w:rsidRPr="00CC39FF" w:rsidRDefault="00CA375E" w:rsidP="00842DDF">
      <w:pPr>
        <w:spacing w:before="120" w:after="12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4B514A81" w14:textId="77777777" w:rsidR="00CA375E" w:rsidRPr="00CC39FF" w:rsidRDefault="00CA375E" w:rsidP="00A35E50">
      <w:pPr>
        <w:pStyle w:val="NumberedList"/>
        <w:numPr>
          <w:ilvl w:val="0"/>
          <w:numId w:val="93"/>
        </w:numPr>
        <w:tabs>
          <w:tab w:val="left" w:pos="425"/>
        </w:tabs>
        <w:spacing w:before="120" w:after="120"/>
        <w:ind w:left="0" w:firstLine="0"/>
      </w:pPr>
      <w:r w:rsidRPr="00CC39FF">
        <w:lastRenderedPageBreak/>
        <w:t>Base Unit: T</w:t>
      </w:r>
      <w:r w:rsidRPr="00CC39FF">
        <w:rPr>
          <w:spacing w:val="-2"/>
        </w:rPr>
        <w:t>h</w:t>
      </w:r>
      <w:r w:rsidRPr="00CC39FF">
        <w:t xml:space="preserve">e base unit for each anesthesia </w:t>
      </w:r>
      <w:r w:rsidRPr="00CC39FF">
        <w:rPr>
          <w:spacing w:val="-2"/>
        </w:rPr>
        <w:t>p</w:t>
      </w:r>
      <w:r w:rsidRPr="00CC39FF">
        <w:t xml:space="preserve">rocedure is listed in a file entitled “Anesthesia Base Units by CPT Code,” which is adopted and incorporated by reference.  See Section 9789.19 for reference to the “Anesthesia Base Units by CPT Code” file, by date of service.  </w:t>
      </w:r>
    </w:p>
    <w:p w14:paraId="08A41175" w14:textId="77777777" w:rsidR="00CA375E" w:rsidRPr="00CC39FF" w:rsidRDefault="00CA375E" w:rsidP="00A35E50">
      <w:pPr>
        <w:pStyle w:val="NumberedList"/>
        <w:numPr>
          <w:ilvl w:val="0"/>
          <w:numId w:val="93"/>
        </w:numPr>
        <w:tabs>
          <w:tab w:val="left" w:pos="425"/>
        </w:tabs>
        <w:spacing w:before="120" w:after="120"/>
        <w:ind w:left="0" w:firstLine="0"/>
      </w:pPr>
      <w:r w:rsidRPr="00CC39FF">
        <w:t>Time Units: The way in which ti</w:t>
      </w:r>
      <w:r w:rsidRPr="00CC39FF">
        <w:rPr>
          <w:spacing w:val="-2"/>
        </w:rPr>
        <w:t>m</w:t>
      </w:r>
      <w:r w:rsidRPr="00CC39FF">
        <w:t xml:space="preserve">e units are to be calculated is set forth in Section 9789.18.8. </w:t>
      </w:r>
    </w:p>
    <w:p w14:paraId="193E59C6" w14:textId="77777777" w:rsidR="00CA375E" w:rsidRPr="00CC39FF" w:rsidRDefault="00CA375E" w:rsidP="00A35E50">
      <w:pPr>
        <w:pStyle w:val="NumberedList"/>
        <w:numPr>
          <w:ilvl w:val="0"/>
          <w:numId w:val="93"/>
        </w:numPr>
        <w:tabs>
          <w:tab w:val="left" w:pos="425"/>
        </w:tabs>
        <w:spacing w:before="120" w:after="120"/>
        <w:ind w:left="0" w:firstLine="0"/>
      </w:pPr>
      <w:r w:rsidRPr="00CC39FF">
        <w:t>Anesthesia Conversion Factor and Statewide Anesthesia GAF: See Section 9789.19 for the anesthesia conversion factor and statewide anesthesia GAF, by date of service.</w:t>
      </w:r>
    </w:p>
    <w:p w14:paraId="0806B11D" w14:textId="77777777" w:rsidR="00CA375E" w:rsidRPr="00CC39FF" w:rsidRDefault="00CA375E" w:rsidP="00A35E50">
      <w:pPr>
        <w:pStyle w:val="LowerAlphaList1"/>
        <w:numPr>
          <w:ilvl w:val="0"/>
          <w:numId w:val="92"/>
        </w:numPr>
        <w:tabs>
          <w:tab w:val="left" w:pos="425"/>
        </w:tabs>
        <w:spacing w:before="120" w:after="120"/>
        <w:ind w:left="0" w:firstLine="0"/>
      </w:pPr>
      <w:r w:rsidRPr="00CC39FF">
        <w:t>For dates of service on or after January 1, 2019:</w:t>
      </w:r>
      <w:r w:rsidRPr="00CC39FF">
        <w:rPr>
          <w:bCs/>
        </w:rPr>
        <w:t xml:space="preserve"> </w:t>
      </w:r>
    </w:p>
    <w:p w14:paraId="03C55126" w14:textId="77777777" w:rsidR="00CA375E" w:rsidRPr="00CC39FF" w:rsidRDefault="00CA375E" w:rsidP="00357EF1">
      <w:pPr>
        <w:spacing w:before="120" w:after="120"/>
        <w:rPr>
          <w:rFonts w:ascii="Arial" w:hAnsi="Arial" w:cs="Arial"/>
        </w:rPr>
      </w:pPr>
      <w:r w:rsidRPr="00CC39FF">
        <w:rPr>
          <w:rFonts w:ascii="Arial" w:hAnsi="Arial" w:cs="Arial"/>
          <w:spacing w:val="-1"/>
        </w:rPr>
        <w:t>T</w:t>
      </w:r>
      <w:r w:rsidRPr="00CC39FF">
        <w:rPr>
          <w:rFonts w:ascii="Arial" w:hAnsi="Arial" w:cs="Arial"/>
        </w:rPr>
        <w:t xml:space="preserve">he </w:t>
      </w:r>
      <w:r w:rsidRPr="00CC39FF">
        <w:rPr>
          <w:rFonts w:ascii="Arial" w:hAnsi="Arial" w:cs="Arial"/>
          <w:spacing w:val="-1"/>
        </w:rPr>
        <w:t>f</w:t>
      </w:r>
      <w:r w:rsidRPr="00CC39FF">
        <w:rPr>
          <w:rFonts w:ascii="Arial" w:hAnsi="Arial" w:cs="Arial"/>
        </w:rPr>
        <w:t>ee sch</w:t>
      </w:r>
      <w:r w:rsidRPr="00CC39FF">
        <w:rPr>
          <w:rFonts w:ascii="Arial" w:hAnsi="Arial" w:cs="Arial"/>
          <w:spacing w:val="-1"/>
        </w:rPr>
        <w:t>e</w:t>
      </w:r>
      <w:r w:rsidRPr="00CC39FF">
        <w:rPr>
          <w:rFonts w:ascii="Arial" w:hAnsi="Arial" w:cs="Arial"/>
        </w:rPr>
        <w:t>dule a</w:t>
      </w:r>
      <w:r w:rsidRPr="00CC39FF">
        <w:rPr>
          <w:rFonts w:ascii="Arial" w:hAnsi="Arial" w:cs="Arial"/>
          <w:spacing w:val="-2"/>
        </w:rPr>
        <w:t>m</w:t>
      </w:r>
      <w:r w:rsidRPr="00CC39FF">
        <w:rPr>
          <w:rFonts w:ascii="Arial" w:hAnsi="Arial" w:cs="Arial"/>
        </w:rPr>
        <w:t xml:space="preserve">ount </w:t>
      </w:r>
      <w:r w:rsidRPr="00CC39FF">
        <w:rPr>
          <w:rFonts w:ascii="Arial" w:hAnsi="Arial" w:cs="Arial"/>
          <w:spacing w:val="-1"/>
        </w:rPr>
        <w:t>f</w:t>
      </w:r>
      <w:r w:rsidRPr="00CC39FF">
        <w:rPr>
          <w:rFonts w:ascii="Arial" w:hAnsi="Arial" w:cs="Arial"/>
        </w:rPr>
        <w:t>or physici</w:t>
      </w:r>
      <w:r w:rsidRPr="00CC39FF">
        <w:rPr>
          <w:rFonts w:ascii="Arial" w:hAnsi="Arial" w:cs="Arial"/>
          <w:spacing w:val="-1"/>
        </w:rPr>
        <w:t>a</w:t>
      </w:r>
      <w:r w:rsidRPr="00CC39FF">
        <w:rPr>
          <w:rFonts w:ascii="Arial" w:hAnsi="Arial" w:cs="Arial"/>
        </w:rPr>
        <w:t>n anesthe</w:t>
      </w:r>
      <w:r w:rsidRPr="00CC39FF">
        <w:rPr>
          <w:rFonts w:ascii="Arial" w:hAnsi="Arial" w:cs="Arial"/>
          <w:spacing w:val="-1"/>
        </w:rPr>
        <w:t>s</w:t>
      </w:r>
      <w:r w:rsidRPr="00CC39FF">
        <w:rPr>
          <w:rFonts w:ascii="Arial" w:hAnsi="Arial" w:cs="Arial"/>
        </w:rPr>
        <w:t>ia</w:t>
      </w:r>
      <w:r w:rsidRPr="00CC39FF">
        <w:rPr>
          <w:rFonts w:ascii="Arial" w:hAnsi="Arial" w:cs="Arial"/>
          <w:spacing w:val="-1"/>
        </w:rPr>
        <w:t xml:space="preserve"> </w:t>
      </w:r>
      <w:r w:rsidRPr="00CC39FF">
        <w:rPr>
          <w:rFonts w:ascii="Arial" w:hAnsi="Arial" w:cs="Arial"/>
        </w:rPr>
        <w:t>servi</w:t>
      </w:r>
      <w:r w:rsidRPr="00CC39FF">
        <w:rPr>
          <w:rFonts w:ascii="Arial" w:hAnsi="Arial" w:cs="Arial"/>
          <w:spacing w:val="-1"/>
        </w:rPr>
        <w:t>c</w:t>
      </w:r>
      <w:r w:rsidRPr="00CC39FF">
        <w:rPr>
          <w:rFonts w:ascii="Arial" w:hAnsi="Arial" w:cs="Arial"/>
        </w:rPr>
        <w:t>es is,</w:t>
      </w:r>
      <w:r w:rsidRPr="00CC39FF">
        <w:rPr>
          <w:rFonts w:ascii="Arial" w:hAnsi="Arial" w:cs="Arial"/>
          <w:spacing w:val="-2"/>
        </w:rPr>
        <w:t xml:space="preserve"> </w:t>
      </w:r>
      <w:r w:rsidRPr="00CC39FF">
        <w:rPr>
          <w:rFonts w:ascii="Arial" w:hAnsi="Arial" w:cs="Arial"/>
          <w:spacing w:val="-1"/>
        </w:rPr>
        <w:t>w</w:t>
      </w:r>
      <w:r w:rsidRPr="00CC39FF">
        <w:rPr>
          <w:rFonts w:ascii="Arial" w:hAnsi="Arial" w:cs="Arial"/>
        </w:rPr>
        <w:t>ith the e</w:t>
      </w:r>
      <w:r w:rsidRPr="00CC39FF">
        <w:rPr>
          <w:rFonts w:ascii="Arial" w:hAnsi="Arial" w:cs="Arial"/>
          <w:spacing w:val="-2"/>
        </w:rPr>
        <w:t>x</w:t>
      </w:r>
      <w:r w:rsidRPr="00CC39FF">
        <w:rPr>
          <w:rFonts w:ascii="Arial" w:hAnsi="Arial" w:cs="Arial"/>
          <w:spacing w:val="-1"/>
        </w:rPr>
        <w:t>c</w:t>
      </w:r>
      <w:r w:rsidRPr="00CC39FF">
        <w:rPr>
          <w:rFonts w:ascii="Arial" w:hAnsi="Arial" w:cs="Arial"/>
        </w:rPr>
        <w:t>eptions n</w:t>
      </w:r>
      <w:r w:rsidRPr="00CC39FF">
        <w:rPr>
          <w:rFonts w:ascii="Arial" w:hAnsi="Arial" w:cs="Arial"/>
          <w:spacing w:val="-2"/>
        </w:rPr>
        <w:t>o</w:t>
      </w:r>
      <w:r w:rsidRPr="00CC39FF">
        <w:rPr>
          <w:rFonts w:ascii="Arial" w:hAnsi="Arial" w:cs="Arial"/>
        </w:rPr>
        <w:t>t</w:t>
      </w:r>
      <w:r w:rsidRPr="00CC39FF">
        <w:rPr>
          <w:rFonts w:ascii="Arial" w:hAnsi="Arial" w:cs="Arial"/>
          <w:spacing w:val="-1"/>
        </w:rPr>
        <w:t>e</w:t>
      </w:r>
      <w:r w:rsidRPr="00CC39FF">
        <w:rPr>
          <w:rFonts w:ascii="Arial" w:hAnsi="Arial" w:cs="Arial"/>
        </w:rPr>
        <w:t>d, based on</w:t>
      </w:r>
      <w:r w:rsidRPr="00CC39FF">
        <w:rPr>
          <w:rFonts w:ascii="Arial" w:hAnsi="Arial" w:cs="Arial"/>
          <w:spacing w:val="-2"/>
        </w:rPr>
        <w:t xml:space="preserve"> </w:t>
      </w:r>
      <w:r w:rsidRPr="00CC39FF">
        <w:rPr>
          <w:rFonts w:ascii="Arial" w:hAnsi="Arial" w:cs="Arial"/>
        </w:rPr>
        <w:t>allo</w:t>
      </w:r>
      <w:r w:rsidRPr="00CC39FF">
        <w:rPr>
          <w:rFonts w:ascii="Arial" w:hAnsi="Arial" w:cs="Arial"/>
          <w:spacing w:val="-1"/>
        </w:rPr>
        <w:t>w</w:t>
      </w:r>
      <w:r w:rsidRPr="00CC39FF">
        <w:rPr>
          <w:rFonts w:ascii="Arial" w:hAnsi="Arial" w:cs="Arial"/>
        </w:rPr>
        <w:t>ab</w:t>
      </w:r>
      <w:r w:rsidRPr="00CC39FF">
        <w:rPr>
          <w:rFonts w:ascii="Arial" w:hAnsi="Arial" w:cs="Arial"/>
          <w:spacing w:val="-1"/>
        </w:rPr>
        <w:t>l</w:t>
      </w:r>
      <w:r w:rsidRPr="00CC39FF">
        <w:rPr>
          <w:rFonts w:ascii="Arial" w:hAnsi="Arial" w:cs="Arial"/>
        </w:rPr>
        <w:t>e b</w:t>
      </w:r>
      <w:r w:rsidRPr="00CC39FF">
        <w:rPr>
          <w:rFonts w:ascii="Arial" w:hAnsi="Arial" w:cs="Arial"/>
          <w:spacing w:val="-1"/>
        </w:rPr>
        <w:t>a</w:t>
      </w:r>
      <w:r w:rsidRPr="00CC39FF">
        <w:rPr>
          <w:rFonts w:ascii="Arial" w:hAnsi="Arial" w:cs="Arial"/>
        </w:rPr>
        <w:t xml:space="preserve">se and </w:t>
      </w:r>
      <w:r w:rsidRPr="00CC39FF">
        <w:rPr>
          <w:rFonts w:ascii="Arial" w:hAnsi="Arial" w:cs="Arial"/>
          <w:spacing w:val="-1"/>
        </w:rPr>
        <w:t>t</w:t>
      </w:r>
      <w:r w:rsidRPr="00CC39FF">
        <w:rPr>
          <w:rFonts w:ascii="Arial" w:hAnsi="Arial" w:cs="Arial"/>
        </w:rPr>
        <w:t>i</w:t>
      </w:r>
      <w:r w:rsidRPr="00CC39FF">
        <w:rPr>
          <w:rFonts w:ascii="Arial" w:hAnsi="Arial" w:cs="Arial"/>
          <w:spacing w:val="-2"/>
        </w:rPr>
        <w:t>m</w:t>
      </w:r>
      <w:r w:rsidRPr="00CC39FF">
        <w:rPr>
          <w:rFonts w:ascii="Arial" w:hAnsi="Arial" w:cs="Arial"/>
        </w:rPr>
        <w:t>e</w:t>
      </w:r>
      <w:r w:rsidRPr="00CC39FF">
        <w:rPr>
          <w:rFonts w:ascii="Arial" w:hAnsi="Arial" w:cs="Arial"/>
          <w:spacing w:val="1"/>
        </w:rPr>
        <w:t xml:space="preserve"> </w:t>
      </w:r>
      <w:r w:rsidRPr="00CC39FF">
        <w:rPr>
          <w:rFonts w:ascii="Arial" w:hAnsi="Arial" w:cs="Arial"/>
        </w:rPr>
        <w:t xml:space="preserve">units </w:t>
      </w:r>
      <w:r w:rsidRPr="00CC39FF">
        <w:rPr>
          <w:rFonts w:ascii="Arial" w:hAnsi="Arial" w:cs="Arial"/>
          <w:spacing w:val="-2"/>
        </w:rPr>
        <w:t>m</w:t>
      </w:r>
      <w:r w:rsidRPr="00CC39FF">
        <w:rPr>
          <w:rFonts w:ascii="Arial" w:hAnsi="Arial" w:cs="Arial"/>
        </w:rPr>
        <w:t>ultip</w:t>
      </w:r>
      <w:r w:rsidRPr="00CC39FF">
        <w:rPr>
          <w:rFonts w:ascii="Arial" w:hAnsi="Arial" w:cs="Arial"/>
          <w:spacing w:val="-1"/>
        </w:rPr>
        <w:t>l</w:t>
      </w:r>
      <w:r w:rsidRPr="00CC39FF">
        <w:rPr>
          <w:rFonts w:ascii="Arial" w:hAnsi="Arial" w:cs="Arial"/>
        </w:rPr>
        <w:t>ied by an anest</w:t>
      </w:r>
      <w:r w:rsidRPr="00CC39FF">
        <w:rPr>
          <w:rFonts w:ascii="Arial" w:hAnsi="Arial" w:cs="Arial"/>
          <w:spacing w:val="-2"/>
        </w:rPr>
        <w:t>h</w:t>
      </w:r>
      <w:r w:rsidRPr="00CC39FF">
        <w:rPr>
          <w:rFonts w:ascii="Arial" w:hAnsi="Arial" w:cs="Arial"/>
        </w:rPr>
        <w:t>esia con</w:t>
      </w:r>
      <w:r w:rsidRPr="00CC39FF">
        <w:rPr>
          <w:rFonts w:ascii="Arial" w:hAnsi="Arial" w:cs="Arial"/>
          <w:spacing w:val="-2"/>
        </w:rPr>
        <w:t>v</w:t>
      </w:r>
      <w:r w:rsidRPr="00CC39FF">
        <w:rPr>
          <w:rFonts w:ascii="Arial" w:hAnsi="Arial" w:cs="Arial"/>
        </w:rPr>
        <w:t>er</w:t>
      </w:r>
      <w:r w:rsidRPr="00CC39FF">
        <w:rPr>
          <w:rFonts w:ascii="Arial" w:hAnsi="Arial" w:cs="Arial"/>
          <w:spacing w:val="-1"/>
        </w:rPr>
        <w:t>s</w:t>
      </w:r>
      <w:r w:rsidRPr="00CC39FF">
        <w:rPr>
          <w:rFonts w:ascii="Arial" w:hAnsi="Arial" w:cs="Arial"/>
        </w:rPr>
        <w:t xml:space="preserve">ion </w:t>
      </w:r>
      <w:r w:rsidRPr="00CC39FF">
        <w:rPr>
          <w:rFonts w:ascii="Arial" w:hAnsi="Arial" w:cs="Arial"/>
          <w:spacing w:val="-1"/>
        </w:rPr>
        <w:t>f</w:t>
      </w:r>
      <w:r w:rsidRPr="00CC39FF">
        <w:rPr>
          <w:rFonts w:ascii="Arial" w:hAnsi="Arial" w:cs="Arial"/>
        </w:rPr>
        <w:t>actor adjusted by the anesthesia shares and Geographic Practice Cost Index (</w:t>
      </w:r>
      <w:proofErr w:type="spellStart"/>
      <w:r w:rsidRPr="00CC39FF">
        <w:rPr>
          <w:rFonts w:ascii="Arial" w:hAnsi="Arial" w:cs="Arial"/>
        </w:rPr>
        <w:t>GPCIs</w:t>
      </w:r>
      <w:proofErr w:type="spellEnd"/>
      <w:r w:rsidRPr="00CC39FF">
        <w:rPr>
          <w:rFonts w:ascii="Arial" w:hAnsi="Arial" w:cs="Arial"/>
        </w:rPr>
        <w:t>) specific to a locality where the service was provided.</w:t>
      </w:r>
    </w:p>
    <w:p w14:paraId="43C6C757" w14:textId="77777777" w:rsidR="00CA375E" w:rsidRPr="00CC39FF" w:rsidRDefault="00CA375E" w:rsidP="00357EF1">
      <w:pPr>
        <w:spacing w:before="120" w:after="120"/>
        <w:rPr>
          <w:rFonts w:ascii="Arial" w:hAnsi="Arial" w:cs="Arial"/>
        </w:rPr>
      </w:pPr>
      <w:r w:rsidRPr="00CC39FF">
        <w:rPr>
          <w:rFonts w:ascii="Arial" w:hAnsi="Arial" w:cs="Arial"/>
        </w:rPr>
        <w:t>The maximum reasonable fee for physician and non-physician practitioner anesthesia services shall be calculated as follows:</w:t>
      </w:r>
    </w:p>
    <w:p w14:paraId="3BDA38B6" w14:textId="77777777" w:rsidR="00CA375E" w:rsidRPr="00CC39FF" w:rsidRDefault="00CA375E" w:rsidP="00357EF1">
      <w:pPr>
        <w:spacing w:before="120" w:after="120"/>
        <w:rPr>
          <w:rFonts w:ascii="Arial" w:hAnsi="Arial" w:cs="Arial"/>
        </w:rPr>
      </w:pPr>
      <w:r w:rsidRPr="00CC39FF">
        <w:rPr>
          <w:rFonts w:ascii="Arial" w:hAnsi="Arial" w:cs="Arial"/>
        </w:rPr>
        <w:t>[Base Unit + Time Unit] * Adjusted CF by locality = Base Maximum Fee</w:t>
      </w:r>
    </w:p>
    <w:p w14:paraId="3DBE6B5E" w14:textId="77777777" w:rsidR="00CA375E" w:rsidRPr="00CC39FF" w:rsidRDefault="00CA375E" w:rsidP="00357EF1">
      <w:pPr>
        <w:spacing w:before="120" w:after="12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4D29D967" w14:textId="77777777" w:rsidR="00CA375E" w:rsidRPr="00CC39FF" w:rsidRDefault="00CA375E" w:rsidP="00A35E50">
      <w:pPr>
        <w:pStyle w:val="NumberedList"/>
        <w:numPr>
          <w:ilvl w:val="0"/>
          <w:numId w:val="94"/>
        </w:numPr>
        <w:tabs>
          <w:tab w:val="left" w:pos="425"/>
        </w:tabs>
        <w:spacing w:before="120" w:after="120"/>
        <w:ind w:left="0" w:firstLine="0"/>
      </w:pPr>
      <w:r w:rsidRPr="00CC39FF">
        <w:t>Base Unit: T</w:t>
      </w:r>
      <w:r w:rsidRPr="00CC39FF">
        <w:rPr>
          <w:spacing w:val="-2"/>
        </w:rPr>
        <w:t>h</w:t>
      </w:r>
      <w:r w:rsidRPr="00CC39FF">
        <w:t xml:space="preserve">e base unit for each anesthesia </w:t>
      </w:r>
      <w:r w:rsidRPr="00CC39FF">
        <w:rPr>
          <w:spacing w:val="-2"/>
        </w:rPr>
        <w:t>p</w:t>
      </w:r>
      <w:r w:rsidRPr="00CC39FF">
        <w:t>rocedure is listed in a file entitled “Anesthesia Base Units by CPT Code</w:t>
      </w:r>
      <w:r w:rsidR="003E3845" w:rsidRPr="00CC39FF">
        <w:t>,</w:t>
      </w:r>
      <w:r w:rsidRPr="00CC39FF">
        <w:t xml:space="preserve">” which is adopted and incorporated by reference. See Section 9789.19 for reference to the “Anesthesia Base Units by CPT Code” file, by date of service.  </w:t>
      </w:r>
    </w:p>
    <w:p w14:paraId="59861F9B" w14:textId="77777777" w:rsidR="00CA375E" w:rsidRPr="00CC39FF" w:rsidRDefault="00CA375E" w:rsidP="00A35E50">
      <w:pPr>
        <w:pStyle w:val="NumberedList"/>
        <w:numPr>
          <w:ilvl w:val="0"/>
          <w:numId w:val="94"/>
        </w:numPr>
        <w:tabs>
          <w:tab w:val="left" w:pos="425"/>
        </w:tabs>
        <w:spacing w:before="120" w:after="120"/>
        <w:ind w:left="0" w:firstLine="0"/>
      </w:pPr>
      <w:r w:rsidRPr="00CC39FF">
        <w:t>Time Units: The way in which ti</w:t>
      </w:r>
      <w:r w:rsidRPr="00CC39FF">
        <w:rPr>
          <w:spacing w:val="-2"/>
        </w:rPr>
        <w:t>m</w:t>
      </w:r>
      <w:r w:rsidRPr="00CC39FF">
        <w:t xml:space="preserve">e units are to be calculated is set forth in Section 9789.18.8. </w:t>
      </w:r>
    </w:p>
    <w:p w14:paraId="09775953" w14:textId="77777777" w:rsidR="00CA375E" w:rsidRPr="00CC39FF" w:rsidRDefault="00CA375E" w:rsidP="00A35E50">
      <w:pPr>
        <w:pStyle w:val="NumberedList"/>
        <w:numPr>
          <w:ilvl w:val="0"/>
          <w:numId w:val="94"/>
        </w:numPr>
        <w:tabs>
          <w:tab w:val="left" w:pos="425"/>
        </w:tabs>
        <w:spacing w:before="120" w:after="120"/>
        <w:ind w:left="0" w:firstLine="0"/>
      </w:pPr>
      <w:r w:rsidRPr="00CC39FF">
        <w:t xml:space="preserve">Adjusted Anesthesia Conversion Factor is set forth in 9789.19.1, Table A applicable to the date of service. </w:t>
      </w:r>
    </w:p>
    <w:p w14:paraId="42AA7ABA" w14:textId="77777777" w:rsidR="00CA375E" w:rsidRPr="00CC39FF" w:rsidRDefault="00CA375E" w:rsidP="00CE60A1">
      <w:pPr>
        <w:spacing w:before="120" w:after="120"/>
        <w:rPr>
          <w:rFonts w:ascii="Arial" w:hAnsi="Arial" w:cs="Arial"/>
        </w:rPr>
      </w:pPr>
      <w:r w:rsidRPr="00CC39FF">
        <w:rPr>
          <w:rFonts w:ascii="Arial" w:hAnsi="Arial" w:cs="Arial"/>
        </w:rPr>
        <w:t xml:space="preserve">The adjusted conversion factor for the locality corresponding to the county where the service is provided, is determined as follows: </w:t>
      </w:r>
    </w:p>
    <w:p w14:paraId="2133068B" w14:textId="77777777" w:rsidR="00CA375E" w:rsidRPr="00CC39FF" w:rsidRDefault="00CA375E" w:rsidP="00CE60A1">
      <w:pPr>
        <w:spacing w:before="120" w:after="120"/>
        <w:rPr>
          <w:rFonts w:ascii="Arial" w:hAnsi="Arial" w:cs="Arial"/>
        </w:rPr>
      </w:pPr>
      <w:r w:rsidRPr="00CC39FF">
        <w:rPr>
          <w:rFonts w:ascii="Arial" w:hAnsi="Arial" w:cs="Arial"/>
        </w:rPr>
        <w:t xml:space="preserve">[(Work </w:t>
      </w:r>
      <w:proofErr w:type="spellStart"/>
      <w:r w:rsidRPr="00CC39FF">
        <w:rPr>
          <w:rFonts w:ascii="Arial" w:hAnsi="Arial" w:cs="Arial"/>
        </w:rPr>
        <w:t>GPCI</w:t>
      </w:r>
      <w:proofErr w:type="spellEnd"/>
      <w:r w:rsidRPr="00CC39FF">
        <w:rPr>
          <w:rFonts w:ascii="Arial" w:hAnsi="Arial" w:cs="Arial"/>
        </w:rPr>
        <w:t xml:space="preserve"> by locality*Anesthesia Work Share) + (Practice Expense </w:t>
      </w:r>
      <w:proofErr w:type="spellStart"/>
      <w:r w:rsidRPr="00CC39FF">
        <w:rPr>
          <w:rFonts w:ascii="Arial" w:hAnsi="Arial" w:cs="Arial"/>
        </w:rPr>
        <w:t>GPCI</w:t>
      </w:r>
      <w:proofErr w:type="spellEnd"/>
      <w:r w:rsidRPr="00CC39FF">
        <w:rPr>
          <w:rFonts w:ascii="Arial" w:hAnsi="Arial" w:cs="Arial"/>
        </w:rPr>
        <w:t xml:space="preserve"> by locality*Anesthesia Practice Expense Share) + (Malpractice </w:t>
      </w:r>
      <w:proofErr w:type="spellStart"/>
      <w:r w:rsidRPr="00CC39FF">
        <w:rPr>
          <w:rFonts w:ascii="Arial" w:hAnsi="Arial" w:cs="Arial"/>
        </w:rPr>
        <w:t>GPCI</w:t>
      </w:r>
      <w:proofErr w:type="spellEnd"/>
      <w:r w:rsidRPr="00CC39FF">
        <w:rPr>
          <w:rFonts w:ascii="Arial" w:hAnsi="Arial" w:cs="Arial"/>
        </w:rPr>
        <w:t xml:space="preserve"> by locality*Anesthesia Malpractice Share)] * Anesthesia Conversion Factor].</w:t>
      </w:r>
    </w:p>
    <w:p w14:paraId="3D8EB539" w14:textId="77777777" w:rsidR="00CA375E" w:rsidRPr="00CC39FF" w:rsidRDefault="00CA375E" w:rsidP="00CE60A1">
      <w:pPr>
        <w:spacing w:before="120" w:after="120"/>
        <w:rPr>
          <w:rFonts w:ascii="Arial" w:hAnsi="Arial" w:cs="Arial"/>
        </w:rPr>
      </w:pPr>
      <w:r w:rsidRPr="00CC39FF">
        <w:rPr>
          <w:rFonts w:ascii="Arial" w:hAnsi="Arial" w:cs="Arial"/>
        </w:rPr>
        <w:t xml:space="preserve">The appropriate payment locality will be determined according to subdivision (e)(2) of section 9789.12.2. </w:t>
      </w:r>
    </w:p>
    <w:p w14:paraId="26CB246D" w14:textId="77777777" w:rsidR="00CA375E" w:rsidRPr="00CC39FF" w:rsidRDefault="00CA375E" w:rsidP="00736E42">
      <w:pPr>
        <w:spacing w:before="120"/>
        <w:rPr>
          <w:rFonts w:ascii="Arial" w:hAnsi="Arial" w:cs="Arial"/>
        </w:rPr>
      </w:pPr>
      <w:r w:rsidRPr="00CC39FF">
        <w:rPr>
          <w:rFonts w:ascii="Arial" w:hAnsi="Arial" w:cs="Arial"/>
        </w:rPr>
        <w:t>Authority:  Sections 133, 4603.5, 5307.1 and 5307.3, Labor Code.</w:t>
      </w:r>
    </w:p>
    <w:p w14:paraId="5A411F78" w14:textId="77777777" w:rsidR="00CA375E" w:rsidRPr="00CC39FF" w:rsidRDefault="00CA375E" w:rsidP="00736E42">
      <w:pPr>
        <w:spacing w:after="120"/>
        <w:rPr>
          <w:rFonts w:ascii="Arial" w:hAnsi="Arial" w:cs="Arial"/>
        </w:rPr>
      </w:pPr>
      <w:r w:rsidRPr="00CC39FF">
        <w:rPr>
          <w:rFonts w:ascii="Arial" w:hAnsi="Arial" w:cs="Arial"/>
        </w:rPr>
        <w:t>Reference:  Sections 4600, 5307.1 and 5307.11, Labor Code.</w:t>
      </w:r>
    </w:p>
    <w:p w14:paraId="0F612F70" w14:textId="77777777" w:rsidR="00CA375E" w:rsidRPr="00CC39FF" w:rsidRDefault="00CA375E" w:rsidP="00450F54">
      <w:pPr>
        <w:pStyle w:val="Heading3"/>
      </w:pPr>
      <w:r w:rsidRPr="00CC39FF">
        <w:lastRenderedPageBreak/>
        <w:t>§ 9789.18.2 Anesthesia - Personally</w:t>
      </w:r>
      <w:r w:rsidRPr="00CC39FF">
        <w:rPr>
          <w:spacing w:val="-2"/>
        </w:rPr>
        <w:t xml:space="preserve"> </w:t>
      </w:r>
      <w:r w:rsidRPr="00CC39FF">
        <w:t>Performed Rate</w:t>
      </w:r>
    </w:p>
    <w:p w14:paraId="1E65A44C" w14:textId="77777777" w:rsidR="00CA375E" w:rsidRPr="00CC39FF" w:rsidRDefault="00CA375E" w:rsidP="00F76D0C">
      <w:pPr>
        <w:spacing w:before="240" w:after="240"/>
        <w:ind w:right="149"/>
        <w:rPr>
          <w:rFonts w:ascii="Arial" w:hAnsi="Arial" w:cs="Arial"/>
        </w:rPr>
      </w:pPr>
      <w:r w:rsidRPr="00CC39FF">
        <w:rPr>
          <w:rFonts w:ascii="Arial" w:hAnsi="Arial" w:cs="Arial"/>
          <w:spacing w:val="-1"/>
        </w:rPr>
        <w:t xml:space="preserve">The anesthesia fee calculation will </w:t>
      </w:r>
      <w:r w:rsidRPr="00CC39FF">
        <w:rPr>
          <w:rFonts w:ascii="Arial" w:hAnsi="Arial" w:cs="Arial"/>
        </w:rPr>
        <w:t>recognize</w:t>
      </w:r>
      <w:r w:rsidRPr="00CC39FF">
        <w:rPr>
          <w:rFonts w:ascii="Arial" w:hAnsi="Arial" w:cs="Arial"/>
          <w:spacing w:val="-2"/>
        </w:rPr>
        <w:t xml:space="preserve"> </w:t>
      </w:r>
      <w:r w:rsidRPr="00CC39FF">
        <w:rPr>
          <w:rFonts w:ascii="Arial" w:hAnsi="Arial" w:cs="Arial"/>
        </w:rPr>
        <w:t xml:space="preserve">the </w:t>
      </w:r>
      <w:r w:rsidRPr="00CC39FF">
        <w:rPr>
          <w:rFonts w:ascii="Arial" w:hAnsi="Arial" w:cs="Arial"/>
          <w:spacing w:val="-2"/>
        </w:rPr>
        <w:t>b</w:t>
      </w:r>
      <w:r w:rsidRPr="00CC39FF">
        <w:rPr>
          <w:rFonts w:ascii="Arial" w:hAnsi="Arial" w:cs="Arial"/>
        </w:rPr>
        <w:t xml:space="preserve">ase unit </w:t>
      </w:r>
      <w:r w:rsidRPr="00CC39FF">
        <w:rPr>
          <w:rFonts w:ascii="Arial" w:hAnsi="Arial" w:cs="Arial"/>
          <w:spacing w:val="-1"/>
        </w:rPr>
        <w:t>f</w:t>
      </w:r>
      <w:r w:rsidRPr="00CC39FF">
        <w:rPr>
          <w:rFonts w:ascii="Arial" w:hAnsi="Arial" w:cs="Arial"/>
        </w:rPr>
        <w:t>or the</w:t>
      </w:r>
      <w:r w:rsidRPr="00CC39FF">
        <w:rPr>
          <w:rFonts w:ascii="Arial" w:hAnsi="Arial" w:cs="Arial"/>
          <w:spacing w:val="-1"/>
        </w:rPr>
        <w:t xml:space="preserve"> </w:t>
      </w:r>
      <w:r w:rsidRPr="00CC39FF">
        <w:rPr>
          <w:rFonts w:ascii="Arial" w:hAnsi="Arial" w:cs="Arial"/>
        </w:rPr>
        <w:t>anesthe</w:t>
      </w:r>
      <w:r w:rsidRPr="00CC39FF">
        <w:rPr>
          <w:rFonts w:ascii="Arial" w:hAnsi="Arial" w:cs="Arial"/>
          <w:spacing w:val="-1"/>
        </w:rPr>
        <w:t>s</w:t>
      </w:r>
      <w:r w:rsidRPr="00CC39FF">
        <w:rPr>
          <w:rFonts w:ascii="Arial" w:hAnsi="Arial" w:cs="Arial"/>
        </w:rPr>
        <w:t xml:space="preserve">ia </w:t>
      </w:r>
      <w:r w:rsidRPr="00CC39FF">
        <w:rPr>
          <w:rFonts w:ascii="Arial" w:hAnsi="Arial" w:cs="Arial"/>
          <w:spacing w:val="-1"/>
        </w:rPr>
        <w:t>c</w:t>
      </w:r>
      <w:r w:rsidRPr="00CC39FF">
        <w:rPr>
          <w:rFonts w:ascii="Arial" w:hAnsi="Arial" w:cs="Arial"/>
        </w:rPr>
        <w:t>ode and ti</w:t>
      </w:r>
      <w:r w:rsidRPr="00CC39FF">
        <w:rPr>
          <w:rFonts w:ascii="Arial" w:hAnsi="Arial" w:cs="Arial"/>
          <w:spacing w:val="-2"/>
        </w:rPr>
        <w:t>m</w:t>
      </w:r>
      <w:r w:rsidRPr="00CC39FF">
        <w:rPr>
          <w:rFonts w:ascii="Arial" w:hAnsi="Arial" w:cs="Arial"/>
        </w:rPr>
        <w:t>e units as calculated in accordance with section 9789.18.8 in any of the following circumstances:</w:t>
      </w:r>
    </w:p>
    <w:p w14:paraId="3C5CAB76" w14:textId="77777777" w:rsidR="00CA375E" w:rsidRPr="00CC39FF" w:rsidRDefault="00CA375E" w:rsidP="00A35E50">
      <w:pPr>
        <w:pStyle w:val="LowerAlphaList1"/>
        <w:numPr>
          <w:ilvl w:val="0"/>
          <w:numId w:val="95"/>
        </w:numPr>
        <w:tabs>
          <w:tab w:val="left" w:pos="425"/>
        </w:tabs>
        <w:spacing w:before="240" w:after="240"/>
        <w:ind w:left="0" w:firstLine="0"/>
      </w:pPr>
      <w:r w:rsidRPr="00CC39FF">
        <w:rPr>
          <w:spacing w:val="-1"/>
        </w:rPr>
        <w:t>T</w:t>
      </w:r>
      <w:r w:rsidRPr="00CC39FF">
        <w:t>he physic</w:t>
      </w:r>
      <w:r w:rsidRPr="00CC39FF">
        <w:rPr>
          <w:spacing w:val="-1"/>
        </w:rPr>
        <w:t>i</w:t>
      </w:r>
      <w:r w:rsidRPr="00CC39FF">
        <w:t>an person</w:t>
      </w:r>
      <w:r w:rsidRPr="00CC39FF">
        <w:rPr>
          <w:spacing w:val="-1"/>
        </w:rPr>
        <w:t>a</w:t>
      </w:r>
      <w:r w:rsidRPr="00CC39FF">
        <w:t>l</w:t>
      </w:r>
      <w:r w:rsidRPr="00CC39FF">
        <w:rPr>
          <w:spacing w:val="-1"/>
        </w:rPr>
        <w:t>l</w:t>
      </w:r>
      <w:r w:rsidRPr="00CC39FF">
        <w:t>y per</w:t>
      </w:r>
      <w:r w:rsidRPr="00CC39FF">
        <w:rPr>
          <w:spacing w:val="-1"/>
        </w:rPr>
        <w:t>f</w:t>
      </w:r>
      <w:r w:rsidRPr="00CC39FF">
        <w:t>or</w:t>
      </w:r>
      <w:r w:rsidRPr="00CC39FF">
        <w:rPr>
          <w:spacing w:val="-2"/>
        </w:rPr>
        <w:t>m</w:t>
      </w:r>
      <w:r w:rsidRPr="00CC39FF">
        <w:t>ed</w:t>
      </w:r>
      <w:r w:rsidRPr="00CC39FF">
        <w:rPr>
          <w:spacing w:val="1"/>
        </w:rPr>
        <w:t xml:space="preserve"> </w:t>
      </w:r>
      <w:r w:rsidRPr="00CC39FF">
        <w:t>the en</w:t>
      </w:r>
      <w:r w:rsidRPr="00CC39FF">
        <w:rPr>
          <w:spacing w:val="-1"/>
        </w:rPr>
        <w:t>t</w:t>
      </w:r>
      <w:r w:rsidRPr="00CC39FF">
        <w:t>ire</w:t>
      </w:r>
      <w:r w:rsidRPr="00CC39FF">
        <w:rPr>
          <w:spacing w:val="-1"/>
        </w:rPr>
        <w:t xml:space="preserve"> a</w:t>
      </w:r>
      <w:r w:rsidRPr="00CC39FF">
        <w:t>nesthe</w:t>
      </w:r>
      <w:r w:rsidRPr="00CC39FF">
        <w:rPr>
          <w:spacing w:val="-1"/>
        </w:rPr>
        <w:t>s</w:t>
      </w:r>
      <w:r w:rsidRPr="00CC39FF">
        <w:t>ia s</w:t>
      </w:r>
      <w:r w:rsidRPr="00CC39FF">
        <w:rPr>
          <w:spacing w:val="-1"/>
        </w:rPr>
        <w:t>er</w:t>
      </w:r>
      <w:r w:rsidRPr="00CC39FF">
        <w:t xml:space="preserve">vice </w:t>
      </w:r>
      <w:r w:rsidRPr="00CC39FF">
        <w:rPr>
          <w:spacing w:val="-1"/>
        </w:rPr>
        <w:t>a</w:t>
      </w:r>
      <w:r w:rsidRPr="00CC39FF">
        <w:t>lone;</w:t>
      </w:r>
    </w:p>
    <w:p w14:paraId="4A2A9C04" w14:textId="77777777" w:rsidR="00CA375E" w:rsidRPr="00CC39FF" w:rsidRDefault="00CA375E" w:rsidP="00A35E50">
      <w:pPr>
        <w:pStyle w:val="LowerAlphaList1"/>
        <w:numPr>
          <w:ilvl w:val="0"/>
          <w:numId w:val="95"/>
        </w:numPr>
        <w:tabs>
          <w:tab w:val="left" w:pos="425"/>
        </w:tabs>
        <w:spacing w:before="240" w:after="240"/>
        <w:ind w:left="0" w:firstLine="0"/>
      </w:pPr>
      <w:r w:rsidRPr="00CC39FF">
        <w:rPr>
          <w:spacing w:val="-1"/>
        </w:rPr>
        <w:t>T</w:t>
      </w:r>
      <w:r w:rsidRPr="00CC39FF">
        <w:t>he physic</w:t>
      </w:r>
      <w:r w:rsidRPr="00CC39FF">
        <w:rPr>
          <w:spacing w:val="-1"/>
        </w:rPr>
        <w:t>i</w:t>
      </w:r>
      <w:r w:rsidRPr="00CC39FF">
        <w:t>an is inv</w:t>
      </w:r>
      <w:r w:rsidRPr="00CC39FF">
        <w:rPr>
          <w:spacing w:val="-2"/>
        </w:rPr>
        <w:t>o</w:t>
      </w:r>
      <w:r w:rsidRPr="00CC39FF">
        <w:t>lv</w:t>
      </w:r>
      <w:r w:rsidRPr="00CC39FF">
        <w:rPr>
          <w:spacing w:val="-1"/>
        </w:rPr>
        <w:t>e</w:t>
      </w:r>
      <w:r w:rsidRPr="00CC39FF">
        <w:t xml:space="preserve">d </w:t>
      </w:r>
      <w:r w:rsidRPr="00CC39FF">
        <w:rPr>
          <w:spacing w:val="-1"/>
        </w:rPr>
        <w:t>w</w:t>
      </w:r>
      <w:r w:rsidRPr="00CC39FF">
        <w:t xml:space="preserve">ith one </w:t>
      </w:r>
      <w:r w:rsidRPr="00CC39FF">
        <w:rPr>
          <w:spacing w:val="-1"/>
        </w:rPr>
        <w:t>a</w:t>
      </w:r>
      <w:r w:rsidRPr="00CC39FF">
        <w:t>nesthe</w:t>
      </w:r>
      <w:r w:rsidRPr="00CC39FF">
        <w:rPr>
          <w:spacing w:val="-1"/>
        </w:rPr>
        <w:t>s</w:t>
      </w:r>
      <w:r w:rsidRPr="00CC39FF">
        <w:t>ia c</w:t>
      </w:r>
      <w:r w:rsidRPr="00CC39FF">
        <w:rPr>
          <w:spacing w:val="-1"/>
        </w:rPr>
        <w:t>a</w:t>
      </w:r>
      <w:r w:rsidRPr="00CC39FF">
        <w:t xml:space="preserve">se </w:t>
      </w:r>
      <w:r w:rsidRPr="00CC39FF">
        <w:rPr>
          <w:spacing w:val="-1"/>
        </w:rPr>
        <w:t>w</w:t>
      </w:r>
      <w:r w:rsidRPr="00CC39FF">
        <w:t xml:space="preserve">ith a </w:t>
      </w:r>
      <w:r w:rsidRPr="00CC39FF">
        <w:rPr>
          <w:spacing w:val="-1"/>
        </w:rPr>
        <w:t>r</w:t>
      </w:r>
      <w:r w:rsidRPr="00CC39FF">
        <w:t>e</w:t>
      </w:r>
      <w:r w:rsidRPr="00CC39FF">
        <w:rPr>
          <w:spacing w:val="-1"/>
        </w:rPr>
        <w:t>s</w:t>
      </w:r>
      <w:r w:rsidRPr="00CC39FF">
        <w:t>ident and</w:t>
      </w:r>
      <w:r w:rsidRPr="00CC39FF">
        <w:rPr>
          <w:spacing w:val="-2"/>
        </w:rPr>
        <w:t xml:space="preserve"> </w:t>
      </w:r>
      <w:r w:rsidRPr="00CC39FF">
        <w:t>the p</w:t>
      </w:r>
      <w:r w:rsidRPr="00CC39FF">
        <w:rPr>
          <w:spacing w:val="-2"/>
        </w:rPr>
        <w:t>h</w:t>
      </w:r>
      <w:r w:rsidRPr="00CC39FF">
        <w:t>ysic</w:t>
      </w:r>
      <w:r w:rsidRPr="00CC39FF">
        <w:rPr>
          <w:spacing w:val="-1"/>
        </w:rPr>
        <w:t>i</w:t>
      </w:r>
      <w:r w:rsidRPr="00CC39FF">
        <w:t xml:space="preserve">an is a </w:t>
      </w:r>
      <w:r w:rsidRPr="00CC39FF">
        <w:rPr>
          <w:spacing w:val="-1"/>
        </w:rPr>
        <w:t>t</w:t>
      </w:r>
      <w:r w:rsidRPr="00CC39FF">
        <w:t>eaching</w:t>
      </w:r>
      <w:r w:rsidRPr="00CC39FF">
        <w:rPr>
          <w:spacing w:val="-2"/>
        </w:rPr>
        <w:t xml:space="preserve"> </w:t>
      </w:r>
      <w:r w:rsidRPr="00CC39FF">
        <w:t>physic</w:t>
      </w:r>
      <w:r w:rsidRPr="00CC39FF">
        <w:rPr>
          <w:spacing w:val="-1"/>
        </w:rPr>
        <w:t>i</w:t>
      </w:r>
      <w:r w:rsidRPr="00CC39FF">
        <w:t>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5FB03099" w14:textId="77777777" w:rsidR="00CA375E" w:rsidRPr="00CC39FF" w:rsidRDefault="00CA375E" w:rsidP="00A35E50">
      <w:pPr>
        <w:pStyle w:val="LowerAlphaList1"/>
        <w:numPr>
          <w:ilvl w:val="0"/>
          <w:numId w:val="95"/>
        </w:numPr>
        <w:tabs>
          <w:tab w:val="left" w:pos="425"/>
        </w:tabs>
        <w:spacing w:before="240" w:after="240"/>
        <w:ind w:left="0" w:firstLine="0"/>
      </w:pPr>
      <w:r w:rsidRPr="00CC39FF">
        <w:rPr>
          <w:spacing w:val="-1"/>
        </w:rPr>
        <w:t>T</w:t>
      </w:r>
      <w:r w:rsidRPr="00CC39FF">
        <w:t>he physic</w:t>
      </w:r>
      <w:r w:rsidRPr="00CC39FF">
        <w:rPr>
          <w:spacing w:val="-1"/>
        </w:rPr>
        <w:t>i</w:t>
      </w:r>
      <w:r w:rsidRPr="00CC39FF">
        <w:t>an is inv</w:t>
      </w:r>
      <w:r w:rsidRPr="00CC39FF">
        <w:rPr>
          <w:spacing w:val="-2"/>
        </w:rPr>
        <w:t>o</w:t>
      </w:r>
      <w:r w:rsidRPr="00CC39FF">
        <w:t>lv</w:t>
      </w:r>
      <w:r w:rsidRPr="00CC39FF">
        <w:rPr>
          <w:spacing w:val="-1"/>
        </w:rPr>
        <w:t>e</w:t>
      </w:r>
      <w:r w:rsidRPr="00CC39FF">
        <w:t>d in the</w:t>
      </w:r>
      <w:r w:rsidRPr="00CC39FF">
        <w:rPr>
          <w:spacing w:val="-1"/>
        </w:rPr>
        <w:t xml:space="preserve"> </w:t>
      </w:r>
      <w:r w:rsidRPr="00CC39FF">
        <w:t>tr</w:t>
      </w:r>
      <w:r w:rsidRPr="00CC39FF">
        <w:rPr>
          <w:spacing w:val="-1"/>
        </w:rPr>
        <w:t>a</w:t>
      </w:r>
      <w:r w:rsidRPr="00CC39FF">
        <w:t>i</w:t>
      </w:r>
      <w:r w:rsidRPr="00CC39FF">
        <w:rPr>
          <w:spacing w:val="-2"/>
        </w:rPr>
        <w:t>n</w:t>
      </w:r>
      <w:r w:rsidRPr="00CC39FF">
        <w:t>ing of</w:t>
      </w:r>
      <w:r w:rsidRPr="00CC39FF">
        <w:rPr>
          <w:spacing w:val="-1"/>
        </w:rPr>
        <w:t xml:space="preserve"> </w:t>
      </w:r>
      <w:r w:rsidRPr="00CC39FF">
        <w:t xml:space="preserve">physician </w:t>
      </w:r>
      <w:r w:rsidRPr="00CC39FF">
        <w:rPr>
          <w:spacing w:val="-1"/>
        </w:rPr>
        <w:t>r</w:t>
      </w:r>
      <w:r w:rsidRPr="00CC39FF">
        <w:t>eside</w:t>
      </w:r>
      <w:r w:rsidRPr="00CC39FF">
        <w:rPr>
          <w:spacing w:val="-2"/>
        </w:rPr>
        <w:t>n</w:t>
      </w:r>
      <w:r w:rsidRPr="00CC39FF">
        <w:rPr>
          <w:spacing w:val="-1"/>
        </w:rPr>
        <w:t>t</w:t>
      </w:r>
      <w:r w:rsidRPr="00CC39FF">
        <w:t>s in a sin</w:t>
      </w:r>
      <w:r w:rsidRPr="00CC39FF">
        <w:rPr>
          <w:spacing w:val="-2"/>
        </w:rPr>
        <w:t>g</w:t>
      </w:r>
      <w:r w:rsidRPr="00CC39FF">
        <w:t>le anesthe</w:t>
      </w:r>
      <w:r w:rsidRPr="00CC39FF">
        <w:rPr>
          <w:spacing w:val="-1"/>
        </w:rPr>
        <w:t>s</w:t>
      </w:r>
      <w:r w:rsidRPr="00CC39FF">
        <w:t xml:space="preserve">ia </w:t>
      </w:r>
      <w:r w:rsidRPr="00CC39FF">
        <w:rPr>
          <w:spacing w:val="-1"/>
        </w:rPr>
        <w:t>c</w:t>
      </w:r>
      <w:r w:rsidRPr="00CC39FF">
        <w:t>ase, t</w:t>
      </w:r>
      <w:r w:rsidRPr="00CC39FF">
        <w:rPr>
          <w:spacing w:val="-1"/>
        </w:rPr>
        <w:t>w</w:t>
      </w:r>
      <w:r w:rsidRPr="00CC39FF">
        <w:t>o co</w:t>
      </w:r>
      <w:r w:rsidRPr="00CC39FF">
        <w:rPr>
          <w:spacing w:val="-2"/>
        </w:rPr>
        <w:t>n</w:t>
      </w:r>
      <w:r w:rsidRPr="00CC39FF">
        <w:t>curre</w:t>
      </w:r>
      <w:r w:rsidRPr="00CC39FF">
        <w:rPr>
          <w:spacing w:val="-2"/>
        </w:rPr>
        <w:t>n</w:t>
      </w:r>
      <w:r w:rsidRPr="00CC39FF">
        <w:t>t ane</w:t>
      </w:r>
      <w:r w:rsidRPr="00CC39FF">
        <w:rPr>
          <w:spacing w:val="-1"/>
        </w:rPr>
        <w:t>s</w:t>
      </w:r>
      <w:r w:rsidRPr="00CC39FF">
        <w:t>thes</w:t>
      </w:r>
      <w:r w:rsidRPr="00CC39FF">
        <w:rPr>
          <w:spacing w:val="-1"/>
        </w:rPr>
        <w:t>i</w:t>
      </w:r>
      <w:r w:rsidRPr="00CC39FF">
        <w:t>a cas</w:t>
      </w:r>
      <w:r w:rsidRPr="00CC39FF">
        <w:rPr>
          <w:spacing w:val="-1"/>
        </w:rPr>
        <w:t>e</w:t>
      </w:r>
      <w:r w:rsidRPr="00CC39FF">
        <w:t>s</w:t>
      </w:r>
      <w:r w:rsidRPr="00CC39FF">
        <w:rPr>
          <w:spacing w:val="-1"/>
        </w:rPr>
        <w:t xml:space="preserve"> </w:t>
      </w:r>
      <w:r w:rsidRPr="00CC39FF">
        <w:t>involving</w:t>
      </w:r>
      <w:r w:rsidRPr="00CC39FF">
        <w:rPr>
          <w:spacing w:val="-2"/>
        </w:rPr>
        <w:t xml:space="preserve"> </w:t>
      </w:r>
      <w:r w:rsidRPr="00CC39FF">
        <w:t>r</w:t>
      </w:r>
      <w:r w:rsidRPr="00CC39FF">
        <w:rPr>
          <w:spacing w:val="-1"/>
        </w:rPr>
        <w:t>e</w:t>
      </w:r>
      <w:r w:rsidRPr="00CC39FF">
        <w:t xml:space="preserve">sidents </w:t>
      </w:r>
      <w:r w:rsidRPr="00CC39FF">
        <w:rPr>
          <w:spacing w:val="-2"/>
        </w:rPr>
        <w:t>o</w:t>
      </w:r>
      <w:r w:rsidRPr="00CC39FF">
        <w:t>r a</w:t>
      </w:r>
      <w:r w:rsidRPr="00CC39FF">
        <w:rPr>
          <w:spacing w:val="-1"/>
        </w:rPr>
        <w:t xml:space="preserve"> </w:t>
      </w:r>
      <w:r w:rsidRPr="00CC39FF">
        <w:t>single anesthe</w:t>
      </w:r>
      <w:r w:rsidRPr="00CC39FF">
        <w:rPr>
          <w:spacing w:val="-1"/>
        </w:rPr>
        <w:t>s</w:t>
      </w:r>
      <w:r w:rsidRPr="00CC39FF">
        <w:t xml:space="preserve">ia </w:t>
      </w:r>
      <w:r w:rsidRPr="00CC39FF">
        <w:rPr>
          <w:spacing w:val="-1"/>
        </w:rPr>
        <w:t>c</w:t>
      </w:r>
      <w:r w:rsidRPr="00CC39FF">
        <w:t>ase inv</w:t>
      </w:r>
      <w:r w:rsidRPr="00CC39FF">
        <w:rPr>
          <w:spacing w:val="-2"/>
        </w:rPr>
        <w:t>o</w:t>
      </w:r>
      <w:r w:rsidRPr="00CC39FF">
        <w:t>lvi</w:t>
      </w:r>
      <w:r w:rsidRPr="00CC39FF">
        <w:rPr>
          <w:spacing w:val="-2"/>
        </w:rPr>
        <w:t>n</w:t>
      </w:r>
      <w:r w:rsidRPr="00CC39FF">
        <w:t>g a resi</w:t>
      </w:r>
      <w:r w:rsidRPr="00CC39FF">
        <w:rPr>
          <w:spacing w:val="-2"/>
        </w:rPr>
        <w:t>d</w:t>
      </w:r>
      <w:r w:rsidRPr="00CC39FF">
        <w:t>ent</w:t>
      </w:r>
      <w:r w:rsidRPr="00CC39FF">
        <w:rPr>
          <w:spacing w:val="-1"/>
        </w:rPr>
        <w:t xml:space="preserve"> </w:t>
      </w:r>
      <w:r w:rsidRPr="00CC39FF">
        <w:t>that</w:t>
      </w:r>
      <w:r w:rsidRPr="00CC39FF">
        <w:rPr>
          <w:spacing w:val="-1"/>
        </w:rPr>
        <w:t xml:space="preserve"> </w:t>
      </w:r>
      <w:r w:rsidRPr="00CC39FF">
        <w:t>is conc</w:t>
      </w:r>
      <w:r w:rsidRPr="00CC39FF">
        <w:rPr>
          <w:spacing w:val="-2"/>
        </w:rPr>
        <w:t>u</w:t>
      </w:r>
      <w:r w:rsidRPr="00CC39FF">
        <w:t>rrent</w:t>
      </w:r>
      <w:r w:rsidRPr="00CC39FF">
        <w:rPr>
          <w:spacing w:val="-1"/>
        </w:rPr>
        <w:t xml:space="preserve"> </w:t>
      </w:r>
      <w:r w:rsidRPr="00CC39FF">
        <w:t>to an</w:t>
      </w:r>
      <w:r w:rsidRPr="00CC39FF">
        <w:rPr>
          <w:spacing w:val="-2"/>
        </w:rPr>
        <w:t>o</w:t>
      </w:r>
      <w:r w:rsidRPr="00CC39FF">
        <w:rPr>
          <w:spacing w:val="-1"/>
        </w:rPr>
        <w:t>t</w:t>
      </w:r>
      <w:r w:rsidRPr="00CC39FF">
        <w:t>her ca</w:t>
      </w:r>
      <w:r w:rsidRPr="00CC39FF">
        <w:rPr>
          <w:spacing w:val="-1"/>
        </w:rPr>
        <w:t>s</w:t>
      </w:r>
      <w:r w:rsidRPr="00CC39FF">
        <w:t>e pa</w:t>
      </w:r>
      <w:r w:rsidRPr="00CC39FF">
        <w:rPr>
          <w:spacing w:val="-1"/>
        </w:rPr>
        <w:t>i</w:t>
      </w:r>
      <w:r w:rsidRPr="00CC39FF">
        <w:t xml:space="preserve">d under the </w:t>
      </w:r>
      <w:r w:rsidRPr="00CC39FF">
        <w:rPr>
          <w:spacing w:val="-2"/>
        </w:rPr>
        <w:t>m</w:t>
      </w:r>
      <w:r w:rsidRPr="00CC39FF">
        <w:t>edical</w:t>
      </w:r>
      <w:r w:rsidRPr="00CC39FF">
        <w:rPr>
          <w:spacing w:val="-1"/>
        </w:rPr>
        <w:t xml:space="preserve"> </w:t>
      </w:r>
      <w:r w:rsidRPr="00CC39FF">
        <w:t>dire</w:t>
      </w:r>
      <w:r w:rsidRPr="00CC39FF">
        <w:rPr>
          <w:spacing w:val="-1"/>
        </w:rPr>
        <w:t>c</w:t>
      </w:r>
      <w:r w:rsidRPr="00CC39FF">
        <w:t>tion</w:t>
      </w:r>
      <w:r w:rsidRPr="00CC39FF">
        <w:rPr>
          <w:spacing w:val="-2"/>
        </w:rPr>
        <w:t xml:space="preserve"> </w:t>
      </w:r>
      <w:r w:rsidRPr="00CC39FF">
        <w:t>ru</w:t>
      </w:r>
      <w:r w:rsidRPr="00CC39FF">
        <w:rPr>
          <w:spacing w:val="-1"/>
        </w:rPr>
        <w:t>l</w:t>
      </w:r>
      <w:r w:rsidRPr="00CC39FF">
        <w:t>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r w:rsidRPr="00CC39FF">
        <w:rPr>
          <w:spacing w:val="-1"/>
        </w:rPr>
        <w:t>;</w:t>
      </w:r>
    </w:p>
    <w:p w14:paraId="0545540C" w14:textId="77777777" w:rsidR="00CA375E" w:rsidRPr="00CC39FF" w:rsidRDefault="00CA375E" w:rsidP="00A35E50">
      <w:pPr>
        <w:pStyle w:val="LowerAlphaList1"/>
        <w:numPr>
          <w:ilvl w:val="0"/>
          <w:numId w:val="95"/>
        </w:numPr>
        <w:tabs>
          <w:tab w:val="left" w:pos="425"/>
        </w:tabs>
        <w:spacing w:before="240" w:after="240"/>
        <w:ind w:left="0" w:firstLine="0"/>
        <w:rPr>
          <w:spacing w:val="-1"/>
        </w:rPr>
      </w:pPr>
      <w:r w:rsidRPr="00CC39FF">
        <w:rPr>
          <w:spacing w:val="-1"/>
        </w:rPr>
        <w:t>T</w:t>
      </w:r>
      <w:r w:rsidRPr="00CC39FF">
        <w:t>he physic</w:t>
      </w:r>
      <w:r w:rsidRPr="00CC39FF">
        <w:rPr>
          <w:spacing w:val="-1"/>
        </w:rPr>
        <w:t>i</w:t>
      </w:r>
      <w:r w:rsidRPr="00CC39FF">
        <w:t>an is co</w:t>
      </w:r>
      <w:r w:rsidRPr="00CC39FF">
        <w:rPr>
          <w:spacing w:val="-2"/>
        </w:rPr>
        <w:t>n</w:t>
      </w:r>
      <w:r w:rsidRPr="00CC39FF">
        <w:t>tin</w:t>
      </w:r>
      <w:r w:rsidRPr="00CC39FF">
        <w:rPr>
          <w:spacing w:val="-2"/>
        </w:rPr>
        <w:t>u</w:t>
      </w:r>
      <w:r w:rsidRPr="00CC39FF">
        <w:t>ously inv</w:t>
      </w:r>
      <w:r w:rsidRPr="00CC39FF">
        <w:rPr>
          <w:spacing w:val="-2"/>
        </w:rPr>
        <w:t>o</w:t>
      </w:r>
      <w:r w:rsidRPr="00CC39FF">
        <w:t>l</w:t>
      </w:r>
      <w:r w:rsidRPr="00CC39FF">
        <w:rPr>
          <w:spacing w:val="-2"/>
        </w:rPr>
        <w:t>v</w:t>
      </w:r>
      <w:r w:rsidRPr="00CC39FF">
        <w:t xml:space="preserve">ed in a </w:t>
      </w:r>
      <w:r w:rsidRPr="00CC39FF">
        <w:rPr>
          <w:spacing w:val="-1"/>
        </w:rPr>
        <w:t>s</w:t>
      </w:r>
      <w:r w:rsidRPr="00CC39FF">
        <w:t>ing</w:t>
      </w:r>
      <w:r w:rsidRPr="00CC39FF">
        <w:rPr>
          <w:spacing w:val="-1"/>
        </w:rPr>
        <w:t>l</w:t>
      </w:r>
      <w:r w:rsidRPr="00CC39FF">
        <w:t>e case</w:t>
      </w:r>
      <w:r w:rsidRPr="00CC39FF">
        <w:rPr>
          <w:spacing w:val="-1"/>
        </w:rPr>
        <w:t xml:space="preserve"> </w:t>
      </w:r>
      <w:r w:rsidRPr="00CC39FF">
        <w:t>invo</w:t>
      </w:r>
      <w:r w:rsidRPr="00CC39FF">
        <w:rPr>
          <w:spacing w:val="-1"/>
        </w:rPr>
        <w:t>l</w:t>
      </w:r>
      <w:r w:rsidRPr="00CC39FF">
        <w:t>ving a stu</w:t>
      </w:r>
      <w:r w:rsidRPr="00CC39FF">
        <w:rPr>
          <w:spacing w:val="-2"/>
        </w:rPr>
        <w:t>d</w:t>
      </w:r>
      <w:r w:rsidRPr="00CC39FF">
        <w:rPr>
          <w:spacing w:val="-1"/>
        </w:rPr>
        <w:t>e</w:t>
      </w:r>
      <w:r w:rsidRPr="00CC39FF">
        <w:t>nt nurse anesth</w:t>
      </w:r>
      <w:r w:rsidRPr="00CC39FF">
        <w:rPr>
          <w:spacing w:val="-1"/>
        </w:rPr>
        <w:t>e</w:t>
      </w:r>
      <w:r w:rsidRPr="00CC39FF">
        <w:t>ti</w:t>
      </w:r>
      <w:r w:rsidRPr="00CC39FF">
        <w:rPr>
          <w:spacing w:val="-1"/>
        </w:rPr>
        <w:t>s</w:t>
      </w:r>
      <w:r w:rsidRPr="00CC39FF">
        <w:t>t;</w:t>
      </w:r>
    </w:p>
    <w:p w14:paraId="4FB60A81" w14:textId="77777777" w:rsidR="00CA375E" w:rsidRPr="00CC39FF" w:rsidRDefault="00CA375E" w:rsidP="00A35E50">
      <w:pPr>
        <w:pStyle w:val="LowerAlphaList1"/>
        <w:numPr>
          <w:ilvl w:val="0"/>
          <w:numId w:val="95"/>
        </w:numPr>
        <w:tabs>
          <w:tab w:val="left" w:pos="425"/>
        </w:tabs>
        <w:spacing w:before="240" w:after="240"/>
        <w:ind w:left="0" w:firstLine="0"/>
        <w:rPr>
          <w:spacing w:val="-1"/>
        </w:rPr>
      </w:pPr>
      <w:r w:rsidRPr="00CC39FF">
        <w:rPr>
          <w:spacing w:val="-1"/>
        </w:rPr>
        <w:t>T</w:t>
      </w:r>
      <w:r w:rsidRPr="00CC39FF">
        <w:t>he physic</w:t>
      </w:r>
      <w:r w:rsidRPr="00CC39FF">
        <w:rPr>
          <w:spacing w:val="-1"/>
        </w:rPr>
        <w:t>i</w:t>
      </w:r>
      <w:r w:rsidRPr="00CC39FF">
        <w:t>an is co</w:t>
      </w:r>
      <w:r w:rsidRPr="00CC39FF">
        <w:rPr>
          <w:spacing w:val="-2"/>
        </w:rPr>
        <w:t>n</w:t>
      </w:r>
      <w:r w:rsidRPr="00CC39FF">
        <w:t>tin</w:t>
      </w:r>
      <w:r w:rsidRPr="00CC39FF">
        <w:rPr>
          <w:spacing w:val="-2"/>
        </w:rPr>
        <w:t>u</w:t>
      </w:r>
      <w:r w:rsidRPr="00CC39FF">
        <w:t>ously inv</w:t>
      </w:r>
      <w:r w:rsidRPr="00CC39FF">
        <w:rPr>
          <w:spacing w:val="-2"/>
        </w:rPr>
        <w:t>o</w:t>
      </w:r>
      <w:r w:rsidRPr="00CC39FF">
        <w:t>l</w:t>
      </w:r>
      <w:r w:rsidRPr="00CC39FF">
        <w:rPr>
          <w:spacing w:val="-2"/>
        </w:rPr>
        <w:t>v</w:t>
      </w:r>
      <w:r w:rsidRPr="00CC39FF">
        <w:t>ed in one a</w:t>
      </w:r>
      <w:r w:rsidRPr="00CC39FF">
        <w:rPr>
          <w:spacing w:val="-2"/>
        </w:rPr>
        <w:t>n</w:t>
      </w:r>
      <w:r w:rsidRPr="00CC39FF">
        <w:t>esthe</w:t>
      </w:r>
      <w:r w:rsidRPr="00CC39FF">
        <w:rPr>
          <w:spacing w:val="-1"/>
        </w:rPr>
        <w:t>s</w:t>
      </w:r>
      <w:r w:rsidRPr="00CC39FF">
        <w:t>ia c</w:t>
      </w:r>
      <w:r w:rsidRPr="00CC39FF">
        <w:rPr>
          <w:spacing w:val="-1"/>
        </w:rPr>
        <w:t>as</w:t>
      </w:r>
      <w:r w:rsidRPr="00CC39FF">
        <w:t>e invol</w:t>
      </w:r>
      <w:r w:rsidRPr="00CC39FF">
        <w:rPr>
          <w:spacing w:val="-2"/>
        </w:rPr>
        <w:t>v</w:t>
      </w:r>
      <w:r w:rsidRPr="00CC39FF">
        <w:t>ing</w:t>
      </w:r>
      <w:r w:rsidRPr="00CC39FF">
        <w:rPr>
          <w:spacing w:val="-2"/>
        </w:rPr>
        <w:t xml:space="preserve"> </w:t>
      </w:r>
      <w:r w:rsidRPr="00CC39FF">
        <w:t xml:space="preserve">a </w:t>
      </w:r>
      <w:proofErr w:type="spellStart"/>
      <w:r w:rsidRPr="00CC39FF">
        <w:rPr>
          <w:spacing w:val="-1"/>
        </w:rPr>
        <w:t>CRN</w:t>
      </w:r>
      <w:r w:rsidRPr="00CC39FF">
        <w:t>A</w:t>
      </w:r>
      <w:proofErr w:type="spellEnd"/>
      <w:r w:rsidRPr="00CC39FF">
        <w:t xml:space="preserve"> (or </w:t>
      </w:r>
      <w:r w:rsidRPr="00CC39FF">
        <w:rPr>
          <w:spacing w:val="-1"/>
        </w:rPr>
        <w:t>AA</w:t>
      </w:r>
      <w:r w:rsidRPr="00CC39FF">
        <w:t>).</w:t>
      </w:r>
      <w:r w:rsidRPr="00CC39FF">
        <w:rPr>
          <w:spacing w:val="60"/>
        </w:rPr>
        <w:t xml:space="preserve"> </w:t>
      </w:r>
      <w:r w:rsidRPr="00CC39FF">
        <w:t>If</w:t>
      </w:r>
      <w:r w:rsidRPr="00CC39FF">
        <w:rPr>
          <w:spacing w:val="-1"/>
        </w:rPr>
        <w:t xml:space="preserve"> </w:t>
      </w:r>
      <w:r w:rsidRPr="00CC39FF">
        <w:t>the physic</w:t>
      </w:r>
      <w:r w:rsidRPr="00CC39FF">
        <w:rPr>
          <w:spacing w:val="-1"/>
        </w:rPr>
        <w:t>i</w:t>
      </w:r>
      <w:r w:rsidRPr="00CC39FF">
        <w:t xml:space="preserve">an is involved </w:t>
      </w:r>
      <w:r w:rsidRPr="00CC39FF">
        <w:rPr>
          <w:spacing w:val="-1"/>
        </w:rPr>
        <w:t>wit</w:t>
      </w:r>
      <w:r w:rsidRPr="00CC39FF">
        <w:t>h a sing</w:t>
      </w:r>
      <w:r w:rsidRPr="00CC39FF">
        <w:rPr>
          <w:spacing w:val="-1"/>
        </w:rPr>
        <w:t>l</w:t>
      </w:r>
      <w:r w:rsidRPr="00CC39FF">
        <w:t>e c</w:t>
      </w:r>
      <w:r w:rsidRPr="00CC39FF">
        <w:rPr>
          <w:spacing w:val="-1"/>
        </w:rPr>
        <w:t>a</w:t>
      </w:r>
      <w:r w:rsidRPr="00CC39FF">
        <w:t xml:space="preserve">se </w:t>
      </w:r>
      <w:r w:rsidRPr="00CC39FF">
        <w:rPr>
          <w:spacing w:val="-1"/>
        </w:rPr>
        <w:t>w</w:t>
      </w:r>
      <w:r w:rsidRPr="00CC39FF">
        <w:t xml:space="preserve">ith a </w:t>
      </w:r>
      <w:proofErr w:type="spellStart"/>
      <w:r w:rsidRPr="00CC39FF">
        <w:rPr>
          <w:spacing w:val="-2"/>
        </w:rPr>
        <w:t>C</w:t>
      </w:r>
      <w:r w:rsidRPr="00CC39FF">
        <w:rPr>
          <w:spacing w:val="-1"/>
        </w:rPr>
        <w:t>RN</w:t>
      </w:r>
      <w:r w:rsidRPr="00CC39FF">
        <w:t>A</w:t>
      </w:r>
      <w:proofErr w:type="spellEnd"/>
      <w:r w:rsidRPr="00CC39FF">
        <w:rPr>
          <w:spacing w:val="-1"/>
        </w:rPr>
        <w:t xml:space="preserve"> </w:t>
      </w:r>
      <w:r w:rsidRPr="00CC39FF">
        <w:t>(or A</w:t>
      </w:r>
      <w:r w:rsidRPr="00CC39FF">
        <w:rPr>
          <w:spacing w:val="-1"/>
        </w:rPr>
        <w:t>A</w:t>
      </w:r>
      <w:r w:rsidRPr="00CC39FF">
        <w:t>) the physic</w:t>
      </w:r>
      <w:r w:rsidRPr="00CC39FF">
        <w:rPr>
          <w:spacing w:val="-1"/>
        </w:rPr>
        <w:t>i</w:t>
      </w:r>
      <w:r w:rsidRPr="00CC39FF">
        <w:t xml:space="preserve">an </w:t>
      </w:r>
      <w:r w:rsidRPr="00CC39FF">
        <w:rPr>
          <w:spacing w:val="-1"/>
        </w:rPr>
        <w:t>s</w:t>
      </w:r>
      <w:r w:rsidRPr="00CC39FF">
        <w:t>ervi</w:t>
      </w:r>
      <w:r w:rsidRPr="00CC39FF">
        <w:rPr>
          <w:spacing w:val="-1"/>
        </w:rPr>
        <w:t>c</w:t>
      </w:r>
      <w:r w:rsidRPr="00CC39FF">
        <w:t xml:space="preserve">e and </w:t>
      </w:r>
      <w:r w:rsidRPr="00CC39FF">
        <w:rPr>
          <w:spacing w:val="-1"/>
        </w:rPr>
        <w:t>t</w:t>
      </w:r>
      <w:r w:rsidRPr="00CC39FF">
        <w:t xml:space="preserve">he </w:t>
      </w:r>
      <w:proofErr w:type="spellStart"/>
      <w:r w:rsidRPr="00CC39FF">
        <w:rPr>
          <w:spacing w:val="-1"/>
        </w:rPr>
        <w:t>CRN</w:t>
      </w:r>
      <w:r w:rsidRPr="00CC39FF">
        <w:t>A</w:t>
      </w:r>
      <w:proofErr w:type="spellEnd"/>
      <w:r w:rsidRPr="00CC39FF">
        <w:t xml:space="preserve"> (or </w:t>
      </w:r>
      <w:r w:rsidRPr="00CC39FF">
        <w:rPr>
          <w:spacing w:val="-1"/>
        </w:rPr>
        <w:t>AA</w:t>
      </w:r>
      <w:r w:rsidRPr="00CC39FF">
        <w:t>) ser</w:t>
      </w:r>
      <w:r w:rsidRPr="00CC39FF">
        <w:rPr>
          <w:spacing w:val="-2"/>
        </w:rPr>
        <w:t>v</w:t>
      </w:r>
      <w:r w:rsidRPr="00CC39FF">
        <w:t>ice may be paid in</w:t>
      </w:r>
      <w:r w:rsidRPr="00CC39FF">
        <w:rPr>
          <w:spacing w:val="-2"/>
        </w:rPr>
        <w:t xml:space="preserve"> </w:t>
      </w:r>
      <w:r w:rsidRPr="00CC39FF">
        <w:t>accor</w:t>
      </w:r>
      <w:r w:rsidRPr="00CC39FF">
        <w:rPr>
          <w:spacing w:val="-2"/>
        </w:rPr>
        <w:t>d</w:t>
      </w:r>
      <w:r w:rsidRPr="00CC39FF">
        <w:t xml:space="preserve">ance </w:t>
      </w:r>
      <w:r w:rsidRPr="00CC39FF">
        <w:rPr>
          <w:spacing w:val="-1"/>
        </w:rPr>
        <w:t>w</w:t>
      </w:r>
      <w:r w:rsidRPr="00CC39FF">
        <w:t>ith</w:t>
      </w:r>
      <w:r w:rsidRPr="00CC39FF">
        <w:rPr>
          <w:spacing w:val="-2"/>
        </w:rPr>
        <w:t xml:space="preserve"> </w:t>
      </w:r>
      <w:r w:rsidRPr="00CC39FF">
        <w:t>t</w:t>
      </w:r>
      <w:r w:rsidRPr="00CC39FF">
        <w:rPr>
          <w:spacing w:val="-2"/>
        </w:rPr>
        <w:t>h</w:t>
      </w:r>
      <w:r w:rsidRPr="00CC39FF">
        <w:t xml:space="preserve">e </w:t>
      </w:r>
      <w:r w:rsidRPr="00CC39FF">
        <w:rPr>
          <w:spacing w:val="-2"/>
        </w:rPr>
        <w:t>m</w:t>
      </w:r>
      <w:r w:rsidRPr="00CC39FF">
        <w:t>edical d</w:t>
      </w:r>
      <w:r w:rsidRPr="00CC39FF">
        <w:rPr>
          <w:spacing w:val="-1"/>
        </w:rPr>
        <w:t>i</w:t>
      </w:r>
      <w:r w:rsidRPr="00CC39FF">
        <w:t>rec</w:t>
      </w:r>
      <w:r w:rsidRPr="00CC39FF">
        <w:rPr>
          <w:spacing w:val="-1"/>
        </w:rPr>
        <w:t>t</w:t>
      </w:r>
      <w:r w:rsidRPr="00CC39FF">
        <w:t>ion pa</w:t>
      </w:r>
      <w:r w:rsidRPr="00CC39FF">
        <w:rPr>
          <w:spacing w:val="-2"/>
        </w:rPr>
        <w:t>ym</w:t>
      </w:r>
      <w:r w:rsidRPr="00CC39FF">
        <w:t>ent policy;</w:t>
      </w:r>
      <w:r w:rsidRPr="00CC39FF">
        <w:rPr>
          <w:spacing w:val="-1"/>
        </w:rPr>
        <w:t xml:space="preserve"> </w:t>
      </w:r>
      <w:r w:rsidRPr="00CC39FF">
        <w:t xml:space="preserve">or </w:t>
      </w:r>
    </w:p>
    <w:p w14:paraId="15BDCEE8" w14:textId="77777777" w:rsidR="00CA375E" w:rsidRPr="00CC39FF" w:rsidRDefault="00CA375E" w:rsidP="00A35E50">
      <w:pPr>
        <w:pStyle w:val="LowerAlphaList1"/>
        <w:numPr>
          <w:ilvl w:val="0"/>
          <w:numId w:val="95"/>
        </w:numPr>
        <w:tabs>
          <w:tab w:val="left" w:pos="425"/>
        </w:tabs>
        <w:spacing w:before="240" w:after="240"/>
        <w:ind w:left="0" w:firstLine="0"/>
      </w:pPr>
      <w:r w:rsidRPr="00CC39FF">
        <w:rPr>
          <w:spacing w:val="-1"/>
        </w:rPr>
        <w:t>T</w:t>
      </w:r>
      <w:r w:rsidRPr="00CC39FF">
        <w:t>he physic</w:t>
      </w:r>
      <w:r w:rsidRPr="00CC39FF">
        <w:rPr>
          <w:spacing w:val="-1"/>
        </w:rPr>
        <w:t>i</w:t>
      </w:r>
      <w:r w:rsidRPr="00CC39FF">
        <w:t xml:space="preserve">an and the </w:t>
      </w:r>
      <w:proofErr w:type="spellStart"/>
      <w:r w:rsidRPr="00CC39FF">
        <w:rPr>
          <w:spacing w:val="-2"/>
        </w:rPr>
        <w:t>C</w:t>
      </w:r>
      <w:r w:rsidRPr="00CC39FF">
        <w:rPr>
          <w:spacing w:val="-1"/>
        </w:rPr>
        <w:t>RN</w:t>
      </w:r>
      <w:r w:rsidRPr="00CC39FF">
        <w:t>A</w:t>
      </w:r>
      <w:proofErr w:type="spellEnd"/>
      <w:r w:rsidRPr="00CC39FF">
        <w:rPr>
          <w:spacing w:val="-1"/>
        </w:rPr>
        <w:t xml:space="preserve"> </w:t>
      </w:r>
      <w:r w:rsidRPr="00CC39FF">
        <w:t>(or A</w:t>
      </w:r>
      <w:r w:rsidRPr="00CC39FF">
        <w:rPr>
          <w:spacing w:val="-1"/>
        </w:rPr>
        <w:t>A</w:t>
      </w:r>
      <w:r w:rsidRPr="00CC39FF">
        <w:t>) are inv</w:t>
      </w:r>
      <w:r w:rsidRPr="00CC39FF">
        <w:rPr>
          <w:spacing w:val="-2"/>
        </w:rPr>
        <w:t>o</w:t>
      </w:r>
      <w:r w:rsidRPr="00CC39FF">
        <w:rPr>
          <w:spacing w:val="-1"/>
        </w:rPr>
        <w:t>l</w:t>
      </w:r>
      <w:r w:rsidRPr="00CC39FF">
        <w:t xml:space="preserve">ved in one </w:t>
      </w:r>
      <w:r w:rsidRPr="00CC39FF">
        <w:rPr>
          <w:spacing w:val="-1"/>
        </w:rPr>
        <w:t>a</w:t>
      </w:r>
      <w:r w:rsidRPr="00CC39FF">
        <w:t>nesthe</w:t>
      </w:r>
      <w:r w:rsidRPr="00CC39FF">
        <w:rPr>
          <w:spacing w:val="-1"/>
        </w:rPr>
        <w:t>s</w:t>
      </w:r>
      <w:r w:rsidRPr="00CC39FF">
        <w:t>ia c</w:t>
      </w:r>
      <w:r w:rsidRPr="00CC39FF">
        <w:rPr>
          <w:spacing w:val="-1"/>
        </w:rPr>
        <w:t>a</w:t>
      </w:r>
      <w:r w:rsidRPr="00CC39FF">
        <w:t>se and the servi</w:t>
      </w:r>
      <w:r w:rsidRPr="00CC39FF">
        <w:rPr>
          <w:spacing w:val="-1"/>
        </w:rPr>
        <w:t>c</w:t>
      </w:r>
      <w:r w:rsidRPr="00CC39FF">
        <w:t>es of</w:t>
      </w:r>
      <w:r w:rsidRPr="00CC39FF">
        <w:rPr>
          <w:spacing w:val="-1"/>
        </w:rPr>
        <w:t xml:space="preserve"> e</w:t>
      </w:r>
      <w:r w:rsidRPr="00CC39FF">
        <w:t xml:space="preserve">ach are </w:t>
      </w:r>
      <w:r w:rsidRPr="00CC39FF">
        <w:rPr>
          <w:spacing w:val="-1"/>
        </w:rPr>
        <w:t>f</w:t>
      </w:r>
      <w:r w:rsidRPr="00CC39FF">
        <w:t>ou</w:t>
      </w:r>
      <w:r w:rsidRPr="00CC39FF">
        <w:rPr>
          <w:spacing w:val="-2"/>
        </w:rPr>
        <w:t>n</w:t>
      </w:r>
      <w:r w:rsidRPr="00CC39FF">
        <w:t xml:space="preserve">d to be </w:t>
      </w:r>
      <w:r w:rsidRPr="00CC39FF">
        <w:rPr>
          <w:spacing w:val="-2"/>
        </w:rPr>
        <w:t>m</w:t>
      </w:r>
      <w:r w:rsidRPr="00CC39FF">
        <w:t xml:space="preserve">edically </w:t>
      </w:r>
      <w:r w:rsidRPr="00CC39FF">
        <w:rPr>
          <w:spacing w:val="-2"/>
        </w:rPr>
        <w:t>n</w:t>
      </w:r>
      <w:r w:rsidRPr="00CC39FF">
        <w:t>eces</w:t>
      </w:r>
      <w:r w:rsidRPr="00CC39FF">
        <w:rPr>
          <w:spacing w:val="-1"/>
        </w:rPr>
        <w:t>s</w:t>
      </w:r>
      <w:r w:rsidRPr="00CC39FF">
        <w:t>ary.</w:t>
      </w:r>
      <w:r w:rsidRPr="00CC39FF">
        <w:rPr>
          <w:spacing w:val="60"/>
        </w:rPr>
        <w:t xml:space="preserve"> </w:t>
      </w:r>
      <w:r w:rsidRPr="00CC39FF">
        <w:rPr>
          <w:spacing w:val="-1"/>
        </w:rPr>
        <w:t>D</w:t>
      </w:r>
      <w:r w:rsidRPr="00CC39FF">
        <w:t>ocu</w:t>
      </w:r>
      <w:r w:rsidRPr="00CC39FF">
        <w:rPr>
          <w:spacing w:val="-1"/>
        </w:rPr>
        <w:t>m</w:t>
      </w:r>
      <w:r w:rsidRPr="00CC39FF">
        <w:t>enta</w:t>
      </w:r>
      <w:r w:rsidRPr="00CC39FF">
        <w:rPr>
          <w:spacing w:val="-1"/>
        </w:rPr>
        <w:t>t</w:t>
      </w:r>
      <w:r w:rsidRPr="00CC39FF">
        <w:t xml:space="preserve">ion </w:t>
      </w:r>
      <w:r w:rsidRPr="00CC39FF">
        <w:rPr>
          <w:spacing w:val="-2"/>
        </w:rPr>
        <w:t>m</w:t>
      </w:r>
      <w:r w:rsidRPr="00CC39FF">
        <w:rPr>
          <w:spacing w:val="1"/>
        </w:rPr>
        <w:t>u</w:t>
      </w:r>
      <w:r w:rsidRPr="00CC39FF">
        <w:t>st be sub</w:t>
      </w:r>
      <w:r w:rsidRPr="00CC39FF">
        <w:rPr>
          <w:spacing w:val="-2"/>
        </w:rPr>
        <w:t>m</w:t>
      </w:r>
      <w:r w:rsidRPr="00CC39FF">
        <w:t xml:space="preserve">itted by both the </w:t>
      </w:r>
      <w:proofErr w:type="spellStart"/>
      <w:r w:rsidRPr="00CC39FF">
        <w:rPr>
          <w:spacing w:val="-2"/>
        </w:rPr>
        <w:t>C</w:t>
      </w:r>
      <w:r w:rsidRPr="00CC39FF">
        <w:rPr>
          <w:spacing w:val="-1"/>
        </w:rPr>
        <w:t>RN</w:t>
      </w:r>
      <w:r w:rsidRPr="00CC39FF">
        <w:t>A</w:t>
      </w:r>
      <w:proofErr w:type="spellEnd"/>
      <w:r w:rsidRPr="00CC39FF">
        <w:rPr>
          <w:spacing w:val="-1"/>
        </w:rPr>
        <w:t xml:space="preserve"> </w:t>
      </w:r>
      <w:r w:rsidRPr="00CC39FF">
        <w:t>and t</w:t>
      </w:r>
      <w:r w:rsidRPr="00CC39FF">
        <w:rPr>
          <w:spacing w:val="1"/>
        </w:rPr>
        <w:t>h</w:t>
      </w:r>
      <w:r w:rsidRPr="00CC39FF">
        <w:t>e physi</w:t>
      </w:r>
      <w:r w:rsidRPr="00CC39FF">
        <w:rPr>
          <w:spacing w:val="-1"/>
        </w:rPr>
        <w:t>c</w:t>
      </w:r>
      <w:r w:rsidRPr="00CC39FF">
        <w:t xml:space="preserve">ian </w:t>
      </w:r>
      <w:r w:rsidRPr="00CC39FF">
        <w:rPr>
          <w:spacing w:val="-1"/>
        </w:rPr>
        <w:t>t</w:t>
      </w:r>
      <w:r w:rsidRPr="00CC39FF">
        <w:t>o support p</w:t>
      </w:r>
      <w:r w:rsidRPr="00CC39FF">
        <w:rPr>
          <w:spacing w:val="-1"/>
        </w:rPr>
        <w:t>a</w:t>
      </w:r>
      <w:r w:rsidRPr="00CC39FF">
        <w:rPr>
          <w:spacing w:val="1"/>
        </w:rPr>
        <w:t>y</w:t>
      </w:r>
      <w:r w:rsidRPr="00CC39FF">
        <w:rPr>
          <w:spacing w:val="-2"/>
        </w:rPr>
        <w:t>m</w:t>
      </w:r>
      <w:r w:rsidRPr="00CC39FF">
        <w:t>ent of</w:t>
      </w:r>
      <w:r w:rsidRPr="00CC39FF">
        <w:rPr>
          <w:spacing w:val="-1"/>
        </w:rPr>
        <w:t xml:space="preserve"> </w:t>
      </w:r>
      <w:r w:rsidRPr="00CC39FF">
        <w:t xml:space="preserve">the </w:t>
      </w:r>
      <w:r w:rsidRPr="00CC39FF">
        <w:rPr>
          <w:spacing w:val="-1"/>
        </w:rPr>
        <w:t>f</w:t>
      </w:r>
      <w:r w:rsidRPr="00CC39FF">
        <w:t xml:space="preserve">ull </w:t>
      </w:r>
      <w:r w:rsidRPr="00CC39FF">
        <w:rPr>
          <w:spacing w:val="-1"/>
        </w:rPr>
        <w:t>f</w:t>
      </w:r>
      <w:r w:rsidRPr="00CC39FF">
        <w:t xml:space="preserve">ee </w:t>
      </w:r>
      <w:r w:rsidRPr="00CC39FF">
        <w:rPr>
          <w:spacing w:val="-1"/>
        </w:rPr>
        <w:t>f</w:t>
      </w:r>
      <w:r w:rsidRPr="00CC39FF">
        <w:t>or each of</w:t>
      </w:r>
      <w:r w:rsidRPr="00CC39FF">
        <w:rPr>
          <w:spacing w:val="-1"/>
        </w:rPr>
        <w:t xml:space="preserve"> </w:t>
      </w:r>
      <w:r w:rsidRPr="00CC39FF">
        <w:t>the t</w:t>
      </w:r>
      <w:r w:rsidRPr="00CC39FF">
        <w:rPr>
          <w:spacing w:val="-1"/>
        </w:rPr>
        <w:t>w</w:t>
      </w:r>
      <w:r w:rsidRPr="00CC39FF">
        <w:t>o prov</w:t>
      </w:r>
      <w:r w:rsidRPr="00CC39FF">
        <w:rPr>
          <w:spacing w:val="-1"/>
        </w:rPr>
        <w:t>i</w:t>
      </w:r>
      <w:r w:rsidRPr="00CC39FF">
        <w:t xml:space="preserve">ders.  </w:t>
      </w:r>
      <w:r w:rsidRPr="00CC39FF">
        <w:rPr>
          <w:spacing w:val="-1"/>
        </w:rPr>
        <w:t>T</w:t>
      </w:r>
      <w:r w:rsidRPr="00CC39FF">
        <w:t xml:space="preserve">he </w:t>
      </w:r>
      <w:r w:rsidRPr="00CC39FF">
        <w:rPr>
          <w:spacing w:val="-2"/>
        </w:rPr>
        <w:t>p</w:t>
      </w:r>
      <w:r w:rsidRPr="00CC39FF">
        <w:t>hysic</w:t>
      </w:r>
      <w:r w:rsidRPr="00CC39FF">
        <w:rPr>
          <w:spacing w:val="-1"/>
        </w:rPr>
        <w:t>i</w:t>
      </w:r>
      <w:r w:rsidRPr="00CC39FF">
        <w:t>an re</w:t>
      </w:r>
      <w:r w:rsidRPr="00CC39FF">
        <w:rPr>
          <w:spacing w:val="-2"/>
        </w:rPr>
        <w:t>p</w:t>
      </w:r>
      <w:r w:rsidRPr="00CC39FF">
        <w:t>orts t</w:t>
      </w:r>
      <w:r w:rsidRPr="00CC39FF">
        <w:rPr>
          <w:spacing w:val="-2"/>
        </w:rPr>
        <w:t>h</w:t>
      </w:r>
      <w:r w:rsidRPr="00CC39FF">
        <w:t>e “</w:t>
      </w:r>
      <w:r w:rsidRPr="00CC39FF">
        <w:rPr>
          <w:spacing w:val="-1"/>
        </w:rPr>
        <w:t>AA</w:t>
      </w:r>
      <w:r w:rsidRPr="00CC39FF">
        <w:t xml:space="preserve">” </w:t>
      </w:r>
      <w:r w:rsidRPr="00CC39FF">
        <w:rPr>
          <w:spacing w:val="-2"/>
        </w:rPr>
        <w:t>m</w:t>
      </w:r>
      <w:r w:rsidRPr="00CC39FF">
        <w:t>odi</w:t>
      </w:r>
      <w:r w:rsidRPr="00CC39FF">
        <w:rPr>
          <w:spacing w:val="-1"/>
        </w:rPr>
        <w:t>f</w:t>
      </w:r>
      <w:r w:rsidRPr="00CC39FF">
        <w:t xml:space="preserve">ier and the </w:t>
      </w:r>
      <w:proofErr w:type="spellStart"/>
      <w:r w:rsidRPr="00CC39FF">
        <w:rPr>
          <w:spacing w:val="-1"/>
        </w:rPr>
        <w:t>CR</w:t>
      </w:r>
      <w:r w:rsidRPr="00CC39FF">
        <w:t>NA</w:t>
      </w:r>
      <w:proofErr w:type="spellEnd"/>
      <w:r w:rsidRPr="00CC39FF">
        <w:rPr>
          <w:spacing w:val="-1"/>
        </w:rPr>
        <w:t xml:space="preserve"> </w:t>
      </w:r>
      <w:r w:rsidRPr="00CC39FF">
        <w:t>reports t</w:t>
      </w:r>
      <w:r w:rsidRPr="00CC39FF">
        <w:rPr>
          <w:spacing w:val="-2"/>
        </w:rPr>
        <w:t>h</w:t>
      </w:r>
      <w:r w:rsidRPr="00CC39FF">
        <w:t>e “</w:t>
      </w:r>
      <w:proofErr w:type="spellStart"/>
      <w:r w:rsidRPr="00CC39FF">
        <w:rPr>
          <w:spacing w:val="-1"/>
        </w:rPr>
        <w:t>QZ</w:t>
      </w:r>
      <w:proofErr w:type="spellEnd"/>
      <w:r w:rsidRPr="00CC39FF">
        <w:t xml:space="preserve">” </w:t>
      </w:r>
      <w:r w:rsidRPr="00CC39FF">
        <w:rPr>
          <w:spacing w:val="-2"/>
        </w:rPr>
        <w:t>m</w:t>
      </w:r>
      <w:r w:rsidRPr="00CC39FF">
        <w:t>odi</w:t>
      </w:r>
      <w:r w:rsidRPr="00CC39FF">
        <w:rPr>
          <w:spacing w:val="-1"/>
        </w:rPr>
        <w:t>f</w:t>
      </w:r>
      <w:r w:rsidRPr="00CC39FF">
        <w:t xml:space="preserve">ier </w:t>
      </w:r>
      <w:r w:rsidRPr="00CC39FF">
        <w:rPr>
          <w:spacing w:val="-1"/>
        </w:rPr>
        <w:t>f</w:t>
      </w:r>
      <w:r w:rsidRPr="00CC39FF">
        <w:t>or a non</w:t>
      </w:r>
      <w:r w:rsidRPr="00CC39FF">
        <w:rPr>
          <w:spacing w:val="-2"/>
        </w:rPr>
        <w:t>m</w:t>
      </w:r>
      <w:r w:rsidRPr="00CC39FF">
        <w:t xml:space="preserve">edically </w:t>
      </w:r>
      <w:r w:rsidRPr="00CC39FF">
        <w:rPr>
          <w:spacing w:val="-2"/>
        </w:rPr>
        <w:t>d</w:t>
      </w:r>
      <w:r w:rsidRPr="00CC39FF">
        <w:t>ire</w:t>
      </w:r>
      <w:r w:rsidRPr="00CC39FF">
        <w:rPr>
          <w:spacing w:val="-1"/>
        </w:rPr>
        <w:t>c</w:t>
      </w:r>
      <w:r w:rsidRPr="00CC39FF">
        <w:t>ted</w:t>
      </w:r>
      <w:r w:rsidRPr="00CC39FF">
        <w:rPr>
          <w:spacing w:val="-2"/>
        </w:rPr>
        <w:t xml:space="preserve"> </w:t>
      </w:r>
      <w:r w:rsidRPr="00CC39FF">
        <w:t>case.</w:t>
      </w:r>
    </w:p>
    <w:p w14:paraId="2DB75E2B" w14:textId="77777777" w:rsidR="00CA375E" w:rsidRPr="00CC39FF" w:rsidRDefault="00CA375E" w:rsidP="00323500">
      <w:pPr>
        <w:tabs>
          <w:tab w:val="left" w:pos="819"/>
        </w:tabs>
        <w:spacing w:before="120"/>
        <w:ind w:right="210"/>
        <w:jc w:val="both"/>
        <w:rPr>
          <w:rFonts w:ascii="Arial" w:hAnsi="Arial" w:cs="Arial"/>
        </w:rPr>
      </w:pPr>
      <w:r w:rsidRPr="00CC39FF">
        <w:rPr>
          <w:rFonts w:ascii="Arial" w:hAnsi="Arial" w:cs="Arial"/>
        </w:rPr>
        <w:t>Authority:  Sections 133, 4603.5, 5307.1 and 5307.3, Labor Code.</w:t>
      </w:r>
    </w:p>
    <w:p w14:paraId="6EA460D3" w14:textId="77777777" w:rsidR="00CA375E" w:rsidRPr="00CC39FF" w:rsidRDefault="00CA375E" w:rsidP="00F900E9">
      <w:pPr>
        <w:tabs>
          <w:tab w:val="left" w:pos="819"/>
        </w:tabs>
        <w:spacing w:after="240"/>
        <w:ind w:right="204"/>
        <w:jc w:val="both"/>
        <w:rPr>
          <w:rFonts w:ascii="Arial" w:hAnsi="Arial" w:cs="Arial"/>
        </w:rPr>
      </w:pPr>
      <w:r w:rsidRPr="00CC39FF">
        <w:rPr>
          <w:rFonts w:ascii="Arial" w:hAnsi="Arial" w:cs="Arial"/>
        </w:rPr>
        <w:t>Reference:  Sections 4600, 5307.1 and 5307.11, Labor Code.</w:t>
      </w:r>
    </w:p>
    <w:p w14:paraId="33236A40" w14:textId="77777777" w:rsidR="00CA375E" w:rsidRPr="00CC39FF" w:rsidRDefault="00CA375E" w:rsidP="00450F54">
      <w:pPr>
        <w:pStyle w:val="Heading3"/>
      </w:pPr>
      <w:r w:rsidRPr="00CC39FF">
        <w:t>§ 9789.18.3 Anesthesia - Medic</w:t>
      </w:r>
      <w:r w:rsidRPr="00CC39FF">
        <w:rPr>
          <w:spacing w:val="-2"/>
        </w:rPr>
        <w:t>a</w:t>
      </w:r>
      <w:r w:rsidRPr="00CC39FF">
        <w:t>lly Directed</w:t>
      </w:r>
      <w:r w:rsidRPr="00CC39FF">
        <w:rPr>
          <w:spacing w:val="-2"/>
        </w:rPr>
        <w:t xml:space="preserve"> </w:t>
      </w:r>
      <w:r w:rsidRPr="00CC39FF">
        <w:t>Rate</w:t>
      </w:r>
    </w:p>
    <w:p w14:paraId="70AFECCB" w14:textId="77777777" w:rsidR="00CA375E" w:rsidRPr="00CC39FF" w:rsidRDefault="00CA375E" w:rsidP="00A35E50">
      <w:pPr>
        <w:pStyle w:val="LowerAlphaList1"/>
        <w:numPr>
          <w:ilvl w:val="0"/>
          <w:numId w:val="96"/>
        </w:numPr>
        <w:spacing w:before="120" w:after="120"/>
        <w:ind w:left="0" w:firstLine="0"/>
      </w:pPr>
      <w:r w:rsidRPr="00CC39FF">
        <w:rPr>
          <w:spacing w:val="-1"/>
        </w:rPr>
        <w:lastRenderedPageBreak/>
        <w:t>Pa</w:t>
      </w:r>
      <w:r w:rsidRPr="00CC39FF">
        <w:rPr>
          <w:spacing w:val="1"/>
        </w:rPr>
        <w:t>y</w:t>
      </w:r>
      <w:r w:rsidRPr="00CC39FF">
        <w:rPr>
          <w:spacing w:val="-2"/>
        </w:rPr>
        <w:t>m</w:t>
      </w:r>
      <w:r w:rsidRPr="00CC39FF">
        <w:t xml:space="preserve">ent </w:t>
      </w:r>
      <w:r w:rsidRPr="00CC39FF">
        <w:rPr>
          <w:spacing w:val="-1"/>
        </w:rPr>
        <w:t>f</w:t>
      </w:r>
      <w:r w:rsidRPr="00CC39FF">
        <w:t>or the physi</w:t>
      </w:r>
      <w:r w:rsidRPr="00CC39FF">
        <w:rPr>
          <w:spacing w:val="-1"/>
        </w:rPr>
        <w:t>c</w:t>
      </w:r>
      <w:r w:rsidRPr="00CC39FF">
        <w:t>ian</w:t>
      </w:r>
      <w:r w:rsidRPr="00CC39FF">
        <w:rPr>
          <w:spacing w:val="-1"/>
        </w:rPr>
        <w:t>’</w:t>
      </w:r>
      <w:r w:rsidRPr="00CC39FF">
        <w:t xml:space="preserve">s </w:t>
      </w:r>
      <w:r w:rsidRPr="00CC39FF">
        <w:rPr>
          <w:spacing w:val="-2"/>
        </w:rPr>
        <w:t>m</w:t>
      </w:r>
      <w:r w:rsidRPr="00CC39FF">
        <w:t>edical d</w:t>
      </w:r>
      <w:r w:rsidRPr="00CC39FF">
        <w:rPr>
          <w:spacing w:val="-1"/>
        </w:rPr>
        <w:t>i</w:t>
      </w:r>
      <w:r w:rsidRPr="00CC39FF">
        <w:t>rec</w:t>
      </w:r>
      <w:r w:rsidRPr="00CC39FF">
        <w:rPr>
          <w:spacing w:val="-1"/>
        </w:rPr>
        <w:t>t</w:t>
      </w:r>
      <w:r w:rsidRPr="00CC39FF">
        <w:t>ion s</w:t>
      </w:r>
      <w:r w:rsidRPr="00CC39FF">
        <w:rPr>
          <w:spacing w:val="-1"/>
        </w:rPr>
        <w:t>e</w:t>
      </w:r>
      <w:r w:rsidRPr="00CC39FF">
        <w:t>rv</w:t>
      </w:r>
      <w:r w:rsidRPr="00CC39FF">
        <w:rPr>
          <w:spacing w:val="-1"/>
        </w:rPr>
        <w:t>i</w:t>
      </w:r>
      <w:r w:rsidRPr="00CC39FF">
        <w:t xml:space="preserve">ce </w:t>
      </w:r>
      <w:r w:rsidRPr="00CC39FF">
        <w:rPr>
          <w:spacing w:val="-1"/>
        </w:rPr>
        <w:t>is determined</w:t>
      </w:r>
      <w:r w:rsidRPr="00CC39FF">
        <w:t xml:space="preserve"> </w:t>
      </w:r>
      <w:proofErr w:type="gramStart"/>
      <w:r w:rsidRPr="00CC39FF">
        <w:t>on the ba</w:t>
      </w:r>
      <w:r w:rsidRPr="00CC39FF">
        <w:rPr>
          <w:spacing w:val="-1"/>
        </w:rPr>
        <w:t>si</w:t>
      </w:r>
      <w:r w:rsidRPr="00CC39FF">
        <w:t>s of</w:t>
      </w:r>
      <w:proofErr w:type="gramEnd"/>
      <w:r w:rsidRPr="00CC39FF">
        <w:rPr>
          <w:spacing w:val="-1"/>
        </w:rPr>
        <w:t xml:space="preserve"> </w:t>
      </w:r>
      <w:r w:rsidRPr="00CC39FF">
        <w:t>50 percent of</w:t>
      </w:r>
      <w:r w:rsidRPr="00CC39FF">
        <w:rPr>
          <w:spacing w:val="-1"/>
        </w:rPr>
        <w:t xml:space="preserve"> </w:t>
      </w:r>
      <w:r w:rsidRPr="00CC39FF">
        <w:t>the a</w:t>
      </w:r>
      <w:r w:rsidRPr="00CC39FF">
        <w:rPr>
          <w:spacing w:val="-1"/>
        </w:rPr>
        <w:t>ll</w:t>
      </w:r>
      <w:r w:rsidRPr="00CC39FF">
        <w:t>o</w:t>
      </w:r>
      <w:r w:rsidRPr="00CC39FF">
        <w:rPr>
          <w:spacing w:val="-1"/>
        </w:rPr>
        <w:t>w</w:t>
      </w:r>
      <w:r w:rsidRPr="00CC39FF">
        <w:t xml:space="preserve">ance </w:t>
      </w:r>
      <w:r w:rsidRPr="00CC39FF">
        <w:rPr>
          <w:spacing w:val="-1"/>
        </w:rPr>
        <w:t>f</w:t>
      </w:r>
      <w:r w:rsidRPr="00CC39FF">
        <w:t xml:space="preserve">or </w:t>
      </w:r>
      <w:r w:rsidRPr="00CC39FF">
        <w:rPr>
          <w:spacing w:val="-1"/>
        </w:rPr>
        <w:t>t</w:t>
      </w:r>
      <w:r w:rsidRPr="00CC39FF">
        <w:t>he servi</w:t>
      </w:r>
      <w:r w:rsidRPr="00CC39FF">
        <w:rPr>
          <w:spacing w:val="-1"/>
        </w:rPr>
        <w:t>c</w:t>
      </w:r>
      <w:r w:rsidRPr="00CC39FF">
        <w:t>e per</w:t>
      </w:r>
      <w:r w:rsidRPr="00CC39FF">
        <w:rPr>
          <w:spacing w:val="-2"/>
        </w:rPr>
        <w:t>f</w:t>
      </w:r>
      <w:r w:rsidRPr="00CC39FF">
        <w:t>or</w:t>
      </w:r>
      <w:r w:rsidRPr="00CC39FF">
        <w:rPr>
          <w:spacing w:val="-2"/>
        </w:rPr>
        <w:t>m</w:t>
      </w:r>
      <w:r w:rsidRPr="00CC39FF">
        <w:t>ed by the physi</w:t>
      </w:r>
      <w:r w:rsidRPr="00CC39FF">
        <w:rPr>
          <w:spacing w:val="-1"/>
        </w:rPr>
        <w:t>c</w:t>
      </w:r>
      <w:r w:rsidRPr="00CC39FF">
        <w:t>ian</w:t>
      </w:r>
      <w:r w:rsidRPr="00CC39FF">
        <w:rPr>
          <w:spacing w:val="-2"/>
        </w:rPr>
        <w:t xml:space="preserve"> </w:t>
      </w:r>
      <w:r w:rsidRPr="00CC39FF">
        <w:t>alone.  Me</w:t>
      </w:r>
      <w:r w:rsidRPr="00CC39FF">
        <w:rPr>
          <w:spacing w:val="-2"/>
        </w:rPr>
        <w:t>d</w:t>
      </w:r>
      <w:r w:rsidRPr="00CC39FF">
        <w:rPr>
          <w:spacing w:val="-1"/>
        </w:rPr>
        <w:t>i</w:t>
      </w:r>
      <w:r w:rsidRPr="00CC39FF">
        <w:t>cal d</w:t>
      </w:r>
      <w:r w:rsidRPr="00CC39FF">
        <w:rPr>
          <w:spacing w:val="-1"/>
        </w:rPr>
        <w:t>i</w:t>
      </w:r>
      <w:r w:rsidRPr="00CC39FF">
        <w:t>re</w:t>
      </w:r>
      <w:r w:rsidRPr="00CC39FF">
        <w:rPr>
          <w:spacing w:val="-1"/>
        </w:rPr>
        <w:t>c</w:t>
      </w:r>
      <w:r w:rsidRPr="00CC39FF">
        <w:t>tion</w:t>
      </w:r>
      <w:r w:rsidRPr="00CC39FF">
        <w:rPr>
          <w:spacing w:val="-2"/>
        </w:rPr>
        <w:t xml:space="preserve"> </w:t>
      </w:r>
      <w:r w:rsidRPr="00CC39FF">
        <w:t>occurs if</w:t>
      </w:r>
      <w:r w:rsidRPr="00CC39FF">
        <w:rPr>
          <w:spacing w:val="-1"/>
        </w:rPr>
        <w:t xml:space="preserve"> </w:t>
      </w:r>
      <w:r w:rsidRPr="00CC39FF">
        <w:t>t</w:t>
      </w:r>
      <w:r w:rsidRPr="00CC39FF">
        <w:rPr>
          <w:spacing w:val="-2"/>
        </w:rPr>
        <w:t>h</w:t>
      </w:r>
      <w:r w:rsidRPr="00CC39FF">
        <w:t>e physi</w:t>
      </w:r>
      <w:r w:rsidRPr="00CC39FF">
        <w:rPr>
          <w:spacing w:val="-1"/>
        </w:rPr>
        <w:t>c</w:t>
      </w:r>
      <w:r w:rsidRPr="00CC39FF">
        <w:t xml:space="preserve">ian </w:t>
      </w:r>
      <w:r w:rsidRPr="00CC39FF">
        <w:rPr>
          <w:spacing w:val="-2"/>
        </w:rPr>
        <w:t>m</w:t>
      </w:r>
      <w:r w:rsidRPr="00CC39FF">
        <w:t>edically d</w:t>
      </w:r>
      <w:r w:rsidRPr="00CC39FF">
        <w:rPr>
          <w:spacing w:val="-1"/>
        </w:rPr>
        <w:t>i</w:t>
      </w:r>
      <w:r w:rsidRPr="00CC39FF">
        <w:t>rects q</w:t>
      </w:r>
      <w:r w:rsidRPr="00CC39FF">
        <w:rPr>
          <w:spacing w:val="-2"/>
        </w:rPr>
        <w:t>u</w:t>
      </w:r>
      <w:r w:rsidRPr="00CC39FF">
        <w:t>a</w:t>
      </w:r>
      <w:r w:rsidRPr="00CC39FF">
        <w:rPr>
          <w:spacing w:val="-1"/>
        </w:rPr>
        <w:t>l</w:t>
      </w:r>
      <w:r w:rsidRPr="00CC39FF">
        <w:t>i</w:t>
      </w:r>
      <w:r w:rsidRPr="00CC39FF">
        <w:rPr>
          <w:spacing w:val="-1"/>
        </w:rPr>
        <w:t>f</w:t>
      </w:r>
      <w:r w:rsidRPr="00CC39FF">
        <w:t>ied indi</w:t>
      </w:r>
      <w:r w:rsidRPr="00CC39FF">
        <w:rPr>
          <w:spacing w:val="-2"/>
        </w:rPr>
        <w:t>v</w:t>
      </w:r>
      <w:r w:rsidRPr="00CC39FF">
        <w:t>idu</w:t>
      </w:r>
      <w:r w:rsidRPr="00CC39FF">
        <w:rPr>
          <w:spacing w:val="-1"/>
        </w:rPr>
        <w:t>a</w:t>
      </w:r>
      <w:r w:rsidRPr="00CC39FF">
        <w:t xml:space="preserve">ls (all of whom could be </w:t>
      </w:r>
      <w:proofErr w:type="spellStart"/>
      <w:r w:rsidRPr="00CC39FF">
        <w:t>CRNAs</w:t>
      </w:r>
      <w:proofErr w:type="spellEnd"/>
      <w:r w:rsidRPr="00CC39FF">
        <w:t>, AAs, interns, residents, or combinations of these individuals) in t</w:t>
      </w:r>
      <w:r w:rsidRPr="00CC39FF">
        <w:rPr>
          <w:spacing w:val="-1"/>
        </w:rPr>
        <w:t>w</w:t>
      </w:r>
      <w:r w:rsidRPr="00CC39FF">
        <w:t>o,</w:t>
      </w:r>
      <w:r w:rsidRPr="00CC39FF">
        <w:rPr>
          <w:spacing w:val="-2"/>
        </w:rPr>
        <w:t xml:space="preserve"> </w:t>
      </w:r>
      <w:r w:rsidRPr="00CC39FF">
        <w:t>th</w:t>
      </w:r>
      <w:r w:rsidRPr="00CC39FF">
        <w:rPr>
          <w:spacing w:val="-1"/>
        </w:rPr>
        <w:t>r</w:t>
      </w:r>
      <w:r w:rsidRPr="00CC39FF">
        <w:t xml:space="preserve">ee, or </w:t>
      </w:r>
      <w:r w:rsidRPr="00CC39FF">
        <w:rPr>
          <w:spacing w:val="-1"/>
        </w:rPr>
        <w:t>f</w:t>
      </w:r>
      <w:r w:rsidRPr="00CC39FF">
        <w:t xml:space="preserve">our </w:t>
      </w:r>
      <w:r w:rsidRPr="00CC39FF">
        <w:rPr>
          <w:spacing w:val="-1"/>
        </w:rPr>
        <w:t>c</w:t>
      </w:r>
      <w:r w:rsidRPr="00CC39FF">
        <w:t>oncurre</w:t>
      </w:r>
      <w:r w:rsidRPr="00CC39FF">
        <w:rPr>
          <w:spacing w:val="-2"/>
        </w:rPr>
        <w:t>n</w:t>
      </w:r>
      <w:r w:rsidRPr="00CC39FF">
        <w:t>t c</w:t>
      </w:r>
      <w:r w:rsidRPr="00CC39FF">
        <w:rPr>
          <w:spacing w:val="-1"/>
        </w:rPr>
        <w:t>a</w:t>
      </w:r>
      <w:r w:rsidRPr="00CC39FF">
        <w:t>ses and the physic</w:t>
      </w:r>
      <w:r w:rsidRPr="00CC39FF">
        <w:rPr>
          <w:spacing w:val="-1"/>
        </w:rPr>
        <w:t>i</w:t>
      </w:r>
      <w:r w:rsidRPr="00CC39FF">
        <w:t>an p</w:t>
      </w:r>
      <w:r w:rsidRPr="00CC39FF">
        <w:rPr>
          <w:spacing w:val="-1"/>
        </w:rPr>
        <w:t>e</w:t>
      </w:r>
      <w:r w:rsidRPr="00CC39FF">
        <w:t>r</w:t>
      </w:r>
      <w:r w:rsidRPr="00CC39FF">
        <w:rPr>
          <w:spacing w:val="-1"/>
        </w:rPr>
        <w:t>f</w:t>
      </w:r>
      <w:r w:rsidRPr="00CC39FF">
        <w:t>or</w:t>
      </w:r>
      <w:r w:rsidRPr="00CC39FF">
        <w:rPr>
          <w:spacing w:val="-2"/>
        </w:rPr>
        <w:t>m</w:t>
      </w:r>
      <w:r w:rsidRPr="00CC39FF">
        <w:t>s all the follo</w:t>
      </w:r>
      <w:r w:rsidRPr="00CC39FF">
        <w:rPr>
          <w:spacing w:val="-1"/>
        </w:rPr>
        <w:t>w</w:t>
      </w:r>
      <w:r w:rsidRPr="00CC39FF">
        <w:t>ing a</w:t>
      </w:r>
      <w:r w:rsidRPr="00CC39FF">
        <w:rPr>
          <w:spacing w:val="-1"/>
        </w:rPr>
        <w:t>ct</w:t>
      </w:r>
      <w:r w:rsidRPr="00CC39FF">
        <w:t>ivi</w:t>
      </w:r>
      <w:r w:rsidRPr="00CC39FF">
        <w:rPr>
          <w:spacing w:val="-1"/>
        </w:rPr>
        <w:t>t</w:t>
      </w:r>
      <w:r w:rsidRPr="00CC39FF">
        <w:t>ies:</w:t>
      </w:r>
    </w:p>
    <w:p w14:paraId="281C15E4" w14:textId="77777777" w:rsidR="00CA375E" w:rsidRPr="00CC39FF" w:rsidRDefault="00CA375E" w:rsidP="00A35E50">
      <w:pPr>
        <w:pStyle w:val="NumberedList"/>
        <w:numPr>
          <w:ilvl w:val="0"/>
          <w:numId w:val="97"/>
        </w:numPr>
        <w:tabs>
          <w:tab w:val="left" w:pos="425"/>
        </w:tabs>
        <w:spacing w:before="120" w:after="120"/>
        <w:ind w:left="0" w:firstLine="0"/>
      </w:pPr>
      <w:r w:rsidRPr="00CC39FF">
        <w:rPr>
          <w:spacing w:val="-1"/>
        </w:rPr>
        <w:t>P</w:t>
      </w:r>
      <w:r w:rsidRPr="00CC39FF">
        <w:t>er</w:t>
      </w:r>
      <w:r w:rsidRPr="00CC39FF">
        <w:rPr>
          <w:spacing w:val="-1"/>
        </w:rPr>
        <w:t>f</w:t>
      </w:r>
      <w:r w:rsidRPr="00CC39FF">
        <w:t>or</w:t>
      </w:r>
      <w:r w:rsidRPr="00CC39FF">
        <w:rPr>
          <w:spacing w:val="-2"/>
        </w:rPr>
        <w:t>m</w:t>
      </w:r>
      <w:r w:rsidRPr="00CC39FF">
        <w:t xml:space="preserve">s a </w:t>
      </w:r>
      <w:r w:rsidRPr="00CC39FF">
        <w:rPr>
          <w:spacing w:val="1"/>
        </w:rPr>
        <w:t>p</w:t>
      </w:r>
      <w:r w:rsidRPr="00CC39FF">
        <w:t>re-a</w:t>
      </w:r>
      <w:r w:rsidRPr="00CC39FF">
        <w:rPr>
          <w:spacing w:val="-2"/>
        </w:rPr>
        <w:t>n</w:t>
      </w:r>
      <w:r w:rsidRPr="00CC39FF">
        <w:t>esth</w:t>
      </w:r>
      <w:r w:rsidRPr="00CC39FF">
        <w:rPr>
          <w:spacing w:val="-1"/>
        </w:rPr>
        <w:t>e</w:t>
      </w:r>
      <w:r w:rsidRPr="00CC39FF">
        <w:t>tic</w:t>
      </w:r>
      <w:r w:rsidRPr="00CC39FF">
        <w:rPr>
          <w:spacing w:val="-1"/>
        </w:rPr>
        <w:t xml:space="preserve"> </w:t>
      </w:r>
      <w:r w:rsidRPr="00CC39FF">
        <w:t>exa</w:t>
      </w:r>
      <w:r w:rsidRPr="00CC39FF">
        <w:rPr>
          <w:spacing w:val="-2"/>
        </w:rPr>
        <w:t>m</w:t>
      </w:r>
      <w:r w:rsidRPr="00CC39FF">
        <w:t>ination and evalu</w:t>
      </w:r>
      <w:r w:rsidRPr="00CC39FF">
        <w:rPr>
          <w:spacing w:val="-1"/>
        </w:rPr>
        <w:t>a</w:t>
      </w:r>
      <w:r w:rsidRPr="00CC39FF">
        <w:t>tion;</w:t>
      </w:r>
    </w:p>
    <w:p w14:paraId="5880A644" w14:textId="77777777" w:rsidR="00CA375E" w:rsidRPr="00CC39FF" w:rsidRDefault="00CA375E" w:rsidP="00A35E50">
      <w:pPr>
        <w:pStyle w:val="NumberedList"/>
        <w:numPr>
          <w:ilvl w:val="0"/>
          <w:numId w:val="97"/>
        </w:numPr>
        <w:tabs>
          <w:tab w:val="left" w:pos="425"/>
        </w:tabs>
        <w:spacing w:before="120" w:after="120"/>
        <w:ind w:left="0" w:firstLine="0"/>
        <w:rPr>
          <w:spacing w:val="-1"/>
        </w:rPr>
      </w:pPr>
      <w:r w:rsidRPr="00CC39FF">
        <w:rPr>
          <w:spacing w:val="-1"/>
        </w:rPr>
        <w:t>P</w:t>
      </w:r>
      <w:r w:rsidRPr="00CC39FF">
        <w:t>resc</w:t>
      </w:r>
      <w:r w:rsidRPr="00CC39FF">
        <w:rPr>
          <w:spacing w:val="-1"/>
        </w:rPr>
        <w:t>r</w:t>
      </w:r>
      <w:r w:rsidRPr="00CC39FF">
        <w:t xml:space="preserve">ibes </w:t>
      </w:r>
      <w:r w:rsidRPr="00CC39FF">
        <w:rPr>
          <w:spacing w:val="-1"/>
        </w:rPr>
        <w:t>t</w:t>
      </w:r>
      <w:r w:rsidRPr="00CC39FF">
        <w:t>he anest</w:t>
      </w:r>
      <w:r w:rsidRPr="00CC39FF">
        <w:rPr>
          <w:spacing w:val="-2"/>
        </w:rPr>
        <w:t>h</w:t>
      </w:r>
      <w:r w:rsidRPr="00CC39FF">
        <w:t>es</w:t>
      </w:r>
      <w:r w:rsidRPr="00CC39FF">
        <w:rPr>
          <w:spacing w:val="-1"/>
        </w:rPr>
        <w:t>i</w:t>
      </w:r>
      <w:r w:rsidRPr="00CC39FF">
        <w:t>a plan;</w:t>
      </w:r>
    </w:p>
    <w:p w14:paraId="5A7761C2" w14:textId="77777777" w:rsidR="00CA375E" w:rsidRPr="00CC39FF" w:rsidRDefault="00CA375E" w:rsidP="00A35E50">
      <w:pPr>
        <w:pStyle w:val="NumberedList"/>
        <w:numPr>
          <w:ilvl w:val="0"/>
          <w:numId w:val="97"/>
        </w:numPr>
        <w:tabs>
          <w:tab w:val="left" w:pos="425"/>
        </w:tabs>
        <w:spacing w:before="120" w:after="120"/>
        <w:ind w:left="0" w:firstLine="0"/>
        <w:rPr>
          <w:spacing w:val="-1"/>
        </w:rPr>
      </w:pPr>
      <w:r w:rsidRPr="00CC39FF">
        <w:rPr>
          <w:spacing w:val="-1"/>
        </w:rPr>
        <w:t>P</w:t>
      </w:r>
      <w:r w:rsidRPr="00CC39FF">
        <w:t>ersona</w:t>
      </w:r>
      <w:r w:rsidRPr="00CC39FF">
        <w:rPr>
          <w:spacing w:val="-1"/>
        </w:rPr>
        <w:t>l</w:t>
      </w:r>
      <w:r w:rsidRPr="00CC39FF">
        <w:t xml:space="preserve">ly </w:t>
      </w:r>
      <w:r w:rsidRPr="00CC39FF">
        <w:rPr>
          <w:spacing w:val="-2"/>
        </w:rPr>
        <w:t>p</w:t>
      </w:r>
      <w:r w:rsidRPr="00CC39FF">
        <w:t>ar</w:t>
      </w:r>
      <w:r w:rsidRPr="00CC39FF">
        <w:rPr>
          <w:spacing w:val="-1"/>
        </w:rPr>
        <w:t>t</w:t>
      </w:r>
      <w:r w:rsidRPr="00CC39FF">
        <w:t>icip</w:t>
      </w:r>
      <w:r w:rsidRPr="00CC39FF">
        <w:rPr>
          <w:spacing w:val="-1"/>
        </w:rPr>
        <w:t>a</w:t>
      </w:r>
      <w:r w:rsidRPr="00CC39FF">
        <w:t>tes</w:t>
      </w:r>
      <w:r w:rsidRPr="00CC39FF">
        <w:rPr>
          <w:spacing w:val="-1"/>
        </w:rPr>
        <w:t xml:space="preserve"> i</w:t>
      </w:r>
      <w:r w:rsidRPr="00CC39FF">
        <w:t xml:space="preserve">n the </w:t>
      </w:r>
      <w:r w:rsidRPr="00CC39FF">
        <w:rPr>
          <w:spacing w:val="-2"/>
        </w:rPr>
        <w:t>m</w:t>
      </w:r>
      <w:r w:rsidRPr="00CC39FF">
        <w:t>ost de</w:t>
      </w:r>
      <w:r w:rsidRPr="00CC39FF">
        <w:rPr>
          <w:spacing w:val="-2"/>
        </w:rPr>
        <w:t>m</w:t>
      </w:r>
      <w:r w:rsidRPr="00CC39FF">
        <w:t>anding procedures</w:t>
      </w:r>
      <w:r w:rsidRPr="00CC39FF">
        <w:rPr>
          <w:spacing w:val="-1"/>
        </w:rPr>
        <w:t xml:space="preserve"> </w:t>
      </w:r>
      <w:r w:rsidRPr="00CC39FF">
        <w:t xml:space="preserve">in </w:t>
      </w:r>
      <w:r w:rsidRPr="00CC39FF">
        <w:rPr>
          <w:spacing w:val="-1"/>
        </w:rPr>
        <w:t>t</w:t>
      </w:r>
      <w:r w:rsidRPr="00CC39FF">
        <w:t>he anest</w:t>
      </w:r>
      <w:r w:rsidRPr="00CC39FF">
        <w:rPr>
          <w:spacing w:val="-2"/>
        </w:rPr>
        <w:t>h</w:t>
      </w:r>
      <w:r w:rsidRPr="00CC39FF">
        <w:t>es</w:t>
      </w:r>
      <w:r w:rsidRPr="00CC39FF">
        <w:rPr>
          <w:spacing w:val="-1"/>
        </w:rPr>
        <w:t>i</w:t>
      </w:r>
      <w:r w:rsidRPr="00CC39FF">
        <w:t>a plan, inclu</w:t>
      </w:r>
      <w:r w:rsidRPr="00CC39FF">
        <w:rPr>
          <w:spacing w:val="-2"/>
        </w:rPr>
        <w:t>d</w:t>
      </w:r>
      <w:r w:rsidRPr="00CC39FF">
        <w:t>ing, if applicable, i</w:t>
      </w:r>
      <w:r w:rsidRPr="00CC39FF">
        <w:rPr>
          <w:spacing w:val="-2"/>
        </w:rPr>
        <w:t>n</w:t>
      </w:r>
      <w:r w:rsidRPr="00CC39FF">
        <w:t>duction and</w:t>
      </w:r>
      <w:r w:rsidRPr="00CC39FF">
        <w:rPr>
          <w:spacing w:val="-2"/>
        </w:rPr>
        <w:t xml:space="preserve"> </w:t>
      </w:r>
      <w:r w:rsidRPr="00CC39FF">
        <w:t>e</w:t>
      </w:r>
      <w:r w:rsidRPr="00CC39FF">
        <w:rPr>
          <w:spacing w:val="-2"/>
        </w:rPr>
        <w:t>m</w:t>
      </w:r>
      <w:r w:rsidRPr="00CC39FF">
        <w:t>ergence;</w:t>
      </w:r>
    </w:p>
    <w:p w14:paraId="30EE2E43" w14:textId="77777777" w:rsidR="00CA375E" w:rsidRPr="00CC39FF" w:rsidRDefault="00CA375E" w:rsidP="00A35E50">
      <w:pPr>
        <w:pStyle w:val="NumberedList"/>
        <w:numPr>
          <w:ilvl w:val="0"/>
          <w:numId w:val="97"/>
        </w:numPr>
        <w:tabs>
          <w:tab w:val="left" w:pos="425"/>
        </w:tabs>
        <w:spacing w:before="120" w:after="120"/>
        <w:ind w:left="0" w:firstLine="0"/>
      </w:pPr>
      <w:r w:rsidRPr="00CC39FF">
        <w:rPr>
          <w:spacing w:val="-1"/>
        </w:rPr>
        <w:t>E</w:t>
      </w:r>
      <w:r w:rsidRPr="00CC39FF">
        <w:t>nsures th</w:t>
      </w:r>
      <w:r w:rsidRPr="00CC39FF">
        <w:rPr>
          <w:spacing w:val="-1"/>
        </w:rPr>
        <w:t>a</w:t>
      </w:r>
      <w:r w:rsidRPr="00CC39FF">
        <w:t>t</w:t>
      </w:r>
      <w:r w:rsidRPr="00CC39FF">
        <w:rPr>
          <w:spacing w:val="-1"/>
        </w:rPr>
        <w:t xml:space="preserve"> </w:t>
      </w:r>
      <w:r w:rsidRPr="00CC39FF">
        <w:t>any proce</w:t>
      </w:r>
      <w:r w:rsidRPr="00CC39FF">
        <w:rPr>
          <w:spacing w:val="-2"/>
        </w:rPr>
        <w:t>d</w:t>
      </w:r>
      <w:r w:rsidRPr="00CC39FF">
        <w:t>ures in</w:t>
      </w:r>
      <w:r w:rsidRPr="00CC39FF">
        <w:rPr>
          <w:spacing w:val="-2"/>
        </w:rPr>
        <w:t xml:space="preserve"> </w:t>
      </w:r>
      <w:r w:rsidRPr="00CC39FF">
        <w:t xml:space="preserve">the </w:t>
      </w:r>
      <w:r w:rsidRPr="00CC39FF">
        <w:rPr>
          <w:spacing w:val="-1"/>
        </w:rPr>
        <w:t>a</w:t>
      </w:r>
      <w:r w:rsidRPr="00CC39FF">
        <w:t>nesthe</w:t>
      </w:r>
      <w:r w:rsidRPr="00CC39FF">
        <w:rPr>
          <w:spacing w:val="-1"/>
        </w:rPr>
        <w:t>s</w:t>
      </w:r>
      <w:r w:rsidRPr="00CC39FF">
        <w:t>ia p</w:t>
      </w:r>
      <w:r w:rsidRPr="00CC39FF">
        <w:rPr>
          <w:spacing w:val="-1"/>
        </w:rPr>
        <w:t>l</w:t>
      </w:r>
      <w:r w:rsidRPr="00CC39FF">
        <w:t xml:space="preserve">an that </w:t>
      </w:r>
      <w:r w:rsidRPr="00CC39FF">
        <w:rPr>
          <w:spacing w:val="-2"/>
        </w:rPr>
        <w:t>h</w:t>
      </w:r>
      <w:r w:rsidRPr="00CC39FF">
        <w:t>e or</w:t>
      </w:r>
      <w:r w:rsidRPr="00CC39FF">
        <w:rPr>
          <w:spacing w:val="-1"/>
        </w:rPr>
        <w:t xml:space="preserve"> </w:t>
      </w:r>
      <w:r w:rsidRPr="00CC39FF">
        <w:t>she does n</w:t>
      </w:r>
      <w:r w:rsidRPr="00CC39FF">
        <w:rPr>
          <w:spacing w:val="-2"/>
        </w:rPr>
        <w:t>o</w:t>
      </w:r>
      <w:r w:rsidRPr="00CC39FF">
        <w:t>t per</w:t>
      </w:r>
      <w:r w:rsidRPr="00CC39FF">
        <w:rPr>
          <w:spacing w:val="-1"/>
        </w:rPr>
        <w:t>f</w:t>
      </w:r>
      <w:r w:rsidRPr="00CC39FF">
        <w:t>orm are p</w:t>
      </w:r>
      <w:r w:rsidRPr="00CC39FF">
        <w:rPr>
          <w:spacing w:val="-1"/>
        </w:rPr>
        <w:t>e</w:t>
      </w:r>
      <w:r w:rsidRPr="00CC39FF">
        <w:t>r</w:t>
      </w:r>
      <w:r w:rsidRPr="00CC39FF">
        <w:rPr>
          <w:spacing w:val="-1"/>
        </w:rPr>
        <w:t>f</w:t>
      </w:r>
      <w:r w:rsidRPr="00CC39FF">
        <w:t>or</w:t>
      </w:r>
      <w:r w:rsidRPr="00CC39FF">
        <w:rPr>
          <w:spacing w:val="-1"/>
        </w:rPr>
        <w:t>m</w:t>
      </w:r>
      <w:r w:rsidRPr="00CC39FF">
        <w:t>ed by a qua</w:t>
      </w:r>
      <w:r w:rsidRPr="00CC39FF">
        <w:rPr>
          <w:spacing w:val="-1"/>
        </w:rPr>
        <w:t>l</w:t>
      </w:r>
      <w:r w:rsidRPr="00CC39FF">
        <w:t>i</w:t>
      </w:r>
      <w:r w:rsidRPr="00CC39FF">
        <w:rPr>
          <w:spacing w:val="-1"/>
        </w:rPr>
        <w:t>f</w:t>
      </w:r>
      <w:r w:rsidRPr="00CC39FF">
        <w:t>ied ane</w:t>
      </w:r>
      <w:r w:rsidRPr="00CC39FF">
        <w:rPr>
          <w:spacing w:val="-1"/>
        </w:rPr>
        <w:t>s</w:t>
      </w:r>
      <w:r w:rsidRPr="00CC39FF">
        <w:t>th</w:t>
      </w:r>
      <w:r w:rsidRPr="00CC39FF">
        <w:rPr>
          <w:spacing w:val="-1"/>
        </w:rPr>
        <w:t>e</w:t>
      </w:r>
      <w:r w:rsidRPr="00CC39FF">
        <w:t>tis</w:t>
      </w:r>
      <w:r w:rsidRPr="00CC39FF">
        <w:rPr>
          <w:spacing w:val="-1"/>
        </w:rPr>
        <w:t>t</w:t>
      </w:r>
      <w:r w:rsidRPr="00CC39FF">
        <w:t>;</w:t>
      </w:r>
    </w:p>
    <w:p w14:paraId="3C719190" w14:textId="77777777" w:rsidR="00CA375E" w:rsidRPr="00CC39FF" w:rsidRDefault="00CA375E" w:rsidP="00A35E50">
      <w:pPr>
        <w:pStyle w:val="NumberedList"/>
        <w:numPr>
          <w:ilvl w:val="0"/>
          <w:numId w:val="97"/>
        </w:numPr>
        <w:tabs>
          <w:tab w:val="left" w:pos="425"/>
        </w:tabs>
        <w:spacing w:before="120" w:after="120"/>
        <w:ind w:left="0" w:firstLine="0"/>
        <w:rPr>
          <w:spacing w:val="-1"/>
        </w:rPr>
      </w:pPr>
      <w:r w:rsidRPr="00CC39FF">
        <w:t>Monito</w:t>
      </w:r>
      <w:r w:rsidRPr="00CC39FF">
        <w:rPr>
          <w:spacing w:val="-1"/>
        </w:rPr>
        <w:t>r</w:t>
      </w:r>
      <w:r w:rsidRPr="00CC39FF">
        <w:t>s t</w:t>
      </w:r>
      <w:r w:rsidRPr="00CC39FF">
        <w:rPr>
          <w:spacing w:val="-2"/>
        </w:rPr>
        <w:t>h</w:t>
      </w:r>
      <w:r w:rsidRPr="00CC39FF">
        <w:t>e course of</w:t>
      </w:r>
      <w:r w:rsidRPr="00CC39FF">
        <w:rPr>
          <w:spacing w:val="-1"/>
        </w:rPr>
        <w:t xml:space="preserve"> a</w:t>
      </w:r>
      <w:r w:rsidRPr="00CC39FF">
        <w:t>nesthe</w:t>
      </w:r>
      <w:r w:rsidRPr="00CC39FF">
        <w:rPr>
          <w:spacing w:val="-1"/>
        </w:rPr>
        <w:t>s</w:t>
      </w:r>
      <w:r w:rsidRPr="00CC39FF">
        <w:t>ia a</w:t>
      </w:r>
      <w:r w:rsidRPr="00CC39FF">
        <w:rPr>
          <w:spacing w:val="-2"/>
        </w:rPr>
        <w:t>dm</w:t>
      </w:r>
      <w:r w:rsidRPr="00CC39FF">
        <w:t>inistration</w:t>
      </w:r>
      <w:r w:rsidRPr="00CC39FF">
        <w:rPr>
          <w:spacing w:val="-2"/>
        </w:rPr>
        <w:t xml:space="preserve"> </w:t>
      </w:r>
      <w:r w:rsidRPr="00CC39FF">
        <w:t xml:space="preserve">at </w:t>
      </w:r>
      <w:r w:rsidRPr="00CC39FF">
        <w:rPr>
          <w:spacing w:val="-1"/>
        </w:rPr>
        <w:t>f</w:t>
      </w:r>
      <w:r w:rsidRPr="00CC39FF">
        <w:t>requent</w:t>
      </w:r>
      <w:r w:rsidRPr="00CC39FF">
        <w:rPr>
          <w:spacing w:val="-1"/>
        </w:rPr>
        <w:t xml:space="preserve"> i</w:t>
      </w:r>
      <w:r w:rsidRPr="00CC39FF">
        <w:t>nterv</w:t>
      </w:r>
      <w:r w:rsidRPr="00CC39FF">
        <w:rPr>
          <w:spacing w:val="-1"/>
        </w:rPr>
        <w:t>a</w:t>
      </w:r>
      <w:r w:rsidRPr="00CC39FF">
        <w:t>ls;</w:t>
      </w:r>
    </w:p>
    <w:p w14:paraId="6BEA1741" w14:textId="77777777" w:rsidR="00CA375E" w:rsidRPr="00CC39FF" w:rsidRDefault="00CA375E" w:rsidP="00A35E50">
      <w:pPr>
        <w:pStyle w:val="NumberedList"/>
        <w:numPr>
          <w:ilvl w:val="0"/>
          <w:numId w:val="97"/>
        </w:numPr>
        <w:tabs>
          <w:tab w:val="left" w:pos="425"/>
        </w:tabs>
        <w:spacing w:before="120" w:after="120"/>
        <w:ind w:left="0" w:firstLine="0"/>
        <w:rPr>
          <w:spacing w:val="-1"/>
        </w:rPr>
      </w:pPr>
      <w:r w:rsidRPr="00CC39FF">
        <w:rPr>
          <w:spacing w:val="-1"/>
        </w:rPr>
        <w:t>R</w:t>
      </w:r>
      <w:r w:rsidRPr="00CC39FF">
        <w:rPr>
          <w:spacing w:val="1"/>
        </w:rPr>
        <w:t>e</w:t>
      </w:r>
      <w:r w:rsidRPr="00CC39FF">
        <w:rPr>
          <w:spacing w:val="-2"/>
        </w:rPr>
        <w:t>m</w:t>
      </w:r>
      <w:r w:rsidRPr="00CC39FF">
        <w:t>ains physic</w:t>
      </w:r>
      <w:r w:rsidRPr="00CC39FF">
        <w:rPr>
          <w:spacing w:val="-1"/>
        </w:rPr>
        <w:t>a</w:t>
      </w:r>
      <w:r w:rsidRPr="00CC39FF">
        <w:t>lly p</w:t>
      </w:r>
      <w:r w:rsidRPr="00CC39FF">
        <w:rPr>
          <w:spacing w:val="-1"/>
        </w:rPr>
        <w:t>r</w:t>
      </w:r>
      <w:r w:rsidRPr="00CC39FF">
        <w:t>e</w:t>
      </w:r>
      <w:r w:rsidRPr="00CC39FF">
        <w:rPr>
          <w:spacing w:val="-1"/>
        </w:rPr>
        <w:t>s</w:t>
      </w:r>
      <w:r w:rsidRPr="00CC39FF">
        <w:t>ent and av</w:t>
      </w:r>
      <w:r w:rsidRPr="00CC39FF">
        <w:rPr>
          <w:spacing w:val="-1"/>
        </w:rPr>
        <w:t>a</w:t>
      </w:r>
      <w:r w:rsidRPr="00CC39FF">
        <w:t>i</w:t>
      </w:r>
      <w:r w:rsidRPr="00CC39FF">
        <w:rPr>
          <w:spacing w:val="-1"/>
        </w:rPr>
        <w:t>l</w:t>
      </w:r>
      <w:r w:rsidRPr="00CC39FF">
        <w:t xml:space="preserve">able </w:t>
      </w:r>
      <w:r w:rsidRPr="00CC39FF">
        <w:rPr>
          <w:spacing w:val="-1"/>
        </w:rPr>
        <w:t>f</w:t>
      </w:r>
      <w:r w:rsidRPr="00CC39FF">
        <w:t>or i</w:t>
      </w:r>
      <w:r w:rsidRPr="00CC39FF">
        <w:rPr>
          <w:spacing w:val="-2"/>
        </w:rPr>
        <w:t>mm</w:t>
      </w:r>
      <w:r w:rsidRPr="00CC39FF">
        <w:t>ediate di</w:t>
      </w:r>
      <w:r w:rsidRPr="00CC39FF">
        <w:rPr>
          <w:spacing w:val="-1"/>
        </w:rPr>
        <w:t>a</w:t>
      </w:r>
      <w:r w:rsidRPr="00CC39FF">
        <w:t xml:space="preserve">gnosis and </w:t>
      </w:r>
      <w:r w:rsidRPr="00CC39FF">
        <w:rPr>
          <w:spacing w:val="-1"/>
        </w:rPr>
        <w:t>tr</w:t>
      </w:r>
      <w:r w:rsidRPr="00CC39FF">
        <w:t>eat</w:t>
      </w:r>
      <w:r w:rsidRPr="00CC39FF">
        <w:rPr>
          <w:spacing w:val="-2"/>
        </w:rPr>
        <w:t>m</w:t>
      </w:r>
      <w:r w:rsidRPr="00CC39FF">
        <w:t>ent of</w:t>
      </w:r>
      <w:r w:rsidRPr="00CC39FF">
        <w:rPr>
          <w:spacing w:val="-1"/>
        </w:rPr>
        <w:t xml:space="preserve"> </w:t>
      </w:r>
      <w:r w:rsidRPr="00CC39FF">
        <w:rPr>
          <w:spacing w:val="1"/>
        </w:rPr>
        <w:t>e</w:t>
      </w:r>
      <w:r w:rsidRPr="00CC39FF">
        <w:rPr>
          <w:spacing w:val="-2"/>
        </w:rPr>
        <w:t>m</w:t>
      </w:r>
      <w:r w:rsidRPr="00CC39FF">
        <w:t>ergencies;</w:t>
      </w:r>
      <w:r w:rsidRPr="00CC39FF">
        <w:rPr>
          <w:spacing w:val="-1"/>
        </w:rPr>
        <w:t xml:space="preserve"> </w:t>
      </w:r>
      <w:r w:rsidRPr="00CC39FF">
        <w:t>and</w:t>
      </w:r>
    </w:p>
    <w:p w14:paraId="0E8AFF91" w14:textId="77777777" w:rsidR="00CA375E" w:rsidRPr="00CC39FF" w:rsidRDefault="00CA375E" w:rsidP="00A35E50">
      <w:pPr>
        <w:pStyle w:val="NumberedList"/>
        <w:numPr>
          <w:ilvl w:val="0"/>
          <w:numId w:val="97"/>
        </w:numPr>
        <w:tabs>
          <w:tab w:val="left" w:pos="425"/>
        </w:tabs>
        <w:spacing w:before="120" w:after="120"/>
        <w:ind w:left="0" w:firstLine="0"/>
      </w:pPr>
      <w:r w:rsidRPr="00CC39FF">
        <w:rPr>
          <w:spacing w:val="-1"/>
        </w:rPr>
        <w:t>P</w:t>
      </w:r>
      <w:r w:rsidRPr="00CC39FF">
        <w:t>rovides in</w:t>
      </w:r>
      <w:r w:rsidRPr="00CC39FF">
        <w:rPr>
          <w:spacing w:val="-2"/>
        </w:rPr>
        <w:t>d</w:t>
      </w:r>
      <w:r w:rsidRPr="00CC39FF">
        <w:t>ica</w:t>
      </w:r>
      <w:r w:rsidRPr="00CC39FF">
        <w:rPr>
          <w:spacing w:val="-1"/>
        </w:rPr>
        <w:t>t</w:t>
      </w:r>
      <w:r w:rsidRPr="00CC39FF">
        <w:t>ed-po</w:t>
      </w:r>
      <w:r w:rsidRPr="00CC39FF">
        <w:rPr>
          <w:spacing w:val="-1"/>
        </w:rPr>
        <w:t>s</w:t>
      </w:r>
      <w:r w:rsidRPr="00CC39FF">
        <w:t>t</w:t>
      </w:r>
      <w:r w:rsidRPr="00CC39FF">
        <w:rPr>
          <w:spacing w:val="-1"/>
        </w:rPr>
        <w:t>-</w:t>
      </w:r>
      <w:r w:rsidRPr="00CC39FF">
        <w:t>anesthe</w:t>
      </w:r>
      <w:r w:rsidRPr="00CC39FF">
        <w:rPr>
          <w:spacing w:val="-1"/>
        </w:rPr>
        <w:t>s</w:t>
      </w:r>
      <w:r w:rsidRPr="00CC39FF">
        <w:t xml:space="preserve">ia </w:t>
      </w:r>
      <w:r w:rsidRPr="00CC39FF">
        <w:rPr>
          <w:spacing w:val="-1"/>
        </w:rPr>
        <w:t>c</w:t>
      </w:r>
      <w:r w:rsidRPr="00CC39FF">
        <w:t>are.</w:t>
      </w:r>
    </w:p>
    <w:p w14:paraId="057B2756" w14:textId="77777777" w:rsidR="00CA375E" w:rsidRPr="00CC39FF" w:rsidRDefault="00CA375E" w:rsidP="00A35E50">
      <w:pPr>
        <w:pStyle w:val="LowerAlphaList1"/>
        <w:numPr>
          <w:ilvl w:val="0"/>
          <w:numId w:val="96"/>
        </w:numPr>
        <w:tabs>
          <w:tab w:val="left" w:pos="425"/>
        </w:tabs>
        <w:spacing w:before="120" w:after="120"/>
        <w:ind w:left="0" w:firstLine="0"/>
      </w:pPr>
      <w:r w:rsidRPr="00CC39FF">
        <w:t xml:space="preserve">The </w:t>
      </w:r>
      <w:r w:rsidRPr="00CC39FF">
        <w:rPr>
          <w:spacing w:val="-2"/>
        </w:rPr>
        <w:t>p</w:t>
      </w:r>
      <w:r w:rsidRPr="00CC39FF">
        <w:t>hysic</w:t>
      </w:r>
      <w:r w:rsidRPr="00CC39FF">
        <w:rPr>
          <w:spacing w:val="-1"/>
        </w:rPr>
        <w:t>i</w:t>
      </w:r>
      <w:r w:rsidRPr="00CC39FF">
        <w:t xml:space="preserve">an </w:t>
      </w:r>
      <w:r w:rsidRPr="00CC39FF">
        <w:rPr>
          <w:spacing w:val="-2"/>
        </w:rPr>
        <w:t>m</w:t>
      </w:r>
      <w:r w:rsidRPr="00CC39FF">
        <w:rPr>
          <w:spacing w:val="1"/>
        </w:rPr>
        <w:t>u</w:t>
      </w:r>
      <w:r w:rsidRPr="00CC39FF">
        <w:t>st par</w:t>
      </w:r>
      <w:r w:rsidRPr="00CC39FF">
        <w:rPr>
          <w:spacing w:val="-1"/>
        </w:rPr>
        <w:t>t</w:t>
      </w:r>
      <w:r w:rsidRPr="00CC39FF">
        <w:t>icip</w:t>
      </w:r>
      <w:r w:rsidRPr="00CC39FF">
        <w:rPr>
          <w:spacing w:val="-1"/>
        </w:rPr>
        <w:t>a</w:t>
      </w:r>
      <w:r w:rsidRPr="00CC39FF">
        <w:t xml:space="preserve">te </w:t>
      </w:r>
      <w:r w:rsidRPr="00CC39FF">
        <w:rPr>
          <w:spacing w:val="-2"/>
        </w:rPr>
        <w:t>o</w:t>
      </w:r>
      <w:r w:rsidRPr="00CC39FF">
        <w:t>nly in t</w:t>
      </w:r>
      <w:r w:rsidRPr="00CC39FF">
        <w:rPr>
          <w:spacing w:val="-2"/>
        </w:rPr>
        <w:t>h</w:t>
      </w:r>
      <w:r w:rsidRPr="00CC39FF">
        <w:t xml:space="preserve">e </w:t>
      </w:r>
      <w:r w:rsidRPr="00CC39FF">
        <w:rPr>
          <w:spacing w:val="-1"/>
        </w:rPr>
        <w:t>m</w:t>
      </w:r>
      <w:r w:rsidRPr="00CC39FF">
        <w:t>ost de</w:t>
      </w:r>
      <w:r w:rsidRPr="00CC39FF">
        <w:rPr>
          <w:spacing w:val="-2"/>
        </w:rPr>
        <w:t>m</w:t>
      </w:r>
      <w:r w:rsidRPr="00CC39FF">
        <w:t>anding procedu</w:t>
      </w:r>
      <w:r w:rsidRPr="00CC39FF">
        <w:rPr>
          <w:spacing w:val="-1"/>
        </w:rPr>
        <w:t>r</w:t>
      </w:r>
      <w:r w:rsidRPr="00CC39FF">
        <w:t>es of</w:t>
      </w:r>
      <w:r w:rsidRPr="00CC39FF">
        <w:rPr>
          <w:spacing w:val="-1"/>
        </w:rPr>
        <w:t xml:space="preserve"> </w:t>
      </w:r>
      <w:r w:rsidRPr="00CC39FF">
        <w:t>the an</w:t>
      </w:r>
      <w:r w:rsidRPr="00CC39FF">
        <w:rPr>
          <w:spacing w:val="-1"/>
        </w:rPr>
        <w:t>e</w:t>
      </w:r>
      <w:r w:rsidRPr="00CC39FF">
        <w:t>sthes</w:t>
      </w:r>
      <w:r w:rsidRPr="00CC39FF">
        <w:rPr>
          <w:spacing w:val="-1"/>
        </w:rPr>
        <w:t>i</w:t>
      </w:r>
      <w:r w:rsidRPr="00CC39FF">
        <w:t>a plan,</w:t>
      </w:r>
      <w:r w:rsidRPr="00CC39FF">
        <w:rPr>
          <w:spacing w:val="-2"/>
        </w:rPr>
        <w:t xml:space="preserve"> </w:t>
      </w:r>
      <w:r w:rsidRPr="00CC39FF">
        <w:t>inclu</w:t>
      </w:r>
      <w:r w:rsidRPr="00CC39FF">
        <w:rPr>
          <w:spacing w:val="-2"/>
        </w:rPr>
        <w:t>d</w:t>
      </w:r>
      <w:r w:rsidRPr="00CC39FF">
        <w:t xml:space="preserve">ing, </w:t>
      </w:r>
      <w:r w:rsidRPr="00CC39FF">
        <w:rPr>
          <w:spacing w:val="-1"/>
        </w:rPr>
        <w:t>i</w:t>
      </w:r>
      <w:r w:rsidRPr="00CC39FF">
        <w:t>f appli</w:t>
      </w:r>
      <w:r w:rsidRPr="00CC39FF">
        <w:rPr>
          <w:spacing w:val="-1"/>
        </w:rPr>
        <w:t>c</w:t>
      </w:r>
      <w:r w:rsidRPr="00CC39FF">
        <w:t>able,</w:t>
      </w:r>
      <w:r w:rsidRPr="00CC39FF">
        <w:rPr>
          <w:spacing w:val="-2"/>
        </w:rPr>
        <w:t xml:space="preserve"> </w:t>
      </w:r>
      <w:r w:rsidRPr="00CC39FF">
        <w:rPr>
          <w:spacing w:val="-1"/>
        </w:rPr>
        <w:t>i</w:t>
      </w:r>
      <w:r w:rsidRPr="00CC39FF">
        <w:t>nduction a</w:t>
      </w:r>
      <w:r w:rsidRPr="00CC39FF">
        <w:rPr>
          <w:spacing w:val="-2"/>
        </w:rPr>
        <w:t>n</w:t>
      </w:r>
      <w:r w:rsidRPr="00CC39FF">
        <w:t>d e</w:t>
      </w:r>
      <w:r w:rsidRPr="00CC39FF">
        <w:rPr>
          <w:spacing w:val="-2"/>
        </w:rPr>
        <w:t>m</w:t>
      </w:r>
      <w:r w:rsidRPr="00CC39FF">
        <w:t>ergence. The</w:t>
      </w:r>
      <w:r w:rsidRPr="00CC39FF">
        <w:rPr>
          <w:spacing w:val="60"/>
        </w:rPr>
        <w:t xml:space="preserve"> </w:t>
      </w:r>
      <w:r w:rsidRPr="00CC39FF">
        <w:t>physi</w:t>
      </w:r>
      <w:r w:rsidRPr="00CC39FF">
        <w:rPr>
          <w:spacing w:val="-1"/>
        </w:rPr>
        <w:t>c</w:t>
      </w:r>
      <w:r w:rsidRPr="00CC39FF">
        <w:t>ian</w:t>
      </w:r>
      <w:r w:rsidRPr="00CC39FF">
        <w:rPr>
          <w:spacing w:val="-2"/>
        </w:rPr>
        <w:t xml:space="preserve"> </w:t>
      </w:r>
      <w:r w:rsidRPr="00CC39FF">
        <w:rPr>
          <w:spacing w:val="-1"/>
        </w:rPr>
        <w:t>m</w:t>
      </w:r>
      <w:r w:rsidRPr="00CC39FF">
        <w:t>ust docu</w:t>
      </w:r>
      <w:r w:rsidRPr="00CC39FF">
        <w:rPr>
          <w:spacing w:val="-1"/>
        </w:rPr>
        <w:t>m</w:t>
      </w:r>
      <w:r w:rsidRPr="00CC39FF">
        <w:t>ent in</w:t>
      </w:r>
      <w:r w:rsidRPr="00CC39FF">
        <w:rPr>
          <w:spacing w:val="-2"/>
        </w:rPr>
        <w:t xml:space="preserve"> </w:t>
      </w:r>
      <w:r w:rsidRPr="00CC39FF">
        <w:t xml:space="preserve">the </w:t>
      </w:r>
      <w:r w:rsidRPr="00CC39FF">
        <w:rPr>
          <w:spacing w:val="-1"/>
        </w:rPr>
        <w:t>m</w:t>
      </w:r>
      <w:r w:rsidRPr="00CC39FF">
        <w:t>edic</w:t>
      </w:r>
      <w:r w:rsidRPr="00CC39FF">
        <w:rPr>
          <w:spacing w:val="-1"/>
        </w:rPr>
        <w:t>a</w:t>
      </w:r>
      <w:r w:rsidRPr="00CC39FF">
        <w:t>l rec</w:t>
      </w:r>
      <w:r w:rsidRPr="00CC39FF">
        <w:rPr>
          <w:spacing w:val="-2"/>
        </w:rPr>
        <w:t>o</w:t>
      </w:r>
      <w:r w:rsidRPr="00CC39FF">
        <w:rPr>
          <w:spacing w:val="-1"/>
        </w:rPr>
        <w:t>r</w:t>
      </w:r>
      <w:r w:rsidRPr="00CC39FF">
        <w:t xml:space="preserve">d that he </w:t>
      </w:r>
      <w:r w:rsidRPr="00CC39FF">
        <w:rPr>
          <w:spacing w:val="-2"/>
        </w:rPr>
        <w:t>o</w:t>
      </w:r>
      <w:r w:rsidRPr="00CC39FF">
        <w:t>r</w:t>
      </w:r>
      <w:r w:rsidRPr="00CC39FF">
        <w:rPr>
          <w:spacing w:val="-1"/>
        </w:rPr>
        <w:t xml:space="preserve"> </w:t>
      </w:r>
      <w:r w:rsidRPr="00CC39FF">
        <w:t>she per</w:t>
      </w:r>
      <w:r w:rsidRPr="00CC39FF">
        <w:rPr>
          <w:spacing w:val="-1"/>
        </w:rPr>
        <w:t>f</w:t>
      </w:r>
      <w:r w:rsidRPr="00CC39FF">
        <w:t>or</w:t>
      </w:r>
      <w:r w:rsidRPr="00CC39FF">
        <w:rPr>
          <w:spacing w:val="-2"/>
        </w:rPr>
        <w:t>m</w:t>
      </w:r>
      <w:r w:rsidRPr="00CC39FF">
        <w:t>ed the pre</w:t>
      </w:r>
      <w:r w:rsidRPr="00CC39FF">
        <w:rPr>
          <w:spacing w:val="-1"/>
        </w:rPr>
        <w:t>-</w:t>
      </w:r>
      <w:r w:rsidRPr="00CC39FF">
        <w:t>anes</w:t>
      </w:r>
      <w:r w:rsidRPr="00CC39FF">
        <w:rPr>
          <w:spacing w:val="-1"/>
        </w:rPr>
        <w:t>t</w:t>
      </w:r>
      <w:r w:rsidRPr="00CC39FF">
        <w:t>hetic</w:t>
      </w:r>
      <w:r w:rsidRPr="00CC39FF">
        <w:rPr>
          <w:spacing w:val="-1"/>
        </w:rPr>
        <w:t xml:space="preserve"> </w:t>
      </w:r>
      <w:r w:rsidRPr="00CC39FF">
        <w:t>exa</w:t>
      </w:r>
      <w:r w:rsidRPr="00CC39FF">
        <w:rPr>
          <w:spacing w:val="-2"/>
        </w:rPr>
        <w:t>m</w:t>
      </w:r>
      <w:r w:rsidRPr="00CC39FF">
        <w:t>ination and</w:t>
      </w:r>
      <w:r w:rsidRPr="00CC39FF">
        <w:rPr>
          <w:spacing w:val="-2"/>
        </w:rPr>
        <w:t xml:space="preserve"> </w:t>
      </w:r>
      <w:r w:rsidRPr="00CC39FF">
        <w:rPr>
          <w:spacing w:val="-1"/>
        </w:rPr>
        <w:t>e</w:t>
      </w:r>
      <w:r w:rsidRPr="00CC39FF">
        <w:t>valua</w:t>
      </w:r>
      <w:r w:rsidRPr="00CC39FF">
        <w:rPr>
          <w:spacing w:val="-1"/>
        </w:rPr>
        <w:t>t</w:t>
      </w:r>
      <w:r w:rsidRPr="00CC39FF">
        <w:t>ion.</w:t>
      </w:r>
      <w:r w:rsidRPr="00CC39FF">
        <w:rPr>
          <w:spacing w:val="60"/>
        </w:rPr>
        <w:t xml:space="preserve"> </w:t>
      </w:r>
      <w:r w:rsidRPr="00CC39FF">
        <w:rPr>
          <w:spacing w:val="-2"/>
        </w:rPr>
        <w:t>P</w:t>
      </w:r>
      <w:r w:rsidRPr="00CC39FF">
        <w:t>hysic</w:t>
      </w:r>
      <w:r w:rsidRPr="00CC39FF">
        <w:rPr>
          <w:spacing w:val="-1"/>
        </w:rPr>
        <w:t>i</w:t>
      </w:r>
      <w:r w:rsidRPr="00CC39FF">
        <w:t xml:space="preserve">ans </w:t>
      </w:r>
      <w:r w:rsidRPr="00CC39FF">
        <w:rPr>
          <w:spacing w:val="-1"/>
        </w:rPr>
        <w:t>m</w:t>
      </w:r>
      <w:r w:rsidRPr="00CC39FF">
        <w:t>ust also docu</w:t>
      </w:r>
      <w:r w:rsidRPr="00CC39FF">
        <w:rPr>
          <w:spacing w:val="-2"/>
        </w:rPr>
        <w:t>m</w:t>
      </w:r>
      <w:r w:rsidRPr="00CC39FF">
        <w:t xml:space="preserve">ent that they </w:t>
      </w:r>
      <w:r w:rsidRPr="00CC39FF">
        <w:rPr>
          <w:spacing w:val="-2"/>
        </w:rPr>
        <w:t>p</w:t>
      </w:r>
      <w:r w:rsidRPr="00CC39FF">
        <w:t>rov</w:t>
      </w:r>
      <w:r w:rsidRPr="00CC39FF">
        <w:rPr>
          <w:spacing w:val="-1"/>
        </w:rPr>
        <w:t>i</w:t>
      </w:r>
      <w:r w:rsidRPr="00CC39FF">
        <w:t>ded indi</w:t>
      </w:r>
      <w:r w:rsidRPr="00CC39FF">
        <w:rPr>
          <w:spacing w:val="-1"/>
        </w:rPr>
        <w:t>c</w:t>
      </w:r>
      <w:r w:rsidRPr="00CC39FF">
        <w:t>at</w:t>
      </w:r>
      <w:r w:rsidRPr="00CC39FF">
        <w:rPr>
          <w:spacing w:val="-1"/>
        </w:rPr>
        <w:t>e</w:t>
      </w:r>
      <w:r w:rsidRPr="00CC39FF">
        <w:t>d post-an</w:t>
      </w:r>
      <w:r w:rsidRPr="00CC39FF">
        <w:rPr>
          <w:spacing w:val="-1"/>
        </w:rPr>
        <w:t>e</w:t>
      </w:r>
      <w:r w:rsidRPr="00CC39FF">
        <w:t>s</w:t>
      </w:r>
      <w:r w:rsidRPr="00CC39FF">
        <w:rPr>
          <w:spacing w:val="-1"/>
        </w:rPr>
        <w:t>t</w:t>
      </w:r>
      <w:r w:rsidRPr="00CC39FF">
        <w:t xml:space="preserve">hesia </w:t>
      </w:r>
      <w:r w:rsidRPr="00CC39FF">
        <w:rPr>
          <w:spacing w:val="-1"/>
        </w:rPr>
        <w:t>c</w:t>
      </w:r>
      <w:r w:rsidRPr="00CC39FF">
        <w:t>are,</w:t>
      </w:r>
      <w:r w:rsidRPr="00CC39FF">
        <w:rPr>
          <w:spacing w:val="-2"/>
        </w:rPr>
        <w:t xml:space="preserve"> </w:t>
      </w:r>
      <w:r w:rsidRPr="00CC39FF">
        <w:rPr>
          <w:spacing w:val="-1"/>
        </w:rPr>
        <w:t>w</w:t>
      </w:r>
      <w:r w:rsidRPr="00CC39FF">
        <w:t>ere prese</w:t>
      </w:r>
      <w:r w:rsidRPr="00CC39FF">
        <w:rPr>
          <w:spacing w:val="-2"/>
        </w:rPr>
        <w:t>n</w:t>
      </w:r>
      <w:r w:rsidRPr="00CC39FF">
        <w:t>t</w:t>
      </w:r>
      <w:r w:rsidRPr="00CC39FF">
        <w:rPr>
          <w:spacing w:val="-1"/>
        </w:rPr>
        <w:t xml:space="preserve"> </w:t>
      </w:r>
      <w:r w:rsidRPr="00CC39FF">
        <w:t>during so</w:t>
      </w:r>
      <w:r w:rsidRPr="00CC39FF">
        <w:rPr>
          <w:spacing w:val="-1"/>
        </w:rPr>
        <w:t>m</w:t>
      </w:r>
      <w:r w:rsidRPr="00CC39FF">
        <w:t>e portion of</w:t>
      </w:r>
      <w:r w:rsidRPr="00CC39FF">
        <w:rPr>
          <w:spacing w:val="-1"/>
        </w:rPr>
        <w:t xml:space="preserve"> </w:t>
      </w:r>
      <w:r w:rsidRPr="00CC39FF">
        <w:t>t</w:t>
      </w:r>
      <w:r w:rsidRPr="00CC39FF">
        <w:rPr>
          <w:spacing w:val="-2"/>
        </w:rPr>
        <w:t>h</w:t>
      </w:r>
      <w:r w:rsidRPr="00CC39FF">
        <w:t>e anest</w:t>
      </w:r>
      <w:r w:rsidRPr="00CC39FF">
        <w:rPr>
          <w:spacing w:val="-2"/>
        </w:rPr>
        <w:t>h</w:t>
      </w:r>
      <w:r w:rsidRPr="00CC39FF">
        <w:t>esia</w:t>
      </w:r>
      <w:r w:rsidRPr="00CC39FF">
        <w:rPr>
          <w:spacing w:val="-1"/>
        </w:rPr>
        <w:t xml:space="preserve"> m</w:t>
      </w:r>
      <w:r w:rsidRPr="00CC39FF">
        <w:t>onitoring,</w:t>
      </w:r>
      <w:r w:rsidRPr="00CC39FF">
        <w:rPr>
          <w:spacing w:val="-2"/>
        </w:rPr>
        <w:t xml:space="preserve"> </w:t>
      </w:r>
      <w:r w:rsidRPr="00CC39FF">
        <w:t xml:space="preserve">and </w:t>
      </w:r>
      <w:r w:rsidRPr="00CC39FF">
        <w:rPr>
          <w:spacing w:val="-1"/>
        </w:rPr>
        <w:t>w</w:t>
      </w:r>
      <w:r w:rsidRPr="00CC39FF">
        <w:t>ere p</w:t>
      </w:r>
      <w:r w:rsidRPr="00CC39FF">
        <w:rPr>
          <w:spacing w:val="-1"/>
        </w:rPr>
        <w:t>r</w:t>
      </w:r>
      <w:r w:rsidRPr="00CC39FF">
        <w:t>esent du</w:t>
      </w:r>
      <w:r w:rsidRPr="00CC39FF">
        <w:rPr>
          <w:spacing w:val="-1"/>
        </w:rPr>
        <w:t>r</w:t>
      </w:r>
      <w:r w:rsidRPr="00CC39FF">
        <w:t>ing</w:t>
      </w:r>
      <w:r w:rsidRPr="00CC39FF">
        <w:rPr>
          <w:spacing w:val="-2"/>
        </w:rPr>
        <w:t xml:space="preserve"> </w:t>
      </w:r>
      <w:r w:rsidRPr="00CC39FF">
        <w:t xml:space="preserve">the </w:t>
      </w:r>
      <w:r w:rsidRPr="00CC39FF">
        <w:rPr>
          <w:spacing w:val="-2"/>
        </w:rPr>
        <w:t>m</w:t>
      </w:r>
      <w:r w:rsidRPr="00CC39FF">
        <w:t>ost de</w:t>
      </w:r>
      <w:r w:rsidRPr="00CC39FF">
        <w:rPr>
          <w:spacing w:val="-2"/>
        </w:rPr>
        <w:t>m</w:t>
      </w:r>
      <w:r w:rsidRPr="00CC39FF">
        <w:t>anding procedu</w:t>
      </w:r>
      <w:r w:rsidRPr="00CC39FF">
        <w:rPr>
          <w:spacing w:val="-1"/>
        </w:rPr>
        <w:t>r</w:t>
      </w:r>
      <w:r w:rsidRPr="00CC39FF">
        <w:t>es,</w:t>
      </w:r>
      <w:r w:rsidRPr="00CC39FF">
        <w:rPr>
          <w:spacing w:val="-2"/>
        </w:rPr>
        <w:t xml:space="preserve"> </w:t>
      </w:r>
      <w:r w:rsidRPr="00CC39FF">
        <w:t>inclu</w:t>
      </w:r>
      <w:r w:rsidRPr="00CC39FF">
        <w:rPr>
          <w:spacing w:val="-2"/>
        </w:rPr>
        <w:t>d</w:t>
      </w:r>
      <w:r w:rsidRPr="00CC39FF">
        <w:t>ing i</w:t>
      </w:r>
      <w:r w:rsidRPr="00CC39FF">
        <w:rPr>
          <w:spacing w:val="-2"/>
        </w:rPr>
        <w:t>n</w:t>
      </w:r>
      <w:r w:rsidRPr="00CC39FF">
        <w:t>duction and</w:t>
      </w:r>
      <w:r w:rsidRPr="00CC39FF">
        <w:rPr>
          <w:spacing w:val="-2"/>
        </w:rPr>
        <w:t xml:space="preserve"> </w:t>
      </w:r>
      <w:r w:rsidRPr="00CC39FF">
        <w:t>e</w:t>
      </w:r>
      <w:r w:rsidRPr="00CC39FF">
        <w:rPr>
          <w:spacing w:val="-2"/>
        </w:rPr>
        <w:t>m</w:t>
      </w:r>
      <w:r w:rsidRPr="00CC39FF">
        <w:t xml:space="preserve">ergence, </w:t>
      </w:r>
      <w:r w:rsidRPr="00CC39FF">
        <w:rPr>
          <w:spacing w:val="-1"/>
        </w:rPr>
        <w:t>w</w:t>
      </w:r>
      <w:r w:rsidRPr="00CC39FF">
        <w:t>here ind</w:t>
      </w:r>
      <w:r w:rsidRPr="00CC39FF">
        <w:rPr>
          <w:spacing w:val="-1"/>
        </w:rPr>
        <w:t>ic</w:t>
      </w:r>
      <w:r w:rsidRPr="00CC39FF">
        <w:t>ated.</w:t>
      </w:r>
    </w:p>
    <w:p w14:paraId="60A0B08F" w14:textId="77777777" w:rsidR="00CA375E" w:rsidRPr="00CC39FF" w:rsidRDefault="00CA375E" w:rsidP="00A35E50">
      <w:pPr>
        <w:pStyle w:val="LowerAlphaList1"/>
        <w:numPr>
          <w:ilvl w:val="0"/>
          <w:numId w:val="96"/>
        </w:numPr>
        <w:tabs>
          <w:tab w:val="left" w:pos="425"/>
        </w:tabs>
        <w:spacing w:before="120"/>
        <w:ind w:left="0" w:firstLine="0"/>
      </w:pPr>
      <w:r w:rsidRPr="00CC39FF">
        <w:t>The phys</w:t>
      </w:r>
      <w:r w:rsidRPr="00CC39FF">
        <w:rPr>
          <w:spacing w:val="-1"/>
        </w:rPr>
        <w:t>i</w:t>
      </w:r>
      <w:r w:rsidRPr="00CC39FF">
        <w:t>c</w:t>
      </w:r>
      <w:r w:rsidRPr="00CC39FF">
        <w:rPr>
          <w:spacing w:val="-1"/>
        </w:rPr>
        <w:t>i</w:t>
      </w:r>
      <w:r w:rsidRPr="00CC39FF">
        <w:t xml:space="preserve">an can </w:t>
      </w:r>
      <w:r w:rsidRPr="00CC39FF">
        <w:rPr>
          <w:spacing w:val="-2"/>
        </w:rPr>
        <w:t>m</w:t>
      </w:r>
      <w:r w:rsidRPr="00CC39FF">
        <w:t xml:space="preserve">edically </w:t>
      </w:r>
      <w:r w:rsidRPr="00CC39FF">
        <w:rPr>
          <w:spacing w:val="-2"/>
        </w:rPr>
        <w:t>d</w:t>
      </w:r>
      <w:r w:rsidRPr="00CC39FF">
        <w:t>ir</w:t>
      </w:r>
      <w:r w:rsidRPr="00CC39FF">
        <w:rPr>
          <w:spacing w:val="-1"/>
        </w:rPr>
        <w:t>e</w:t>
      </w:r>
      <w:r w:rsidRPr="00CC39FF">
        <w:t>ct t</w:t>
      </w:r>
      <w:r w:rsidRPr="00CC39FF">
        <w:rPr>
          <w:spacing w:val="-1"/>
        </w:rPr>
        <w:t>w</w:t>
      </w:r>
      <w:r w:rsidRPr="00CC39FF">
        <w:t xml:space="preserve">o, three, </w:t>
      </w:r>
      <w:r w:rsidRPr="00CC39FF">
        <w:rPr>
          <w:spacing w:val="-2"/>
        </w:rPr>
        <w:t>o</w:t>
      </w:r>
      <w:r w:rsidRPr="00CC39FF">
        <w:t xml:space="preserve">r </w:t>
      </w:r>
      <w:r w:rsidRPr="00CC39FF">
        <w:rPr>
          <w:spacing w:val="-1"/>
        </w:rPr>
        <w:t>f</w:t>
      </w:r>
      <w:r w:rsidRPr="00CC39FF">
        <w:t>our conc</w:t>
      </w:r>
      <w:r w:rsidRPr="00CC39FF">
        <w:rPr>
          <w:spacing w:val="-2"/>
        </w:rPr>
        <w:t>u</w:t>
      </w:r>
      <w:r w:rsidRPr="00CC39FF">
        <w:t xml:space="preserve">rrent </w:t>
      </w:r>
      <w:r w:rsidRPr="00CC39FF">
        <w:rPr>
          <w:spacing w:val="-2"/>
        </w:rPr>
        <w:t>p</w:t>
      </w:r>
      <w:r w:rsidRPr="00CC39FF">
        <w:t>roce</w:t>
      </w:r>
      <w:r w:rsidRPr="00CC39FF">
        <w:rPr>
          <w:spacing w:val="-2"/>
        </w:rPr>
        <w:t>d</w:t>
      </w:r>
      <w:r w:rsidRPr="00CC39FF">
        <w:t>ures inv</w:t>
      </w:r>
      <w:r w:rsidRPr="00CC39FF">
        <w:rPr>
          <w:spacing w:val="-2"/>
        </w:rPr>
        <w:t>o</w:t>
      </w:r>
      <w:r w:rsidRPr="00CC39FF">
        <w:t>lv</w:t>
      </w:r>
      <w:r w:rsidRPr="00CC39FF">
        <w:rPr>
          <w:spacing w:val="-1"/>
        </w:rPr>
        <w:t>i</w:t>
      </w:r>
      <w:r w:rsidRPr="00CC39FF">
        <w:t>ng quali</w:t>
      </w:r>
      <w:r w:rsidRPr="00CC39FF">
        <w:rPr>
          <w:spacing w:val="-1"/>
        </w:rPr>
        <w:t>f</w:t>
      </w:r>
      <w:r w:rsidRPr="00CC39FF">
        <w:t>ied</w:t>
      </w:r>
      <w:r w:rsidRPr="00CC39FF">
        <w:rPr>
          <w:spacing w:val="-2"/>
        </w:rPr>
        <w:t xml:space="preserve"> </w:t>
      </w:r>
      <w:r w:rsidRPr="00CC39FF">
        <w:t>individ</w:t>
      </w:r>
      <w:r w:rsidRPr="00CC39FF">
        <w:rPr>
          <w:spacing w:val="-2"/>
        </w:rPr>
        <w:t>u</w:t>
      </w:r>
      <w:r w:rsidRPr="00CC39FF">
        <w:t>als,</w:t>
      </w:r>
      <w:r w:rsidRPr="00CC39FF">
        <w:rPr>
          <w:spacing w:val="-2"/>
        </w:rPr>
        <w:t xml:space="preserve"> </w:t>
      </w:r>
      <w:r w:rsidRPr="00CC39FF">
        <w:t>all of</w:t>
      </w:r>
      <w:r w:rsidRPr="00CC39FF">
        <w:rPr>
          <w:spacing w:val="-1"/>
        </w:rPr>
        <w:t xml:space="preserve"> w</w:t>
      </w:r>
      <w:r w:rsidRPr="00CC39FF">
        <w:t xml:space="preserve">hom could be </w:t>
      </w:r>
      <w:proofErr w:type="spellStart"/>
      <w:r w:rsidRPr="00CC39FF">
        <w:rPr>
          <w:spacing w:val="-1"/>
        </w:rPr>
        <w:t>CRNA</w:t>
      </w:r>
      <w:r w:rsidRPr="00CC39FF">
        <w:t>s</w:t>
      </w:r>
      <w:proofErr w:type="spellEnd"/>
      <w:r w:rsidRPr="00CC39FF">
        <w:t>, A</w:t>
      </w:r>
      <w:r w:rsidRPr="00CC39FF">
        <w:rPr>
          <w:spacing w:val="-1"/>
        </w:rPr>
        <w:t>A</w:t>
      </w:r>
      <w:r w:rsidRPr="00CC39FF">
        <w:t>s, interns,</w:t>
      </w:r>
      <w:r w:rsidRPr="00CC39FF">
        <w:rPr>
          <w:spacing w:val="-2"/>
        </w:rPr>
        <w:t xml:space="preserve"> </w:t>
      </w:r>
      <w:r w:rsidRPr="00CC39FF">
        <w:t>resi</w:t>
      </w:r>
      <w:r w:rsidRPr="00CC39FF">
        <w:rPr>
          <w:spacing w:val="-2"/>
        </w:rPr>
        <w:t>d</w:t>
      </w:r>
      <w:r w:rsidRPr="00CC39FF">
        <w:t>ents or co</w:t>
      </w:r>
      <w:r w:rsidRPr="00CC39FF">
        <w:rPr>
          <w:spacing w:val="-2"/>
        </w:rPr>
        <w:t>m</w:t>
      </w:r>
      <w:r w:rsidRPr="00CC39FF">
        <w:t>bina</w:t>
      </w:r>
      <w:r w:rsidRPr="00CC39FF">
        <w:rPr>
          <w:spacing w:val="-1"/>
        </w:rPr>
        <w:t>t</w:t>
      </w:r>
      <w:r w:rsidRPr="00CC39FF">
        <w:t>ions of</w:t>
      </w:r>
      <w:r w:rsidRPr="00CC39FF">
        <w:rPr>
          <w:spacing w:val="-1"/>
        </w:rPr>
        <w:t xml:space="preserve"> </w:t>
      </w:r>
      <w:r w:rsidRPr="00CC39FF">
        <w:t>these</w:t>
      </w:r>
      <w:r w:rsidRPr="00CC39FF">
        <w:rPr>
          <w:spacing w:val="-1"/>
        </w:rPr>
        <w:t xml:space="preserve"> </w:t>
      </w:r>
      <w:r w:rsidRPr="00CC39FF">
        <w:t>indiv</w:t>
      </w:r>
      <w:r w:rsidRPr="00CC39FF">
        <w:rPr>
          <w:spacing w:val="-1"/>
        </w:rPr>
        <w:t>i</w:t>
      </w:r>
      <w:r w:rsidRPr="00CC39FF">
        <w:t>duals.</w:t>
      </w:r>
      <w:r w:rsidRPr="00CC39FF">
        <w:rPr>
          <w:spacing w:val="60"/>
        </w:rPr>
        <w:t xml:space="preserve"> </w:t>
      </w:r>
      <w:r w:rsidRPr="00CC39FF">
        <w:rPr>
          <w:spacing w:val="-1"/>
        </w:rPr>
        <w:t>T</w:t>
      </w:r>
      <w:r w:rsidRPr="00CC39FF">
        <w:t xml:space="preserve">he </w:t>
      </w:r>
      <w:r w:rsidRPr="00CC39FF">
        <w:rPr>
          <w:spacing w:val="-2"/>
        </w:rPr>
        <w:t>m</w:t>
      </w:r>
      <w:r w:rsidRPr="00CC39FF">
        <w:t>edical dir</w:t>
      </w:r>
      <w:r w:rsidRPr="00CC39FF">
        <w:rPr>
          <w:spacing w:val="-1"/>
        </w:rPr>
        <w:t>e</w:t>
      </w:r>
      <w:r w:rsidRPr="00CC39FF">
        <w:t>ction</w:t>
      </w:r>
      <w:r w:rsidRPr="00CC39FF">
        <w:rPr>
          <w:spacing w:val="-2"/>
        </w:rPr>
        <w:t xml:space="preserve"> </w:t>
      </w:r>
      <w:r w:rsidRPr="00CC39FF">
        <w:t>rules</w:t>
      </w:r>
      <w:r w:rsidRPr="00CC39FF">
        <w:rPr>
          <w:spacing w:val="-1"/>
        </w:rPr>
        <w:t xml:space="preserve"> a</w:t>
      </w:r>
      <w:r w:rsidRPr="00CC39FF">
        <w:t>pply to c</w:t>
      </w:r>
      <w:r w:rsidRPr="00CC39FF">
        <w:rPr>
          <w:spacing w:val="-1"/>
        </w:rPr>
        <w:t>a</w:t>
      </w:r>
      <w:r w:rsidRPr="00CC39FF">
        <w:t>s</w:t>
      </w:r>
      <w:r w:rsidRPr="00CC39FF">
        <w:rPr>
          <w:spacing w:val="-1"/>
        </w:rPr>
        <w:t>e</w:t>
      </w:r>
      <w:r w:rsidRPr="00CC39FF">
        <w:t>s involvi</w:t>
      </w:r>
      <w:r w:rsidRPr="00CC39FF">
        <w:rPr>
          <w:spacing w:val="-2"/>
        </w:rPr>
        <w:t>n</w:t>
      </w:r>
      <w:r w:rsidRPr="00CC39FF">
        <w:t xml:space="preserve">g </w:t>
      </w:r>
      <w:r w:rsidRPr="00CC39FF">
        <w:rPr>
          <w:spacing w:val="-1"/>
        </w:rPr>
        <w:t>s</w:t>
      </w:r>
      <w:r w:rsidRPr="00CC39FF">
        <w:t>tudent n</w:t>
      </w:r>
      <w:r w:rsidRPr="00CC39FF">
        <w:rPr>
          <w:spacing w:val="-2"/>
        </w:rPr>
        <w:t>u</w:t>
      </w:r>
      <w:r w:rsidRPr="00CC39FF">
        <w:t>rse</w:t>
      </w:r>
      <w:r w:rsidRPr="00CC39FF">
        <w:rPr>
          <w:spacing w:val="-1"/>
        </w:rPr>
        <w:t xml:space="preserve"> </w:t>
      </w:r>
      <w:r w:rsidRPr="00CC39FF">
        <w:t>anesth</w:t>
      </w:r>
      <w:r w:rsidRPr="00CC39FF">
        <w:rPr>
          <w:spacing w:val="-1"/>
        </w:rPr>
        <w:t>e</w:t>
      </w:r>
      <w:r w:rsidRPr="00CC39FF">
        <w:t>ti</w:t>
      </w:r>
      <w:r w:rsidRPr="00CC39FF">
        <w:rPr>
          <w:spacing w:val="-1"/>
        </w:rPr>
        <w:t>s</w:t>
      </w:r>
      <w:r w:rsidRPr="00CC39FF">
        <w:t>ts</w:t>
      </w:r>
      <w:r w:rsidRPr="00CC39FF">
        <w:rPr>
          <w:spacing w:val="-1"/>
        </w:rPr>
        <w:t xml:space="preserve"> </w:t>
      </w:r>
      <w:r w:rsidRPr="00CC39FF">
        <w:t>if</w:t>
      </w:r>
      <w:r w:rsidRPr="00CC39FF">
        <w:rPr>
          <w:spacing w:val="-1"/>
        </w:rPr>
        <w:t xml:space="preserve"> </w:t>
      </w:r>
      <w:r w:rsidRPr="00CC39FF">
        <w:t>the physi</w:t>
      </w:r>
      <w:r w:rsidRPr="00CC39FF">
        <w:rPr>
          <w:spacing w:val="-1"/>
        </w:rPr>
        <w:t>c</w:t>
      </w:r>
      <w:r w:rsidRPr="00CC39FF">
        <w:t>ian dire</w:t>
      </w:r>
      <w:r w:rsidRPr="00CC39FF">
        <w:rPr>
          <w:spacing w:val="-1"/>
        </w:rPr>
        <w:t>c</w:t>
      </w:r>
      <w:r w:rsidRPr="00CC39FF">
        <w:t>ts t</w:t>
      </w:r>
      <w:r w:rsidRPr="00CC39FF">
        <w:rPr>
          <w:spacing w:val="-1"/>
        </w:rPr>
        <w:t>w</w:t>
      </w:r>
      <w:r w:rsidRPr="00CC39FF">
        <w:t xml:space="preserve">o </w:t>
      </w:r>
      <w:r w:rsidRPr="00CC39FF">
        <w:rPr>
          <w:spacing w:val="-1"/>
        </w:rPr>
        <w:t>c</w:t>
      </w:r>
      <w:r w:rsidRPr="00CC39FF">
        <w:t>oncurre</w:t>
      </w:r>
      <w:r w:rsidRPr="00CC39FF">
        <w:rPr>
          <w:spacing w:val="-2"/>
        </w:rPr>
        <w:t>n</w:t>
      </w:r>
      <w:r w:rsidRPr="00CC39FF">
        <w:t>t c</w:t>
      </w:r>
      <w:r w:rsidRPr="00CC39FF">
        <w:rPr>
          <w:spacing w:val="-1"/>
        </w:rPr>
        <w:t>a</w:t>
      </w:r>
      <w:r w:rsidRPr="00CC39FF">
        <w:t>ses, each of</w:t>
      </w:r>
      <w:r w:rsidRPr="00CC39FF">
        <w:rPr>
          <w:spacing w:val="-2"/>
        </w:rPr>
        <w:t xml:space="preserve"> </w:t>
      </w:r>
      <w:r w:rsidRPr="00CC39FF">
        <w:rPr>
          <w:spacing w:val="-1"/>
        </w:rPr>
        <w:t>w</w:t>
      </w:r>
      <w:r w:rsidRPr="00CC39FF">
        <w:t>hich invo</w:t>
      </w:r>
      <w:r w:rsidRPr="00CC39FF">
        <w:rPr>
          <w:spacing w:val="-1"/>
        </w:rPr>
        <w:t>l</w:t>
      </w:r>
      <w:r w:rsidRPr="00CC39FF">
        <w:t>ves a stude</w:t>
      </w:r>
      <w:r w:rsidRPr="00CC39FF">
        <w:rPr>
          <w:spacing w:val="-2"/>
        </w:rPr>
        <w:t>n</w:t>
      </w:r>
      <w:r w:rsidRPr="00CC39FF">
        <w:t>t nurse a</w:t>
      </w:r>
      <w:r w:rsidRPr="00CC39FF">
        <w:rPr>
          <w:spacing w:val="-2"/>
        </w:rPr>
        <w:t>n</w:t>
      </w:r>
      <w:r w:rsidRPr="00CC39FF">
        <w:t>es</w:t>
      </w:r>
      <w:r w:rsidRPr="00CC39FF">
        <w:rPr>
          <w:spacing w:val="-1"/>
        </w:rPr>
        <w:t>t</w:t>
      </w:r>
      <w:r w:rsidRPr="00CC39FF">
        <w:t>heti</w:t>
      </w:r>
      <w:r w:rsidRPr="00CC39FF">
        <w:rPr>
          <w:spacing w:val="-1"/>
        </w:rPr>
        <w:t>s</w:t>
      </w:r>
      <w:r w:rsidRPr="00CC39FF">
        <w:t>t, or</w:t>
      </w:r>
      <w:r w:rsidRPr="00CC39FF">
        <w:rPr>
          <w:spacing w:val="-1"/>
        </w:rPr>
        <w:t xml:space="preserve"> </w:t>
      </w:r>
      <w:r w:rsidRPr="00CC39FF">
        <w:t>the physic</w:t>
      </w:r>
      <w:r w:rsidRPr="00CC39FF">
        <w:rPr>
          <w:spacing w:val="-1"/>
        </w:rPr>
        <w:t>i</w:t>
      </w:r>
      <w:r w:rsidRPr="00CC39FF">
        <w:t>an d</w:t>
      </w:r>
      <w:r w:rsidRPr="00CC39FF">
        <w:rPr>
          <w:spacing w:val="-1"/>
        </w:rPr>
        <w:t>i</w:t>
      </w:r>
      <w:r w:rsidRPr="00CC39FF">
        <w:t>rects o</w:t>
      </w:r>
      <w:r w:rsidRPr="00CC39FF">
        <w:rPr>
          <w:spacing w:val="-2"/>
        </w:rPr>
        <w:t>n</w:t>
      </w:r>
      <w:r w:rsidRPr="00CC39FF">
        <w:t>e ca</w:t>
      </w:r>
      <w:r w:rsidRPr="00CC39FF">
        <w:rPr>
          <w:spacing w:val="-1"/>
        </w:rPr>
        <w:t>s</w:t>
      </w:r>
      <w:r w:rsidRPr="00CC39FF">
        <w:t>e invol</w:t>
      </w:r>
      <w:r w:rsidRPr="00CC39FF">
        <w:rPr>
          <w:spacing w:val="-2"/>
        </w:rPr>
        <w:t>v</w:t>
      </w:r>
      <w:r w:rsidRPr="00CC39FF">
        <w:t>ing</w:t>
      </w:r>
      <w:r w:rsidRPr="00CC39FF">
        <w:rPr>
          <w:spacing w:val="-2"/>
        </w:rPr>
        <w:t xml:space="preserve"> </w:t>
      </w:r>
      <w:r w:rsidRPr="00CC39FF">
        <w:t>a stude</w:t>
      </w:r>
      <w:r w:rsidRPr="00CC39FF">
        <w:rPr>
          <w:spacing w:val="-2"/>
        </w:rPr>
        <w:t>n</w:t>
      </w:r>
      <w:r w:rsidRPr="00CC39FF">
        <w:t>t n</w:t>
      </w:r>
      <w:r w:rsidRPr="00CC39FF">
        <w:rPr>
          <w:spacing w:val="-2"/>
        </w:rPr>
        <w:t>u</w:t>
      </w:r>
      <w:r w:rsidRPr="00CC39FF">
        <w:t>rse ane</w:t>
      </w:r>
      <w:r w:rsidRPr="00CC39FF">
        <w:rPr>
          <w:spacing w:val="-1"/>
        </w:rPr>
        <w:t>s</w:t>
      </w:r>
      <w:r w:rsidRPr="00CC39FF">
        <w:t>th</w:t>
      </w:r>
      <w:r w:rsidRPr="00CC39FF">
        <w:rPr>
          <w:spacing w:val="-1"/>
        </w:rPr>
        <w:t>e</w:t>
      </w:r>
      <w:r w:rsidRPr="00CC39FF">
        <w:t>t</w:t>
      </w:r>
      <w:r w:rsidRPr="00CC39FF">
        <w:rPr>
          <w:spacing w:val="-1"/>
        </w:rPr>
        <w:t>i</w:t>
      </w:r>
      <w:r w:rsidRPr="00CC39FF">
        <w:t>st and an</w:t>
      </w:r>
      <w:r w:rsidRPr="00CC39FF">
        <w:rPr>
          <w:spacing w:val="-2"/>
        </w:rPr>
        <w:t>o</w:t>
      </w:r>
      <w:r w:rsidRPr="00CC39FF">
        <w:t>t</w:t>
      </w:r>
      <w:r w:rsidRPr="00CC39FF">
        <w:rPr>
          <w:spacing w:val="-2"/>
        </w:rPr>
        <w:t>h</w:t>
      </w:r>
      <w:r w:rsidRPr="00CC39FF">
        <w:t>er inv</w:t>
      </w:r>
      <w:r w:rsidRPr="00CC39FF">
        <w:rPr>
          <w:spacing w:val="-2"/>
        </w:rPr>
        <w:t>o</w:t>
      </w:r>
      <w:r w:rsidRPr="00CC39FF">
        <w:t>lving</w:t>
      </w:r>
      <w:r w:rsidRPr="00CC39FF">
        <w:rPr>
          <w:spacing w:val="-2"/>
        </w:rPr>
        <w:t xml:space="preserve"> </w:t>
      </w:r>
      <w:r w:rsidRPr="00CC39FF">
        <w:t xml:space="preserve">a </w:t>
      </w:r>
      <w:proofErr w:type="spellStart"/>
      <w:r w:rsidRPr="00CC39FF">
        <w:rPr>
          <w:spacing w:val="-1"/>
        </w:rPr>
        <w:t>CR</w:t>
      </w:r>
      <w:r w:rsidRPr="00CC39FF">
        <w:t>N</w:t>
      </w:r>
      <w:r w:rsidRPr="00CC39FF">
        <w:rPr>
          <w:spacing w:val="-1"/>
        </w:rPr>
        <w:t>A</w:t>
      </w:r>
      <w:proofErr w:type="spellEnd"/>
      <w:r w:rsidRPr="00CC39FF">
        <w:t xml:space="preserve">, </w:t>
      </w:r>
      <w:r w:rsidRPr="00CC39FF">
        <w:rPr>
          <w:spacing w:val="-1"/>
        </w:rPr>
        <w:t>AA</w:t>
      </w:r>
      <w:r w:rsidRPr="00CC39FF">
        <w:t>,</w:t>
      </w:r>
      <w:r w:rsidRPr="00CC39FF">
        <w:rPr>
          <w:spacing w:val="1"/>
        </w:rPr>
        <w:t xml:space="preserve"> </w:t>
      </w:r>
      <w:r w:rsidRPr="00CC39FF">
        <w:t>int</w:t>
      </w:r>
      <w:r w:rsidRPr="00CC39FF">
        <w:rPr>
          <w:spacing w:val="-1"/>
        </w:rPr>
        <w:t>e</w:t>
      </w:r>
      <w:r w:rsidRPr="00CC39FF">
        <w:t xml:space="preserve">rn or </w:t>
      </w:r>
      <w:r w:rsidRPr="00CC39FF">
        <w:rPr>
          <w:spacing w:val="-1"/>
        </w:rPr>
        <w:t>r</w:t>
      </w:r>
      <w:r w:rsidRPr="00CC39FF">
        <w:t>e</w:t>
      </w:r>
      <w:r w:rsidRPr="00CC39FF">
        <w:rPr>
          <w:spacing w:val="-1"/>
        </w:rPr>
        <w:t>s</w:t>
      </w:r>
      <w:r w:rsidRPr="00CC39FF">
        <w:t>ident.</w:t>
      </w:r>
    </w:p>
    <w:p w14:paraId="0FA23F22" w14:textId="77777777" w:rsidR="00CA375E" w:rsidRPr="00CC39FF" w:rsidRDefault="00CA375E" w:rsidP="00A35E50">
      <w:pPr>
        <w:pStyle w:val="LowerAlphaList1"/>
        <w:numPr>
          <w:ilvl w:val="0"/>
          <w:numId w:val="96"/>
        </w:numPr>
        <w:tabs>
          <w:tab w:val="left" w:pos="425"/>
        </w:tabs>
        <w:spacing w:before="120" w:after="120"/>
        <w:ind w:left="0" w:firstLine="0"/>
      </w:pPr>
      <w:r w:rsidRPr="00CC39FF">
        <w:rPr>
          <w:spacing w:val="-1"/>
        </w:rPr>
        <w:t>T</w:t>
      </w:r>
      <w:r w:rsidRPr="00CC39FF">
        <w:t xml:space="preserve">he </w:t>
      </w:r>
      <w:r w:rsidRPr="00CC39FF">
        <w:rPr>
          <w:spacing w:val="-2"/>
        </w:rPr>
        <w:t>m</w:t>
      </w:r>
      <w:r w:rsidRPr="00CC39FF">
        <w:t>edical di</w:t>
      </w:r>
      <w:r w:rsidRPr="00CC39FF">
        <w:rPr>
          <w:spacing w:val="-1"/>
        </w:rPr>
        <w:t>r</w:t>
      </w:r>
      <w:r w:rsidRPr="00CC39FF">
        <w:t>ec</w:t>
      </w:r>
      <w:r w:rsidRPr="00CC39FF">
        <w:rPr>
          <w:spacing w:val="-1"/>
        </w:rPr>
        <w:t>t</w:t>
      </w:r>
      <w:r w:rsidRPr="00CC39FF">
        <w:t xml:space="preserve">ion </w:t>
      </w:r>
      <w:r w:rsidRPr="00CC39FF">
        <w:rPr>
          <w:spacing w:val="-1"/>
        </w:rPr>
        <w:t>r</w:t>
      </w:r>
      <w:r w:rsidRPr="00CC39FF">
        <w:t>ules do not apply to a</w:t>
      </w:r>
      <w:r w:rsidRPr="00CC39FF">
        <w:rPr>
          <w:spacing w:val="-1"/>
        </w:rPr>
        <w:t xml:space="preserve"> </w:t>
      </w:r>
      <w:r w:rsidRPr="00CC39FF">
        <w:t>s</w:t>
      </w:r>
      <w:r w:rsidRPr="00CC39FF">
        <w:rPr>
          <w:spacing w:val="-1"/>
        </w:rPr>
        <w:t>i</w:t>
      </w:r>
      <w:r w:rsidRPr="00CC39FF">
        <w:t>ngle re</w:t>
      </w:r>
      <w:r w:rsidRPr="00CC39FF">
        <w:rPr>
          <w:spacing w:val="-1"/>
        </w:rPr>
        <w:t>s</w:t>
      </w:r>
      <w:r w:rsidRPr="00CC39FF">
        <w:t>ide</w:t>
      </w:r>
      <w:r w:rsidRPr="00CC39FF">
        <w:rPr>
          <w:spacing w:val="-2"/>
        </w:rPr>
        <w:t>n</w:t>
      </w:r>
      <w:r w:rsidRPr="00CC39FF">
        <w:t>t case</w:t>
      </w:r>
      <w:r w:rsidRPr="00CC39FF">
        <w:rPr>
          <w:spacing w:val="-1"/>
        </w:rPr>
        <w:t xml:space="preserve"> </w:t>
      </w:r>
      <w:r w:rsidRPr="00CC39FF">
        <w:t>that</w:t>
      </w:r>
      <w:r w:rsidRPr="00CC39FF">
        <w:rPr>
          <w:spacing w:val="-1"/>
        </w:rPr>
        <w:t xml:space="preserve"> </w:t>
      </w:r>
      <w:r w:rsidRPr="00CC39FF">
        <w:t>is</w:t>
      </w:r>
      <w:r w:rsidRPr="00CC39FF">
        <w:rPr>
          <w:spacing w:val="-1"/>
        </w:rPr>
        <w:t xml:space="preserve"> </w:t>
      </w:r>
      <w:r w:rsidRPr="00CC39FF">
        <w:t>concur</w:t>
      </w:r>
      <w:r w:rsidRPr="00CC39FF">
        <w:rPr>
          <w:spacing w:val="-1"/>
        </w:rPr>
        <w:t>r</w:t>
      </w:r>
      <w:r w:rsidRPr="00CC39FF">
        <w:t xml:space="preserve">ent </w:t>
      </w:r>
      <w:r w:rsidRPr="00CC39FF">
        <w:rPr>
          <w:spacing w:val="-1"/>
        </w:rPr>
        <w:t>t</w:t>
      </w:r>
      <w:r w:rsidRPr="00CC39FF">
        <w:t>o another</w:t>
      </w:r>
      <w:r w:rsidRPr="00CC39FF">
        <w:rPr>
          <w:spacing w:val="-1"/>
        </w:rPr>
        <w:t xml:space="preserve"> </w:t>
      </w:r>
      <w:r w:rsidRPr="00CC39FF">
        <w:t>a</w:t>
      </w:r>
      <w:r w:rsidRPr="00CC39FF">
        <w:rPr>
          <w:spacing w:val="-2"/>
        </w:rPr>
        <w:t>n</w:t>
      </w:r>
      <w:r w:rsidRPr="00CC39FF">
        <w:t>esthe</w:t>
      </w:r>
      <w:r w:rsidRPr="00CC39FF">
        <w:rPr>
          <w:spacing w:val="-1"/>
        </w:rPr>
        <w:t>s</w:t>
      </w:r>
      <w:r w:rsidRPr="00CC39FF">
        <w:t>ia c</w:t>
      </w:r>
      <w:r w:rsidRPr="00CC39FF">
        <w:rPr>
          <w:spacing w:val="-1"/>
        </w:rPr>
        <w:t>as</w:t>
      </w:r>
      <w:r w:rsidRPr="00CC39FF">
        <w:t>e paid und</w:t>
      </w:r>
      <w:r w:rsidRPr="00CC39FF">
        <w:rPr>
          <w:spacing w:val="-1"/>
        </w:rPr>
        <w:t>e</w:t>
      </w:r>
      <w:r w:rsidRPr="00CC39FF">
        <w:t>r</w:t>
      </w:r>
      <w:r w:rsidRPr="00CC39FF">
        <w:rPr>
          <w:spacing w:val="-1"/>
        </w:rPr>
        <w:t xml:space="preserve"> </w:t>
      </w:r>
      <w:r w:rsidRPr="00CC39FF">
        <w:t xml:space="preserve">the </w:t>
      </w:r>
      <w:r w:rsidRPr="00CC39FF">
        <w:rPr>
          <w:spacing w:val="-2"/>
        </w:rPr>
        <w:t>m</w:t>
      </w:r>
      <w:r w:rsidRPr="00CC39FF">
        <w:t>edical dir</w:t>
      </w:r>
      <w:r w:rsidRPr="00CC39FF">
        <w:rPr>
          <w:spacing w:val="-1"/>
        </w:rPr>
        <w:t>e</w:t>
      </w:r>
      <w:r w:rsidRPr="00CC39FF">
        <w:t>ction</w:t>
      </w:r>
      <w:r w:rsidRPr="00CC39FF">
        <w:rPr>
          <w:spacing w:val="-2"/>
        </w:rPr>
        <w:t xml:space="preserve"> </w:t>
      </w:r>
      <w:r w:rsidRPr="00CC39FF">
        <w:t xml:space="preserve">rules </w:t>
      </w:r>
      <w:r w:rsidRPr="00CC39FF">
        <w:rPr>
          <w:spacing w:val="-2"/>
        </w:rPr>
        <w:t>o</w:t>
      </w:r>
      <w:r w:rsidRPr="00CC39FF">
        <w:t>r to t</w:t>
      </w:r>
      <w:r w:rsidRPr="00CC39FF">
        <w:rPr>
          <w:spacing w:val="-1"/>
        </w:rPr>
        <w:t>w</w:t>
      </w:r>
      <w:r w:rsidRPr="00CC39FF">
        <w:t>o co</w:t>
      </w:r>
      <w:r w:rsidRPr="00CC39FF">
        <w:rPr>
          <w:spacing w:val="-2"/>
        </w:rPr>
        <w:t>n</w:t>
      </w:r>
      <w:r w:rsidRPr="00CC39FF">
        <w:t>curre</w:t>
      </w:r>
      <w:r w:rsidRPr="00CC39FF">
        <w:rPr>
          <w:spacing w:val="-2"/>
        </w:rPr>
        <w:t>n</w:t>
      </w:r>
      <w:r w:rsidRPr="00CC39FF">
        <w:t>t ane</w:t>
      </w:r>
      <w:r w:rsidRPr="00CC39FF">
        <w:rPr>
          <w:spacing w:val="-1"/>
        </w:rPr>
        <w:t>s</w:t>
      </w:r>
      <w:r w:rsidRPr="00CC39FF">
        <w:t>thes</w:t>
      </w:r>
      <w:r w:rsidRPr="00CC39FF">
        <w:rPr>
          <w:spacing w:val="-1"/>
        </w:rPr>
        <w:t>i</w:t>
      </w:r>
      <w:r w:rsidRPr="00CC39FF">
        <w:t>a cas</w:t>
      </w:r>
      <w:r w:rsidRPr="00CC39FF">
        <w:rPr>
          <w:spacing w:val="-1"/>
        </w:rPr>
        <w:t>e</w:t>
      </w:r>
      <w:r w:rsidRPr="00CC39FF">
        <w:t>s</w:t>
      </w:r>
      <w:r w:rsidRPr="00CC39FF">
        <w:rPr>
          <w:spacing w:val="-1"/>
        </w:rPr>
        <w:t xml:space="preserve"> </w:t>
      </w:r>
      <w:r w:rsidRPr="00CC39FF">
        <w:t>involving</w:t>
      </w:r>
      <w:r w:rsidRPr="00CC39FF">
        <w:rPr>
          <w:spacing w:val="-2"/>
        </w:rPr>
        <w:t xml:space="preserve"> </w:t>
      </w:r>
      <w:r w:rsidRPr="00CC39FF">
        <w:t>r</w:t>
      </w:r>
      <w:r w:rsidRPr="00CC39FF">
        <w:rPr>
          <w:spacing w:val="-1"/>
        </w:rPr>
        <w:t>e</w:t>
      </w:r>
      <w:r w:rsidRPr="00CC39FF">
        <w:t>sidents.</w:t>
      </w:r>
    </w:p>
    <w:p w14:paraId="5E5CC561" w14:textId="77777777" w:rsidR="00CA375E" w:rsidRPr="00CC39FF" w:rsidRDefault="00CA375E" w:rsidP="00A35E50">
      <w:pPr>
        <w:pStyle w:val="LowerAlphaList1"/>
        <w:numPr>
          <w:ilvl w:val="0"/>
          <w:numId w:val="96"/>
        </w:numPr>
        <w:tabs>
          <w:tab w:val="left" w:pos="425"/>
        </w:tabs>
        <w:spacing w:before="120" w:after="120"/>
        <w:ind w:left="0" w:firstLine="0"/>
      </w:pPr>
      <w:r w:rsidRPr="00CC39FF">
        <w:t>If</w:t>
      </w:r>
      <w:r w:rsidRPr="00CC39FF">
        <w:rPr>
          <w:spacing w:val="-1"/>
        </w:rPr>
        <w:t xml:space="preserve"> </w:t>
      </w:r>
      <w:r w:rsidRPr="00CC39FF">
        <w:t>anesthe</w:t>
      </w:r>
      <w:r w:rsidRPr="00CC39FF">
        <w:rPr>
          <w:spacing w:val="-1"/>
        </w:rPr>
        <w:t>s</w:t>
      </w:r>
      <w:r w:rsidRPr="00CC39FF">
        <w:t>i</w:t>
      </w:r>
      <w:r w:rsidRPr="00CC39FF">
        <w:rPr>
          <w:spacing w:val="-2"/>
        </w:rPr>
        <w:t>o</w:t>
      </w:r>
      <w:r w:rsidRPr="00CC39FF">
        <w:t>logis</w:t>
      </w:r>
      <w:r w:rsidRPr="00CC39FF">
        <w:rPr>
          <w:spacing w:val="-1"/>
        </w:rPr>
        <w:t>t</w:t>
      </w:r>
      <w:r w:rsidRPr="00CC39FF">
        <w:t>s a</w:t>
      </w:r>
      <w:r w:rsidRPr="00CC39FF">
        <w:rPr>
          <w:spacing w:val="-1"/>
        </w:rPr>
        <w:t>r</w:t>
      </w:r>
      <w:r w:rsidRPr="00CC39FF">
        <w:t>e in</w:t>
      </w:r>
      <w:r w:rsidRPr="00CC39FF">
        <w:rPr>
          <w:spacing w:val="-2"/>
        </w:rPr>
        <w:t xml:space="preserve"> </w:t>
      </w:r>
      <w:r w:rsidRPr="00CC39FF">
        <w:t>a group pr</w:t>
      </w:r>
      <w:r w:rsidRPr="00CC39FF">
        <w:rPr>
          <w:spacing w:val="-1"/>
        </w:rPr>
        <w:t>a</w:t>
      </w:r>
      <w:r w:rsidRPr="00CC39FF">
        <w:t>cti</w:t>
      </w:r>
      <w:r w:rsidRPr="00CC39FF">
        <w:rPr>
          <w:spacing w:val="-1"/>
        </w:rPr>
        <w:t>c</w:t>
      </w:r>
      <w:r w:rsidRPr="00CC39FF">
        <w:t>e, one p</w:t>
      </w:r>
      <w:r w:rsidRPr="00CC39FF">
        <w:rPr>
          <w:spacing w:val="-2"/>
        </w:rPr>
        <w:t>h</w:t>
      </w:r>
      <w:r w:rsidRPr="00CC39FF">
        <w:t>ysic</w:t>
      </w:r>
      <w:r w:rsidRPr="00CC39FF">
        <w:rPr>
          <w:spacing w:val="-1"/>
        </w:rPr>
        <w:t>i</w:t>
      </w:r>
      <w:r w:rsidRPr="00CC39FF">
        <w:t xml:space="preserve">an </w:t>
      </w:r>
      <w:r w:rsidRPr="00CC39FF">
        <w:rPr>
          <w:spacing w:val="-2"/>
        </w:rPr>
        <w:t>m</w:t>
      </w:r>
      <w:r w:rsidRPr="00CC39FF">
        <w:rPr>
          <w:spacing w:val="1"/>
        </w:rPr>
        <w:t>e</w:t>
      </w:r>
      <w:r w:rsidRPr="00CC39FF">
        <w:rPr>
          <w:spacing w:val="-1"/>
        </w:rPr>
        <w:t>m</w:t>
      </w:r>
      <w:r w:rsidRPr="00CC39FF">
        <w:t xml:space="preserve">ber </w:t>
      </w:r>
      <w:r w:rsidRPr="00CC39FF">
        <w:rPr>
          <w:spacing w:val="-2"/>
        </w:rPr>
        <w:t>m</w:t>
      </w:r>
      <w:r w:rsidRPr="00CC39FF">
        <w:t xml:space="preserve">ay provide the </w:t>
      </w:r>
      <w:r w:rsidRPr="00CC39FF">
        <w:rPr>
          <w:spacing w:val="-2"/>
        </w:rPr>
        <w:t>p</w:t>
      </w:r>
      <w:r w:rsidRPr="00CC39FF">
        <w:t>re-anesthe</w:t>
      </w:r>
      <w:r w:rsidRPr="00CC39FF">
        <w:rPr>
          <w:spacing w:val="-1"/>
        </w:rPr>
        <w:t>s</w:t>
      </w:r>
      <w:r w:rsidRPr="00CC39FF">
        <w:t xml:space="preserve">ia </w:t>
      </w:r>
      <w:r w:rsidRPr="00CC39FF">
        <w:rPr>
          <w:spacing w:val="-1"/>
        </w:rPr>
        <w:t>e</w:t>
      </w:r>
      <w:r w:rsidRPr="00CC39FF">
        <w:t>xa</w:t>
      </w:r>
      <w:r w:rsidRPr="00CC39FF">
        <w:rPr>
          <w:spacing w:val="-2"/>
        </w:rPr>
        <w:t>m</w:t>
      </w:r>
      <w:r w:rsidRPr="00CC39FF">
        <w:t>ination and evalu</w:t>
      </w:r>
      <w:r w:rsidRPr="00CC39FF">
        <w:rPr>
          <w:spacing w:val="-1"/>
        </w:rPr>
        <w:t>a</w:t>
      </w:r>
      <w:r w:rsidRPr="00CC39FF">
        <w:t>t</w:t>
      </w:r>
      <w:r w:rsidRPr="00CC39FF">
        <w:rPr>
          <w:spacing w:val="-1"/>
        </w:rPr>
        <w:t>i</w:t>
      </w:r>
      <w:r w:rsidRPr="00CC39FF">
        <w:t xml:space="preserve">on </w:t>
      </w:r>
      <w:r w:rsidRPr="00CC39FF">
        <w:rPr>
          <w:spacing w:val="-1"/>
        </w:rPr>
        <w:t>w</w:t>
      </w:r>
      <w:r w:rsidRPr="00CC39FF">
        <w:t>hile a</w:t>
      </w:r>
      <w:r w:rsidRPr="00CC39FF">
        <w:rPr>
          <w:spacing w:val="-2"/>
        </w:rPr>
        <w:t>n</w:t>
      </w:r>
      <w:r w:rsidRPr="00CC39FF">
        <w:t xml:space="preserve">other </w:t>
      </w:r>
      <w:r w:rsidRPr="00CC39FF">
        <w:rPr>
          <w:spacing w:val="-1"/>
        </w:rPr>
        <w:t>f</w:t>
      </w:r>
      <w:r w:rsidRPr="00CC39FF">
        <w:t>ul</w:t>
      </w:r>
      <w:r w:rsidRPr="00CC39FF">
        <w:rPr>
          <w:spacing w:val="-1"/>
        </w:rPr>
        <w:t>f</w:t>
      </w:r>
      <w:r w:rsidRPr="00CC39FF">
        <w:t>i</w:t>
      </w:r>
      <w:r w:rsidRPr="00CC39FF">
        <w:rPr>
          <w:spacing w:val="-1"/>
        </w:rPr>
        <w:t>l</w:t>
      </w:r>
      <w:r w:rsidRPr="00CC39FF">
        <w:t>ls</w:t>
      </w:r>
      <w:r w:rsidRPr="00CC39FF">
        <w:rPr>
          <w:spacing w:val="-1"/>
        </w:rPr>
        <w:t xml:space="preserve"> </w:t>
      </w:r>
      <w:r w:rsidRPr="00CC39FF">
        <w:t>the oth</w:t>
      </w:r>
      <w:r w:rsidRPr="00CC39FF">
        <w:rPr>
          <w:spacing w:val="-1"/>
        </w:rPr>
        <w:t>e</w:t>
      </w:r>
      <w:r w:rsidRPr="00CC39FF">
        <w:t>r c</w:t>
      </w:r>
      <w:r w:rsidRPr="00CC39FF">
        <w:rPr>
          <w:spacing w:val="-1"/>
        </w:rPr>
        <w:t>ri</w:t>
      </w:r>
      <w:r w:rsidRPr="00CC39FF">
        <w:t>te</w:t>
      </w:r>
      <w:r w:rsidRPr="00CC39FF">
        <w:rPr>
          <w:spacing w:val="-1"/>
        </w:rPr>
        <w:t>r</w:t>
      </w:r>
      <w:r w:rsidRPr="00CC39FF">
        <w:t>ia.</w:t>
      </w:r>
      <w:r w:rsidRPr="00CC39FF">
        <w:rPr>
          <w:spacing w:val="60"/>
        </w:rPr>
        <w:t xml:space="preserve"> </w:t>
      </w:r>
      <w:r w:rsidRPr="00CC39FF">
        <w:rPr>
          <w:spacing w:val="-1"/>
        </w:rPr>
        <w:t>S</w:t>
      </w:r>
      <w:r w:rsidRPr="00CC39FF">
        <w:t>i</w:t>
      </w:r>
      <w:r w:rsidRPr="00CC39FF">
        <w:rPr>
          <w:spacing w:val="-2"/>
        </w:rPr>
        <w:t>m</w:t>
      </w:r>
      <w:r w:rsidRPr="00CC39FF">
        <w:t>ilarly, one physi</w:t>
      </w:r>
      <w:r w:rsidRPr="00CC39FF">
        <w:rPr>
          <w:spacing w:val="-1"/>
        </w:rPr>
        <w:t>c</w:t>
      </w:r>
      <w:r w:rsidRPr="00CC39FF">
        <w:t>i</w:t>
      </w:r>
      <w:r w:rsidRPr="00CC39FF">
        <w:rPr>
          <w:spacing w:val="-1"/>
        </w:rPr>
        <w:t>a</w:t>
      </w:r>
      <w:r w:rsidRPr="00CC39FF">
        <w:t>n</w:t>
      </w:r>
      <w:r w:rsidRPr="00CC39FF">
        <w:rPr>
          <w:spacing w:val="1"/>
        </w:rPr>
        <w:t xml:space="preserve"> </w:t>
      </w:r>
      <w:r w:rsidRPr="00CC39FF">
        <w:rPr>
          <w:spacing w:val="-2"/>
        </w:rPr>
        <w:t>m</w:t>
      </w:r>
      <w:r w:rsidRPr="00CC39FF">
        <w:rPr>
          <w:spacing w:val="1"/>
        </w:rPr>
        <w:t>e</w:t>
      </w:r>
      <w:r w:rsidRPr="00CC39FF">
        <w:rPr>
          <w:spacing w:val="-2"/>
        </w:rPr>
        <w:t>m</w:t>
      </w:r>
      <w:r w:rsidRPr="00CC39FF">
        <w:t xml:space="preserve">ber of the group </w:t>
      </w:r>
      <w:r w:rsidRPr="00CC39FF">
        <w:rPr>
          <w:spacing w:val="-2"/>
        </w:rPr>
        <w:t>m</w:t>
      </w:r>
      <w:r w:rsidRPr="00CC39FF">
        <w:t xml:space="preserve">ay provide </w:t>
      </w:r>
      <w:r w:rsidRPr="00CC39FF">
        <w:rPr>
          <w:spacing w:val="-2"/>
        </w:rPr>
        <w:t>p</w:t>
      </w:r>
      <w:r w:rsidRPr="00CC39FF">
        <w:t>ost-an</w:t>
      </w:r>
      <w:r w:rsidRPr="00CC39FF">
        <w:rPr>
          <w:spacing w:val="-1"/>
        </w:rPr>
        <w:t>e</w:t>
      </w:r>
      <w:r w:rsidRPr="00CC39FF">
        <w:t>sthe</w:t>
      </w:r>
      <w:r w:rsidRPr="00CC39FF">
        <w:rPr>
          <w:spacing w:val="-1"/>
        </w:rPr>
        <w:t>s</w:t>
      </w:r>
      <w:r w:rsidRPr="00CC39FF">
        <w:t>ia c</w:t>
      </w:r>
      <w:r w:rsidRPr="00CC39FF">
        <w:rPr>
          <w:spacing w:val="-1"/>
        </w:rPr>
        <w:t>a</w:t>
      </w:r>
      <w:r w:rsidRPr="00CC39FF">
        <w:t xml:space="preserve">re </w:t>
      </w:r>
      <w:r w:rsidRPr="00CC39FF">
        <w:rPr>
          <w:spacing w:val="-1"/>
        </w:rPr>
        <w:t>w</w:t>
      </w:r>
      <w:r w:rsidRPr="00CC39FF">
        <w:t>hile</w:t>
      </w:r>
      <w:r w:rsidRPr="00CC39FF">
        <w:rPr>
          <w:spacing w:val="-1"/>
        </w:rPr>
        <w:t xml:space="preserve"> </w:t>
      </w:r>
      <w:r w:rsidRPr="00CC39FF">
        <w:t xml:space="preserve">another </w:t>
      </w:r>
      <w:r w:rsidRPr="00CC39FF">
        <w:rPr>
          <w:spacing w:val="-2"/>
        </w:rPr>
        <w:t>m</w:t>
      </w:r>
      <w:r w:rsidRPr="00CC39FF">
        <w:rPr>
          <w:spacing w:val="1"/>
        </w:rPr>
        <w:t>e</w:t>
      </w:r>
      <w:r w:rsidRPr="00CC39FF">
        <w:rPr>
          <w:spacing w:val="-1"/>
        </w:rPr>
        <w:t>m</w:t>
      </w:r>
      <w:r w:rsidRPr="00CC39FF">
        <w:t>ber of</w:t>
      </w:r>
      <w:r w:rsidRPr="00CC39FF">
        <w:rPr>
          <w:spacing w:val="-1"/>
        </w:rPr>
        <w:t xml:space="preserve"> </w:t>
      </w:r>
      <w:r w:rsidRPr="00CC39FF">
        <w:t xml:space="preserve">the group </w:t>
      </w:r>
      <w:r w:rsidRPr="00CC39FF">
        <w:rPr>
          <w:spacing w:val="-1"/>
        </w:rPr>
        <w:t>f</w:t>
      </w:r>
      <w:r w:rsidRPr="00CC39FF">
        <w:t>urnishes t</w:t>
      </w:r>
      <w:r w:rsidRPr="00CC39FF">
        <w:rPr>
          <w:spacing w:val="-2"/>
        </w:rPr>
        <w:t>h</w:t>
      </w:r>
      <w:r w:rsidRPr="00CC39FF">
        <w:t>e o</w:t>
      </w:r>
      <w:r w:rsidRPr="00CC39FF">
        <w:rPr>
          <w:spacing w:val="-1"/>
        </w:rPr>
        <w:t>t</w:t>
      </w:r>
      <w:r w:rsidRPr="00CC39FF">
        <w:t>her co</w:t>
      </w:r>
      <w:r w:rsidRPr="00CC39FF">
        <w:rPr>
          <w:spacing w:val="-2"/>
        </w:rPr>
        <w:t>m</w:t>
      </w:r>
      <w:r w:rsidRPr="00CC39FF">
        <w:t>po</w:t>
      </w:r>
      <w:r w:rsidRPr="00CC39FF">
        <w:rPr>
          <w:spacing w:val="1"/>
        </w:rPr>
        <w:t>n</w:t>
      </w:r>
      <w:r w:rsidRPr="00CC39FF">
        <w:t>ent pa</w:t>
      </w:r>
      <w:r w:rsidRPr="00CC39FF">
        <w:rPr>
          <w:spacing w:val="-1"/>
        </w:rPr>
        <w:t>r</w:t>
      </w:r>
      <w:r w:rsidRPr="00CC39FF">
        <w:t>ts of</w:t>
      </w:r>
      <w:r w:rsidRPr="00CC39FF">
        <w:rPr>
          <w:spacing w:val="-1"/>
        </w:rPr>
        <w:t xml:space="preserve"> t</w:t>
      </w:r>
      <w:r w:rsidRPr="00CC39FF">
        <w:t>he anest</w:t>
      </w:r>
      <w:r w:rsidRPr="00CC39FF">
        <w:rPr>
          <w:spacing w:val="-2"/>
        </w:rPr>
        <w:t>h</w:t>
      </w:r>
      <w:r w:rsidRPr="00CC39FF">
        <w:t>es</w:t>
      </w:r>
      <w:r w:rsidRPr="00CC39FF">
        <w:rPr>
          <w:spacing w:val="-1"/>
        </w:rPr>
        <w:t>i</w:t>
      </w:r>
      <w:r w:rsidRPr="00CC39FF">
        <w:t>a serv</w:t>
      </w:r>
      <w:r w:rsidRPr="00CC39FF">
        <w:rPr>
          <w:spacing w:val="-1"/>
        </w:rPr>
        <w:t>i</w:t>
      </w:r>
      <w:r w:rsidRPr="00CC39FF">
        <w:t xml:space="preserve">ce. </w:t>
      </w:r>
      <w:r w:rsidRPr="00CC39FF">
        <w:rPr>
          <w:spacing w:val="-1"/>
        </w:rPr>
        <w:t>H</w:t>
      </w:r>
      <w:r w:rsidRPr="00CC39FF">
        <w:t>o</w:t>
      </w:r>
      <w:r w:rsidRPr="00CC39FF">
        <w:rPr>
          <w:spacing w:val="-1"/>
        </w:rPr>
        <w:t>w</w:t>
      </w:r>
      <w:r w:rsidRPr="00CC39FF">
        <w:t xml:space="preserve">ever, the </w:t>
      </w:r>
      <w:r w:rsidRPr="00CC39FF">
        <w:rPr>
          <w:spacing w:val="-2"/>
        </w:rPr>
        <w:t>m</w:t>
      </w:r>
      <w:r w:rsidRPr="00CC39FF">
        <w:t>edical r</w:t>
      </w:r>
      <w:r w:rsidRPr="00CC39FF">
        <w:rPr>
          <w:spacing w:val="-1"/>
        </w:rPr>
        <w:t>e</w:t>
      </w:r>
      <w:r w:rsidRPr="00CC39FF">
        <w:t xml:space="preserve">cord </w:t>
      </w:r>
      <w:r w:rsidRPr="00CC39FF">
        <w:rPr>
          <w:spacing w:val="-2"/>
        </w:rPr>
        <w:t>m</w:t>
      </w:r>
      <w:r w:rsidRPr="00CC39FF">
        <w:t>ust indica</w:t>
      </w:r>
      <w:r w:rsidRPr="00CC39FF">
        <w:rPr>
          <w:spacing w:val="-1"/>
        </w:rPr>
        <w:t>t</w:t>
      </w:r>
      <w:r w:rsidRPr="00CC39FF">
        <w:t>e th</w:t>
      </w:r>
      <w:r w:rsidRPr="00CC39FF">
        <w:rPr>
          <w:spacing w:val="-1"/>
        </w:rPr>
        <w:t>a</w:t>
      </w:r>
      <w:r w:rsidRPr="00CC39FF">
        <w:t xml:space="preserve">t </w:t>
      </w:r>
      <w:r w:rsidRPr="00CC39FF">
        <w:rPr>
          <w:spacing w:val="-1"/>
        </w:rPr>
        <w:t>t</w:t>
      </w:r>
      <w:r w:rsidRPr="00CC39FF">
        <w:t>he serv</w:t>
      </w:r>
      <w:r w:rsidRPr="00CC39FF">
        <w:rPr>
          <w:spacing w:val="-1"/>
        </w:rPr>
        <w:t>i</w:t>
      </w:r>
      <w:r w:rsidRPr="00CC39FF">
        <w:t>ces</w:t>
      </w:r>
      <w:r w:rsidRPr="00CC39FF">
        <w:rPr>
          <w:spacing w:val="-1"/>
        </w:rPr>
        <w:t xml:space="preserve"> w</w:t>
      </w:r>
      <w:r w:rsidRPr="00CC39FF">
        <w:t xml:space="preserve">ere </w:t>
      </w:r>
      <w:r w:rsidRPr="00CC39FF">
        <w:rPr>
          <w:spacing w:val="-1"/>
        </w:rPr>
        <w:t>f</w:t>
      </w:r>
      <w:r w:rsidRPr="00CC39FF">
        <w:t>urnis</w:t>
      </w:r>
      <w:r w:rsidRPr="00CC39FF">
        <w:rPr>
          <w:spacing w:val="-2"/>
        </w:rPr>
        <w:t>h</w:t>
      </w:r>
      <w:r w:rsidRPr="00CC39FF">
        <w:t>ed by physi</w:t>
      </w:r>
      <w:r w:rsidRPr="00CC39FF">
        <w:rPr>
          <w:spacing w:val="-1"/>
        </w:rPr>
        <w:t>c</w:t>
      </w:r>
      <w:r w:rsidRPr="00CC39FF">
        <w:t>ians and iden</w:t>
      </w:r>
      <w:r w:rsidRPr="00CC39FF">
        <w:rPr>
          <w:spacing w:val="-1"/>
        </w:rPr>
        <w:t>t</w:t>
      </w:r>
      <w:r w:rsidRPr="00CC39FF">
        <w:t>i</w:t>
      </w:r>
      <w:r w:rsidRPr="00CC39FF">
        <w:rPr>
          <w:spacing w:val="-1"/>
        </w:rPr>
        <w:t>f</w:t>
      </w:r>
      <w:r w:rsidRPr="00CC39FF">
        <w:t>y the phys</w:t>
      </w:r>
      <w:r w:rsidRPr="00CC39FF">
        <w:rPr>
          <w:spacing w:val="-1"/>
        </w:rPr>
        <w:t>i</w:t>
      </w:r>
      <w:r w:rsidRPr="00CC39FF">
        <w:t>ci</w:t>
      </w:r>
      <w:r w:rsidRPr="00CC39FF">
        <w:rPr>
          <w:spacing w:val="-1"/>
        </w:rPr>
        <w:t>a</w:t>
      </w:r>
      <w:r w:rsidRPr="00CC39FF">
        <w:t xml:space="preserve">ns </w:t>
      </w:r>
      <w:r w:rsidRPr="00CC39FF">
        <w:rPr>
          <w:spacing w:val="-1"/>
        </w:rPr>
        <w:t>w</w:t>
      </w:r>
      <w:r w:rsidRPr="00CC39FF">
        <w:t xml:space="preserve">ho </w:t>
      </w:r>
      <w:r w:rsidRPr="00CC39FF">
        <w:rPr>
          <w:spacing w:val="-1"/>
        </w:rPr>
        <w:t>f</w:t>
      </w:r>
      <w:r w:rsidRPr="00CC39FF">
        <w:t>urnished the</w:t>
      </w:r>
      <w:r w:rsidRPr="00CC39FF">
        <w:rPr>
          <w:spacing w:val="-2"/>
        </w:rPr>
        <w:t>m</w:t>
      </w:r>
      <w:r w:rsidRPr="00CC39FF">
        <w:t>.</w:t>
      </w:r>
    </w:p>
    <w:p w14:paraId="280D05C3" w14:textId="77777777" w:rsidR="00CA375E" w:rsidRPr="00CC39FF" w:rsidRDefault="00CA375E" w:rsidP="00A35E50">
      <w:pPr>
        <w:pStyle w:val="LowerAlphaList1"/>
        <w:numPr>
          <w:ilvl w:val="0"/>
          <w:numId w:val="96"/>
        </w:numPr>
        <w:tabs>
          <w:tab w:val="left" w:pos="425"/>
        </w:tabs>
        <w:spacing w:before="120" w:after="240"/>
        <w:ind w:left="0" w:firstLine="0"/>
      </w:pPr>
      <w:r w:rsidRPr="00CC39FF">
        <w:lastRenderedPageBreak/>
        <w:t>A</w:t>
      </w:r>
      <w:r w:rsidRPr="00CC39FF">
        <w:rPr>
          <w:spacing w:val="-1"/>
        </w:rPr>
        <w:t xml:space="preserve"> </w:t>
      </w:r>
      <w:r w:rsidRPr="00CC39FF">
        <w:t>physician</w:t>
      </w:r>
      <w:r w:rsidRPr="00CC39FF">
        <w:rPr>
          <w:spacing w:val="-2"/>
        </w:rPr>
        <w:t xml:space="preserve"> </w:t>
      </w:r>
      <w:r w:rsidRPr="00CC39FF">
        <w:rPr>
          <w:spacing w:val="-1"/>
        </w:rPr>
        <w:t>w</w:t>
      </w:r>
      <w:r w:rsidRPr="00CC39FF">
        <w:t>ho is con</w:t>
      </w:r>
      <w:r w:rsidRPr="00CC39FF">
        <w:rPr>
          <w:spacing w:val="-1"/>
        </w:rPr>
        <w:t>c</w:t>
      </w:r>
      <w:r w:rsidRPr="00CC39FF">
        <w:t>urren</w:t>
      </w:r>
      <w:r w:rsidRPr="00CC39FF">
        <w:rPr>
          <w:spacing w:val="-1"/>
        </w:rPr>
        <w:t>t</w:t>
      </w:r>
      <w:r w:rsidRPr="00CC39FF">
        <w:t>ly d</w:t>
      </w:r>
      <w:r w:rsidRPr="00CC39FF">
        <w:rPr>
          <w:spacing w:val="-1"/>
        </w:rPr>
        <w:t>i</w:t>
      </w:r>
      <w:r w:rsidRPr="00CC39FF">
        <w:t>r</w:t>
      </w:r>
      <w:r w:rsidRPr="00CC39FF">
        <w:rPr>
          <w:spacing w:val="-1"/>
        </w:rPr>
        <w:t>e</w:t>
      </w:r>
      <w:r w:rsidRPr="00CC39FF">
        <w:t>cting</w:t>
      </w:r>
      <w:r w:rsidRPr="00CC39FF">
        <w:rPr>
          <w:spacing w:val="-2"/>
        </w:rPr>
        <w:t xml:space="preserve"> </w:t>
      </w:r>
      <w:r w:rsidRPr="00CC39FF">
        <w:t>the a</w:t>
      </w:r>
      <w:r w:rsidRPr="00CC39FF">
        <w:rPr>
          <w:spacing w:val="-2"/>
        </w:rPr>
        <w:t>dm</w:t>
      </w:r>
      <w:r w:rsidRPr="00CC39FF">
        <w:t>inistration</w:t>
      </w:r>
      <w:r w:rsidRPr="00CC39FF">
        <w:rPr>
          <w:spacing w:val="-2"/>
        </w:rPr>
        <w:t xml:space="preserve"> </w:t>
      </w:r>
      <w:r w:rsidRPr="00CC39FF">
        <w:t>of</w:t>
      </w:r>
      <w:r w:rsidRPr="00CC39FF">
        <w:rPr>
          <w:spacing w:val="-1"/>
        </w:rPr>
        <w:t xml:space="preserve"> </w:t>
      </w:r>
      <w:r w:rsidRPr="00CC39FF">
        <w:t>anesthes</w:t>
      </w:r>
      <w:r w:rsidRPr="00CC39FF">
        <w:rPr>
          <w:spacing w:val="-1"/>
        </w:rPr>
        <w:t>i</w:t>
      </w:r>
      <w:r w:rsidRPr="00CC39FF">
        <w:t xml:space="preserve">a to not </w:t>
      </w:r>
      <w:r w:rsidRPr="00CC39FF">
        <w:rPr>
          <w:spacing w:val="-2"/>
        </w:rPr>
        <w:t>m</w:t>
      </w:r>
      <w:r w:rsidRPr="00CC39FF">
        <w:t xml:space="preserve">ore than </w:t>
      </w:r>
      <w:r w:rsidRPr="00CC39FF">
        <w:rPr>
          <w:spacing w:val="-1"/>
        </w:rPr>
        <w:t>f</w:t>
      </w:r>
      <w:r w:rsidRPr="00CC39FF">
        <w:t>our su</w:t>
      </w:r>
      <w:r w:rsidRPr="00CC39FF">
        <w:rPr>
          <w:spacing w:val="-1"/>
        </w:rPr>
        <w:t>r</w:t>
      </w:r>
      <w:r w:rsidRPr="00CC39FF">
        <w:t xml:space="preserve">gical </w:t>
      </w:r>
      <w:r w:rsidRPr="00CC39FF">
        <w:rPr>
          <w:spacing w:val="-2"/>
        </w:rPr>
        <w:t>p</w:t>
      </w:r>
      <w:r w:rsidRPr="00CC39FF">
        <w:t>at</w:t>
      </w:r>
      <w:r w:rsidRPr="00CC39FF">
        <w:rPr>
          <w:spacing w:val="-1"/>
        </w:rPr>
        <w:t>i</w:t>
      </w:r>
      <w:r w:rsidRPr="00CC39FF">
        <w:t>en</w:t>
      </w:r>
      <w:r w:rsidRPr="00CC39FF">
        <w:rPr>
          <w:spacing w:val="-1"/>
        </w:rPr>
        <w:t>t</w:t>
      </w:r>
      <w:r w:rsidRPr="00CC39FF">
        <w:t>s cannot or</w:t>
      </w:r>
      <w:r w:rsidRPr="00CC39FF">
        <w:rPr>
          <w:spacing w:val="-2"/>
        </w:rPr>
        <w:t>d</w:t>
      </w:r>
      <w:r w:rsidRPr="00CC39FF">
        <w:t>ina</w:t>
      </w:r>
      <w:r w:rsidRPr="00CC39FF">
        <w:rPr>
          <w:spacing w:val="-1"/>
        </w:rPr>
        <w:t>r</w:t>
      </w:r>
      <w:r w:rsidRPr="00CC39FF">
        <w:t>ily be</w:t>
      </w:r>
      <w:r w:rsidRPr="00CC39FF">
        <w:rPr>
          <w:spacing w:val="-1"/>
        </w:rPr>
        <w:t xml:space="preserve"> </w:t>
      </w:r>
      <w:r w:rsidRPr="00CC39FF">
        <w:t>i</w:t>
      </w:r>
      <w:r w:rsidRPr="00CC39FF">
        <w:rPr>
          <w:spacing w:val="-2"/>
        </w:rPr>
        <w:t>n</w:t>
      </w:r>
      <w:r w:rsidRPr="00CC39FF">
        <w:t xml:space="preserve">volved in </w:t>
      </w:r>
      <w:r w:rsidRPr="00CC39FF">
        <w:rPr>
          <w:spacing w:val="-1"/>
        </w:rPr>
        <w:t>f</w:t>
      </w:r>
      <w:r w:rsidRPr="00CC39FF">
        <w:rPr>
          <w:spacing w:val="-2"/>
        </w:rPr>
        <w:t>u</w:t>
      </w:r>
      <w:r w:rsidRPr="00CC39FF">
        <w:t>rnishing</w:t>
      </w:r>
      <w:r w:rsidRPr="00CC39FF">
        <w:rPr>
          <w:spacing w:val="-2"/>
        </w:rPr>
        <w:t xml:space="preserve"> </w:t>
      </w:r>
      <w:r w:rsidRPr="00CC39FF">
        <w:t>ad</w:t>
      </w:r>
      <w:r w:rsidRPr="00CC39FF">
        <w:rPr>
          <w:spacing w:val="-2"/>
        </w:rPr>
        <w:t>d</w:t>
      </w:r>
      <w:r w:rsidRPr="00CC39FF">
        <w:t>itio</w:t>
      </w:r>
      <w:r w:rsidRPr="00CC39FF">
        <w:rPr>
          <w:spacing w:val="-2"/>
        </w:rPr>
        <w:t>n</w:t>
      </w:r>
      <w:r w:rsidRPr="00CC39FF">
        <w:t>al s</w:t>
      </w:r>
      <w:r w:rsidRPr="00CC39FF">
        <w:rPr>
          <w:spacing w:val="-1"/>
        </w:rPr>
        <w:t>e</w:t>
      </w:r>
      <w:r w:rsidRPr="00CC39FF">
        <w:t>rv</w:t>
      </w:r>
      <w:r w:rsidRPr="00CC39FF">
        <w:rPr>
          <w:spacing w:val="-1"/>
        </w:rPr>
        <w:t>i</w:t>
      </w:r>
      <w:r w:rsidRPr="00CC39FF">
        <w:t>ces to oth</w:t>
      </w:r>
      <w:r w:rsidRPr="00CC39FF">
        <w:rPr>
          <w:spacing w:val="-1"/>
        </w:rPr>
        <w:t>e</w:t>
      </w:r>
      <w:r w:rsidRPr="00CC39FF">
        <w:t>r pa</w:t>
      </w:r>
      <w:r w:rsidRPr="00CC39FF">
        <w:rPr>
          <w:spacing w:val="-1"/>
        </w:rPr>
        <w:t>ti</w:t>
      </w:r>
      <w:r w:rsidRPr="00CC39FF">
        <w:t>ents.</w:t>
      </w:r>
      <w:r w:rsidRPr="00CC39FF">
        <w:rPr>
          <w:spacing w:val="60"/>
        </w:rPr>
        <w:t xml:space="preserve"> </w:t>
      </w:r>
      <w:r w:rsidRPr="00CC39FF">
        <w:rPr>
          <w:spacing w:val="-1"/>
        </w:rPr>
        <w:t>H</w:t>
      </w:r>
      <w:r w:rsidRPr="00CC39FF">
        <w:t>o</w:t>
      </w:r>
      <w:r w:rsidRPr="00CC39FF">
        <w:rPr>
          <w:spacing w:val="-1"/>
        </w:rPr>
        <w:t>w</w:t>
      </w:r>
      <w:r w:rsidRPr="00CC39FF">
        <w:t>ever, add</w:t>
      </w:r>
      <w:r w:rsidRPr="00CC39FF">
        <w:rPr>
          <w:spacing w:val="-1"/>
        </w:rPr>
        <w:t>r</w:t>
      </w:r>
      <w:r w:rsidRPr="00CC39FF">
        <w:t>ess</w:t>
      </w:r>
      <w:r w:rsidRPr="00CC39FF">
        <w:rPr>
          <w:spacing w:val="-1"/>
        </w:rPr>
        <w:t>i</w:t>
      </w:r>
      <w:r w:rsidRPr="00CC39FF">
        <w:t>ng an e</w:t>
      </w:r>
      <w:r w:rsidRPr="00CC39FF">
        <w:rPr>
          <w:spacing w:val="-2"/>
        </w:rPr>
        <w:t>m</w:t>
      </w:r>
      <w:r w:rsidRPr="00CC39FF">
        <w:t>ergency of</w:t>
      </w:r>
      <w:r w:rsidRPr="00CC39FF">
        <w:rPr>
          <w:spacing w:val="-1"/>
        </w:rPr>
        <w:t xml:space="preserve"> </w:t>
      </w:r>
      <w:r w:rsidRPr="00CC39FF">
        <w:t>short dur</w:t>
      </w:r>
      <w:r w:rsidRPr="00CC39FF">
        <w:rPr>
          <w:spacing w:val="-1"/>
        </w:rPr>
        <w:t>a</w:t>
      </w:r>
      <w:r w:rsidRPr="00CC39FF">
        <w:t>tion in</w:t>
      </w:r>
      <w:r w:rsidRPr="00CC39FF">
        <w:rPr>
          <w:spacing w:val="-2"/>
        </w:rPr>
        <w:t xml:space="preserve"> </w:t>
      </w:r>
      <w:r w:rsidRPr="00CC39FF">
        <w:t>the i</w:t>
      </w:r>
      <w:r w:rsidRPr="00CC39FF">
        <w:rPr>
          <w:spacing w:val="-1"/>
        </w:rPr>
        <w:t>m</w:t>
      </w:r>
      <w:r w:rsidRPr="00CC39FF">
        <w:rPr>
          <w:spacing w:val="-2"/>
        </w:rPr>
        <w:t>m</w:t>
      </w:r>
      <w:r w:rsidRPr="00CC39FF">
        <w:t>ediate area, ad</w:t>
      </w:r>
      <w:r w:rsidRPr="00CC39FF">
        <w:rPr>
          <w:spacing w:val="-2"/>
        </w:rPr>
        <w:t>m</w:t>
      </w:r>
      <w:r w:rsidRPr="00CC39FF">
        <w:t>in</w:t>
      </w:r>
      <w:r w:rsidRPr="00CC39FF">
        <w:rPr>
          <w:spacing w:val="-1"/>
        </w:rPr>
        <w:t>i</w:t>
      </w:r>
      <w:r w:rsidRPr="00CC39FF">
        <w:t>ste</w:t>
      </w:r>
      <w:r w:rsidRPr="00CC39FF">
        <w:rPr>
          <w:spacing w:val="-1"/>
        </w:rPr>
        <w:t>r</w:t>
      </w:r>
      <w:r w:rsidRPr="00CC39FF">
        <w:t>ing an e</w:t>
      </w:r>
      <w:r w:rsidRPr="00CC39FF">
        <w:rPr>
          <w:spacing w:val="-2"/>
        </w:rPr>
        <w:t>p</w:t>
      </w:r>
      <w:r w:rsidRPr="00CC39FF">
        <w:t>idur</w:t>
      </w:r>
      <w:r w:rsidRPr="00CC39FF">
        <w:rPr>
          <w:spacing w:val="-1"/>
        </w:rPr>
        <w:t>a</w:t>
      </w:r>
      <w:r w:rsidRPr="00CC39FF">
        <w:t>l or ca</w:t>
      </w:r>
      <w:r w:rsidRPr="00CC39FF">
        <w:rPr>
          <w:spacing w:val="-2"/>
        </w:rPr>
        <w:t>u</w:t>
      </w:r>
      <w:r w:rsidRPr="00CC39FF">
        <w:t>dal ane</w:t>
      </w:r>
      <w:r w:rsidRPr="00CC39FF">
        <w:rPr>
          <w:spacing w:val="-1"/>
        </w:rPr>
        <w:t>s</w:t>
      </w:r>
      <w:r w:rsidRPr="00CC39FF">
        <w:t>the</w:t>
      </w:r>
      <w:r w:rsidRPr="00CC39FF">
        <w:rPr>
          <w:spacing w:val="-1"/>
        </w:rPr>
        <w:t>ti</w:t>
      </w:r>
      <w:r w:rsidRPr="00CC39FF">
        <w:t>c to ea</w:t>
      </w:r>
      <w:r w:rsidRPr="00CC39FF">
        <w:rPr>
          <w:spacing w:val="-1"/>
        </w:rPr>
        <w:t>s</w:t>
      </w:r>
      <w:r w:rsidRPr="00CC39FF">
        <w:t>e la</w:t>
      </w:r>
      <w:r w:rsidRPr="00CC39FF">
        <w:rPr>
          <w:spacing w:val="-2"/>
        </w:rPr>
        <w:t>b</w:t>
      </w:r>
      <w:r w:rsidRPr="00CC39FF">
        <w:t xml:space="preserve">or pain, or </w:t>
      </w:r>
      <w:r w:rsidRPr="00CC39FF">
        <w:rPr>
          <w:spacing w:val="-2"/>
        </w:rPr>
        <w:t>p</w:t>
      </w:r>
      <w:r w:rsidRPr="00CC39FF">
        <w:t>erio</w:t>
      </w:r>
      <w:r w:rsidRPr="00CC39FF">
        <w:rPr>
          <w:spacing w:val="-2"/>
        </w:rPr>
        <w:t>d</w:t>
      </w:r>
      <w:r w:rsidRPr="00CC39FF">
        <w:t>ic, r</w:t>
      </w:r>
      <w:r w:rsidRPr="00CC39FF">
        <w:rPr>
          <w:spacing w:val="-1"/>
        </w:rPr>
        <w:t>a</w:t>
      </w:r>
      <w:r w:rsidRPr="00CC39FF">
        <w:t>t</w:t>
      </w:r>
      <w:r w:rsidRPr="00CC39FF">
        <w:rPr>
          <w:spacing w:val="-2"/>
        </w:rPr>
        <w:t>h</w:t>
      </w:r>
      <w:r w:rsidRPr="00CC39FF">
        <w:t>er than con</w:t>
      </w:r>
      <w:r w:rsidRPr="00CC39FF">
        <w:rPr>
          <w:spacing w:val="-1"/>
        </w:rPr>
        <w:t>t</w:t>
      </w:r>
      <w:r w:rsidRPr="00CC39FF">
        <w:t>in</w:t>
      </w:r>
      <w:r w:rsidRPr="00CC39FF">
        <w:rPr>
          <w:spacing w:val="-2"/>
        </w:rPr>
        <w:t>u</w:t>
      </w:r>
      <w:r w:rsidRPr="00CC39FF">
        <w:t xml:space="preserve">ous, </w:t>
      </w:r>
      <w:r w:rsidRPr="00CC39FF">
        <w:rPr>
          <w:spacing w:val="-2"/>
        </w:rPr>
        <w:t>m</w:t>
      </w:r>
      <w:r w:rsidRPr="00CC39FF">
        <w:t>onitoring of</w:t>
      </w:r>
      <w:r w:rsidRPr="00CC39FF">
        <w:rPr>
          <w:spacing w:val="-1"/>
        </w:rPr>
        <w:t xml:space="preserve"> </w:t>
      </w:r>
      <w:r w:rsidRPr="00CC39FF">
        <w:t>an obste</w:t>
      </w:r>
      <w:r w:rsidRPr="00CC39FF">
        <w:rPr>
          <w:spacing w:val="-1"/>
        </w:rPr>
        <w:t>t</w:t>
      </w:r>
      <w:r w:rsidRPr="00CC39FF">
        <w:t>ri</w:t>
      </w:r>
      <w:r w:rsidRPr="00CC39FF">
        <w:rPr>
          <w:spacing w:val="-1"/>
        </w:rPr>
        <w:t>c</w:t>
      </w:r>
      <w:r w:rsidRPr="00CC39FF">
        <w:t>al p</w:t>
      </w:r>
      <w:r w:rsidRPr="00CC39FF">
        <w:rPr>
          <w:spacing w:val="-1"/>
        </w:rPr>
        <w:t>a</w:t>
      </w:r>
      <w:r w:rsidRPr="00CC39FF">
        <w:t>t</w:t>
      </w:r>
      <w:r w:rsidRPr="00CC39FF">
        <w:rPr>
          <w:spacing w:val="-1"/>
        </w:rPr>
        <w:t>i</w:t>
      </w:r>
      <w:r w:rsidRPr="00CC39FF">
        <w:t>ent does n</w:t>
      </w:r>
      <w:r w:rsidRPr="00CC39FF">
        <w:rPr>
          <w:spacing w:val="-2"/>
        </w:rPr>
        <w:t>o</w:t>
      </w:r>
      <w:r w:rsidRPr="00CC39FF">
        <w:t>t</w:t>
      </w:r>
      <w:r w:rsidRPr="00CC39FF">
        <w:rPr>
          <w:spacing w:val="-1"/>
        </w:rPr>
        <w:t xml:space="preserve"> </w:t>
      </w:r>
      <w:r w:rsidRPr="00CC39FF">
        <w:t>substan</w:t>
      </w:r>
      <w:r w:rsidRPr="00CC39FF">
        <w:rPr>
          <w:spacing w:val="-1"/>
        </w:rPr>
        <w:t>t</w:t>
      </w:r>
      <w:r w:rsidRPr="00CC39FF">
        <w:t>i</w:t>
      </w:r>
      <w:r w:rsidRPr="00CC39FF">
        <w:rPr>
          <w:spacing w:val="-1"/>
        </w:rPr>
        <w:t>a</w:t>
      </w:r>
      <w:r w:rsidRPr="00CC39FF">
        <w:t>lly</w:t>
      </w:r>
      <w:r w:rsidRPr="00CC39FF">
        <w:rPr>
          <w:spacing w:val="-2"/>
        </w:rPr>
        <w:t xml:space="preserve"> </w:t>
      </w:r>
      <w:r w:rsidRPr="00CC39FF">
        <w:t>di</w:t>
      </w:r>
      <w:r w:rsidRPr="00CC39FF">
        <w:rPr>
          <w:spacing w:val="-2"/>
        </w:rPr>
        <w:t>m</w:t>
      </w:r>
      <w:r w:rsidRPr="00CC39FF">
        <w:t>inish the scope of</w:t>
      </w:r>
      <w:r w:rsidRPr="00CC39FF">
        <w:rPr>
          <w:spacing w:val="-1"/>
        </w:rPr>
        <w:t xml:space="preserve"> </w:t>
      </w:r>
      <w:r w:rsidRPr="00CC39FF">
        <w:t>control</w:t>
      </w:r>
      <w:r w:rsidRPr="00CC39FF">
        <w:rPr>
          <w:spacing w:val="-1"/>
        </w:rPr>
        <w:t xml:space="preserve"> </w:t>
      </w:r>
      <w:r w:rsidRPr="00CC39FF">
        <w:t>exer</w:t>
      </w:r>
      <w:r w:rsidRPr="00CC39FF">
        <w:rPr>
          <w:spacing w:val="-1"/>
        </w:rPr>
        <w:t>c</w:t>
      </w:r>
      <w:r w:rsidRPr="00CC39FF">
        <w:t>is</w:t>
      </w:r>
      <w:r w:rsidRPr="00CC39FF">
        <w:rPr>
          <w:spacing w:val="-1"/>
        </w:rPr>
        <w:t>e</w:t>
      </w:r>
      <w:r w:rsidRPr="00CC39FF">
        <w:t>d by the ph</w:t>
      </w:r>
      <w:r w:rsidRPr="00CC39FF">
        <w:rPr>
          <w:spacing w:val="-2"/>
        </w:rPr>
        <w:t>y</w:t>
      </w:r>
      <w:r w:rsidRPr="00CC39FF">
        <w:t>sic</w:t>
      </w:r>
      <w:r w:rsidRPr="00CC39FF">
        <w:rPr>
          <w:spacing w:val="-1"/>
        </w:rPr>
        <w:t>i</w:t>
      </w:r>
      <w:r w:rsidRPr="00CC39FF">
        <w:t>an in d</w:t>
      </w:r>
      <w:r w:rsidRPr="00CC39FF">
        <w:rPr>
          <w:spacing w:val="-1"/>
        </w:rPr>
        <w:t>ir</w:t>
      </w:r>
      <w:r w:rsidRPr="00CC39FF">
        <w:t>ecting</w:t>
      </w:r>
      <w:r w:rsidRPr="00CC39FF">
        <w:rPr>
          <w:spacing w:val="-2"/>
        </w:rPr>
        <w:t xml:space="preserve"> </w:t>
      </w:r>
      <w:r w:rsidRPr="00CC39FF">
        <w:t>the a</w:t>
      </w:r>
      <w:r w:rsidRPr="00CC39FF">
        <w:rPr>
          <w:spacing w:val="-2"/>
        </w:rPr>
        <w:t>dm</w:t>
      </w:r>
      <w:r w:rsidRPr="00CC39FF">
        <w:t>inistration</w:t>
      </w:r>
      <w:r w:rsidRPr="00CC39FF">
        <w:rPr>
          <w:spacing w:val="-2"/>
        </w:rPr>
        <w:t xml:space="preserve"> </w:t>
      </w:r>
      <w:r w:rsidRPr="00CC39FF">
        <w:t>of</w:t>
      </w:r>
      <w:r w:rsidRPr="00CC39FF">
        <w:rPr>
          <w:spacing w:val="-1"/>
        </w:rPr>
        <w:t xml:space="preserve"> </w:t>
      </w:r>
      <w:r w:rsidRPr="00CC39FF">
        <w:t>anesthes</w:t>
      </w:r>
      <w:r w:rsidRPr="00CC39FF">
        <w:rPr>
          <w:spacing w:val="-1"/>
        </w:rPr>
        <w:t>i</w:t>
      </w:r>
      <w:r w:rsidRPr="00CC39FF">
        <w:t>a to surg</w:t>
      </w:r>
      <w:r w:rsidRPr="00CC39FF">
        <w:rPr>
          <w:spacing w:val="-1"/>
        </w:rPr>
        <w:t>i</w:t>
      </w:r>
      <w:r w:rsidRPr="00CC39FF">
        <w:t xml:space="preserve">cal </w:t>
      </w:r>
      <w:r w:rsidRPr="00CC39FF">
        <w:rPr>
          <w:spacing w:val="-2"/>
        </w:rPr>
        <w:t>p</w:t>
      </w:r>
      <w:r w:rsidRPr="00CC39FF">
        <w:t>atie</w:t>
      </w:r>
      <w:r w:rsidRPr="00CC39FF">
        <w:rPr>
          <w:spacing w:val="-2"/>
        </w:rPr>
        <w:t>n</w:t>
      </w:r>
      <w:r w:rsidRPr="00CC39FF">
        <w:t xml:space="preserve">ts.  </w:t>
      </w:r>
      <w:r w:rsidRPr="00CC39FF">
        <w:rPr>
          <w:spacing w:val="-1"/>
        </w:rPr>
        <w:t>I</w:t>
      </w:r>
      <w:r w:rsidRPr="00CC39FF">
        <w:t xml:space="preserve">t </w:t>
      </w:r>
      <w:r w:rsidRPr="00CC39FF">
        <w:rPr>
          <w:spacing w:val="-2"/>
        </w:rPr>
        <w:t>d</w:t>
      </w:r>
      <w:r w:rsidRPr="00CC39FF">
        <w:t>oes not con</w:t>
      </w:r>
      <w:r w:rsidRPr="00CC39FF">
        <w:rPr>
          <w:spacing w:val="-1"/>
        </w:rPr>
        <w:t>s</w:t>
      </w:r>
      <w:r w:rsidRPr="00CC39FF">
        <w:t>tit</w:t>
      </w:r>
      <w:r w:rsidRPr="00CC39FF">
        <w:rPr>
          <w:spacing w:val="-2"/>
        </w:rPr>
        <w:t>u</w:t>
      </w:r>
      <w:r w:rsidRPr="00CC39FF">
        <w:t xml:space="preserve">te a </w:t>
      </w:r>
      <w:r w:rsidRPr="00CC39FF">
        <w:rPr>
          <w:spacing w:val="-1"/>
        </w:rPr>
        <w:t>s</w:t>
      </w:r>
      <w:r w:rsidRPr="00CC39FF">
        <w:t>epa</w:t>
      </w:r>
      <w:r w:rsidRPr="00CC39FF">
        <w:rPr>
          <w:spacing w:val="-1"/>
        </w:rPr>
        <w:t>r</w:t>
      </w:r>
      <w:r w:rsidRPr="00CC39FF">
        <w:t>ate s</w:t>
      </w:r>
      <w:r w:rsidRPr="00CC39FF">
        <w:rPr>
          <w:spacing w:val="-1"/>
        </w:rPr>
        <w:t>e</w:t>
      </w:r>
      <w:r w:rsidRPr="00CC39FF">
        <w:t>rvi</w:t>
      </w:r>
      <w:r w:rsidRPr="00CC39FF">
        <w:rPr>
          <w:spacing w:val="-1"/>
        </w:rPr>
        <w:t>c</w:t>
      </w:r>
      <w:r w:rsidRPr="00CC39FF">
        <w:t xml:space="preserve">e </w:t>
      </w:r>
      <w:r w:rsidRPr="00CC39FF">
        <w:rPr>
          <w:spacing w:val="-1"/>
        </w:rPr>
        <w:t>f</w:t>
      </w:r>
      <w:r w:rsidRPr="00CC39FF">
        <w:t>or the purp</w:t>
      </w:r>
      <w:r w:rsidRPr="00CC39FF">
        <w:rPr>
          <w:spacing w:val="-2"/>
        </w:rPr>
        <w:t>o</w:t>
      </w:r>
      <w:r w:rsidRPr="00CC39FF">
        <w:t>se of deter</w:t>
      </w:r>
      <w:r w:rsidRPr="00CC39FF">
        <w:rPr>
          <w:spacing w:val="-2"/>
        </w:rPr>
        <w:t>m</w:t>
      </w:r>
      <w:r w:rsidRPr="00CC39FF">
        <w:t>ining</w:t>
      </w:r>
      <w:r w:rsidRPr="00CC39FF">
        <w:rPr>
          <w:spacing w:val="-2"/>
        </w:rPr>
        <w:t xml:space="preserve"> </w:t>
      </w:r>
      <w:r w:rsidRPr="00CC39FF">
        <w:rPr>
          <w:spacing w:val="-1"/>
        </w:rPr>
        <w:t>w</w:t>
      </w:r>
      <w:r w:rsidRPr="00CC39FF">
        <w:t>hether t</w:t>
      </w:r>
      <w:r w:rsidRPr="00CC39FF">
        <w:rPr>
          <w:spacing w:val="-2"/>
        </w:rPr>
        <w:t>h</w:t>
      </w:r>
      <w:r w:rsidRPr="00CC39FF">
        <w:t>e</w:t>
      </w:r>
      <w:r w:rsidRPr="00CC39FF">
        <w:rPr>
          <w:spacing w:val="-1"/>
        </w:rPr>
        <w:t xml:space="preserve"> </w:t>
      </w:r>
      <w:r w:rsidRPr="00CC39FF">
        <w:rPr>
          <w:spacing w:val="-2"/>
        </w:rPr>
        <w:t>m</w:t>
      </w:r>
      <w:r w:rsidRPr="00CC39FF">
        <w:t>edical dir</w:t>
      </w:r>
      <w:r w:rsidRPr="00CC39FF">
        <w:rPr>
          <w:spacing w:val="-1"/>
        </w:rPr>
        <w:t>e</w:t>
      </w:r>
      <w:r w:rsidRPr="00CC39FF">
        <w:t xml:space="preserve">ction </w:t>
      </w:r>
      <w:r w:rsidRPr="00CC39FF">
        <w:rPr>
          <w:spacing w:val="-1"/>
        </w:rPr>
        <w:t>c</w:t>
      </w:r>
      <w:r w:rsidRPr="00CC39FF">
        <w:t>r</w:t>
      </w:r>
      <w:r w:rsidRPr="00CC39FF">
        <w:rPr>
          <w:spacing w:val="-1"/>
        </w:rPr>
        <w:t>i</w:t>
      </w:r>
      <w:r w:rsidRPr="00CC39FF">
        <w:t>te</w:t>
      </w:r>
      <w:r w:rsidRPr="00CC39FF">
        <w:rPr>
          <w:spacing w:val="-1"/>
        </w:rPr>
        <w:t>r</w:t>
      </w:r>
      <w:r w:rsidRPr="00CC39FF">
        <w:t>ia</w:t>
      </w:r>
      <w:r w:rsidRPr="00CC39FF">
        <w:rPr>
          <w:spacing w:val="-1"/>
        </w:rPr>
        <w:t xml:space="preserve"> </w:t>
      </w:r>
      <w:r w:rsidRPr="00CC39FF">
        <w:t xml:space="preserve">are </w:t>
      </w:r>
      <w:r w:rsidRPr="00CC39FF">
        <w:rPr>
          <w:spacing w:val="-2"/>
        </w:rPr>
        <w:t>m</w:t>
      </w:r>
      <w:r w:rsidRPr="00CC39FF">
        <w:t>et.</w:t>
      </w:r>
      <w:r w:rsidRPr="00CC39FF">
        <w:rPr>
          <w:spacing w:val="60"/>
        </w:rPr>
        <w:t xml:space="preserve"> </w:t>
      </w:r>
      <w:r w:rsidRPr="00CC39FF">
        <w:rPr>
          <w:spacing w:val="-1"/>
        </w:rPr>
        <w:t>F</w:t>
      </w:r>
      <w:r w:rsidRPr="00CC39FF">
        <w:t xml:space="preserve">urther, </w:t>
      </w:r>
      <w:r w:rsidRPr="00CC39FF">
        <w:rPr>
          <w:spacing w:val="-1"/>
        </w:rPr>
        <w:t>w</w:t>
      </w:r>
      <w:r w:rsidRPr="00CC39FF">
        <w:t>h</w:t>
      </w:r>
      <w:r w:rsidRPr="00CC39FF">
        <w:rPr>
          <w:spacing w:val="-1"/>
        </w:rPr>
        <w:t>i</w:t>
      </w:r>
      <w:r w:rsidRPr="00CC39FF">
        <w:t>le</w:t>
      </w:r>
      <w:r w:rsidRPr="00CC39FF">
        <w:rPr>
          <w:spacing w:val="-1"/>
        </w:rPr>
        <w:t xml:space="preserve"> </w:t>
      </w:r>
      <w:r w:rsidRPr="00CC39FF">
        <w:t>dire</w:t>
      </w:r>
      <w:r w:rsidRPr="00CC39FF">
        <w:rPr>
          <w:spacing w:val="-1"/>
        </w:rPr>
        <w:t>c</w:t>
      </w:r>
      <w:r w:rsidRPr="00CC39FF">
        <w:t>ting concur</w:t>
      </w:r>
      <w:r w:rsidRPr="00CC39FF">
        <w:rPr>
          <w:spacing w:val="-1"/>
        </w:rPr>
        <w:t>r</w:t>
      </w:r>
      <w:r w:rsidRPr="00CC39FF">
        <w:t xml:space="preserve">ent </w:t>
      </w:r>
      <w:r w:rsidRPr="00CC39FF">
        <w:rPr>
          <w:spacing w:val="-1"/>
        </w:rPr>
        <w:t>a</w:t>
      </w:r>
      <w:r w:rsidRPr="00CC39FF">
        <w:t>nesthe</w:t>
      </w:r>
      <w:r w:rsidRPr="00CC39FF">
        <w:rPr>
          <w:spacing w:val="-1"/>
        </w:rPr>
        <w:t>s</w:t>
      </w:r>
      <w:r w:rsidRPr="00CC39FF">
        <w:t>ia p</w:t>
      </w:r>
      <w:r w:rsidRPr="00CC39FF">
        <w:rPr>
          <w:spacing w:val="-1"/>
        </w:rPr>
        <w:t>r</w:t>
      </w:r>
      <w:r w:rsidRPr="00CC39FF">
        <w:t>ocedures,</w:t>
      </w:r>
      <w:r w:rsidRPr="00CC39FF">
        <w:rPr>
          <w:spacing w:val="-2"/>
        </w:rPr>
        <w:t xml:space="preserve"> </w:t>
      </w:r>
      <w:r w:rsidRPr="00CC39FF">
        <w:t>a</w:t>
      </w:r>
      <w:r w:rsidRPr="00CC39FF">
        <w:rPr>
          <w:spacing w:val="-1"/>
        </w:rPr>
        <w:t xml:space="preserve"> </w:t>
      </w:r>
      <w:r w:rsidRPr="00CC39FF">
        <w:t>physic</w:t>
      </w:r>
      <w:r w:rsidRPr="00CC39FF">
        <w:rPr>
          <w:spacing w:val="-1"/>
        </w:rPr>
        <w:t>i</w:t>
      </w:r>
      <w:r w:rsidRPr="00CC39FF">
        <w:t xml:space="preserve">an </w:t>
      </w:r>
      <w:r w:rsidRPr="00CC39FF">
        <w:rPr>
          <w:spacing w:val="-1"/>
        </w:rPr>
        <w:t>m</w:t>
      </w:r>
      <w:r w:rsidRPr="00CC39FF">
        <w:t>ay rec</w:t>
      </w:r>
      <w:r w:rsidRPr="00CC39FF">
        <w:rPr>
          <w:spacing w:val="-1"/>
        </w:rPr>
        <w:t>e</w:t>
      </w:r>
      <w:r w:rsidRPr="00CC39FF">
        <w:t xml:space="preserve">ive </w:t>
      </w:r>
      <w:r w:rsidRPr="00CC39FF">
        <w:rPr>
          <w:spacing w:val="-2"/>
        </w:rPr>
        <w:t>p</w:t>
      </w:r>
      <w:r w:rsidRPr="00CC39FF">
        <w:t>atie</w:t>
      </w:r>
      <w:r w:rsidRPr="00CC39FF">
        <w:rPr>
          <w:spacing w:val="-2"/>
        </w:rPr>
        <w:t>n</w:t>
      </w:r>
      <w:r w:rsidRPr="00CC39FF">
        <w:t>ts e</w:t>
      </w:r>
      <w:r w:rsidRPr="00CC39FF">
        <w:rPr>
          <w:spacing w:val="-2"/>
        </w:rPr>
        <w:t>n</w:t>
      </w:r>
      <w:r w:rsidRPr="00CC39FF">
        <w:t>te</w:t>
      </w:r>
      <w:r w:rsidRPr="00CC39FF">
        <w:rPr>
          <w:spacing w:val="-1"/>
        </w:rPr>
        <w:t>r</w:t>
      </w:r>
      <w:r w:rsidRPr="00CC39FF">
        <w:t>ing the op</w:t>
      </w:r>
      <w:r w:rsidRPr="00CC39FF">
        <w:rPr>
          <w:spacing w:val="-1"/>
        </w:rPr>
        <w:t>er</w:t>
      </w:r>
      <w:r w:rsidRPr="00CC39FF">
        <w:t xml:space="preserve">ating suite </w:t>
      </w:r>
      <w:r w:rsidRPr="00CC39FF">
        <w:rPr>
          <w:spacing w:val="-1"/>
        </w:rPr>
        <w:t>f</w:t>
      </w:r>
      <w:r w:rsidRPr="00CC39FF">
        <w:t>or</w:t>
      </w:r>
      <w:r w:rsidRPr="00CC39FF">
        <w:rPr>
          <w:spacing w:val="-1"/>
        </w:rPr>
        <w:t xml:space="preserve"> </w:t>
      </w:r>
      <w:r w:rsidRPr="00CC39FF">
        <w:t>the</w:t>
      </w:r>
      <w:r w:rsidRPr="00CC39FF">
        <w:rPr>
          <w:spacing w:val="-1"/>
        </w:rPr>
        <w:t xml:space="preserve"> </w:t>
      </w:r>
      <w:r w:rsidRPr="00CC39FF">
        <w:t>next surg</w:t>
      </w:r>
      <w:r w:rsidRPr="00CC39FF">
        <w:rPr>
          <w:spacing w:val="-1"/>
        </w:rPr>
        <w:t>e</w:t>
      </w:r>
      <w:r w:rsidRPr="00CC39FF">
        <w:t>r</w:t>
      </w:r>
      <w:r w:rsidRPr="00CC39FF">
        <w:rPr>
          <w:spacing w:val="-2"/>
        </w:rPr>
        <w:t>y</w:t>
      </w:r>
      <w:r w:rsidRPr="00CC39FF">
        <w:t xml:space="preserve">, check or </w:t>
      </w:r>
      <w:r w:rsidRPr="00CC39FF">
        <w:rPr>
          <w:spacing w:val="-2"/>
        </w:rPr>
        <w:t>d</w:t>
      </w:r>
      <w:r w:rsidRPr="00CC39FF">
        <w:rPr>
          <w:spacing w:val="-1"/>
        </w:rPr>
        <w:t>i</w:t>
      </w:r>
      <w:r w:rsidRPr="00CC39FF">
        <w:t xml:space="preserve">scharge </w:t>
      </w:r>
      <w:r w:rsidRPr="00CC39FF">
        <w:rPr>
          <w:spacing w:val="-2"/>
        </w:rPr>
        <w:t>p</w:t>
      </w:r>
      <w:r w:rsidRPr="00CC39FF">
        <w:t>at</w:t>
      </w:r>
      <w:r w:rsidRPr="00CC39FF">
        <w:rPr>
          <w:spacing w:val="-1"/>
        </w:rPr>
        <w:t>i</w:t>
      </w:r>
      <w:r w:rsidRPr="00CC39FF">
        <w:t>ents in</w:t>
      </w:r>
      <w:r w:rsidRPr="00CC39FF">
        <w:rPr>
          <w:spacing w:val="-2"/>
        </w:rPr>
        <w:t xml:space="preserve"> </w:t>
      </w:r>
      <w:r w:rsidRPr="00CC39FF">
        <w:t xml:space="preserve">the </w:t>
      </w:r>
      <w:r w:rsidRPr="00CC39FF">
        <w:rPr>
          <w:spacing w:val="-1"/>
        </w:rPr>
        <w:t>r</w:t>
      </w:r>
      <w:r w:rsidRPr="00CC39FF">
        <w:t>ecovery</w:t>
      </w:r>
      <w:r w:rsidRPr="00CC39FF">
        <w:rPr>
          <w:spacing w:val="-2"/>
        </w:rPr>
        <w:t xml:space="preserve"> </w:t>
      </w:r>
      <w:r w:rsidRPr="00CC39FF">
        <w:t>ro</w:t>
      </w:r>
      <w:r w:rsidRPr="00CC39FF">
        <w:rPr>
          <w:spacing w:val="-2"/>
        </w:rPr>
        <w:t>o</w:t>
      </w:r>
      <w:r w:rsidRPr="00CC39FF">
        <w:rPr>
          <w:spacing w:val="-1"/>
        </w:rPr>
        <w:t>m</w:t>
      </w:r>
      <w:r w:rsidRPr="00CC39FF">
        <w:t>, or handle schedu</w:t>
      </w:r>
      <w:r w:rsidRPr="00CC39FF">
        <w:rPr>
          <w:spacing w:val="-1"/>
        </w:rPr>
        <w:t>l</w:t>
      </w:r>
      <w:r w:rsidRPr="00CC39FF">
        <w:t>ing</w:t>
      </w:r>
      <w:r w:rsidRPr="00CC39FF">
        <w:rPr>
          <w:spacing w:val="-2"/>
        </w:rPr>
        <w:t xml:space="preserve"> m</w:t>
      </w:r>
      <w:r w:rsidRPr="00CC39FF">
        <w:t xml:space="preserve">atters </w:t>
      </w:r>
      <w:r w:rsidRPr="00CC39FF">
        <w:rPr>
          <w:spacing w:val="-1"/>
        </w:rPr>
        <w:t>w</w:t>
      </w:r>
      <w:r w:rsidRPr="00CC39FF">
        <w:t>it</w:t>
      </w:r>
      <w:r w:rsidRPr="00CC39FF">
        <w:rPr>
          <w:spacing w:val="-2"/>
        </w:rPr>
        <w:t>h</w:t>
      </w:r>
      <w:r w:rsidRPr="00CC39FF">
        <w:t>out a</w:t>
      </w:r>
      <w:r w:rsidRPr="00CC39FF">
        <w:rPr>
          <w:spacing w:val="-1"/>
        </w:rPr>
        <w:t>ff</w:t>
      </w:r>
      <w:r w:rsidRPr="00CC39FF">
        <w:t>ecting</w:t>
      </w:r>
      <w:r w:rsidRPr="00CC39FF">
        <w:rPr>
          <w:spacing w:val="-2"/>
        </w:rPr>
        <w:t xml:space="preserve"> </w:t>
      </w:r>
      <w:r w:rsidRPr="00CC39FF">
        <w:rPr>
          <w:spacing w:val="-1"/>
        </w:rPr>
        <w:t>f</w:t>
      </w:r>
      <w:r w:rsidRPr="00CC39FF">
        <w:t>ee schedu</w:t>
      </w:r>
      <w:r w:rsidRPr="00CC39FF">
        <w:rPr>
          <w:spacing w:val="-1"/>
        </w:rPr>
        <w:t>l</w:t>
      </w:r>
      <w:r w:rsidRPr="00CC39FF">
        <w:t>e pay</w:t>
      </w:r>
      <w:r w:rsidRPr="00CC39FF">
        <w:rPr>
          <w:spacing w:val="-2"/>
        </w:rPr>
        <w:t>m</w:t>
      </w:r>
      <w:r w:rsidRPr="00CC39FF">
        <w:t xml:space="preserve">ent. </w:t>
      </w:r>
      <w:r w:rsidRPr="00CC39FF">
        <w:rPr>
          <w:spacing w:val="-1"/>
        </w:rPr>
        <w:t>H</w:t>
      </w:r>
      <w:r w:rsidRPr="00CC39FF">
        <w:t>o</w:t>
      </w:r>
      <w:r w:rsidRPr="00CC39FF">
        <w:rPr>
          <w:spacing w:val="-1"/>
        </w:rPr>
        <w:t>w</w:t>
      </w:r>
      <w:r w:rsidRPr="00CC39FF">
        <w:t>ever, if</w:t>
      </w:r>
      <w:r w:rsidRPr="00CC39FF">
        <w:rPr>
          <w:spacing w:val="-1"/>
        </w:rPr>
        <w:t xml:space="preserve"> </w:t>
      </w:r>
      <w:r w:rsidRPr="00CC39FF">
        <w:t>the phys</w:t>
      </w:r>
      <w:r w:rsidRPr="00CC39FF">
        <w:rPr>
          <w:spacing w:val="-1"/>
        </w:rPr>
        <w:t>i</w:t>
      </w:r>
      <w:r w:rsidRPr="00CC39FF">
        <w:t>ci</w:t>
      </w:r>
      <w:r w:rsidRPr="00CC39FF">
        <w:rPr>
          <w:spacing w:val="-1"/>
        </w:rPr>
        <w:t>a</w:t>
      </w:r>
      <w:r w:rsidRPr="00CC39FF">
        <w:t>n leaves</w:t>
      </w:r>
      <w:r w:rsidRPr="00CC39FF">
        <w:rPr>
          <w:spacing w:val="-1"/>
        </w:rPr>
        <w:t xml:space="preserve"> </w:t>
      </w:r>
      <w:r w:rsidRPr="00CC39FF">
        <w:t>the</w:t>
      </w:r>
      <w:r w:rsidRPr="00CC39FF">
        <w:rPr>
          <w:spacing w:val="-1"/>
        </w:rPr>
        <w:t xml:space="preserve"> </w:t>
      </w:r>
      <w:r w:rsidRPr="00CC39FF">
        <w:t>i</w:t>
      </w:r>
      <w:r w:rsidRPr="00CC39FF">
        <w:rPr>
          <w:spacing w:val="-1"/>
        </w:rPr>
        <w:t>m</w:t>
      </w:r>
      <w:r w:rsidRPr="00CC39FF">
        <w:rPr>
          <w:spacing w:val="-2"/>
        </w:rPr>
        <w:t>m</w:t>
      </w:r>
      <w:r w:rsidRPr="00CC39FF">
        <w:t>ediate area of</w:t>
      </w:r>
      <w:r w:rsidRPr="00CC39FF">
        <w:rPr>
          <w:spacing w:val="-1"/>
        </w:rPr>
        <w:t xml:space="preserve"> </w:t>
      </w:r>
      <w:r w:rsidRPr="00CC39FF">
        <w:t>the o</w:t>
      </w:r>
      <w:r w:rsidRPr="00CC39FF">
        <w:rPr>
          <w:spacing w:val="-2"/>
        </w:rPr>
        <w:t>p</w:t>
      </w:r>
      <w:r w:rsidRPr="00CC39FF">
        <w:t>era</w:t>
      </w:r>
      <w:r w:rsidRPr="00CC39FF">
        <w:rPr>
          <w:spacing w:val="-1"/>
        </w:rPr>
        <w:t>t</w:t>
      </w:r>
      <w:r w:rsidRPr="00CC39FF">
        <w:t>ing su</w:t>
      </w:r>
      <w:r w:rsidRPr="00CC39FF">
        <w:rPr>
          <w:spacing w:val="-1"/>
        </w:rPr>
        <w:t>i</w:t>
      </w:r>
      <w:r w:rsidRPr="00CC39FF">
        <w:t>te</w:t>
      </w:r>
      <w:r w:rsidRPr="00CC39FF">
        <w:rPr>
          <w:spacing w:val="-1"/>
        </w:rPr>
        <w:t xml:space="preserve"> f</w:t>
      </w:r>
      <w:r w:rsidRPr="00CC39FF">
        <w:t>or other t</w:t>
      </w:r>
      <w:r w:rsidRPr="00CC39FF">
        <w:rPr>
          <w:spacing w:val="-2"/>
        </w:rPr>
        <w:t>h</w:t>
      </w:r>
      <w:r w:rsidRPr="00CC39FF">
        <w:t>an short du</w:t>
      </w:r>
      <w:r w:rsidRPr="00CC39FF">
        <w:rPr>
          <w:spacing w:val="-1"/>
        </w:rPr>
        <w:t>r</w:t>
      </w:r>
      <w:r w:rsidRPr="00CC39FF">
        <w:t>a</w:t>
      </w:r>
      <w:r w:rsidRPr="00CC39FF">
        <w:rPr>
          <w:spacing w:val="-1"/>
        </w:rPr>
        <w:t>t</w:t>
      </w:r>
      <w:r w:rsidRPr="00CC39FF">
        <w:t>i</w:t>
      </w:r>
      <w:r w:rsidRPr="00CC39FF">
        <w:rPr>
          <w:spacing w:val="-2"/>
        </w:rPr>
        <w:t>o</w:t>
      </w:r>
      <w:r w:rsidRPr="00CC39FF">
        <w:t>ns or devot</w:t>
      </w:r>
      <w:r w:rsidRPr="00CC39FF">
        <w:rPr>
          <w:spacing w:val="-1"/>
        </w:rPr>
        <w:t>e</w:t>
      </w:r>
      <w:r w:rsidRPr="00CC39FF">
        <w:t>s exten</w:t>
      </w:r>
      <w:r w:rsidRPr="00CC39FF">
        <w:rPr>
          <w:spacing w:val="-1"/>
        </w:rPr>
        <w:t>s</w:t>
      </w:r>
      <w:r w:rsidRPr="00CC39FF">
        <w:t xml:space="preserve">ive </w:t>
      </w:r>
      <w:r w:rsidRPr="00CC39FF">
        <w:rPr>
          <w:spacing w:val="-1"/>
        </w:rPr>
        <w:t>t</w:t>
      </w:r>
      <w:r w:rsidRPr="00CC39FF">
        <w:t>i</w:t>
      </w:r>
      <w:r w:rsidRPr="00CC39FF">
        <w:rPr>
          <w:spacing w:val="-2"/>
        </w:rPr>
        <w:t>m</w:t>
      </w:r>
      <w:r w:rsidRPr="00CC39FF">
        <w:t>e to an e</w:t>
      </w:r>
      <w:r w:rsidRPr="00CC39FF">
        <w:rPr>
          <w:spacing w:val="-2"/>
        </w:rPr>
        <w:t>m</w:t>
      </w:r>
      <w:r w:rsidRPr="00CC39FF">
        <w:t xml:space="preserve">ergency case or is </w:t>
      </w:r>
      <w:r w:rsidRPr="00CC39FF">
        <w:rPr>
          <w:spacing w:val="-2"/>
        </w:rPr>
        <w:t>o</w:t>
      </w:r>
      <w:r w:rsidRPr="00CC39FF">
        <w:t>th</w:t>
      </w:r>
      <w:r w:rsidRPr="00CC39FF">
        <w:rPr>
          <w:spacing w:val="-1"/>
        </w:rPr>
        <w:t>e</w:t>
      </w:r>
      <w:r w:rsidRPr="00CC39FF">
        <w:t>r</w:t>
      </w:r>
      <w:r w:rsidRPr="00CC39FF">
        <w:rPr>
          <w:spacing w:val="-1"/>
        </w:rPr>
        <w:t>w</w:t>
      </w:r>
      <w:r w:rsidRPr="00CC39FF">
        <w:t>ise not avai</w:t>
      </w:r>
      <w:r w:rsidRPr="00CC39FF">
        <w:rPr>
          <w:spacing w:val="-1"/>
        </w:rPr>
        <w:t>l</w:t>
      </w:r>
      <w:r w:rsidRPr="00CC39FF">
        <w:t>able</w:t>
      </w:r>
      <w:r w:rsidRPr="00CC39FF">
        <w:rPr>
          <w:spacing w:val="-1"/>
        </w:rPr>
        <w:t xml:space="preserve"> </w:t>
      </w:r>
      <w:r w:rsidRPr="00CC39FF">
        <w:t>to</w:t>
      </w:r>
      <w:r w:rsidRPr="00CC39FF">
        <w:rPr>
          <w:spacing w:val="-2"/>
        </w:rPr>
        <w:t xml:space="preserve"> </w:t>
      </w:r>
      <w:r w:rsidRPr="00CC39FF">
        <w:t>respond to</w:t>
      </w:r>
      <w:r w:rsidRPr="00CC39FF">
        <w:rPr>
          <w:spacing w:val="-2"/>
        </w:rPr>
        <w:t xml:space="preserve"> </w:t>
      </w:r>
      <w:r w:rsidRPr="00CC39FF">
        <w:rPr>
          <w:spacing w:val="-1"/>
        </w:rPr>
        <w:t>t</w:t>
      </w:r>
      <w:r w:rsidRPr="00CC39FF">
        <w:t>he i</w:t>
      </w:r>
      <w:r w:rsidRPr="00CC39FF">
        <w:rPr>
          <w:spacing w:val="-1"/>
        </w:rPr>
        <w:t>m</w:t>
      </w:r>
      <w:r w:rsidRPr="00CC39FF">
        <w:rPr>
          <w:spacing w:val="-2"/>
        </w:rPr>
        <w:t>m</w:t>
      </w:r>
      <w:r w:rsidRPr="00CC39FF">
        <w:t>ediate needs of</w:t>
      </w:r>
      <w:r w:rsidRPr="00CC39FF">
        <w:rPr>
          <w:spacing w:val="-1"/>
        </w:rPr>
        <w:t xml:space="preserve"> </w:t>
      </w:r>
      <w:r w:rsidRPr="00CC39FF">
        <w:t>t</w:t>
      </w:r>
      <w:r w:rsidRPr="00CC39FF">
        <w:rPr>
          <w:spacing w:val="-2"/>
        </w:rPr>
        <w:t>h</w:t>
      </w:r>
      <w:r w:rsidRPr="00CC39FF">
        <w:t>e surgi</w:t>
      </w:r>
      <w:r w:rsidRPr="00CC39FF">
        <w:rPr>
          <w:spacing w:val="-1"/>
        </w:rPr>
        <w:t>c</w:t>
      </w:r>
      <w:r w:rsidRPr="00CC39FF">
        <w:t>al p</w:t>
      </w:r>
      <w:r w:rsidRPr="00CC39FF">
        <w:rPr>
          <w:spacing w:val="-1"/>
        </w:rPr>
        <w:t>a</w:t>
      </w:r>
      <w:r w:rsidRPr="00CC39FF">
        <w:t>tie</w:t>
      </w:r>
      <w:r w:rsidRPr="00CC39FF">
        <w:rPr>
          <w:spacing w:val="-2"/>
        </w:rPr>
        <w:t>n</w:t>
      </w:r>
      <w:r w:rsidRPr="00CC39FF">
        <w:t xml:space="preserve">ts, the </w:t>
      </w:r>
      <w:r w:rsidRPr="00CC39FF">
        <w:rPr>
          <w:spacing w:val="-2"/>
        </w:rPr>
        <w:t>p</w:t>
      </w:r>
      <w:r w:rsidRPr="00CC39FF">
        <w:t>hysic</w:t>
      </w:r>
      <w:r w:rsidRPr="00CC39FF">
        <w:rPr>
          <w:spacing w:val="-1"/>
        </w:rPr>
        <w:t>i</w:t>
      </w:r>
      <w:r w:rsidRPr="00CC39FF">
        <w:t>an’s servi</w:t>
      </w:r>
      <w:r w:rsidRPr="00CC39FF">
        <w:rPr>
          <w:spacing w:val="-1"/>
        </w:rPr>
        <w:t>c</w:t>
      </w:r>
      <w:r w:rsidRPr="00CC39FF">
        <w:t>es to</w:t>
      </w:r>
      <w:r w:rsidRPr="00CC39FF">
        <w:rPr>
          <w:spacing w:val="-2"/>
        </w:rPr>
        <w:t xml:space="preserve"> </w:t>
      </w:r>
      <w:r w:rsidRPr="00CC39FF">
        <w:rPr>
          <w:spacing w:val="-1"/>
        </w:rPr>
        <w:t>t</w:t>
      </w:r>
      <w:r w:rsidRPr="00CC39FF">
        <w:t>he surgi</w:t>
      </w:r>
      <w:r w:rsidRPr="00CC39FF">
        <w:rPr>
          <w:spacing w:val="-1"/>
        </w:rPr>
        <w:t>c</w:t>
      </w:r>
      <w:r w:rsidRPr="00CC39FF">
        <w:t xml:space="preserve">al </w:t>
      </w:r>
      <w:r w:rsidRPr="00CC39FF">
        <w:rPr>
          <w:spacing w:val="-2"/>
        </w:rPr>
        <w:t>p</w:t>
      </w:r>
      <w:r w:rsidRPr="00CC39FF">
        <w:t>atie</w:t>
      </w:r>
      <w:r w:rsidRPr="00CC39FF">
        <w:rPr>
          <w:spacing w:val="-2"/>
        </w:rPr>
        <w:t>n</w:t>
      </w:r>
      <w:r w:rsidRPr="00CC39FF">
        <w:t xml:space="preserve">ts </w:t>
      </w:r>
      <w:r w:rsidRPr="00CC39FF">
        <w:rPr>
          <w:spacing w:val="-1"/>
        </w:rPr>
        <w:t>a</w:t>
      </w:r>
      <w:r w:rsidRPr="00CC39FF">
        <w:t xml:space="preserve">re </w:t>
      </w:r>
      <w:r w:rsidRPr="00CC39FF">
        <w:rPr>
          <w:spacing w:val="-1"/>
        </w:rPr>
        <w:t>s</w:t>
      </w:r>
      <w:r w:rsidRPr="00CC39FF">
        <w:t>upervis</w:t>
      </w:r>
      <w:r w:rsidRPr="00CC39FF">
        <w:rPr>
          <w:spacing w:val="-2"/>
        </w:rPr>
        <w:t>o</w:t>
      </w:r>
      <w:r w:rsidRPr="00CC39FF">
        <w:t xml:space="preserve">ry </w:t>
      </w:r>
      <w:r w:rsidRPr="00CC39FF">
        <w:rPr>
          <w:spacing w:val="-1"/>
        </w:rPr>
        <w:t>i</w:t>
      </w:r>
      <w:r w:rsidRPr="00CC39FF">
        <w:t>n nature. See section 9789.18.4 for a definition of concurrent anesthesia procedures.</w:t>
      </w:r>
    </w:p>
    <w:p w14:paraId="16A2D66B" w14:textId="77777777" w:rsidR="00CA375E" w:rsidRPr="00CC39FF" w:rsidRDefault="00CA375E" w:rsidP="000D6ABD">
      <w:pPr>
        <w:spacing w:before="120" w:line="260" w:lineRule="exact"/>
        <w:ind w:right="129"/>
        <w:rPr>
          <w:rFonts w:ascii="Arial" w:hAnsi="Arial" w:cs="Arial"/>
        </w:rPr>
      </w:pPr>
      <w:r w:rsidRPr="00CC39FF">
        <w:rPr>
          <w:rFonts w:ascii="Arial" w:hAnsi="Arial" w:cs="Arial"/>
        </w:rPr>
        <w:t>Authority:  Sections 133, 4603.5, 5307.1 and 5307.3, Labor Code.</w:t>
      </w:r>
    </w:p>
    <w:p w14:paraId="000892C7" w14:textId="77777777" w:rsidR="00CA375E" w:rsidRPr="00CC39FF" w:rsidRDefault="00CA375E" w:rsidP="000D6ABD">
      <w:pPr>
        <w:spacing w:after="240" w:line="260" w:lineRule="exact"/>
        <w:ind w:right="129"/>
        <w:rPr>
          <w:rFonts w:ascii="Arial" w:hAnsi="Arial" w:cs="Arial"/>
        </w:rPr>
      </w:pPr>
      <w:r w:rsidRPr="00CC39FF">
        <w:rPr>
          <w:rFonts w:ascii="Arial" w:hAnsi="Arial" w:cs="Arial"/>
        </w:rPr>
        <w:t>Reference:  Sections 4600, 5307.1 and 5307.11, Labor Code.</w:t>
      </w:r>
    </w:p>
    <w:p w14:paraId="63F38FD7" w14:textId="77777777" w:rsidR="00E6025F" w:rsidRPr="00CC39FF" w:rsidRDefault="00E6025F" w:rsidP="00450F54">
      <w:pPr>
        <w:pStyle w:val="Heading3"/>
      </w:pPr>
      <w:r w:rsidRPr="00CC39FF">
        <w:t>§9789.18.4 Anesthesia - Definition of Concurrent Medically Directed Anesthesia Procedures</w:t>
      </w:r>
    </w:p>
    <w:p w14:paraId="11E22A1D" w14:textId="77777777" w:rsidR="00E6025F" w:rsidRPr="00CC39FF" w:rsidRDefault="00E6025F" w:rsidP="009C6FEB">
      <w:pPr>
        <w:pStyle w:val="BodyText"/>
        <w:spacing w:before="120" w:after="240" w:line="260" w:lineRule="exact"/>
        <w:ind w:right="129"/>
        <w:rPr>
          <w:rFonts w:ascii="Arial" w:hAnsi="Arial" w:cs="Arial"/>
        </w:rPr>
      </w:pPr>
      <w:r w:rsidRPr="00CC39FF">
        <w:rPr>
          <w:rFonts w:ascii="Arial" w:hAnsi="Arial" w:cs="Arial"/>
        </w:rPr>
        <w:t xml:space="preserve">Concurrency is defined </w:t>
      </w:r>
      <w:proofErr w:type="gramStart"/>
      <w:r w:rsidRPr="00CC39FF">
        <w:rPr>
          <w:rFonts w:ascii="Arial" w:hAnsi="Arial" w:cs="Arial"/>
        </w:rPr>
        <w:t>with regard to</w:t>
      </w:r>
      <w:proofErr w:type="gramEnd"/>
      <w:r w:rsidRPr="00CC39FF">
        <w:rPr>
          <w:rFonts w:ascii="Arial" w:hAnsi="Arial" w:cs="Arial"/>
        </w:rPr>
        <w:t xml:space="preserve"> the maximum number of procedures that the physician is medically directing within the context of a single procedure and whether these other procedures overlap each other.</w:t>
      </w:r>
    </w:p>
    <w:p w14:paraId="2C765714" w14:textId="77777777" w:rsidR="00B011FC" w:rsidRPr="00CC39FF" w:rsidRDefault="00E6025F" w:rsidP="000D6ABD">
      <w:pPr>
        <w:pStyle w:val="BodyText"/>
        <w:spacing w:before="120" w:after="0" w:line="260" w:lineRule="exact"/>
        <w:ind w:right="129"/>
        <w:rPr>
          <w:rFonts w:ascii="Arial" w:hAnsi="Arial" w:cs="Arial"/>
        </w:rPr>
      </w:pPr>
      <w:r w:rsidRPr="00CC39FF">
        <w:rPr>
          <w:rFonts w:ascii="Arial" w:hAnsi="Arial" w:cs="Arial"/>
        </w:rPr>
        <w:t>Authority:  Sections 133, 4603.5, 5307.1 and 5307.3, Labor Code.</w:t>
      </w:r>
    </w:p>
    <w:p w14:paraId="52F76B1D" w14:textId="77777777" w:rsidR="00642DE5" w:rsidRDefault="00E6025F" w:rsidP="000D6ABD">
      <w:pPr>
        <w:pStyle w:val="BodyText"/>
        <w:spacing w:after="240" w:line="260" w:lineRule="exact"/>
        <w:ind w:right="129"/>
        <w:rPr>
          <w:rFonts w:ascii="Arial" w:hAnsi="Arial" w:cs="Arial"/>
        </w:rPr>
      </w:pPr>
      <w:r w:rsidRPr="00CC39FF">
        <w:rPr>
          <w:rFonts w:ascii="Arial" w:hAnsi="Arial" w:cs="Arial"/>
        </w:rPr>
        <w:t>Reference:  Sections 4600, 5307.1 and 5307.11, Labor Code.</w:t>
      </w:r>
    </w:p>
    <w:p w14:paraId="78D510FF" w14:textId="77777777" w:rsidR="00F245D8" w:rsidRPr="00F245D8" w:rsidRDefault="00F245D8" w:rsidP="00450F54">
      <w:pPr>
        <w:pStyle w:val="Heading3"/>
        <w:rPr>
          <w:b/>
        </w:rPr>
      </w:pPr>
      <w:r w:rsidRPr="00F245D8">
        <w:t xml:space="preserve">§9789.18.5 Anesthesia - Medically </w:t>
      </w:r>
      <w:r w:rsidRPr="00F245D8">
        <w:rPr>
          <w:spacing w:val="-2"/>
        </w:rPr>
        <w:t>S</w:t>
      </w:r>
      <w:r w:rsidRPr="00F245D8">
        <w:t>upervised</w:t>
      </w:r>
      <w:r w:rsidRPr="00F245D8">
        <w:rPr>
          <w:spacing w:val="-2"/>
        </w:rPr>
        <w:t xml:space="preserve"> </w:t>
      </w:r>
      <w:r w:rsidRPr="00F245D8">
        <w:t>Rate</w:t>
      </w:r>
    </w:p>
    <w:p w14:paraId="20FA0232" w14:textId="77777777" w:rsidR="00642DE5" w:rsidRPr="00CC39FF" w:rsidRDefault="00642DE5" w:rsidP="009C6FEB">
      <w:pPr>
        <w:pStyle w:val="BodyText"/>
        <w:spacing w:before="120" w:after="240" w:line="239" w:lineRule="auto"/>
        <w:ind w:right="149"/>
        <w:rPr>
          <w:rFonts w:ascii="Arial" w:hAnsi="Arial" w:cs="Arial"/>
        </w:rPr>
      </w:pPr>
      <w:r w:rsidRPr="00CC39FF">
        <w:rPr>
          <w:rFonts w:ascii="Arial" w:hAnsi="Arial" w:cs="Arial"/>
        </w:rPr>
        <w:t>Only th</w:t>
      </w:r>
      <w:r w:rsidRPr="00CC39FF">
        <w:rPr>
          <w:rFonts w:ascii="Arial" w:hAnsi="Arial" w:cs="Arial"/>
          <w:spacing w:val="-1"/>
        </w:rPr>
        <w:t>r</w:t>
      </w:r>
      <w:r w:rsidRPr="00CC39FF">
        <w:rPr>
          <w:rFonts w:ascii="Arial" w:hAnsi="Arial" w:cs="Arial"/>
        </w:rPr>
        <w:t>ee ba</w:t>
      </w:r>
      <w:r w:rsidRPr="00CC39FF">
        <w:rPr>
          <w:rFonts w:ascii="Arial" w:hAnsi="Arial" w:cs="Arial"/>
          <w:spacing w:val="-1"/>
        </w:rPr>
        <w:t>s</w:t>
      </w:r>
      <w:r w:rsidRPr="00CC39FF">
        <w:rPr>
          <w:rFonts w:ascii="Arial" w:hAnsi="Arial" w:cs="Arial"/>
        </w:rPr>
        <w:t xml:space="preserve">e units </w:t>
      </w:r>
      <w:r w:rsidRPr="00CC39FF">
        <w:rPr>
          <w:rFonts w:ascii="Arial" w:hAnsi="Arial" w:cs="Arial"/>
          <w:spacing w:val="-2"/>
        </w:rPr>
        <w:t>p</w:t>
      </w:r>
      <w:r w:rsidRPr="00CC39FF">
        <w:rPr>
          <w:rFonts w:ascii="Arial" w:hAnsi="Arial" w:cs="Arial"/>
        </w:rPr>
        <w:t xml:space="preserve">er </w:t>
      </w:r>
      <w:r w:rsidRPr="00CC39FF">
        <w:rPr>
          <w:rFonts w:ascii="Arial" w:hAnsi="Arial" w:cs="Arial"/>
          <w:spacing w:val="-2"/>
        </w:rPr>
        <w:t>p</w:t>
      </w:r>
      <w:r w:rsidRPr="00CC39FF">
        <w:rPr>
          <w:rFonts w:ascii="Arial" w:hAnsi="Arial" w:cs="Arial"/>
        </w:rPr>
        <w:t>rocedu</w:t>
      </w:r>
      <w:r w:rsidRPr="00CC39FF">
        <w:rPr>
          <w:rFonts w:ascii="Arial" w:hAnsi="Arial" w:cs="Arial"/>
          <w:spacing w:val="-1"/>
        </w:rPr>
        <w:t>r</w:t>
      </w:r>
      <w:r w:rsidRPr="00CC39FF">
        <w:rPr>
          <w:rFonts w:ascii="Arial" w:hAnsi="Arial" w:cs="Arial"/>
        </w:rPr>
        <w:t xml:space="preserve">e is allowed </w:t>
      </w:r>
      <w:r w:rsidRPr="00CC39FF">
        <w:rPr>
          <w:rFonts w:ascii="Arial" w:hAnsi="Arial" w:cs="Arial"/>
          <w:spacing w:val="-1"/>
        </w:rPr>
        <w:t>w</w:t>
      </w:r>
      <w:r w:rsidRPr="00CC39FF">
        <w:rPr>
          <w:rFonts w:ascii="Arial" w:hAnsi="Arial" w:cs="Arial"/>
        </w:rPr>
        <w:t>hen the anesthe</w:t>
      </w:r>
      <w:r w:rsidRPr="00CC39FF">
        <w:rPr>
          <w:rFonts w:ascii="Arial" w:hAnsi="Arial" w:cs="Arial"/>
          <w:spacing w:val="-1"/>
        </w:rPr>
        <w:t>s</w:t>
      </w:r>
      <w:r w:rsidRPr="00CC39FF">
        <w:rPr>
          <w:rFonts w:ascii="Arial" w:hAnsi="Arial" w:cs="Arial"/>
        </w:rPr>
        <w:t>iol</w:t>
      </w:r>
      <w:r w:rsidRPr="00CC39FF">
        <w:rPr>
          <w:rFonts w:ascii="Arial" w:hAnsi="Arial" w:cs="Arial"/>
          <w:spacing w:val="-2"/>
        </w:rPr>
        <w:t>o</w:t>
      </w:r>
      <w:r w:rsidRPr="00CC39FF">
        <w:rPr>
          <w:rFonts w:ascii="Arial" w:hAnsi="Arial" w:cs="Arial"/>
        </w:rPr>
        <w:t xml:space="preserve">gist </w:t>
      </w:r>
      <w:r w:rsidRPr="00CC39FF">
        <w:rPr>
          <w:rFonts w:ascii="Arial" w:hAnsi="Arial" w:cs="Arial"/>
          <w:spacing w:val="-1"/>
        </w:rPr>
        <w:t>i</w:t>
      </w:r>
      <w:r w:rsidRPr="00CC39FF">
        <w:rPr>
          <w:rFonts w:ascii="Arial" w:hAnsi="Arial" w:cs="Arial"/>
        </w:rPr>
        <w:t>s inv</w:t>
      </w:r>
      <w:r w:rsidRPr="00CC39FF">
        <w:rPr>
          <w:rFonts w:ascii="Arial" w:hAnsi="Arial" w:cs="Arial"/>
          <w:spacing w:val="-2"/>
        </w:rPr>
        <w:t>o</w:t>
      </w:r>
      <w:r w:rsidRPr="00CC39FF">
        <w:rPr>
          <w:rFonts w:ascii="Arial" w:hAnsi="Arial" w:cs="Arial"/>
          <w:spacing w:val="-1"/>
        </w:rPr>
        <w:t>l</w:t>
      </w:r>
      <w:r w:rsidRPr="00CC39FF">
        <w:rPr>
          <w:rFonts w:ascii="Arial" w:hAnsi="Arial" w:cs="Arial"/>
        </w:rPr>
        <w:t xml:space="preserve">ved in </w:t>
      </w:r>
      <w:r w:rsidRPr="00CC39FF">
        <w:rPr>
          <w:rFonts w:ascii="Arial" w:hAnsi="Arial" w:cs="Arial"/>
          <w:spacing w:val="-1"/>
        </w:rPr>
        <w:t>f</w:t>
      </w:r>
      <w:r w:rsidRPr="00CC39FF">
        <w:rPr>
          <w:rFonts w:ascii="Arial" w:hAnsi="Arial" w:cs="Arial"/>
        </w:rPr>
        <w:t>urni</w:t>
      </w:r>
      <w:r w:rsidRPr="00CC39FF">
        <w:rPr>
          <w:rFonts w:ascii="Arial" w:hAnsi="Arial" w:cs="Arial"/>
          <w:spacing w:val="-1"/>
        </w:rPr>
        <w:t>s</w:t>
      </w:r>
      <w:r w:rsidRPr="00CC39FF">
        <w:rPr>
          <w:rFonts w:ascii="Arial" w:hAnsi="Arial" w:cs="Arial"/>
        </w:rPr>
        <w:t xml:space="preserve">hing </w:t>
      </w:r>
      <w:r w:rsidRPr="00CC39FF">
        <w:rPr>
          <w:rFonts w:ascii="Arial" w:hAnsi="Arial" w:cs="Arial"/>
          <w:spacing w:val="-2"/>
        </w:rPr>
        <w:t>m</w:t>
      </w:r>
      <w:r w:rsidRPr="00CC39FF">
        <w:rPr>
          <w:rFonts w:ascii="Arial" w:hAnsi="Arial" w:cs="Arial"/>
        </w:rPr>
        <w:t xml:space="preserve">ore than </w:t>
      </w:r>
      <w:r w:rsidRPr="00CC39FF">
        <w:rPr>
          <w:rFonts w:ascii="Arial" w:hAnsi="Arial" w:cs="Arial"/>
          <w:spacing w:val="-1"/>
        </w:rPr>
        <w:t>f</w:t>
      </w:r>
      <w:r w:rsidRPr="00CC39FF">
        <w:rPr>
          <w:rFonts w:ascii="Arial" w:hAnsi="Arial" w:cs="Arial"/>
        </w:rPr>
        <w:t>our pro</w:t>
      </w:r>
      <w:r w:rsidRPr="00CC39FF">
        <w:rPr>
          <w:rFonts w:ascii="Arial" w:hAnsi="Arial" w:cs="Arial"/>
          <w:spacing w:val="-1"/>
        </w:rPr>
        <w:t>c</w:t>
      </w:r>
      <w:r w:rsidRPr="00CC39FF">
        <w:rPr>
          <w:rFonts w:ascii="Arial" w:hAnsi="Arial" w:cs="Arial"/>
        </w:rPr>
        <w:t>edures co</w:t>
      </w:r>
      <w:r w:rsidRPr="00CC39FF">
        <w:rPr>
          <w:rFonts w:ascii="Arial" w:hAnsi="Arial" w:cs="Arial"/>
          <w:spacing w:val="-2"/>
        </w:rPr>
        <w:t>n</w:t>
      </w:r>
      <w:r w:rsidRPr="00CC39FF">
        <w:rPr>
          <w:rFonts w:ascii="Arial" w:hAnsi="Arial" w:cs="Arial"/>
          <w:spacing w:val="-1"/>
        </w:rPr>
        <w:t>c</w:t>
      </w:r>
      <w:r w:rsidRPr="00CC39FF">
        <w:rPr>
          <w:rFonts w:ascii="Arial" w:hAnsi="Arial" w:cs="Arial"/>
        </w:rPr>
        <w:t>urren</w:t>
      </w:r>
      <w:r w:rsidRPr="00CC39FF">
        <w:rPr>
          <w:rFonts w:ascii="Arial" w:hAnsi="Arial" w:cs="Arial"/>
          <w:spacing w:val="-1"/>
        </w:rPr>
        <w:t>t</w:t>
      </w:r>
      <w:r w:rsidRPr="00CC39FF">
        <w:rPr>
          <w:rFonts w:ascii="Arial" w:hAnsi="Arial" w:cs="Arial"/>
        </w:rPr>
        <w:t>ly or</w:t>
      </w:r>
      <w:r w:rsidRPr="00CC39FF">
        <w:rPr>
          <w:rFonts w:ascii="Arial" w:hAnsi="Arial" w:cs="Arial"/>
          <w:spacing w:val="-1"/>
        </w:rPr>
        <w:t xml:space="preserve"> i</w:t>
      </w:r>
      <w:r w:rsidRPr="00CC39FF">
        <w:rPr>
          <w:rFonts w:ascii="Arial" w:hAnsi="Arial" w:cs="Arial"/>
        </w:rPr>
        <w:t>s per</w:t>
      </w:r>
      <w:r w:rsidRPr="00CC39FF">
        <w:rPr>
          <w:rFonts w:ascii="Arial" w:hAnsi="Arial" w:cs="Arial"/>
          <w:spacing w:val="-1"/>
        </w:rPr>
        <w:t>f</w:t>
      </w:r>
      <w:r w:rsidRPr="00CC39FF">
        <w:rPr>
          <w:rFonts w:ascii="Arial" w:hAnsi="Arial" w:cs="Arial"/>
        </w:rPr>
        <w:t>or</w:t>
      </w:r>
      <w:r w:rsidRPr="00CC39FF">
        <w:rPr>
          <w:rFonts w:ascii="Arial" w:hAnsi="Arial" w:cs="Arial"/>
          <w:spacing w:val="-2"/>
        </w:rPr>
        <w:t>m</w:t>
      </w:r>
      <w:r w:rsidRPr="00CC39FF">
        <w:rPr>
          <w:rFonts w:ascii="Arial" w:hAnsi="Arial" w:cs="Arial"/>
        </w:rPr>
        <w:t>ing</w:t>
      </w:r>
      <w:r w:rsidRPr="00CC39FF">
        <w:rPr>
          <w:rFonts w:ascii="Arial" w:hAnsi="Arial" w:cs="Arial"/>
          <w:spacing w:val="1"/>
        </w:rPr>
        <w:t xml:space="preserve"> </w:t>
      </w:r>
      <w:r w:rsidRPr="00CC39FF">
        <w:rPr>
          <w:rFonts w:ascii="Arial" w:hAnsi="Arial" w:cs="Arial"/>
        </w:rPr>
        <w:t>other s</w:t>
      </w:r>
      <w:r w:rsidRPr="00CC39FF">
        <w:rPr>
          <w:rFonts w:ascii="Arial" w:hAnsi="Arial" w:cs="Arial"/>
          <w:spacing w:val="-1"/>
        </w:rPr>
        <w:t>e</w:t>
      </w:r>
      <w:r w:rsidRPr="00CC39FF">
        <w:rPr>
          <w:rFonts w:ascii="Arial" w:hAnsi="Arial" w:cs="Arial"/>
        </w:rPr>
        <w:t>rv</w:t>
      </w:r>
      <w:r w:rsidRPr="00CC39FF">
        <w:rPr>
          <w:rFonts w:ascii="Arial" w:hAnsi="Arial" w:cs="Arial"/>
          <w:spacing w:val="-1"/>
        </w:rPr>
        <w:t>ic</w:t>
      </w:r>
      <w:r w:rsidRPr="00CC39FF">
        <w:rPr>
          <w:rFonts w:ascii="Arial" w:hAnsi="Arial" w:cs="Arial"/>
        </w:rPr>
        <w:t xml:space="preserve">es </w:t>
      </w:r>
      <w:r w:rsidRPr="00CC39FF">
        <w:rPr>
          <w:rFonts w:ascii="Arial" w:hAnsi="Arial" w:cs="Arial"/>
          <w:spacing w:val="-1"/>
        </w:rPr>
        <w:t>w</w:t>
      </w:r>
      <w:r w:rsidRPr="00CC39FF">
        <w:rPr>
          <w:rFonts w:ascii="Arial" w:hAnsi="Arial" w:cs="Arial"/>
        </w:rPr>
        <w:t xml:space="preserve">hile </w:t>
      </w:r>
      <w:r w:rsidRPr="00CC39FF">
        <w:rPr>
          <w:rFonts w:ascii="Arial" w:hAnsi="Arial" w:cs="Arial"/>
          <w:spacing w:val="-2"/>
        </w:rPr>
        <w:t>d</w:t>
      </w:r>
      <w:r w:rsidRPr="00CC39FF">
        <w:rPr>
          <w:rFonts w:ascii="Arial" w:hAnsi="Arial" w:cs="Arial"/>
        </w:rPr>
        <w:t>ir</w:t>
      </w:r>
      <w:r w:rsidRPr="00CC39FF">
        <w:rPr>
          <w:rFonts w:ascii="Arial" w:hAnsi="Arial" w:cs="Arial"/>
          <w:spacing w:val="-1"/>
        </w:rPr>
        <w:t>e</w:t>
      </w:r>
      <w:r w:rsidRPr="00CC39FF">
        <w:rPr>
          <w:rFonts w:ascii="Arial" w:hAnsi="Arial" w:cs="Arial"/>
        </w:rPr>
        <w:t>cting</w:t>
      </w:r>
      <w:r w:rsidRPr="00CC39FF">
        <w:rPr>
          <w:rFonts w:ascii="Arial" w:hAnsi="Arial" w:cs="Arial"/>
          <w:spacing w:val="-2"/>
        </w:rPr>
        <w:t xml:space="preserve"> </w:t>
      </w:r>
      <w:r w:rsidRPr="00CC39FF">
        <w:rPr>
          <w:rFonts w:ascii="Arial" w:hAnsi="Arial" w:cs="Arial"/>
        </w:rPr>
        <w:t>the c</w:t>
      </w:r>
      <w:r w:rsidRPr="00CC39FF">
        <w:rPr>
          <w:rFonts w:ascii="Arial" w:hAnsi="Arial" w:cs="Arial"/>
          <w:spacing w:val="-2"/>
        </w:rPr>
        <w:t>o</w:t>
      </w:r>
      <w:r w:rsidRPr="00CC39FF">
        <w:rPr>
          <w:rFonts w:ascii="Arial" w:hAnsi="Arial" w:cs="Arial"/>
        </w:rPr>
        <w:t>ncurre</w:t>
      </w:r>
      <w:r w:rsidRPr="00CC39FF">
        <w:rPr>
          <w:rFonts w:ascii="Arial" w:hAnsi="Arial" w:cs="Arial"/>
          <w:spacing w:val="-2"/>
        </w:rPr>
        <w:t>n</w:t>
      </w:r>
      <w:r w:rsidRPr="00CC39FF">
        <w:rPr>
          <w:rFonts w:ascii="Arial" w:hAnsi="Arial" w:cs="Arial"/>
        </w:rPr>
        <w:t>t pr</w:t>
      </w:r>
      <w:r w:rsidRPr="00CC39FF">
        <w:rPr>
          <w:rFonts w:ascii="Arial" w:hAnsi="Arial" w:cs="Arial"/>
          <w:spacing w:val="-2"/>
        </w:rPr>
        <w:t>o</w:t>
      </w:r>
      <w:r w:rsidRPr="00CC39FF">
        <w:rPr>
          <w:rFonts w:ascii="Arial" w:hAnsi="Arial" w:cs="Arial"/>
        </w:rPr>
        <w:t xml:space="preserve">cedures.  </w:t>
      </w:r>
      <w:r w:rsidRPr="00CC39FF">
        <w:rPr>
          <w:rFonts w:ascii="Arial" w:hAnsi="Arial" w:cs="Arial"/>
          <w:spacing w:val="-1"/>
        </w:rPr>
        <w:t>A</w:t>
      </w:r>
      <w:r w:rsidRPr="00CC39FF">
        <w:rPr>
          <w:rFonts w:ascii="Arial" w:hAnsi="Arial" w:cs="Arial"/>
        </w:rPr>
        <w:t>n</w:t>
      </w:r>
      <w:r w:rsidRPr="00CC39FF">
        <w:rPr>
          <w:rFonts w:ascii="Arial" w:hAnsi="Arial" w:cs="Arial"/>
          <w:spacing w:val="-2"/>
        </w:rPr>
        <w:t xml:space="preserve"> </w:t>
      </w:r>
      <w:r w:rsidRPr="00CC39FF">
        <w:rPr>
          <w:rFonts w:ascii="Arial" w:hAnsi="Arial" w:cs="Arial"/>
        </w:rPr>
        <w:t>addi</w:t>
      </w:r>
      <w:r w:rsidRPr="00CC39FF">
        <w:rPr>
          <w:rFonts w:ascii="Arial" w:hAnsi="Arial" w:cs="Arial"/>
          <w:spacing w:val="-1"/>
        </w:rPr>
        <w:t>t</w:t>
      </w:r>
      <w:r w:rsidRPr="00CC39FF">
        <w:rPr>
          <w:rFonts w:ascii="Arial" w:hAnsi="Arial" w:cs="Arial"/>
        </w:rPr>
        <w:t>ional</w:t>
      </w:r>
      <w:r w:rsidRPr="00CC39FF">
        <w:rPr>
          <w:rFonts w:ascii="Arial" w:hAnsi="Arial" w:cs="Arial"/>
          <w:spacing w:val="-1"/>
        </w:rPr>
        <w:t xml:space="preserve"> </w:t>
      </w:r>
      <w:r w:rsidRPr="00CC39FF">
        <w:rPr>
          <w:rFonts w:ascii="Arial" w:hAnsi="Arial" w:cs="Arial"/>
        </w:rPr>
        <w:t>t</w:t>
      </w:r>
      <w:r w:rsidRPr="00CC39FF">
        <w:rPr>
          <w:rFonts w:ascii="Arial" w:hAnsi="Arial" w:cs="Arial"/>
          <w:spacing w:val="-1"/>
        </w:rPr>
        <w:t>i</w:t>
      </w:r>
      <w:r w:rsidRPr="00CC39FF">
        <w:rPr>
          <w:rFonts w:ascii="Arial" w:hAnsi="Arial" w:cs="Arial"/>
          <w:spacing w:val="-2"/>
        </w:rPr>
        <w:t>m</w:t>
      </w:r>
      <w:r w:rsidRPr="00CC39FF">
        <w:rPr>
          <w:rFonts w:ascii="Arial" w:hAnsi="Arial" w:cs="Arial"/>
        </w:rPr>
        <w:t xml:space="preserve">e unit </w:t>
      </w:r>
      <w:r w:rsidRPr="00CC39FF">
        <w:rPr>
          <w:rFonts w:ascii="Arial" w:hAnsi="Arial" w:cs="Arial"/>
          <w:spacing w:val="-2"/>
        </w:rPr>
        <w:t>m</w:t>
      </w:r>
      <w:r w:rsidRPr="00CC39FF">
        <w:rPr>
          <w:rFonts w:ascii="Arial" w:hAnsi="Arial" w:cs="Arial"/>
        </w:rPr>
        <w:t>ay be recogn</w:t>
      </w:r>
      <w:r w:rsidRPr="00CC39FF">
        <w:rPr>
          <w:rFonts w:ascii="Arial" w:hAnsi="Arial" w:cs="Arial"/>
          <w:spacing w:val="-1"/>
        </w:rPr>
        <w:t>i</w:t>
      </w:r>
      <w:r w:rsidRPr="00CC39FF">
        <w:rPr>
          <w:rFonts w:ascii="Arial" w:hAnsi="Arial" w:cs="Arial"/>
        </w:rPr>
        <w:t xml:space="preserve">zed </w:t>
      </w:r>
      <w:r w:rsidRPr="00CC39FF">
        <w:rPr>
          <w:rFonts w:ascii="Arial" w:hAnsi="Arial" w:cs="Arial"/>
          <w:spacing w:val="-1"/>
        </w:rPr>
        <w:t>i</w:t>
      </w:r>
      <w:r w:rsidRPr="00CC39FF">
        <w:rPr>
          <w:rFonts w:ascii="Arial" w:hAnsi="Arial" w:cs="Arial"/>
        </w:rPr>
        <w:t>f</w:t>
      </w:r>
      <w:r w:rsidRPr="00CC39FF">
        <w:rPr>
          <w:rFonts w:ascii="Arial" w:hAnsi="Arial" w:cs="Arial"/>
          <w:spacing w:val="-1"/>
        </w:rPr>
        <w:t xml:space="preserve"> </w:t>
      </w:r>
      <w:r w:rsidRPr="00CC39FF">
        <w:rPr>
          <w:rFonts w:ascii="Arial" w:hAnsi="Arial" w:cs="Arial"/>
        </w:rPr>
        <w:t>the physic</w:t>
      </w:r>
      <w:r w:rsidRPr="00CC39FF">
        <w:rPr>
          <w:rFonts w:ascii="Arial" w:hAnsi="Arial" w:cs="Arial"/>
          <w:spacing w:val="-1"/>
        </w:rPr>
        <w:t>i</w:t>
      </w:r>
      <w:r w:rsidRPr="00CC39FF">
        <w:rPr>
          <w:rFonts w:ascii="Arial" w:hAnsi="Arial" w:cs="Arial"/>
        </w:rPr>
        <w:t>an can doc</w:t>
      </w:r>
      <w:r w:rsidRPr="00CC39FF">
        <w:rPr>
          <w:rFonts w:ascii="Arial" w:hAnsi="Arial" w:cs="Arial"/>
          <w:spacing w:val="-2"/>
        </w:rPr>
        <w:t>um</w:t>
      </w:r>
      <w:r w:rsidRPr="00CC39FF">
        <w:rPr>
          <w:rFonts w:ascii="Arial" w:hAnsi="Arial" w:cs="Arial"/>
        </w:rPr>
        <w:t xml:space="preserve">ent he or she </w:t>
      </w:r>
      <w:r w:rsidRPr="00CC39FF">
        <w:rPr>
          <w:rFonts w:ascii="Arial" w:hAnsi="Arial" w:cs="Arial"/>
          <w:spacing w:val="-1"/>
        </w:rPr>
        <w:t>w</w:t>
      </w:r>
      <w:r w:rsidRPr="00CC39FF">
        <w:rPr>
          <w:rFonts w:ascii="Arial" w:hAnsi="Arial" w:cs="Arial"/>
        </w:rPr>
        <w:t>as pres</w:t>
      </w:r>
      <w:r w:rsidRPr="00CC39FF">
        <w:rPr>
          <w:rFonts w:ascii="Arial" w:hAnsi="Arial" w:cs="Arial"/>
          <w:spacing w:val="-1"/>
        </w:rPr>
        <w:t>e</w:t>
      </w:r>
      <w:r w:rsidRPr="00CC39FF">
        <w:rPr>
          <w:rFonts w:ascii="Arial" w:hAnsi="Arial" w:cs="Arial"/>
        </w:rPr>
        <w:t>nt at</w:t>
      </w:r>
      <w:r w:rsidRPr="00CC39FF">
        <w:rPr>
          <w:rFonts w:ascii="Arial" w:hAnsi="Arial" w:cs="Arial"/>
          <w:spacing w:val="-1"/>
        </w:rPr>
        <w:t xml:space="preserve"> </w:t>
      </w:r>
      <w:r w:rsidRPr="00CC39FF">
        <w:rPr>
          <w:rFonts w:ascii="Arial" w:hAnsi="Arial" w:cs="Arial"/>
        </w:rPr>
        <w:t>induc</w:t>
      </w:r>
      <w:r w:rsidRPr="00CC39FF">
        <w:rPr>
          <w:rFonts w:ascii="Arial" w:hAnsi="Arial" w:cs="Arial"/>
          <w:spacing w:val="-1"/>
        </w:rPr>
        <w:t>ti</w:t>
      </w:r>
      <w:r w:rsidRPr="00CC39FF">
        <w:rPr>
          <w:rFonts w:ascii="Arial" w:hAnsi="Arial" w:cs="Arial"/>
        </w:rPr>
        <w:t>on.</w:t>
      </w:r>
    </w:p>
    <w:p w14:paraId="3232FFDF" w14:textId="77777777" w:rsidR="00642DE5" w:rsidRPr="00CC39FF" w:rsidRDefault="00642DE5" w:rsidP="000D6ABD">
      <w:pPr>
        <w:spacing w:before="120" w:line="260" w:lineRule="exact"/>
        <w:rPr>
          <w:rFonts w:ascii="Arial" w:hAnsi="Arial" w:cs="Arial"/>
        </w:rPr>
      </w:pPr>
      <w:r w:rsidRPr="00CC39FF">
        <w:rPr>
          <w:rFonts w:ascii="Arial" w:hAnsi="Arial" w:cs="Arial"/>
        </w:rPr>
        <w:t>Authority:  Sections 133, 4603.5, 5307.1 and 5307.3, Labor Code.</w:t>
      </w:r>
    </w:p>
    <w:p w14:paraId="698EE154" w14:textId="77777777" w:rsidR="00642DE5" w:rsidRPr="00CC39FF" w:rsidRDefault="00642DE5" w:rsidP="000D6ABD">
      <w:pPr>
        <w:tabs>
          <w:tab w:val="left" w:pos="180"/>
        </w:tabs>
        <w:spacing w:after="240" w:line="260" w:lineRule="exact"/>
        <w:rPr>
          <w:rFonts w:ascii="Arial" w:hAnsi="Arial" w:cs="Arial"/>
        </w:rPr>
      </w:pPr>
      <w:r w:rsidRPr="00CC39FF">
        <w:rPr>
          <w:rFonts w:ascii="Arial" w:hAnsi="Arial" w:cs="Arial"/>
        </w:rPr>
        <w:t>Reference:  Sections 4600, 5307.1 and 5307.11, Labor Code.</w:t>
      </w:r>
    </w:p>
    <w:p w14:paraId="2967531F" w14:textId="77777777" w:rsidR="00642DE5" w:rsidRPr="00890E83" w:rsidRDefault="00642DE5" w:rsidP="00450F54">
      <w:pPr>
        <w:pStyle w:val="Heading3"/>
        <w:rPr>
          <w:bCs/>
        </w:rPr>
      </w:pPr>
      <w:r w:rsidRPr="00890E83">
        <w:t>§9789.</w:t>
      </w:r>
      <w:r w:rsidR="00FF16E6" w:rsidRPr="00890E83">
        <w:t>18</w:t>
      </w:r>
      <w:r w:rsidRPr="00890E83">
        <w:t>.</w:t>
      </w:r>
      <w:r w:rsidR="00E6025F" w:rsidRPr="00890E83">
        <w:t>6</w:t>
      </w:r>
      <w:r w:rsidRPr="00890E83">
        <w:t xml:space="preserve"> Anesthesia - Multiple Anesthesia</w:t>
      </w:r>
      <w:r w:rsidRPr="00890E83">
        <w:rPr>
          <w:spacing w:val="-2"/>
        </w:rPr>
        <w:t xml:space="preserve"> </w:t>
      </w:r>
      <w:r w:rsidRPr="00890E83">
        <w:t>Procedures</w:t>
      </w:r>
    </w:p>
    <w:p w14:paraId="7BEC8C8C" w14:textId="77777777" w:rsidR="00642DE5" w:rsidRPr="00CC39FF" w:rsidRDefault="00642DE5" w:rsidP="00A35E50">
      <w:pPr>
        <w:pStyle w:val="LowerAlphaList1"/>
        <w:numPr>
          <w:ilvl w:val="0"/>
          <w:numId w:val="98"/>
        </w:numPr>
        <w:tabs>
          <w:tab w:val="left" w:pos="425"/>
        </w:tabs>
        <w:spacing w:before="240" w:after="240"/>
        <w:ind w:left="0" w:firstLine="0"/>
      </w:pPr>
      <w:r w:rsidRPr="00CC39FF">
        <w:rPr>
          <w:spacing w:val="-1"/>
        </w:rPr>
        <w:t>P</w:t>
      </w:r>
      <w:r w:rsidRPr="00CC39FF">
        <w:t xml:space="preserve">hysicians and non-physician </w:t>
      </w:r>
      <w:r w:rsidR="00B4625D" w:rsidRPr="00CC39FF">
        <w:t>practitioners</w:t>
      </w:r>
      <w:r w:rsidRPr="00CC39FF">
        <w:t xml:space="preserve"> shall </w:t>
      </w:r>
      <w:r w:rsidRPr="00CC39FF">
        <w:rPr>
          <w:spacing w:val="-2"/>
        </w:rPr>
        <w:t>b</w:t>
      </w:r>
      <w:r w:rsidRPr="00CC39FF">
        <w:t xml:space="preserve">ill </w:t>
      </w:r>
      <w:r w:rsidRPr="00CC39FF">
        <w:rPr>
          <w:spacing w:val="-1"/>
        </w:rPr>
        <w:t>f</w:t>
      </w:r>
      <w:r w:rsidRPr="00CC39FF">
        <w:t>or</w:t>
      </w:r>
      <w:r w:rsidRPr="00CC39FF">
        <w:rPr>
          <w:spacing w:val="-1"/>
        </w:rPr>
        <w:t xml:space="preserve"> </w:t>
      </w:r>
      <w:r w:rsidRPr="00CC39FF">
        <w:t>the a</w:t>
      </w:r>
      <w:r w:rsidRPr="00CC39FF">
        <w:rPr>
          <w:spacing w:val="-2"/>
        </w:rPr>
        <w:t>n</w:t>
      </w:r>
      <w:r w:rsidRPr="00CC39FF">
        <w:t>esthe</w:t>
      </w:r>
      <w:r w:rsidRPr="00CC39FF">
        <w:rPr>
          <w:spacing w:val="-1"/>
        </w:rPr>
        <w:t>s</w:t>
      </w:r>
      <w:r w:rsidRPr="00CC39FF">
        <w:t>ia s</w:t>
      </w:r>
      <w:r w:rsidRPr="00CC39FF">
        <w:rPr>
          <w:spacing w:val="-1"/>
        </w:rPr>
        <w:t>e</w:t>
      </w:r>
      <w:r w:rsidRPr="00CC39FF">
        <w:t>r</w:t>
      </w:r>
      <w:r w:rsidRPr="00CC39FF">
        <w:rPr>
          <w:spacing w:val="-2"/>
        </w:rPr>
        <w:t>v</w:t>
      </w:r>
      <w:r w:rsidRPr="00CC39FF">
        <w:t>ices a</w:t>
      </w:r>
      <w:r w:rsidRPr="00CC39FF">
        <w:rPr>
          <w:spacing w:val="-1"/>
        </w:rPr>
        <w:t>s</w:t>
      </w:r>
      <w:r w:rsidRPr="00CC39FF">
        <w:t>soc</w:t>
      </w:r>
      <w:r w:rsidRPr="00CC39FF">
        <w:rPr>
          <w:spacing w:val="-1"/>
        </w:rPr>
        <w:t>i</w:t>
      </w:r>
      <w:r w:rsidRPr="00CC39FF">
        <w:t>a</w:t>
      </w:r>
      <w:r w:rsidRPr="00CC39FF">
        <w:rPr>
          <w:spacing w:val="-1"/>
        </w:rPr>
        <w:t>t</w:t>
      </w:r>
      <w:r w:rsidRPr="00CC39FF">
        <w:t xml:space="preserve">ed </w:t>
      </w:r>
      <w:r w:rsidRPr="00CC39FF">
        <w:rPr>
          <w:spacing w:val="-1"/>
        </w:rPr>
        <w:t>w</w:t>
      </w:r>
      <w:r w:rsidRPr="00CC39FF">
        <w:t xml:space="preserve">ith </w:t>
      </w:r>
      <w:r w:rsidRPr="00CC39FF">
        <w:rPr>
          <w:spacing w:val="-2"/>
        </w:rPr>
        <w:t>m</w:t>
      </w:r>
      <w:r w:rsidRPr="00CC39FF">
        <w:t xml:space="preserve">ultiple </w:t>
      </w:r>
      <w:r w:rsidRPr="00CC39FF">
        <w:rPr>
          <w:spacing w:val="-2"/>
        </w:rPr>
        <w:t>b</w:t>
      </w:r>
      <w:r w:rsidRPr="00CC39FF">
        <w:t>il</w:t>
      </w:r>
      <w:r w:rsidRPr="00CC39FF">
        <w:rPr>
          <w:spacing w:val="-1"/>
        </w:rPr>
        <w:t>a</w:t>
      </w:r>
      <w:r w:rsidRPr="00CC39FF">
        <w:t>te</w:t>
      </w:r>
      <w:r w:rsidRPr="00CC39FF">
        <w:rPr>
          <w:spacing w:val="-1"/>
        </w:rPr>
        <w:t>r</w:t>
      </w:r>
      <w:r w:rsidRPr="00CC39FF">
        <w:t>al</w:t>
      </w:r>
      <w:r w:rsidRPr="00CC39FF">
        <w:rPr>
          <w:spacing w:val="-1"/>
        </w:rPr>
        <w:t xml:space="preserve"> </w:t>
      </w:r>
      <w:r w:rsidRPr="00CC39FF">
        <w:t>surge</w:t>
      </w:r>
      <w:r w:rsidRPr="00CC39FF">
        <w:rPr>
          <w:spacing w:val="-1"/>
        </w:rPr>
        <w:t>r</w:t>
      </w:r>
      <w:r w:rsidRPr="00CC39FF">
        <w:t>ies by repor</w:t>
      </w:r>
      <w:r w:rsidRPr="00CC39FF">
        <w:rPr>
          <w:spacing w:val="-1"/>
        </w:rPr>
        <w:t>t</w:t>
      </w:r>
      <w:r w:rsidRPr="00CC39FF">
        <w:t>ing t</w:t>
      </w:r>
      <w:r w:rsidRPr="00CC39FF">
        <w:rPr>
          <w:spacing w:val="-2"/>
        </w:rPr>
        <w:t>h</w:t>
      </w:r>
      <w:r w:rsidRPr="00CC39FF">
        <w:t>e anest</w:t>
      </w:r>
      <w:r w:rsidRPr="00CC39FF">
        <w:rPr>
          <w:spacing w:val="-2"/>
        </w:rPr>
        <w:t>h</w:t>
      </w:r>
      <w:r w:rsidRPr="00CC39FF">
        <w:t>esia</w:t>
      </w:r>
      <w:r w:rsidRPr="00CC39FF">
        <w:rPr>
          <w:spacing w:val="-1"/>
        </w:rPr>
        <w:t xml:space="preserve"> </w:t>
      </w:r>
      <w:r w:rsidRPr="00CC39FF">
        <w:lastRenderedPageBreak/>
        <w:t>procedu</w:t>
      </w:r>
      <w:r w:rsidRPr="00CC39FF">
        <w:rPr>
          <w:spacing w:val="-1"/>
        </w:rPr>
        <w:t>r</w:t>
      </w:r>
      <w:r w:rsidRPr="00CC39FF">
        <w:t xml:space="preserve">e </w:t>
      </w:r>
      <w:r w:rsidRPr="00CC39FF">
        <w:rPr>
          <w:spacing w:val="-1"/>
        </w:rPr>
        <w:t>w</w:t>
      </w:r>
      <w:r w:rsidRPr="00CC39FF">
        <w:t>ith t</w:t>
      </w:r>
      <w:r w:rsidRPr="00CC39FF">
        <w:rPr>
          <w:spacing w:val="-2"/>
        </w:rPr>
        <w:t>h</w:t>
      </w:r>
      <w:r w:rsidRPr="00CC39FF">
        <w:t>e high</w:t>
      </w:r>
      <w:r w:rsidRPr="00CC39FF">
        <w:rPr>
          <w:spacing w:val="-1"/>
        </w:rPr>
        <w:t>e</w:t>
      </w:r>
      <w:r w:rsidRPr="00CC39FF">
        <w:t>st base u</w:t>
      </w:r>
      <w:r w:rsidRPr="00CC39FF">
        <w:rPr>
          <w:spacing w:val="-2"/>
        </w:rPr>
        <w:t>n</w:t>
      </w:r>
      <w:r w:rsidRPr="00CC39FF">
        <w:t>it</w:t>
      </w:r>
      <w:r w:rsidRPr="00CC39FF">
        <w:rPr>
          <w:spacing w:val="-1"/>
        </w:rPr>
        <w:t xml:space="preserve"> </w:t>
      </w:r>
      <w:r w:rsidRPr="00CC39FF">
        <w:t xml:space="preserve">value </w:t>
      </w:r>
      <w:r w:rsidRPr="00CC39FF">
        <w:rPr>
          <w:spacing w:val="-1"/>
        </w:rPr>
        <w:t>w</w:t>
      </w:r>
      <w:r w:rsidRPr="00CC39FF">
        <w:t>ith</w:t>
      </w:r>
      <w:r w:rsidRPr="00CC39FF">
        <w:rPr>
          <w:spacing w:val="-2"/>
        </w:rPr>
        <w:t xml:space="preserve"> </w:t>
      </w:r>
      <w:r w:rsidRPr="00CC39FF">
        <w:rPr>
          <w:spacing w:val="-1"/>
        </w:rPr>
        <w:t>t</w:t>
      </w:r>
      <w:r w:rsidRPr="00CC39FF">
        <w:t xml:space="preserve">he </w:t>
      </w:r>
      <w:r w:rsidRPr="00CC39FF">
        <w:rPr>
          <w:spacing w:val="-2"/>
        </w:rPr>
        <w:t>m</w:t>
      </w:r>
      <w:r w:rsidRPr="00CC39FF">
        <w:t>ultiple procedu</w:t>
      </w:r>
      <w:r w:rsidRPr="00CC39FF">
        <w:rPr>
          <w:spacing w:val="-1"/>
        </w:rPr>
        <w:t>r</w:t>
      </w:r>
      <w:r w:rsidRPr="00CC39FF">
        <w:t xml:space="preserve">e </w:t>
      </w:r>
      <w:r w:rsidRPr="00CC39FF">
        <w:rPr>
          <w:spacing w:val="-1"/>
        </w:rPr>
        <w:t>m</w:t>
      </w:r>
      <w:r w:rsidRPr="00CC39FF">
        <w:t>odi</w:t>
      </w:r>
      <w:r w:rsidRPr="00CC39FF">
        <w:rPr>
          <w:spacing w:val="-1"/>
        </w:rPr>
        <w:t>f</w:t>
      </w:r>
      <w:r w:rsidRPr="00CC39FF">
        <w:t xml:space="preserve">ier </w:t>
      </w:r>
      <w:r w:rsidRPr="00CC39FF">
        <w:rPr>
          <w:spacing w:val="-1"/>
        </w:rPr>
        <w:t>“</w:t>
      </w:r>
      <w:r w:rsidRPr="00CC39FF">
        <w:t>-51</w:t>
      </w:r>
      <w:r w:rsidRPr="00CC39FF">
        <w:rPr>
          <w:spacing w:val="-2"/>
        </w:rPr>
        <w:t>.</w:t>
      </w:r>
      <w:r w:rsidRPr="00CC39FF">
        <w:t xml:space="preserve">”  </w:t>
      </w:r>
      <w:r w:rsidRPr="00CC39FF">
        <w:rPr>
          <w:spacing w:val="-1"/>
        </w:rPr>
        <w:t>T</w:t>
      </w:r>
      <w:r w:rsidRPr="00CC39FF">
        <w:rPr>
          <w:spacing w:val="-2"/>
        </w:rPr>
        <w:t>h</w:t>
      </w:r>
      <w:r w:rsidRPr="00CC39FF">
        <w:t>e to</w:t>
      </w:r>
      <w:r w:rsidRPr="00CC39FF">
        <w:rPr>
          <w:spacing w:val="-1"/>
        </w:rPr>
        <w:t>t</w:t>
      </w:r>
      <w:r w:rsidRPr="00CC39FF">
        <w:t xml:space="preserve">al </w:t>
      </w:r>
      <w:r w:rsidRPr="00CC39FF">
        <w:rPr>
          <w:spacing w:val="-1"/>
        </w:rPr>
        <w:t>ti</w:t>
      </w:r>
      <w:r w:rsidRPr="00CC39FF">
        <w:rPr>
          <w:spacing w:val="-2"/>
        </w:rPr>
        <w:t>m</w:t>
      </w:r>
      <w:r w:rsidRPr="00CC39FF">
        <w:t>e</w:t>
      </w:r>
      <w:r w:rsidRPr="00CC39FF">
        <w:rPr>
          <w:spacing w:val="1"/>
        </w:rPr>
        <w:t xml:space="preserve"> </w:t>
      </w:r>
      <w:r w:rsidRPr="00CC39FF">
        <w:rPr>
          <w:spacing w:val="-1"/>
        </w:rPr>
        <w:t>f</w:t>
      </w:r>
      <w:r w:rsidRPr="00CC39FF">
        <w:t>or all p</w:t>
      </w:r>
      <w:r w:rsidRPr="00CC39FF">
        <w:rPr>
          <w:spacing w:val="-1"/>
        </w:rPr>
        <w:t>r</w:t>
      </w:r>
      <w:r w:rsidRPr="00CC39FF">
        <w:t>ocedures shall be reported</w:t>
      </w:r>
      <w:r w:rsidRPr="00CC39FF">
        <w:rPr>
          <w:spacing w:val="-1"/>
        </w:rPr>
        <w:t xml:space="preserve"> </w:t>
      </w:r>
      <w:r w:rsidRPr="00CC39FF">
        <w:t xml:space="preserve">in </w:t>
      </w:r>
      <w:r w:rsidRPr="00CC39FF">
        <w:rPr>
          <w:spacing w:val="-1"/>
        </w:rPr>
        <w:t>t</w:t>
      </w:r>
      <w:r w:rsidRPr="00CC39FF">
        <w:t>he line</w:t>
      </w:r>
      <w:r w:rsidRPr="00CC39FF">
        <w:rPr>
          <w:spacing w:val="-1"/>
        </w:rPr>
        <w:t xml:space="preserve"> </w:t>
      </w:r>
      <w:r w:rsidRPr="00CC39FF">
        <w:t xml:space="preserve">item </w:t>
      </w:r>
      <w:r w:rsidRPr="00CC39FF">
        <w:rPr>
          <w:spacing w:val="-1"/>
        </w:rPr>
        <w:t>w</w:t>
      </w:r>
      <w:r w:rsidRPr="00CC39FF">
        <w:t xml:space="preserve">ith the </w:t>
      </w:r>
      <w:r w:rsidRPr="00CC39FF">
        <w:rPr>
          <w:spacing w:val="-2"/>
        </w:rPr>
        <w:t>h</w:t>
      </w:r>
      <w:r w:rsidRPr="00CC39FF">
        <w:t>i</w:t>
      </w:r>
      <w:r w:rsidRPr="00CC39FF">
        <w:rPr>
          <w:spacing w:val="-2"/>
        </w:rPr>
        <w:t>g</w:t>
      </w:r>
      <w:r w:rsidRPr="00CC39FF">
        <w:t>hest base u</w:t>
      </w:r>
      <w:r w:rsidRPr="00CC39FF">
        <w:rPr>
          <w:spacing w:val="-2"/>
        </w:rPr>
        <w:t>n</w:t>
      </w:r>
      <w:r w:rsidRPr="00CC39FF">
        <w:t>it v</w:t>
      </w:r>
      <w:r w:rsidRPr="00CC39FF">
        <w:rPr>
          <w:spacing w:val="-1"/>
        </w:rPr>
        <w:t>a</w:t>
      </w:r>
      <w:r w:rsidRPr="00CC39FF">
        <w:t>lue.</w:t>
      </w:r>
    </w:p>
    <w:p w14:paraId="3CD8D138" w14:textId="77777777" w:rsidR="00642DE5" w:rsidRPr="00CC39FF" w:rsidRDefault="00642DE5" w:rsidP="00A35E50">
      <w:pPr>
        <w:pStyle w:val="LowerAlphaList1"/>
        <w:numPr>
          <w:ilvl w:val="0"/>
          <w:numId w:val="98"/>
        </w:numPr>
        <w:tabs>
          <w:tab w:val="left" w:pos="425"/>
        </w:tabs>
        <w:spacing w:before="240" w:after="240"/>
        <w:ind w:left="0" w:firstLine="0"/>
        <w:rPr>
          <w:spacing w:val="-1"/>
        </w:rPr>
      </w:pPr>
      <w:r w:rsidRPr="00CC39FF">
        <w:t>If</w:t>
      </w:r>
      <w:r w:rsidRPr="00CC39FF">
        <w:rPr>
          <w:spacing w:val="-1"/>
        </w:rPr>
        <w:t xml:space="preserve"> </w:t>
      </w:r>
      <w:r w:rsidRPr="00CC39FF">
        <w:t>the sa</w:t>
      </w:r>
      <w:r w:rsidRPr="00CC39FF">
        <w:rPr>
          <w:spacing w:val="-2"/>
        </w:rPr>
        <w:t>m</w:t>
      </w:r>
      <w:r w:rsidRPr="00CC39FF">
        <w:t>e anesthe</w:t>
      </w:r>
      <w:r w:rsidRPr="00CC39FF">
        <w:rPr>
          <w:spacing w:val="-1"/>
        </w:rPr>
        <w:t>s</w:t>
      </w:r>
      <w:r w:rsidRPr="00CC39FF">
        <w:t xml:space="preserve">ia </w:t>
      </w:r>
      <w:r w:rsidRPr="00CC39FF">
        <w:rPr>
          <w:spacing w:val="-2"/>
        </w:rPr>
        <w:t>C</w:t>
      </w:r>
      <w:r w:rsidRPr="00CC39FF">
        <w:rPr>
          <w:spacing w:val="-1"/>
        </w:rPr>
        <w:t>P</w:t>
      </w:r>
      <w:r w:rsidRPr="00CC39FF">
        <w:t>T</w:t>
      </w:r>
      <w:r w:rsidRPr="00CC39FF">
        <w:rPr>
          <w:spacing w:val="-1"/>
        </w:rPr>
        <w:t xml:space="preserve"> </w:t>
      </w:r>
      <w:r w:rsidRPr="00CC39FF">
        <w:t>code applies</w:t>
      </w:r>
      <w:r w:rsidRPr="00CC39FF">
        <w:rPr>
          <w:spacing w:val="-1"/>
        </w:rPr>
        <w:t xml:space="preserve"> </w:t>
      </w:r>
      <w:r w:rsidRPr="00CC39FF">
        <w:t>to t</w:t>
      </w:r>
      <w:r w:rsidRPr="00CC39FF">
        <w:rPr>
          <w:spacing w:val="-1"/>
        </w:rPr>
        <w:t>w</w:t>
      </w:r>
      <w:r w:rsidRPr="00CC39FF">
        <w:t xml:space="preserve">o </w:t>
      </w:r>
      <w:r w:rsidRPr="00CC39FF">
        <w:rPr>
          <w:spacing w:val="-2"/>
        </w:rPr>
        <w:t>o</w:t>
      </w:r>
      <w:r w:rsidRPr="00CC39FF">
        <w:t xml:space="preserve">r </w:t>
      </w:r>
      <w:r w:rsidRPr="00CC39FF">
        <w:rPr>
          <w:spacing w:val="-2"/>
        </w:rPr>
        <w:t>m</w:t>
      </w:r>
      <w:r w:rsidRPr="00CC39FF">
        <w:t>ore of</w:t>
      </w:r>
      <w:r w:rsidRPr="00CC39FF">
        <w:rPr>
          <w:spacing w:val="-1"/>
        </w:rPr>
        <w:t xml:space="preserve"> </w:t>
      </w:r>
      <w:r w:rsidRPr="00CC39FF">
        <w:t>t</w:t>
      </w:r>
      <w:r w:rsidRPr="00CC39FF">
        <w:rPr>
          <w:spacing w:val="1"/>
        </w:rPr>
        <w:t>h</w:t>
      </w:r>
      <w:r w:rsidRPr="00CC39FF">
        <w:t>e surgi</w:t>
      </w:r>
      <w:r w:rsidRPr="00CC39FF">
        <w:rPr>
          <w:spacing w:val="-1"/>
        </w:rPr>
        <w:t>c</w:t>
      </w:r>
      <w:r w:rsidRPr="00CC39FF">
        <w:t xml:space="preserve">al </w:t>
      </w:r>
      <w:r w:rsidRPr="00CC39FF">
        <w:rPr>
          <w:spacing w:val="-2"/>
        </w:rPr>
        <w:t>p</w:t>
      </w:r>
      <w:r w:rsidRPr="00CC39FF">
        <w:rPr>
          <w:spacing w:val="-1"/>
        </w:rPr>
        <w:t>r</w:t>
      </w:r>
      <w:r w:rsidRPr="00CC39FF">
        <w:t xml:space="preserve">ocedures, </w:t>
      </w:r>
      <w:r w:rsidRPr="00CC39FF">
        <w:rPr>
          <w:spacing w:val="-2"/>
        </w:rPr>
        <w:t>b</w:t>
      </w:r>
      <w:r w:rsidRPr="00CC39FF">
        <w:t>i</w:t>
      </w:r>
      <w:r w:rsidRPr="00CC39FF">
        <w:rPr>
          <w:spacing w:val="-1"/>
        </w:rPr>
        <w:t>l</w:t>
      </w:r>
      <w:r w:rsidRPr="00CC39FF">
        <w:t>lers enter</w:t>
      </w:r>
      <w:r w:rsidRPr="00CC39FF">
        <w:rPr>
          <w:spacing w:val="-1"/>
        </w:rPr>
        <w:t xml:space="preserve"> </w:t>
      </w:r>
      <w:r w:rsidRPr="00CC39FF">
        <w:t>the an</w:t>
      </w:r>
      <w:r w:rsidRPr="00CC39FF">
        <w:rPr>
          <w:spacing w:val="-1"/>
        </w:rPr>
        <w:t>e</w:t>
      </w:r>
      <w:r w:rsidRPr="00CC39FF">
        <w:t>sthes</w:t>
      </w:r>
      <w:r w:rsidRPr="00CC39FF">
        <w:rPr>
          <w:spacing w:val="-1"/>
        </w:rPr>
        <w:t>i</w:t>
      </w:r>
      <w:r w:rsidRPr="00CC39FF">
        <w:t>a code</w:t>
      </w:r>
      <w:r w:rsidRPr="00CC39FF">
        <w:rPr>
          <w:spacing w:val="-1"/>
        </w:rPr>
        <w:t xml:space="preserve"> w</w:t>
      </w:r>
      <w:r w:rsidRPr="00CC39FF">
        <w:t xml:space="preserve">ith the </w:t>
      </w:r>
      <w:r w:rsidRPr="00CC39FF">
        <w:rPr>
          <w:spacing w:val="-1"/>
        </w:rPr>
        <w:t>“</w:t>
      </w:r>
      <w:r w:rsidRPr="00CC39FF">
        <w:t>-</w:t>
      </w:r>
      <w:r w:rsidRPr="00CC39FF">
        <w:rPr>
          <w:spacing w:val="-2"/>
        </w:rPr>
        <w:t>5</w:t>
      </w:r>
      <w:r w:rsidRPr="00CC39FF">
        <w:t xml:space="preserve">1” </w:t>
      </w:r>
      <w:r w:rsidRPr="00CC39FF">
        <w:rPr>
          <w:spacing w:val="-2"/>
        </w:rPr>
        <w:t>m</w:t>
      </w:r>
      <w:r w:rsidRPr="00CC39FF">
        <w:t>odi</w:t>
      </w:r>
      <w:r w:rsidRPr="00CC39FF">
        <w:rPr>
          <w:spacing w:val="-1"/>
        </w:rPr>
        <w:t>f</w:t>
      </w:r>
      <w:r w:rsidRPr="00CC39FF">
        <w:t>ier and the nu</w:t>
      </w:r>
      <w:r w:rsidRPr="00CC39FF">
        <w:rPr>
          <w:spacing w:val="-1"/>
        </w:rPr>
        <w:t>m</w:t>
      </w:r>
      <w:r w:rsidRPr="00CC39FF">
        <w:t>ber of</w:t>
      </w:r>
      <w:r w:rsidRPr="00CC39FF">
        <w:rPr>
          <w:spacing w:val="-1"/>
        </w:rPr>
        <w:t xml:space="preserve"> </w:t>
      </w:r>
      <w:r w:rsidRPr="00CC39FF">
        <w:t>surge</w:t>
      </w:r>
      <w:r w:rsidRPr="00CC39FF">
        <w:rPr>
          <w:spacing w:val="-1"/>
        </w:rPr>
        <w:t>r</w:t>
      </w:r>
      <w:r w:rsidRPr="00CC39FF">
        <w:t xml:space="preserve">ies to </w:t>
      </w:r>
      <w:r w:rsidRPr="00CC39FF">
        <w:rPr>
          <w:spacing w:val="-1"/>
        </w:rPr>
        <w:t>w</w:t>
      </w:r>
      <w:r w:rsidRPr="00CC39FF">
        <w:t>h</w:t>
      </w:r>
      <w:r w:rsidRPr="00CC39FF">
        <w:rPr>
          <w:spacing w:val="-1"/>
        </w:rPr>
        <w:t>i</w:t>
      </w:r>
      <w:r w:rsidRPr="00CC39FF">
        <w:t xml:space="preserve">ch the </w:t>
      </w:r>
      <w:r w:rsidRPr="00CC39FF">
        <w:rPr>
          <w:spacing w:val="-2"/>
        </w:rPr>
        <w:t>m</w:t>
      </w:r>
      <w:r w:rsidRPr="00CC39FF">
        <w:t>odi</w:t>
      </w:r>
      <w:r w:rsidRPr="00CC39FF">
        <w:rPr>
          <w:spacing w:val="-1"/>
        </w:rPr>
        <w:t>f</w:t>
      </w:r>
      <w:r w:rsidRPr="00CC39FF">
        <w:t xml:space="preserve">ied </w:t>
      </w:r>
      <w:r w:rsidRPr="00CC39FF">
        <w:rPr>
          <w:spacing w:val="-1"/>
        </w:rPr>
        <w:t>CP</w:t>
      </w:r>
      <w:r w:rsidRPr="00CC39FF">
        <w:t>T</w:t>
      </w:r>
      <w:r w:rsidRPr="00CC39FF">
        <w:rPr>
          <w:spacing w:val="-1"/>
        </w:rPr>
        <w:t xml:space="preserve"> </w:t>
      </w:r>
      <w:r w:rsidRPr="00CC39FF">
        <w:t>code applies.</w:t>
      </w:r>
    </w:p>
    <w:p w14:paraId="64DF1CA5" w14:textId="77777777" w:rsidR="00642DE5" w:rsidRPr="00CC39FF" w:rsidRDefault="00642DE5" w:rsidP="00A35E50">
      <w:pPr>
        <w:pStyle w:val="LowerAlphaList1"/>
        <w:numPr>
          <w:ilvl w:val="0"/>
          <w:numId w:val="98"/>
        </w:numPr>
        <w:tabs>
          <w:tab w:val="left" w:pos="425"/>
        </w:tabs>
        <w:spacing w:before="240" w:after="240"/>
        <w:ind w:left="0" w:firstLine="0"/>
      </w:pPr>
      <w:r w:rsidRPr="00CC39FF">
        <w:rPr>
          <w:spacing w:val="-1"/>
        </w:rPr>
        <w:t>P</w:t>
      </w:r>
      <w:r w:rsidRPr="00CC39FF">
        <w:t>a</w:t>
      </w:r>
      <w:r w:rsidRPr="00CC39FF">
        <w:rPr>
          <w:spacing w:val="1"/>
        </w:rPr>
        <w:t>y</w:t>
      </w:r>
      <w:r w:rsidRPr="00CC39FF">
        <w:rPr>
          <w:spacing w:val="-2"/>
        </w:rPr>
        <w:t>m</w:t>
      </w:r>
      <w:r w:rsidRPr="00CC39FF">
        <w:t>ent c</w:t>
      </w:r>
      <w:r w:rsidRPr="00CC39FF">
        <w:rPr>
          <w:spacing w:val="-1"/>
        </w:rPr>
        <w:t>a</w:t>
      </w:r>
      <w:r w:rsidRPr="00CC39FF">
        <w:t xml:space="preserve">n be </w:t>
      </w:r>
      <w:r w:rsidRPr="00CC39FF">
        <w:rPr>
          <w:spacing w:val="-2"/>
        </w:rPr>
        <w:t>m</w:t>
      </w:r>
      <w:r w:rsidRPr="00CC39FF">
        <w:t xml:space="preserve">ade </w:t>
      </w:r>
      <w:r w:rsidRPr="00CC39FF">
        <w:rPr>
          <w:spacing w:val="1"/>
        </w:rPr>
        <w:t>u</w:t>
      </w:r>
      <w:r w:rsidRPr="00CC39FF">
        <w:t xml:space="preserve">nder the </w:t>
      </w:r>
      <w:r w:rsidRPr="00CC39FF">
        <w:rPr>
          <w:spacing w:val="-1"/>
        </w:rPr>
        <w:t>f</w:t>
      </w:r>
      <w:r w:rsidRPr="00CC39FF">
        <w:t>ee</w:t>
      </w:r>
      <w:r w:rsidRPr="00CC39FF">
        <w:rPr>
          <w:spacing w:val="-1"/>
        </w:rPr>
        <w:t xml:space="preserve"> </w:t>
      </w:r>
      <w:r w:rsidRPr="00CC39FF">
        <w:t xml:space="preserve">schedule </w:t>
      </w:r>
      <w:r w:rsidRPr="00CC39FF">
        <w:rPr>
          <w:spacing w:val="-1"/>
        </w:rPr>
        <w:t>f</w:t>
      </w:r>
      <w:r w:rsidRPr="00CC39FF">
        <w:t>or</w:t>
      </w:r>
      <w:r w:rsidRPr="00CC39FF">
        <w:rPr>
          <w:spacing w:val="-1"/>
        </w:rPr>
        <w:t xml:space="preserve"> </w:t>
      </w:r>
      <w:r w:rsidRPr="00CC39FF">
        <w:t>anesthe</w:t>
      </w:r>
      <w:r w:rsidRPr="00CC39FF">
        <w:rPr>
          <w:spacing w:val="-1"/>
        </w:rPr>
        <w:t>s</w:t>
      </w:r>
      <w:r w:rsidRPr="00CC39FF">
        <w:t xml:space="preserve">ia </w:t>
      </w:r>
      <w:r w:rsidRPr="00CC39FF">
        <w:rPr>
          <w:spacing w:val="-1"/>
        </w:rPr>
        <w:t>s</w:t>
      </w:r>
      <w:r w:rsidRPr="00CC39FF">
        <w:t>ervi</w:t>
      </w:r>
      <w:r w:rsidRPr="00CC39FF">
        <w:rPr>
          <w:spacing w:val="-1"/>
        </w:rPr>
        <w:t>c</w:t>
      </w:r>
      <w:r w:rsidRPr="00CC39FF">
        <w:t>es ass</w:t>
      </w:r>
      <w:r w:rsidRPr="00CC39FF">
        <w:rPr>
          <w:spacing w:val="-2"/>
        </w:rPr>
        <w:t>o</w:t>
      </w:r>
      <w:r w:rsidRPr="00CC39FF">
        <w:t>cia</w:t>
      </w:r>
      <w:r w:rsidRPr="00CC39FF">
        <w:rPr>
          <w:spacing w:val="-1"/>
        </w:rPr>
        <w:t>t</w:t>
      </w:r>
      <w:r w:rsidRPr="00CC39FF">
        <w:t xml:space="preserve">ed </w:t>
      </w:r>
      <w:r w:rsidRPr="00CC39FF">
        <w:rPr>
          <w:spacing w:val="-1"/>
        </w:rPr>
        <w:t>w</w:t>
      </w:r>
      <w:r w:rsidRPr="00CC39FF">
        <w:t xml:space="preserve">ith </w:t>
      </w:r>
      <w:r w:rsidRPr="00CC39FF">
        <w:rPr>
          <w:spacing w:val="-1"/>
        </w:rPr>
        <w:t>m</w:t>
      </w:r>
      <w:r w:rsidRPr="00CC39FF">
        <w:t>ultiple</w:t>
      </w:r>
      <w:r w:rsidRPr="00CC39FF">
        <w:rPr>
          <w:spacing w:val="-1"/>
        </w:rPr>
        <w:t xml:space="preserve"> </w:t>
      </w:r>
      <w:r w:rsidRPr="00CC39FF">
        <w:t>su</w:t>
      </w:r>
      <w:r w:rsidRPr="00CC39FF">
        <w:rPr>
          <w:spacing w:val="-1"/>
        </w:rPr>
        <w:t>r</w:t>
      </w:r>
      <w:r w:rsidRPr="00CC39FF">
        <w:t xml:space="preserve">gical </w:t>
      </w:r>
      <w:r w:rsidRPr="00CC39FF">
        <w:rPr>
          <w:spacing w:val="-2"/>
        </w:rPr>
        <w:t>p</w:t>
      </w:r>
      <w:r w:rsidRPr="00CC39FF">
        <w:t>roce</w:t>
      </w:r>
      <w:r w:rsidRPr="00CC39FF">
        <w:rPr>
          <w:spacing w:val="-2"/>
        </w:rPr>
        <w:t>d</w:t>
      </w:r>
      <w:r w:rsidRPr="00CC39FF">
        <w:t xml:space="preserve">ures or </w:t>
      </w:r>
      <w:r w:rsidRPr="00CC39FF">
        <w:rPr>
          <w:spacing w:val="-2"/>
        </w:rPr>
        <w:t>m</w:t>
      </w:r>
      <w:r w:rsidRPr="00CC39FF">
        <w:t>ult</w:t>
      </w:r>
      <w:r w:rsidRPr="00CC39FF">
        <w:rPr>
          <w:spacing w:val="-1"/>
        </w:rPr>
        <w:t>i</w:t>
      </w:r>
      <w:r w:rsidRPr="00CC39FF">
        <w:t>ple b</w:t>
      </w:r>
      <w:r w:rsidRPr="00CC39FF">
        <w:rPr>
          <w:spacing w:val="-1"/>
        </w:rPr>
        <w:t>i</w:t>
      </w:r>
      <w:r w:rsidRPr="00CC39FF">
        <w:t>lat</w:t>
      </w:r>
      <w:r w:rsidRPr="00CC39FF">
        <w:rPr>
          <w:spacing w:val="-1"/>
        </w:rPr>
        <w:t>e</w:t>
      </w:r>
      <w:r w:rsidRPr="00CC39FF">
        <w:t>r</w:t>
      </w:r>
      <w:r w:rsidRPr="00CC39FF">
        <w:rPr>
          <w:spacing w:val="-1"/>
        </w:rPr>
        <w:t>a</w:t>
      </w:r>
      <w:r w:rsidRPr="00CC39FF">
        <w:t>l</w:t>
      </w:r>
      <w:r w:rsidRPr="00CC39FF">
        <w:rPr>
          <w:spacing w:val="-1"/>
        </w:rPr>
        <w:t xml:space="preserve"> </w:t>
      </w:r>
      <w:r w:rsidRPr="00CC39FF">
        <w:t>procedu</w:t>
      </w:r>
      <w:r w:rsidRPr="00CC39FF">
        <w:rPr>
          <w:spacing w:val="-1"/>
        </w:rPr>
        <w:t>r</w:t>
      </w:r>
      <w:r w:rsidRPr="00CC39FF">
        <w:t>es.</w:t>
      </w:r>
      <w:r w:rsidRPr="00CC39FF">
        <w:rPr>
          <w:spacing w:val="58"/>
        </w:rPr>
        <w:t xml:space="preserve"> </w:t>
      </w:r>
      <w:r w:rsidRPr="00CC39FF">
        <w:rPr>
          <w:spacing w:val="-1"/>
        </w:rPr>
        <w:t>The maximum fee</w:t>
      </w:r>
      <w:r w:rsidRPr="00CC39FF">
        <w:t xml:space="preserve"> is</w:t>
      </w:r>
      <w:r w:rsidRPr="00CC39FF">
        <w:rPr>
          <w:spacing w:val="-1"/>
        </w:rPr>
        <w:t xml:space="preserve"> </w:t>
      </w:r>
      <w:r w:rsidRPr="00CC39FF">
        <w:t>deter</w:t>
      </w:r>
      <w:r w:rsidRPr="00CC39FF">
        <w:rPr>
          <w:spacing w:val="-2"/>
        </w:rPr>
        <w:t>m</w:t>
      </w:r>
      <w:r w:rsidRPr="00CC39FF">
        <w:t>ined based on the</w:t>
      </w:r>
      <w:r w:rsidRPr="00CC39FF">
        <w:rPr>
          <w:spacing w:val="-1"/>
        </w:rPr>
        <w:t xml:space="preserve"> </w:t>
      </w:r>
      <w:r w:rsidRPr="00CC39FF">
        <w:t>base un</w:t>
      </w:r>
      <w:r w:rsidRPr="00CC39FF">
        <w:rPr>
          <w:spacing w:val="-1"/>
        </w:rPr>
        <w:t>i</w:t>
      </w:r>
      <w:r w:rsidRPr="00CC39FF">
        <w:t>t of</w:t>
      </w:r>
      <w:r w:rsidRPr="00CC39FF">
        <w:rPr>
          <w:spacing w:val="-1"/>
        </w:rPr>
        <w:t xml:space="preserve"> </w:t>
      </w:r>
      <w:r w:rsidRPr="00CC39FF">
        <w:t>the ane</w:t>
      </w:r>
      <w:r w:rsidRPr="00CC39FF">
        <w:rPr>
          <w:spacing w:val="-1"/>
        </w:rPr>
        <w:t>s</w:t>
      </w:r>
      <w:r w:rsidRPr="00CC39FF">
        <w:t>the</w:t>
      </w:r>
      <w:r w:rsidRPr="00CC39FF">
        <w:rPr>
          <w:spacing w:val="-1"/>
        </w:rPr>
        <w:t>s</w:t>
      </w:r>
      <w:r w:rsidRPr="00CC39FF">
        <w:t>ia pro</w:t>
      </w:r>
      <w:r w:rsidRPr="00CC39FF">
        <w:rPr>
          <w:spacing w:val="-1"/>
        </w:rPr>
        <w:t>c</w:t>
      </w:r>
      <w:r w:rsidRPr="00CC39FF">
        <w:t>edure</w:t>
      </w:r>
      <w:r w:rsidRPr="00CC39FF">
        <w:rPr>
          <w:spacing w:val="-1"/>
        </w:rPr>
        <w:t xml:space="preserve"> w</w:t>
      </w:r>
      <w:r w:rsidRPr="00CC39FF">
        <w:t xml:space="preserve">ith the </w:t>
      </w:r>
      <w:r w:rsidRPr="00CC39FF">
        <w:rPr>
          <w:spacing w:val="-2"/>
        </w:rPr>
        <w:t>h</w:t>
      </w:r>
      <w:r w:rsidRPr="00CC39FF">
        <w:t>i</w:t>
      </w:r>
      <w:r w:rsidRPr="00CC39FF">
        <w:rPr>
          <w:spacing w:val="-2"/>
        </w:rPr>
        <w:t>g</w:t>
      </w:r>
      <w:r w:rsidRPr="00CC39FF">
        <w:t>hest base u</w:t>
      </w:r>
      <w:r w:rsidRPr="00CC39FF">
        <w:rPr>
          <w:spacing w:val="-2"/>
        </w:rPr>
        <w:t>n</w:t>
      </w:r>
      <w:r w:rsidRPr="00CC39FF">
        <w:t>it v</w:t>
      </w:r>
      <w:r w:rsidRPr="00CC39FF">
        <w:rPr>
          <w:spacing w:val="-1"/>
        </w:rPr>
        <w:t>a</w:t>
      </w:r>
      <w:r w:rsidRPr="00CC39FF">
        <w:t>lue and ti</w:t>
      </w:r>
      <w:r w:rsidRPr="00CC39FF">
        <w:rPr>
          <w:spacing w:val="-2"/>
        </w:rPr>
        <w:t>m</w:t>
      </w:r>
      <w:r w:rsidRPr="00CC39FF">
        <w:t xml:space="preserve">e units </w:t>
      </w:r>
      <w:r w:rsidRPr="00CC39FF">
        <w:rPr>
          <w:spacing w:val="-2"/>
        </w:rPr>
        <w:t>b</w:t>
      </w:r>
      <w:r w:rsidRPr="00CC39FF">
        <w:t>ased on the</w:t>
      </w:r>
      <w:r w:rsidRPr="00CC39FF">
        <w:rPr>
          <w:spacing w:val="-1"/>
        </w:rPr>
        <w:t xml:space="preserve"> </w:t>
      </w:r>
      <w:r w:rsidRPr="00CC39FF">
        <w:t>actu</w:t>
      </w:r>
      <w:r w:rsidRPr="00CC39FF">
        <w:rPr>
          <w:spacing w:val="-1"/>
        </w:rPr>
        <w:t>a</w:t>
      </w:r>
      <w:r w:rsidRPr="00CC39FF">
        <w:t>l ane</w:t>
      </w:r>
      <w:r w:rsidRPr="00CC39FF">
        <w:rPr>
          <w:spacing w:val="-1"/>
        </w:rPr>
        <w:t>st</w:t>
      </w:r>
      <w:r w:rsidRPr="00CC39FF">
        <w:t>hesia</w:t>
      </w:r>
      <w:r w:rsidRPr="00CC39FF">
        <w:rPr>
          <w:spacing w:val="-1"/>
        </w:rPr>
        <w:t xml:space="preserve"> </w:t>
      </w:r>
      <w:r w:rsidRPr="00CC39FF">
        <w:t>ti</w:t>
      </w:r>
      <w:r w:rsidRPr="00CC39FF">
        <w:rPr>
          <w:spacing w:val="-2"/>
        </w:rPr>
        <w:t>m</w:t>
      </w:r>
      <w:r w:rsidRPr="00CC39FF">
        <w:t>e of</w:t>
      </w:r>
      <w:r w:rsidRPr="00CC39FF">
        <w:rPr>
          <w:spacing w:val="-1"/>
        </w:rPr>
        <w:t xml:space="preserve"> </w:t>
      </w:r>
      <w:r w:rsidRPr="00CC39FF">
        <w:t xml:space="preserve">the </w:t>
      </w:r>
      <w:r w:rsidRPr="00CC39FF">
        <w:rPr>
          <w:spacing w:val="-2"/>
        </w:rPr>
        <w:t>m</w:t>
      </w:r>
      <w:r w:rsidRPr="00CC39FF">
        <w:t>ultiple proced</w:t>
      </w:r>
      <w:r w:rsidRPr="00CC39FF">
        <w:rPr>
          <w:spacing w:val="-2"/>
        </w:rPr>
        <w:t>u</w:t>
      </w:r>
      <w:r w:rsidRPr="00CC39FF">
        <w:t>re</w:t>
      </w:r>
      <w:r w:rsidRPr="00CC39FF">
        <w:rPr>
          <w:spacing w:val="-1"/>
        </w:rPr>
        <w:t>s</w:t>
      </w:r>
      <w:r w:rsidRPr="00CC39FF">
        <w:t>.</w:t>
      </w:r>
    </w:p>
    <w:p w14:paraId="5E5AD4D5" w14:textId="77777777" w:rsidR="00642DE5" w:rsidRPr="00890E83" w:rsidRDefault="00642DE5" w:rsidP="0014033F">
      <w:pPr>
        <w:spacing w:before="240"/>
        <w:rPr>
          <w:rFonts w:ascii="Arial" w:hAnsi="Arial" w:cs="Arial"/>
        </w:rPr>
      </w:pPr>
      <w:r w:rsidRPr="00890E83">
        <w:rPr>
          <w:rFonts w:ascii="Arial" w:hAnsi="Arial" w:cs="Arial"/>
        </w:rPr>
        <w:t>Authority:  Sections 133, 4603.5, 5307.1 and 5307.3, Labor Code.</w:t>
      </w:r>
    </w:p>
    <w:p w14:paraId="5DA3E8FC" w14:textId="77777777" w:rsidR="00642DE5" w:rsidRPr="00890E83" w:rsidRDefault="00642DE5" w:rsidP="0014033F">
      <w:pPr>
        <w:spacing w:after="240"/>
        <w:rPr>
          <w:rFonts w:ascii="Arial" w:hAnsi="Arial" w:cs="Arial"/>
        </w:rPr>
      </w:pPr>
      <w:r w:rsidRPr="00890E83">
        <w:rPr>
          <w:rFonts w:ascii="Arial" w:hAnsi="Arial" w:cs="Arial"/>
        </w:rPr>
        <w:t>Reference:  Sections 4600, 5307.1 and 5307.11, Labor Code.</w:t>
      </w:r>
    </w:p>
    <w:p w14:paraId="742E042E" w14:textId="77777777" w:rsidR="00642DE5" w:rsidRPr="00890E83" w:rsidRDefault="00642DE5" w:rsidP="00450F54">
      <w:pPr>
        <w:pStyle w:val="Heading3"/>
        <w:rPr>
          <w:bCs/>
        </w:rPr>
      </w:pPr>
      <w:r w:rsidRPr="00890E83">
        <w:rPr>
          <w:spacing w:val="-1"/>
        </w:rPr>
        <w:t>§ 9789.</w:t>
      </w:r>
      <w:r w:rsidR="00FF16E6" w:rsidRPr="00890E83">
        <w:rPr>
          <w:spacing w:val="-1"/>
        </w:rPr>
        <w:t>18</w:t>
      </w:r>
      <w:r w:rsidRPr="00890E83">
        <w:rPr>
          <w:spacing w:val="-1"/>
        </w:rPr>
        <w:t>.</w:t>
      </w:r>
      <w:r w:rsidR="00E6025F" w:rsidRPr="00890E83">
        <w:rPr>
          <w:spacing w:val="-1"/>
        </w:rPr>
        <w:t>7</w:t>
      </w:r>
      <w:r w:rsidRPr="00890E83">
        <w:rPr>
          <w:spacing w:val="-1"/>
        </w:rPr>
        <w:t xml:space="preserve"> Anesthesia -</w:t>
      </w:r>
      <w:r w:rsidRPr="00890E83">
        <w:t xml:space="preserve"> Me</w:t>
      </w:r>
      <w:r w:rsidRPr="00890E83">
        <w:rPr>
          <w:spacing w:val="-1"/>
        </w:rPr>
        <w:t>d</w:t>
      </w:r>
      <w:r w:rsidRPr="00890E83">
        <w:t>ic</w:t>
      </w:r>
      <w:r w:rsidRPr="00890E83">
        <w:rPr>
          <w:spacing w:val="-2"/>
        </w:rPr>
        <w:t>a</w:t>
      </w:r>
      <w:r w:rsidRPr="00890E83">
        <w:t xml:space="preserve">l </w:t>
      </w:r>
      <w:r w:rsidRPr="00890E83">
        <w:rPr>
          <w:spacing w:val="-2"/>
        </w:rPr>
        <w:t>a</w:t>
      </w:r>
      <w:r w:rsidRPr="00890E83">
        <w:rPr>
          <w:spacing w:val="-1"/>
        </w:rPr>
        <w:t>n</w:t>
      </w:r>
      <w:r w:rsidRPr="00890E83">
        <w:t>d</w:t>
      </w:r>
      <w:r w:rsidRPr="00890E83">
        <w:rPr>
          <w:spacing w:val="-1"/>
        </w:rPr>
        <w:t xml:space="preserve"> Su</w:t>
      </w:r>
      <w:r w:rsidRPr="00890E83">
        <w:t xml:space="preserve">rgical </w:t>
      </w:r>
      <w:r w:rsidRPr="00890E83">
        <w:rPr>
          <w:spacing w:val="-1"/>
        </w:rPr>
        <w:t>S</w:t>
      </w:r>
      <w:r w:rsidRPr="00890E83">
        <w:t xml:space="preserve">ervices </w:t>
      </w:r>
      <w:r w:rsidRPr="00890E83">
        <w:rPr>
          <w:spacing w:val="-2"/>
        </w:rPr>
        <w:t>F</w:t>
      </w:r>
      <w:r w:rsidRPr="00890E83">
        <w:rPr>
          <w:spacing w:val="-1"/>
        </w:rPr>
        <w:t>u</w:t>
      </w:r>
      <w:r w:rsidRPr="00890E83">
        <w:t>r</w:t>
      </w:r>
      <w:r w:rsidRPr="00890E83">
        <w:rPr>
          <w:spacing w:val="-1"/>
        </w:rPr>
        <w:t>n</w:t>
      </w:r>
      <w:r w:rsidRPr="00890E83">
        <w:t>is</w:t>
      </w:r>
      <w:r w:rsidRPr="00890E83">
        <w:rPr>
          <w:spacing w:val="-1"/>
        </w:rPr>
        <w:t>h</w:t>
      </w:r>
      <w:r w:rsidRPr="00890E83">
        <w:t>ed</w:t>
      </w:r>
      <w:r w:rsidRPr="00890E83">
        <w:rPr>
          <w:spacing w:val="-1"/>
        </w:rPr>
        <w:t xml:space="preserve"> </w:t>
      </w:r>
      <w:r w:rsidRPr="00890E83">
        <w:t>in</w:t>
      </w:r>
      <w:r w:rsidRPr="00890E83">
        <w:rPr>
          <w:spacing w:val="-1"/>
        </w:rPr>
        <w:t xml:space="preserve"> Add</w:t>
      </w:r>
      <w:r w:rsidRPr="00890E83">
        <w:t>ition</w:t>
      </w:r>
      <w:r w:rsidRPr="00890E83">
        <w:rPr>
          <w:spacing w:val="-1"/>
        </w:rPr>
        <w:t xml:space="preserve"> </w:t>
      </w:r>
      <w:r w:rsidRPr="00890E83">
        <w:t xml:space="preserve">to </w:t>
      </w:r>
      <w:r w:rsidRPr="00890E83">
        <w:rPr>
          <w:spacing w:val="-1"/>
        </w:rPr>
        <w:t>An</w:t>
      </w:r>
      <w:r w:rsidRPr="00890E83">
        <w:t>est</w:t>
      </w:r>
      <w:r w:rsidRPr="00890E83">
        <w:rPr>
          <w:spacing w:val="-1"/>
        </w:rPr>
        <w:t>h</w:t>
      </w:r>
      <w:r w:rsidRPr="00890E83">
        <w:t>esia</w:t>
      </w:r>
      <w:r w:rsidRPr="00890E83">
        <w:rPr>
          <w:spacing w:val="-2"/>
        </w:rPr>
        <w:t xml:space="preserve"> </w:t>
      </w:r>
      <w:r w:rsidRPr="00890E83">
        <w:rPr>
          <w:spacing w:val="-1"/>
        </w:rPr>
        <w:t>P</w:t>
      </w:r>
      <w:r w:rsidRPr="00890E83">
        <w:t>roce</w:t>
      </w:r>
      <w:r w:rsidRPr="00890E83">
        <w:rPr>
          <w:spacing w:val="-1"/>
        </w:rPr>
        <w:t>du</w:t>
      </w:r>
      <w:r w:rsidRPr="00890E83">
        <w:t>re</w:t>
      </w:r>
    </w:p>
    <w:p w14:paraId="2463437C" w14:textId="77777777" w:rsidR="00642DE5" w:rsidRPr="00890E83" w:rsidRDefault="00642DE5" w:rsidP="00023A92">
      <w:pPr>
        <w:spacing w:before="240" w:after="240"/>
        <w:rPr>
          <w:rFonts w:ascii="Arial" w:hAnsi="Arial" w:cs="Arial"/>
        </w:rPr>
      </w:pPr>
      <w:r w:rsidRPr="00890E83">
        <w:rPr>
          <w:rFonts w:ascii="Arial" w:hAnsi="Arial" w:cs="Arial"/>
          <w:spacing w:val="-1"/>
        </w:rPr>
        <w:t>P</w:t>
      </w:r>
      <w:r w:rsidRPr="00890E83">
        <w:rPr>
          <w:rFonts w:ascii="Arial" w:hAnsi="Arial" w:cs="Arial"/>
        </w:rPr>
        <w:t>a</w:t>
      </w:r>
      <w:r w:rsidRPr="00890E83">
        <w:rPr>
          <w:rFonts w:ascii="Arial" w:hAnsi="Arial" w:cs="Arial"/>
          <w:spacing w:val="1"/>
        </w:rPr>
        <w:t>y</w:t>
      </w:r>
      <w:r w:rsidRPr="00890E83">
        <w:rPr>
          <w:rFonts w:ascii="Arial" w:hAnsi="Arial" w:cs="Arial"/>
          <w:spacing w:val="-2"/>
        </w:rPr>
        <w:t>m</w:t>
      </w:r>
      <w:r w:rsidRPr="00890E83">
        <w:rPr>
          <w:rFonts w:ascii="Arial" w:hAnsi="Arial" w:cs="Arial"/>
        </w:rPr>
        <w:t xml:space="preserve">ent </w:t>
      </w:r>
      <w:r w:rsidRPr="00890E83">
        <w:rPr>
          <w:rFonts w:ascii="Arial" w:hAnsi="Arial" w:cs="Arial"/>
          <w:spacing w:val="-2"/>
        </w:rPr>
        <w:t>m</w:t>
      </w:r>
      <w:r w:rsidRPr="00890E83">
        <w:rPr>
          <w:rFonts w:ascii="Arial" w:hAnsi="Arial" w:cs="Arial"/>
          <w:spacing w:val="1"/>
        </w:rPr>
        <w:t>a</w:t>
      </w:r>
      <w:r w:rsidRPr="00890E83">
        <w:rPr>
          <w:rFonts w:ascii="Arial" w:hAnsi="Arial" w:cs="Arial"/>
        </w:rPr>
        <w:t xml:space="preserve">y be </w:t>
      </w:r>
      <w:r w:rsidRPr="00890E83">
        <w:rPr>
          <w:rFonts w:ascii="Arial" w:hAnsi="Arial" w:cs="Arial"/>
          <w:spacing w:val="-2"/>
        </w:rPr>
        <w:t>m</w:t>
      </w:r>
      <w:r w:rsidRPr="00890E83">
        <w:rPr>
          <w:rFonts w:ascii="Arial" w:hAnsi="Arial" w:cs="Arial"/>
        </w:rPr>
        <w:t xml:space="preserve">ade </w:t>
      </w:r>
      <w:r w:rsidRPr="00890E83">
        <w:rPr>
          <w:rFonts w:ascii="Arial" w:hAnsi="Arial" w:cs="Arial"/>
          <w:spacing w:val="1"/>
        </w:rPr>
        <w:t>u</w:t>
      </w:r>
      <w:r w:rsidRPr="00890E83">
        <w:rPr>
          <w:rFonts w:ascii="Arial" w:hAnsi="Arial" w:cs="Arial"/>
        </w:rPr>
        <w:t xml:space="preserve">nder the </w:t>
      </w:r>
      <w:r w:rsidRPr="00890E83">
        <w:rPr>
          <w:rFonts w:ascii="Arial" w:hAnsi="Arial" w:cs="Arial"/>
          <w:spacing w:val="-1"/>
        </w:rPr>
        <w:t>f</w:t>
      </w:r>
      <w:r w:rsidRPr="00890E83">
        <w:rPr>
          <w:rFonts w:ascii="Arial" w:hAnsi="Arial" w:cs="Arial"/>
        </w:rPr>
        <w:t>ee</w:t>
      </w:r>
      <w:r w:rsidRPr="00890E83">
        <w:rPr>
          <w:rFonts w:ascii="Arial" w:hAnsi="Arial" w:cs="Arial"/>
          <w:spacing w:val="-1"/>
        </w:rPr>
        <w:t xml:space="preserve"> </w:t>
      </w:r>
      <w:r w:rsidRPr="00890E83">
        <w:rPr>
          <w:rFonts w:ascii="Arial" w:hAnsi="Arial" w:cs="Arial"/>
        </w:rPr>
        <w:t xml:space="preserve">schedule </w:t>
      </w:r>
      <w:r w:rsidRPr="00890E83">
        <w:rPr>
          <w:rFonts w:ascii="Arial" w:hAnsi="Arial" w:cs="Arial"/>
          <w:spacing w:val="-1"/>
        </w:rPr>
        <w:t>f</w:t>
      </w:r>
      <w:r w:rsidRPr="00890E83">
        <w:rPr>
          <w:rFonts w:ascii="Arial" w:hAnsi="Arial" w:cs="Arial"/>
        </w:rPr>
        <w:t>or</w:t>
      </w:r>
      <w:r w:rsidRPr="00890E83">
        <w:rPr>
          <w:rFonts w:ascii="Arial" w:hAnsi="Arial" w:cs="Arial"/>
          <w:spacing w:val="-1"/>
        </w:rPr>
        <w:t xml:space="preserve"> </w:t>
      </w:r>
      <w:r w:rsidRPr="00890E83">
        <w:rPr>
          <w:rFonts w:ascii="Arial" w:hAnsi="Arial" w:cs="Arial"/>
        </w:rPr>
        <w:t>speci</w:t>
      </w:r>
      <w:r w:rsidRPr="00890E83">
        <w:rPr>
          <w:rFonts w:ascii="Arial" w:hAnsi="Arial" w:cs="Arial"/>
          <w:spacing w:val="-1"/>
        </w:rPr>
        <w:t>f</w:t>
      </w:r>
      <w:r w:rsidRPr="00890E83">
        <w:rPr>
          <w:rFonts w:ascii="Arial" w:hAnsi="Arial" w:cs="Arial"/>
        </w:rPr>
        <w:t xml:space="preserve">ic </w:t>
      </w:r>
      <w:r w:rsidRPr="00890E83">
        <w:rPr>
          <w:rFonts w:ascii="Arial" w:hAnsi="Arial" w:cs="Arial"/>
          <w:spacing w:val="-2"/>
        </w:rPr>
        <w:t>m</w:t>
      </w:r>
      <w:r w:rsidRPr="00890E83">
        <w:rPr>
          <w:rFonts w:ascii="Arial" w:hAnsi="Arial" w:cs="Arial"/>
        </w:rPr>
        <w:t>edical</w:t>
      </w:r>
      <w:r w:rsidRPr="00890E83">
        <w:rPr>
          <w:rFonts w:ascii="Arial" w:hAnsi="Arial" w:cs="Arial"/>
          <w:spacing w:val="-1"/>
        </w:rPr>
        <w:t xml:space="preserve"> </w:t>
      </w:r>
      <w:r w:rsidRPr="00890E83">
        <w:rPr>
          <w:rFonts w:ascii="Arial" w:hAnsi="Arial" w:cs="Arial"/>
        </w:rPr>
        <w:t>and su</w:t>
      </w:r>
      <w:r w:rsidRPr="00890E83">
        <w:rPr>
          <w:rFonts w:ascii="Arial" w:hAnsi="Arial" w:cs="Arial"/>
          <w:spacing w:val="-1"/>
        </w:rPr>
        <w:t>r</w:t>
      </w:r>
      <w:r w:rsidRPr="00890E83">
        <w:rPr>
          <w:rFonts w:ascii="Arial" w:hAnsi="Arial" w:cs="Arial"/>
        </w:rPr>
        <w:t>gical</w:t>
      </w:r>
      <w:r w:rsidRPr="00890E83">
        <w:rPr>
          <w:rFonts w:ascii="Arial" w:hAnsi="Arial" w:cs="Arial"/>
          <w:spacing w:val="-1"/>
        </w:rPr>
        <w:t xml:space="preserve"> </w:t>
      </w:r>
      <w:r w:rsidRPr="00890E83">
        <w:rPr>
          <w:rFonts w:ascii="Arial" w:hAnsi="Arial" w:cs="Arial"/>
        </w:rPr>
        <w:t>ser</w:t>
      </w:r>
      <w:r w:rsidRPr="00890E83">
        <w:rPr>
          <w:rFonts w:ascii="Arial" w:hAnsi="Arial" w:cs="Arial"/>
          <w:spacing w:val="-2"/>
        </w:rPr>
        <w:t>v</w:t>
      </w:r>
      <w:r w:rsidRPr="00890E83">
        <w:rPr>
          <w:rFonts w:ascii="Arial" w:hAnsi="Arial" w:cs="Arial"/>
        </w:rPr>
        <w:t>ic</w:t>
      </w:r>
      <w:r w:rsidRPr="00890E83">
        <w:rPr>
          <w:rFonts w:ascii="Arial" w:hAnsi="Arial" w:cs="Arial"/>
          <w:spacing w:val="-1"/>
        </w:rPr>
        <w:t>e</w:t>
      </w:r>
      <w:r w:rsidRPr="00890E83">
        <w:rPr>
          <w:rFonts w:ascii="Arial" w:hAnsi="Arial" w:cs="Arial"/>
        </w:rPr>
        <w:t xml:space="preserve">s </w:t>
      </w:r>
      <w:r w:rsidRPr="00890E83">
        <w:rPr>
          <w:rFonts w:ascii="Arial" w:hAnsi="Arial" w:cs="Arial"/>
          <w:spacing w:val="-1"/>
        </w:rPr>
        <w:t>f</w:t>
      </w:r>
      <w:r w:rsidRPr="00890E83">
        <w:rPr>
          <w:rFonts w:ascii="Arial" w:hAnsi="Arial" w:cs="Arial"/>
        </w:rPr>
        <w:t>urnished by</w:t>
      </w:r>
      <w:r w:rsidRPr="00890E83">
        <w:rPr>
          <w:rFonts w:ascii="Arial" w:hAnsi="Arial" w:cs="Arial"/>
          <w:spacing w:val="-2"/>
        </w:rPr>
        <w:t xml:space="preserve"> </w:t>
      </w:r>
      <w:r w:rsidRPr="00890E83">
        <w:rPr>
          <w:rFonts w:ascii="Arial" w:hAnsi="Arial" w:cs="Arial"/>
        </w:rPr>
        <w:t>the ane</w:t>
      </w:r>
      <w:r w:rsidRPr="00890E83">
        <w:rPr>
          <w:rFonts w:ascii="Arial" w:hAnsi="Arial" w:cs="Arial"/>
          <w:spacing w:val="-1"/>
        </w:rPr>
        <w:t>s</w:t>
      </w:r>
      <w:r w:rsidRPr="00890E83">
        <w:rPr>
          <w:rFonts w:ascii="Arial" w:hAnsi="Arial" w:cs="Arial"/>
        </w:rPr>
        <w:t>the</w:t>
      </w:r>
      <w:r w:rsidRPr="00890E83">
        <w:rPr>
          <w:rFonts w:ascii="Arial" w:hAnsi="Arial" w:cs="Arial"/>
          <w:spacing w:val="-1"/>
        </w:rPr>
        <w:t>s</w:t>
      </w:r>
      <w:r w:rsidRPr="00890E83">
        <w:rPr>
          <w:rFonts w:ascii="Arial" w:hAnsi="Arial" w:cs="Arial"/>
        </w:rPr>
        <w:t>iologi</w:t>
      </w:r>
      <w:r w:rsidRPr="00890E83">
        <w:rPr>
          <w:rFonts w:ascii="Arial" w:hAnsi="Arial" w:cs="Arial"/>
          <w:spacing w:val="-1"/>
        </w:rPr>
        <w:t>s</w:t>
      </w:r>
      <w:r w:rsidRPr="00890E83">
        <w:rPr>
          <w:rFonts w:ascii="Arial" w:hAnsi="Arial" w:cs="Arial"/>
        </w:rPr>
        <w:t xml:space="preserve">t </w:t>
      </w:r>
      <w:proofErr w:type="gramStart"/>
      <w:r w:rsidRPr="00890E83">
        <w:rPr>
          <w:rFonts w:ascii="Arial" w:hAnsi="Arial" w:cs="Arial"/>
        </w:rPr>
        <w:t>as</w:t>
      </w:r>
      <w:r w:rsidRPr="00890E83">
        <w:rPr>
          <w:rFonts w:ascii="Arial" w:hAnsi="Arial" w:cs="Arial"/>
          <w:spacing w:val="-1"/>
        </w:rPr>
        <w:t xml:space="preserve"> </w:t>
      </w:r>
      <w:r w:rsidRPr="00890E83">
        <w:rPr>
          <w:rFonts w:ascii="Arial" w:hAnsi="Arial" w:cs="Arial"/>
        </w:rPr>
        <w:t>l</w:t>
      </w:r>
      <w:r w:rsidRPr="00890E83">
        <w:rPr>
          <w:rFonts w:ascii="Arial" w:hAnsi="Arial" w:cs="Arial"/>
          <w:spacing w:val="-2"/>
        </w:rPr>
        <w:t>o</w:t>
      </w:r>
      <w:r w:rsidRPr="00890E83">
        <w:rPr>
          <w:rFonts w:ascii="Arial" w:hAnsi="Arial" w:cs="Arial"/>
        </w:rPr>
        <w:t>ng as</w:t>
      </w:r>
      <w:proofErr w:type="gramEnd"/>
      <w:r w:rsidRPr="00890E83">
        <w:rPr>
          <w:rFonts w:ascii="Arial" w:hAnsi="Arial" w:cs="Arial"/>
        </w:rPr>
        <w:t xml:space="preserve"> these</w:t>
      </w:r>
      <w:r w:rsidRPr="00890E83">
        <w:rPr>
          <w:rFonts w:ascii="Arial" w:hAnsi="Arial" w:cs="Arial"/>
          <w:spacing w:val="-1"/>
        </w:rPr>
        <w:t xml:space="preserve"> s</w:t>
      </w:r>
      <w:r w:rsidRPr="00890E83">
        <w:rPr>
          <w:rFonts w:ascii="Arial" w:hAnsi="Arial" w:cs="Arial"/>
        </w:rPr>
        <w:t>ervi</w:t>
      </w:r>
      <w:r w:rsidRPr="00890E83">
        <w:rPr>
          <w:rFonts w:ascii="Arial" w:hAnsi="Arial" w:cs="Arial"/>
          <w:spacing w:val="-1"/>
        </w:rPr>
        <w:t>c</w:t>
      </w:r>
      <w:r w:rsidRPr="00890E83">
        <w:rPr>
          <w:rFonts w:ascii="Arial" w:hAnsi="Arial" w:cs="Arial"/>
        </w:rPr>
        <w:t>es a</w:t>
      </w:r>
      <w:r w:rsidRPr="00890E83">
        <w:rPr>
          <w:rFonts w:ascii="Arial" w:hAnsi="Arial" w:cs="Arial"/>
          <w:spacing w:val="-1"/>
        </w:rPr>
        <w:t>r</w:t>
      </w:r>
      <w:r w:rsidRPr="00890E83">
        <w:rPr>
          <w:rFonts w:ascii="Arial" w:hAnsi="Arial" w:cs="Arial"/>
        </w:rPr>
        <w:t xml:space="preserve">e </w:t>
      </w:r>
      <w:r w:rsidRPr="00890E83">
        <w:rPr>
          <w:rFonts w:ascii="Arial" w:hAnsi="Arial" w:cs="Arial"/>
          <w:spacing w:val="-1"/>
        </w:rPr>
        <w:t>r</w:t>
      </w:r>
      <w:r w:rsidRPr="00890E83">
        <w:rPr>
          <w:rFonts w:ascii="Arial" w:hAnsi="Arial" w:cs="Arial"/>
        </w:rPr>
        <w:t>easonab</w:t>
      </w:r>
      <w:r w:rsidRPr="00890E83">
        <w:rPr>
          <w:rFonts w:ascii="Arial" w:hAnsi="Arial" w:cs="Arial"/>
          <w:spacing w:val="-1"/>
        </w:rPr>
        <w:t>l</w:t>
      </w:r>
      <w:r w:rsidRPr="00890E83">
        <w:rPr>
          <w:rFonts w:ascii="Arial" w:hAnsi="Arial" w:cs="Arial"/>
        </w:rPr>
        <w:t xml:space="preserve">e </w:t>
      </w:r>
      <w:r w:rsidRPr="00890E83">
        <w:rPr>
          <w:rFonts w:ascii="Arial" w:hAnsi="Arial" w:cs="Arial"/>
          <w:spacing w:val="-1"/>
        </w:rPr>
        <w:t>a</w:t>
      </w:r>
      <w:r w:rsidRPr="00890E83">
        <w:rPr>
          <w:rFonts w:ascii="Arial" w:hAnsi="Arial" w:cs="Arial"/>
        </w:rPr>
        <w:t>nd</w:t>
      </w:r>
      <w:r w:rsidRPr="00890E83">
        <w:rPr>
          <w:rFonts w:ascii="Arial" w:hAnsi="Arial" w:cs="Arial"/>
          <w:spacing w:val="1"/>
        </w:rPr>
        <w:t xml:space="preserve"> </w:t>
      </w:r>
      <w:r w:rsidRPr="00890E83">
        <w:rPr>
          <w:rFonts w:ascii="Arial" w:hAnsi="Arial" w:cs="Arial"/>
          <w:spacing w:val="-2"/>
        </w:rPr>
        <w:t>m</w:t>
      </w:r>
      <w:r w:rsidRPr="00890E83">
        <w:rPr>
          <w:rFonts w:ascii="Arial" w:hAnsi="Arial" w:cs="Arial"/>
        </w:rPr>
        <w:t>edical</w:t>
      </w:r>
      <w:r w:rsidRPr="00890E83">
        <w:rPr>
          <w:rFonts w:ascii="Arial" w:hAnsi="Arial" w:cs="Arial"/>
          <w:spacing w:val="-1"/>
        </w:rPr>
        <w:t>l</w:t>
      </w:r>
      <w:r w:rsidRPr="00890E83">
        <w:rPr>
          <w:rFonts w:ascii="Arial" w:hAnsi="Arial" w:cs="Arial"/>
        </w:rPr>
        <w:t>y necess</w:t>
      </w:r>
      <w:r w:rsidRPr="00890E83">
        <w:rPr>
          <w:rFonts w:ascii="Arial" w:hAnsi="Arial" w:cs="Arial"/>
          <w:spacing w:val="-1"/>
        </w:rPr>
        <w:t>a</w:t>
      </w:r>
      <w:r w:rsidRPr="00890E83">
        <w:rPr>
          <w:rFonts w:ascii="Arial" w:hAnsi="Arial" w:cs="Arial"/>
        </w:rPr>
        <w:t xml:space="preserve">ry </w:t>
      </w:r>
      <w:r w:rsidR="00CF256D" w:rsidRPr="00890E83">
        <w:rPr>
          <w:rFonts w:ascii="Arial" w:hAnsi="Arial" w:cs="Arial"/>
        </w:rPr>
        <w:t>and</w:t>
      </w:r>
      <w:r w:rsidRPr="00890E83">
        <w:rPr>
          <w:rFonts w:ascii="Arial" w:hAnsi="Arial" w:cs="Arial"/>
          <w:spacing w:val="-1"/>
        </w:rPr>
        <w:t xml:space="preserve"> </w:t>
      </w:r>
      <w:r w:rsidRPr="00890E83">
        <w:rPr>
          <w:rFonts w:ascii="Arial" w:hAnsi="Arial" w:cs="Arial"/>
        </w:rPr>
        <w:t>provided</w:t>
      </w:r>
      <w:r w:rsidRPr="00890E83">
        <w:rPr>
          <w:rFonts w:ascii="Arial" w:hAnsi="Arial" w:cs="Arial"/>
          <w:spacing w:val="-2"/>
        </w:rPr>
        <w:t xml:space="preserve"> </w:t>
      </w:r>
      <w:r w:rsidRPr="00890E83">
        <w:rPr>
          <w:rFonts w:ascii="Arial" w:hAnsi="Arial" w:cs="Arial"/>
        </w:rPr>
        <w:t>t</w:t>
      </w:r>
      <w:r w:rsidRPr="00890E83">
        <w:rPr>
          <w:rFonts w:ascii="Arial" w:hAnsi="Arial" w:cs="Arial"/>
          <w:spacing w:val="-2"/>
        </w:rPr>
        <w:t>h</w:t>
      </w:r>
      <w:r w:rsidRPr="00890E83">
        <w:rPr>
          <w:rFonts w:ascii="Arial" w:hAnsi="Arial" w:cs="Arial"/>
        </w:rPr>
        <w:t>at oth</w:t>
      </w:r>
      <w:r w:rsidRPr="00890E83">
        <w:rPr>
          <w:rFonts w:ascii="Arial" w:hAnsi="Arial" w:cs="Arial"/>
          <w:spacing w:val="-1"/>
        </w:rPr>
        <w:t>e</w:t>
      </w:r>
      <w:r w:rsidRPr="00890E83">
        <w:rPr>
          <w:rFonts w:ascii="Arial" w:hAnsi="Arial" w:cs="Arial"/>
        </w:rPr>
        <w:t xml:space="preserve">r </w:t>
      </w:r>
      <w:proofErr w:type="spellStart"/>
      <w:r w:rsidRPr="00890E83">
        <w:rPr>
          <w:rFonts w:ascii="Arial" w:hAnsi="Arial" w:cs="Arial"/>
        </w:rPr>
        <w:t>reb</w:t>
      </w:r>
      <w:r w:rsidRPr="00890E83">
        <w:rPr>
          <w:rFonts w:ascii="Arial" w:hAnsi="Arial" w:cs="Arial"/>
          <w:spacing w:val="-2"/>
        </w:rPr>
        <w:t>u</w:t>
      </w:r>
      <w:r w:rsidRPr="00890E83">
        <w:rPr>
          <w:rFonts w:ascii="Arial" w:hAnsi="Arial" w:cs="Arial"/>
        </w:rPr>
        <w:t>ndling</w:t>
      </w:r>
      <w:proofErr w:type="spellEnd"/>
      <w:r w:rsidRPr="00890E83">
        <w:rPr>
          <w:rFonts w:ascii="Arial" w:hAnsi="Arial" w:cs="Arial"/>
        </w:rPr>
        <w:t xml:space="preserve"> and ground rule pro</w:t>
      </w:r>
      <w:r w:rsidRPr="00890E83">
        <w:rPr>
          <w:rFonts w:ascii="Arial" w:hAnsi="Arial" w:cs="Arial"/>
          <w:spacing w:val="-2"/>
        </w:rPr>
        <w:t>v</w:t>
      </w:r>
      <w:r w:rsidRPr="00890E83">
        <w:rPr>
          <w:rFonts w:ascii="Arial" w:hAnsi="Arial" w:cs="Arial"/>
          <w:spacing w:val="-1"/>
        </w:rPr>
        <w:t>i</w:t>
      </w:r>
      <w:r w:rsidRPr="00890E83">
        <w:rPr>
          <w:rFonts w:ascii="Arial" w:hAnsi="Arial" w:cs="Arial"/>
        </w:rPr>
        <w:t xml:space="preserve">sions do </w:t>
      </w:r>
      <w:r w:rsidRPr="00890E83">
        <w:rPr>
          <w:rFonts w:ascii="Arial" w:hAnsi="Arial" w:cs="Arial"/>
          <w:spacing w:val="-2"/>
        </w:rPr>
        <w:t>n</w:t>
      </w:r>
      <w:r w:rsidRPr="00890E83">
        <w:rPr>
          <w:rFonts w:ascii="Arial" w:hAnsi="Arial" w:cs="Arial"/>
        </w:rPr>
        <w:t>ot preclu</w:t>
      </w:r>
      <w:r w:rsidRPr="00890E83">
        <w:rPr>
          <w:rFonts w:ascii="Arial" w:hAnsi="Arial" w:cs="Arial"/>
          <w:spacing w:val="-2"/>
        </w:rPr>
        <w:t>d</w:t>
      </w:r>
      <w:r w:rsidRPr="00890E83">
        <w:rPr>
          <w:rFonts w:ascii="Arial" w:hAnsi="Arial" w:cs="Arial"/>
        </w:rPr>
        <w:t>e se</w:t>
      </w:r>
      <w:r w:rsidRPr="00890E83">
        <w:rPr>
          <w:rFonts w:ascii="Arial" w:hAnsi="Arial" w:cs="Arial"/>
          <w:spacing w:val="-2"/>
        </w:rPr>
        <w:t>p</w:t>
      </w:r>
      <w:r w:rsidRPr="00890E83">
        <w:rPr>
          <w:rFonts w:ascii="Arial" w:hAnsi="Arial" w:cs="Arial"/>
        </w:rPr>
        <w:t>ara</w:t>
      </w:r>
      <w:r w:rsidRPr="00890E83">
        <w:rPr>
          <w:rFonts w:ascii="Arial" w:hAnsi="Arial" w:cs="Arial"/>
          <w:spacing w:val="-1"/>
        </w:rPr>
        <w:t>t</w:t>
      </w:r>
      <w:r w:rsidRPr="00890E83">
        <w:rPr>
          <w:rFonts w:ascii="Arial" w:hAnsi="Arial" w:cs="Arial"/>
        </w:rPr>
        <w:t>e pay</w:t>
      </w:r>
      <w:r w:rsidRPr="00890E83">
        <w:rPr>
          <w:rFonts w:ascii="Arial" w:hAnsi="Arial" w:cs="Arial"/>
          <w:spacing w:val="-2"/>
        </w:rPr>
        <w:t>m</w:t>
      </w:r>
      <w:r w:rsidRPr="00890E83">
        <w:rPr>
          <w:rFonts w:ascii="Arial" w:hAnsi="Arial" w:cs="Arial"/>
          <w:spacing w:val="1"/>
        </w:rPr>
        <w:t>e</w:t>
      </w:r>
      <w:r w:rsidRPr="00890E83">
        <w:rPr>
          <w:rFonts w:ascii="Arial" w:hAnsi="Arial" w:cs="Arial"/>
        </w:rPr>
        <w:t xml:space="preserve">nt.  </w:t>
      </w:r>
      <w:r w:rsidRPr="00890E83">
        <w:rPr>
          <w:rFonts w:ascii="Arial" w:hAnsi="Arial" w:cs="Arial"/>
          <w:spacing w:val="-1"/>
        </w:rPr>
        <w:t>T</w:t>
      </w:r>
      <w:r w:rsidRPr="00890E83">
        <w:rPr>
          <w:rFonts w:ascii="Arial" w:hAnsi="Arial" w:cs="Arial"/>
        </w:rPr>
        <w:t>hese s</w:t>
      </w:r>
      <w:r w:rsidRPr="00890E83">
        <w:rPr>
          <w:rFonts w:ascii="Arial" w:hAnsi="Arial" w:cs="Arial"/>
          <w:spacing w:val="-1"/>
        </w:rPr>
        <w:t>e</w:t>
      </w:r>
      <w:r w:rsidRPr="00890E83">
        <w:rPr>
          <w:rFonts w:ascii="Arial" w:hAnsi="Arial" w:cs="Arial"/>
        </w:rPr>
        <w:t xml:space="preserve">rvices </w:t>
      </w:r>
      <w:r w:rsidRPr="00890E83">
        <w:rPr>
          <w:rFonts w:ascii="Arial" w:hAnsi="Arial" w:cs="Arial"/>
          <w:spacing w:val="-2"/>
        </w:rPr>
        <w:t>m</w:t>
      </w:r>
      <w:r w:rsidRPr="00890E83">
        <w:rPr>
          <w:rFonts w:ascii="Arial" w:hAnsi="Arial" w:cs="Arial"/>
        </w:rPr>
        <w:t xml:space="preserve">ay be </w:t>
      </w:r>
      <w:r w:rsidRPr="00890E83">
        <w:rPr>
          <w:rFonts w:ascii="Arial" w:hAnsi="Arial" w:cs="Arial"/>
          <w:spacing w:val="-1"/>
        </w:rPr>
        <w:t>f</w:t>
      </w:r>
      <w:r w:rsidRPr="00890E83">
        <w:rPr>
          <w:rFonts w:ascii="Arial" w:hAnsi="Arial" w:cs="Arial"/>
        </w:rPr>
        <w:t xml:space="preserve">urnished </w:t>
      </w:r>
      <w:r w:rsidRPr="00890E83">
        <w:rPr>
          <w:rFonts w:ascii="Arial" w:hAnsi="Arial" w:cs="Arial"/>
          <w:spacing w:val="-1"/>
        </w:rPr>
        <w:t>i</w:t>
      </w:r>
      <w:r w:rsidRPr="00890E83">
        <w:rPr>
          <w:rFonts w:ascii="Arial" w:hAnsi="Arial" w:cs="Arial"/>
        </w:rPr>
        <w:t>n conjunc</w:t>
      </w:r>
      <w:r w:rsidRPr="00890E83">
        <w:rPr>
          <w:rFonts w:ascii="Arial" w:hAnsi="Arial" w:cs="Arial"/>
          <w:spacing w:val="-1"/>
        </w:rPr>
        <w:t>t</w:t>
      </w:r>
      <w:r w:rsidRPr="00890E83">
        <w:rPr>
          <w:rFonts w:ascii="Arial" w:hAnsi="Arial" w:cs="Arial"/>
        </w:rPr>
        <w:t>i</w:t>
      </w:r>
      <w:r w:rsidRPr="00890E83">
        <w:rPr>
          <w:rFonts w:ascii="Arial" w:hAnsi="Arial" w:cs="Arial"/>
          <w:spacing w:val="-2"/>
        </w:rPr>
        <w:t>o</w:t>
      </w:r>
      <w:r w:rsidRPr="00890E83">
        <w:rPr>
          <w:rFonts w:ascii="Arial" w:hAnsi="Arial" w:cs="Arial"/>
        </w:rPr>
        <w:t xml:space="preserve">n </w:t>
      </w:r>
      <w:r w:rsidRPr="00890E83">
        <w:rPr>
          <w:rFonts w:ascii="Arial" w:hAnsi="Arial" w:cs="Arial"/>
          <w:spacing w:val="-1"/>
        </w:rPr>
        <w:t>w</w:t>
      </w:r>
      <w:r w:rsidRPr="00890E83">
        <w:rPr>
          <w:rFonts w:ascii="Arial" w:hAnsi="Arial" w:cs="Arial"/>
        </w:rPr>
        <w:t>ith the anesthe</w:t>
      </w:r>
      <w:r w:rsidRPr="00890E83">
        <w:rPr>
          <w:rFonts w:ascii="Arial" w:hAnsi="Arial" w:cs="Arial"/>
          <w:spacing w:val="-1"/>
        </w:rPr>
        <w:t>s</w:t>
      </w:r>
      <w:r w:rsidRPr="00890E83">
        <w:rPr>
          <w:rFonts w:ascii="Arial" w:hAnsi="Arial" w:cs="Arial"/>
        </w:rPr>
        <w:t xml:space="preserve">ia </w:t>
      </w:r>
      <w:r w:rsidRPr="00890E83">
        <w:rPr>
          <w:rFonts w:ascii="Arial" w:hAnsi="Arial" w:cs="Arial"/>
          <w:spacing w:val="-2"/>
        </w:rPr>
        <w:t>p</w:t>
      </w:r>
      <w:r w:rsidRPr="00890E83">
        <w:rPr>
          <w:rFonts w:ascii="Arial" w:hAnsi="Arial" w:cs="Arial"/>
        </w:rPr>
        <w:t>rocedu</w:t>
      </w:r>
      <w:r w:rsidRPr="00890E83">
        <w:rPr>
          <w:rFonts w:ascii="Arial" w:hAnsi="Arial" w:cs="Arial"/>
          <w:spacing w:val="-1"/>
        </w:rPr>
        <w:t>r</w:t>
      </w:r>
      <w:r w:rsidRPr="00890E83">
        <w:rPr>
          <w:rFonts w:ascii="Arial" w:hAnsi="Arial" w:cs="Arial"/>
        </w:rPr>
        <w:t xml:space="preserve">e to </w:t>
      </w:r>
      <w:r w:rsidRPr="00890E83">
        <w:rPr>
          <w:rFonts w:ascii="Arial" w:hAnsi="Arial" w:cs="Arial"/>
          <w:spacing w:val="-1"/>
        </w:rPr>
        <w:t>t</w:t>
      </w:r>
      <w:r w:rsidRPr="00890E83">
        <w:rPr>
          <w:rFonts w:ascii="Arial" w:hAnsi="Arial" w:cs="Arial"/>
        </w:rPr>
        <w:t>he pat</w:t>
      </w:r>
      <w:r w:rsidRPr="00890E83">
        <w:rPr>
          <w:rFonts w:ascii="Arial" w:hAnsi="Arial" w:cs="Arial"/>
          <w:spacing w:val="-1"/>
        </w:rPr>
        <w:t>i</w:t>
      </w:r>
      <w:r w:rsidRPr="00890E83">
        <w:rPr>
          <w:rFonts w:ascii="Arial" w:hAnsi="Arial" w:cs="Arial"/>
        </w:rPr>
        <w:t xml:space="preserve">ent or </w:t>
      </w:r>
      <w:r w:rsidRPr="00890E83">
        <w:rPr>
          <w:rFonts w:ascii="Arial" w:hAnsi="Arial" w:cs="Arial"/>
          <w:spacing w:val="-2"/>
        </w:rPr>
        <w:t>m</w:t>
      </w:r>
      <w:r w:rsidRPr="00890E83">
        <w:rPr>
          <w:rFonts w:ascii="Arial" w:hAnsi="Arial" w:cs="Arial"/>
        </w:rPr>
        <w:t xml:space="preserve">ay be </w:t>
      </w:r>
      <w:r w:rsidRPr="00890E83">
        <w:rPr>
          <w:rFonts w:ascii="Arial" w:hAnsi="Arial" w:cs="Arial"/>
          <w:spacing w:val="-1"/>
        </w:rPr>
        <w:t>f</w:t>
      </w:r>
      <w:r w:rsidRPr="00890E83">
        <w:rPr>
          <w:rFonts w:ascii="Arial" w:hAnsi="Arial" w:cs="Arial"/>
        </w:rPr>
        <w:t xml:space="preserve">urnished as </w:t>
      </w:r>
      <w:r w:rsidRPr="00890E83">
        <w:rPr>
          <w:rFonts w:ascii="Arial" w:hAnsi="Arial" w:cs="Arial"/>
          <w:spacing w:val="-1"/>
        </w:rPr>
        <w:t>s</w:t>
      </w:r>
      <w:r w:rsidRPr="00890E83">
        <w:rPr>
          <w:rFonts w:ascii="Arial" w:hAnsi="Arial" w:cs="Arial"/>
        </w:rPr>
        <w:t>in</w:t>
      </w:r>
      <w:r w:rsidRPr="00890E83">
        <w:rPr>
          <w:rFonts w:ascii="Arial" w:hAnsi="Arial" w:cs="Arial"/>
          <w:spacing w:val="-2"/>
        </w:rPr>
        <w:t>g</w:t>
      </w:r>
      <w:r w:rsidRPr="00890E83">
        <w:rPr>
          <w:rFonts w:ascii="Arial" w:hAnsi="Arial" w:cs="Arial"/>
        </w:rPr>
        <w:t>le ser</w:t>
      </w:r>
      <w:r w:rsidRPr="00890E83">
        <w:rPr>
          <w:rFonts w:ascii="Arial" w:hAnsi="Arial" w:cs="Arial"/>
          <w:spacing w:val="-2"/>
        </w:rPr>
        <w:t>v</w:t>
      </w:r>
      <w:r w:rsidRPr="00890E83">
        <w:rPr>
          <w:rFonts w:ascii="Arial" w:hAnsi="Arial" w:cs="Arial"/>
        </w:rPr>
        <w:t>ic</w:t>
      </w:r>
      <w:r w:rsidRPr="00890E83">
        <w:rPr>
          <w:rFonts w:ascii="Arial" w:hAnsi="Arial" w:cs="Arial"/>
          <w:spacing w:val="-1"/>
        </w:rPr>
        <w:t>e</w:t>
      </w:r>
      <w:r w:rsidRPr="00890E83">
        <w:rPr>
          <w:rFonts w:ascii="Arial" w:hAnsi="Arial" w:cs="Arial"/>
        </w:rPr>
        <w:t>s,</w:t>
      </w:r>
      <w:r w:rsidRPr="00890E83">
        <w:rPr>
          <w:rFonts w:ascii="Arial" w:hAnsi="Arial" w:cs="Arial"/>
          <w:spacing w:val="-2"/>
        </w:rPr>
        <w:t xml:space="preserve"> </w:t>
      </w:r>
      <w:r w:rsidRPr="00890E83">
        <w:rPr>
          <w:rFonts w:ascii="Arial" w:hAnsi="Arial" w:cs="Arial"/>
        </w:rPr>
        <w:t>e.g., during</w:t>
      </w:r>
      <w:r w:rsidRPr="00890E83">
        <w:rPr>
          <w:rFonts w:ascii="Arial" w:hAnsi="Arial" w:cs="Arial"/>
          <w:spacing w:val="-2"/>
        </w:rPr>
        <w:t xml:space="preserve"> </w:t>
      </w:r>
      <w:r w:rsidRPr="00890E83">
        <w:rPr>
          <w:rFonts w:ascii="Arial" w:hAnsi="Arial" w:cs="Arial"/>
          <w:spacing w:val="-1"/>
        </w:rPr>
        <w:t>t</w:t>
      </w:r>
      <w:r w:rsidRPr="00890E83">
        <w:rPr>
          <w:rFonts w:ascii="Arial" w:hAnsi="Arial" w:cs="Arial"/>
        </w:rPr>
        <w:t>he day of</w:t>
      </w:r>
      <w:r w:rsidRPr="00890E83">
        <w:rPr>
          <w:rFonts w:ascii="Arial" w:hAnsi="Arial" w:cs="Arial"/>
          <w:spacing w:val="-1"/>
        </w:rPr>
        <w:t xml:space="preserve"> </w:t>
      </w:r>
      <w:r w:rsidRPr="00890E83">
        <w:rPr>
          <w:rFonts w:ascii="Arial" w:hAnsi="Arial" w:cs="Arial"/>
        </w:rPr>
        <w:t>or the</w:t>
      </w:r>
      <w:r w:rsidRPr="00890E83">
        <w:rPr>
          <w:rFonts w:ascii="Arial" w:hAnsi="Arial" w:cs="Arial"/>
          <w:spacing w:val="-1"/>
        </w:rPr>
        <w:t xml:space="preserve"> </w:t>
      </w:r>
      <w:r w:rsidRPr="00890E83">
        <w:rPr>
          <w:rFonts w:ascii="Arial" w:hAnsi="Arial" w:cs="Arial"/>
        </w:rPr>
        <w:t>day be</w:t>
      </w:r>
      <w:r w:rsidRPr="00890E83">
        <w:rPr>
          <w:rFonts w:ascii="Arial" w:hAnsi="Arial" w:cs="Arial"/>
          <w:spacing w:val="-1"/>
        </w:rPr>
        <w:t>f</w:t>
      </w:r>
      <w:r w:rsidRPr="00890E83">
        <w:rPr>
          <w:rFonts w:ascii="Arial" w:hAnsi="Arial" w:cs="Arial"/>
        </w:rPr>
        <w:t xml:space="preserve">ore </w:t>
      </w:r>
      <w:r w:rsidRPr="00890E83">
        <w:rPr>
          <w:rFonts w:ascii="Arial" w:hAnsi="Arial" w:cs="Arial"/>
          <w:spacing w:val="-1"/>
        </w:rPr>
        <w:t>t</w:t>
      </w:r>
      <w:r w:rsidRPr="00890E83">
        <w:rPr>
          <w:rFonts w:ascii="Arial" w:hAnsi="Arial" w:cs="Arial"/>
        </w:rPr>
        <w:t>he anest</w:t>
      </w:r>
      <w:r w:rsidRPr="00890E83">
        <w:rPr>
          <w:rFonts w:ascii="Arial" w:hAnsi="Arial" w:cs="Arial"/>
          <w:spacing w:val="-2"/>
        </w:rPr>
        <w:t>h</w:t>
      </w:r>
      <w:r w:rsidRPr="00890E83">
        <w:rPr>
          <w:rFonts w:ascii="Arial" w:hAnsi="Arial" w:cs="Arial"/>
        </w:rPr>
        <w:t>es</w:t>
      </w:r>
      <w:r w:rsidRPr="00890E83">
        <w:rPr>
          <w:rFonts w:ascii="Arial" w:hAnsi="Arial" w:cs="Arial"/>
          <w:spacing w:val="-1"/>
        </w:rPr>
        <w:t>i</w:t>
      </w:r>
      <w:r w:rsidRPr="00890E83">
        <w:rPr>
          <w:rFonts w:ascii="Arial" w:hAnsi="Arial" w:cs="Arial"/>
        </w:rPr>
        <w:t>a serv</w:t>
      </w:r>
      <w:r w:rsidRPr="00890E83">
        <w:rPr>
          <w:rFonts w:ascii="Arial" w:hAnsi="Arial" w:cs="Arial"/>
          <w:spacing w:val="-1"/>
        </w:rPr>
        <w:t>i</w:t>
      </w:r>
      <w:r w:rsidRPr="00890E83">
        <w:rPr>
          <w:rFonts w:ascii="Arial" w:hAnsi="Arial" w:cs="Arial"/>
        </w:rPr>
        <w:t xml:space="preserve">ce.  </w:t>
      </w:r>
      <w:r w:rsidRPr="00890E83">
        <w:rPr>
          <w:rFonts w:ascii="Arial" w:hAnsi="Arial" w:cs="Arial"/>
          <w:spacing w:val="-2"/>
        </w:rPr>
        <w:t>T</w:t>
      </w:r>
      <w:r w:rsidRPr="00890E83">
        <w:rPr>
          <w:rFonts w:ascii="Arial" w:hAnsi="Arial" w:cs="Arial"/>
        </w:rPr>
        <w:t>hese ser</w:t>
      </w:r>
      <w:r w:rsidRPr="00890E83">
        <w:rPr>
          <w:rFonts w:ascii="Arial" w:hAnsi="Arial" w:cs="Arial"/>
          <w:spacing w:val="-2"/>
        </w:rPr>
        <w:t>v</w:t>
      </w:r>
      <w:r w:rsidRPr="00890E83">
        <w:rPr>
          <w:rFonts w:ascii="Arial" w:hAnsi="Arial" w:cs="Arial"/>
        </w:rPr>
        <w:t>ic</w:t>
      </w:r>
      <w:r w:rsidRPr="00890E83">
        <w:rPr>
          <w:rFonts w:ascii="Arial" w:hAnsi="Arial" w:cs="Arial"/>
          <w:spacing w:val="-1"/>
        </w:rPr>
        <w:t>e</w:t>
      </w:r>
      <w:r w:rsidRPr="00890E83">
        <w:rPr>
          <w:rFonts w:ascii="Arial" w:hAnsi="Arial" w:cs="Arial"/>
        </w:rPr>
        <w:t>s inclu</w:t>
      </w:r>
      <w:r w:rsidRPr="00890E83">
        <w:rPr>
          <w:rFonts w:ascii="Arial" w:hAnsi="Arial" w:cs="Arial"/>
          <w:spacing w:val="-2"/>
        </w:rPr>
        <w:t>d</w:t>
      </w:r>
      <w:r w:rsidRPr="00890E83">
        <w:rPr>
          <w:rFonts w:ascii="Arial" w:hAnsi="Arial" w:cs="Arial"/>
        </w:rPr>
        <w:t>e the</w:t>
      </w:r>
      <w:r w:rsidRPr="00890E83">
        <w:rPr>
          <w:rFonts w:ascii="Arial" w:hAnsi="Arial" w:cs="Arial"/>
          <w:spacing w:val="-1"/>
        </w:rPr>
        <w:t xml:space="preserve"> </w:t>
      </w:r>
      <w:r w:rsidRPr="00890E83">
        <w:rPr>
          <w:rFonts w:ascii="Arial" w:hAnsi="Arial" w:cs="Arial"/>
        </w:rPr>
        <w:t>inse</w:t>
      </w:r>
      <w:r w:rsidRPr="00890E83">
        <w:rPr>
          <w:rFonts w:ascii="Arial" w:hAnsi="Arial" w:cs="Arial"/>
          <w:spacing w:val="-1"/>
        </w:rPr>
        <w:t>r</w:t>
      </w:r>
      <w:r w:rsidRPr="00890E83">
        <w:rPr>
          <w:rFonts w:ascii="Arial" w:hAnsi="Arial" w:cs="Arial"/>
        </w:rPr>
        <w:t>tion of</w:t>
      </w:r>
      <w:r w:rsidRPr="00890E83">
        <w:rPr>
          <w:rFonts w:ascii="Arial" w:hAnsi="Arial" w:cs="Arial"/>
          <w:spacing w:val="-2"/>
        </w:rPr>
        <w:t xml:space="preserve"> </w:t>
      </w:r>
      <w:r w:rsidRPr="00890E83">
        <w:rPr>
          <w:rFonts w:ascii="Arial" w:hAnsi="Arial" w:cs="Arial"/>
        </w:rPr>
        <w:t xml:space="preserve">a </w:t>
      </w:r>
      <w:r w:rsidRPr="00890E83">
        <w:rPr>
          <w:rFonts w:ascii="Arial" w:hAnsi="Arial" w:cs="Arial"/>
          <w:spacing w:val="-1"/>
        </w:rPr>
        <w:t>Sw</w:t>
      </w:r>
      <w:r w:rsidRPr="00890E83">
        <w:rPr>
          <w:rFonts w:ascii="Arial" w:hAnsi="Arial" w:cs="Arial"/>
        </w:rPr>
        <w:t xml:space="preserve">an </w:t>
      </w:r>
      <w:r w:rsidRPr="00890E83">
        <w:rPr>
          <w:rFonts w:ascii="Arial" w:hAnsi="Arial" w:cs="Arial"/>
          <w:spacing w:val="-1"/>
        </w:rPr>
        <w:t>G</w:t>
      </w:r>
      <w:r w:rsidRPr="00890E83">
        <w:rPr>
          <w:rFonts w:ascii="Arial" w:hAnsi="Arial" w:cs="Arial"/>
        </w:rPr>
        <w:t>anz cath</w:t>
      </w:r>
      <w:r w:rsidRPr="00890E83">
        <w:rPr>
          <w:rFonts w:ascii="Arial" w:hAnsi="Arial" w:cs="Arial"/>
          <w:spacing w:val="-1"/>
        </w:rPr>
        <w:t>e</w:t>
      </w:r>
      <w:r w:rsidRPr="00890E83">
        <w:rPr>
          <w:rFonts w:ascii="Arial" w:hAnsi="Arial" w:cs="Arial"/>
        </w:rPr>
        <w:t>ter,</w:t>
      </w:r>
      <w:r w:rsidRPr="00890E83">
        <w:rPr>
          <w:rFonts w:ascii="Arial" w:hAnsi="Arial" w:cs="Arial"/>
          <w:spacing w:val="-2"/>
        </w:rPr>
        <w:t xml:space="preserve"> </w:t>
      </w:r>
      <w:r w:rsidRPr="00890E83">
        <w:rPr>
          <w:rFonts w:ascii="Arial" w:hAnsi="Arial" w:cs="Arial"/>
        </w:rPr>
        <w:t>the</w:t>
      </w:r>
      <w:r w:rsidRPr="00890E83">
        <w:rPr>
          <w:rFonts w:ascii="Arial" w:hAnsi="Arial" w:cs="Arial"/>
          <w:spacing w:val="-1"/>
        </w:rPr>
        <w:t xml:space="preserve"> </w:t>
      </w:r>
      <w:r w:rsidRPr="00890E83">
        <w:rPr>
          <w:rFonts w:ascii="Arial" w:hAnsi="Arial" w:cs="Arial"/>
        </w:rPr>
        <w:t>inse</w:t>
      </w:r>
      <w:r w:rsidRPr="00890E83">
        <w:rPr>
          <w:rFonts w:ascii="Arial" w:hAnsi="Arial" w:cs="Arial"/>
          <w:spacing w:val="-1"/>
        </w:rPr>
        <w:t>r</w:t>
      </w:r>
      <w:r w:rsidRPr="00890E83">
        <w:rPr>
          <w:rFonts w:ascii="Arial" w:hAnsi="Arial" w:cs="Arial"/>
        </w:rPr>
        <w:t>tion of</w:t>
      </w:r>
      <w:r w:rsidRPr="00890E83">
        <w:rPr>
          <w:rFonts w:ascii="Arial" w:hAnsi="Arial" w:cs="Arial"/>
          <w:spacing w:val="-2"/>
        </w:rPr>
        <w:t xml:space="preserve"> </w:t>
      </w:r>
      <w:r w:rsidRPr="00890E83">
        <w:rPr>
          <w:rFonts w:ascii="Arial" w:hAnsi="Arial" w:cs="Arial"/>
        </w:rPr>
        <w:t>cent</w:t>
      </w:r>
      <w:r w:rsidRPr="00890E83">
        <w:rPr>
          <w:rFonts w:ascii="Arial" w:hAnsi="Arial" w:cs="Arial"/>
          <w:spacing w:val="-1"/>
        </w:rPr>
        <w:t>r</w:t>
      </w:r>
      <w:r w:rsidRPr="00890E83">
        <w:rPr>
          <w:rFonts w:ascii="Arial" w:hAnsi="Arial" w:cs="Arial"/>
        </w:rPr>
        <w:t>al ven</w:t>
      </w:r>
      <w:r w:rsidRPr="00890E83">
        <w:rPr>
          <w:rFonts w:ascii="Arial" w:hAnsi="Arial" w:cs="Arial"/>
          <w:spacing w:val="-2"/>
        </w:rPr>
        <w:t>o</w:t>
      </w:r>
      <w:r w:rsidRPr="00890E83">
        <w:rPr>
          <w:rFonts w:ascii="Arial" w:hAnsi="Arial" w:cs="Arial"/>
        </w:rPr>
        <w:t>us press</w:t>
      </w:r>
      <w:r w:rsidRPr="00890E83">
        <w:rPr>
          <w:rFonts w:ascii="Arial" w:hAnsi="Arial" w:cs="Arial"/>
          <w:spacing w:val="-2"/>
        </w:rPr>
        <w:t>u</w:t>
      </w:r>
      <w:r w:rsidRPr="00890E83">
        <w:rPr>
          <w:rFonts w:ascii="Arial" w:hAnsi="Arial" w:cs="Arial"/>
        </w:rPr>
        <w:t xml:space="preserve">re </w:t>
      </w:r>
      <w:r w:rsidRPr="00890E83">
        <w:rPr>
          <w:rFonts w:ascii="Arial" w:hAnsi="Arial" w:cs="Arial"/>
          <w:spacing w:val="-1"/>
        </w:rPr>
        <w:t>l</w:t>
      </w:r>
      <w:r w:rsidRPr="00890E83">
        <w:rPr>
          <w:rFonts w:ascii="Arial" w:hAnsi="Arial" w:cs="Arial"/>
        </w:rPr>
        <w:t>ines, e</w:t>
      </w:r>
      <w:r w:rsidRPr="00890E83">
        <w:rPr>
          <w:rFonts w:ascii="Arial" w:hAnsi="Arial" w:cs="Arial"/>
          <w:spacing w:val="-2"/>
        </w:rPr>
        <w:t>m</w:t>
      </w:r>
      <w:r w:rsidRPr="00890E83">
        <w:rPr>
          <w:rFonts w:ascii="Arial" w:hAnsi="Arial" w:cs="Arial"/>
        </w:rPr>
        <w:t>ergency intub</w:t>
      </w:r>
      <w:r w:rsidRPr="00890E83">
        <w:rPr>
          <w:rFonts w:ascii="Arial" w:hAnsi="Arial" w:cs="Arial"/>
          <w:spacing w:val="-1"/>
        </w:rPr>
        <w:t>a</w:t>
      </w:r>
      <w:r w:rsidRPr="00890E83">
        <w:rPr>
          <w:rFonts w:ascii="Arial" w:hAnsi="Arial" w:cs="Arial"/>
        </w:rPr>
        <w:t>t</w:t>
      </w:r>
      <w:r w:rsidRPr="00890E83">
        <w:rPr>
          <w:rFonts w:ascii="Arial" w:hAnsi="Arial" w:cs="Arial"/>
          <w:spacing w:val="-1"/>
        </w:rPr>
        <w:t>i</w:t>
      </w:r>
      <w:r w:rsidRPr="00890E83">
        <w:rPr>
          <w:rFonts w:ascii="Arial" w:hAnsi="Arial" w:cs="Arial"/>
        </w:rPr>
        <w:t>on, and cr</w:t>
      </w:r>
      <w:r w:rsidRPr="00890E83">
        <w:rPr>
          <w:rFonts w:ascii="Arial" w:hAnsi="Arial" w:cs="Arial"/>
          <w:spacing w:val="-1"/>
        </w:rPr>
        <w:t>i</w:t>
      </w:r>
      <w:r w:rsidRPr="00890E83">
        <w:rPr>
          <w:rFonts w:ascii="Arial" w:hAnsi="Arial" w:cs="Arial"/>
        </w:rPr>
        <w:t>ti</w:t>
      </w:r>
      <w:r w:rsidRPr="00890E83">
        <w:rPr>
          <w:rFonts w:ascii="Arial" w:hAnsi="Arial" w:cs="Arial"/>
          <w:spacing w:val="-1"/>
        </w:rPr>
        <w:t>c</w:t>
      </w:r>
      <w:r w:rsidRPr="00890E83">
        <w:rPr>
          <w:rFonts w:ascii="Arial" w:hAnsi="Arial" w:cs="Arial"/>
        </w:rPr>
        <w:t>al</w:t>
      </w:r>
      <w:r w:rsidRPr="00890E83">
        <w:rPr>
          <w:rFonts w:ascii="Arial" w:hAnsi="Arial" w:cs="Arial"/>
          <w:spacing w:val="-1"/>
        </w:rPr>
        <w:t xml:space="preserve"> </w:t>
      </w:r>
      <w:r w:rsidRPr="00890E83">
        <w:rPr>
          <w:rFonts w:ascii="Arial" w:hAnsi="Arial" w:cs="Arial"/>
        </w:rPr>
        <w:t xml:space="preserve">care </w:t>
      </w:r>
      <w:r w:rsidRPr="00890E83">
        <w:rPr>
          <w:rFonts w:ascii="Arial" w:hAnsi="Arial" w:cs="Arial"/>
          <w:spacing w:val="-2"/>
        </w:rPr>
        <w:t>v</w:t>
      </w:r>
      <w:r w:rsidRPr="00890E83">
        <w:rPr>
          <w:rFonts w:ascii="Arial" w:hAnsi="Arial" w:cs="Arial"/>
        </w:rPr>
        <w:t>is</w:t>
      </w:r>
      <w:r w:rsidRPr="00890E83">
        <w:rPr>
          <w:rFonts w:ascii="Arial" w:hAnsi="Arial" w:cs="Arial"/>
          <w:spacing w:val="-1"/>
        </w:rPr>
        <w:t>i</w:t>
      </w:r>
      <w:r w:rsidRPr="00890E83">
        <w:rPr>
          <w:rFonts w:ascii="Arial" w:hAnsi="Arial" w:cs="Arial"/>
        </w:rPr>
        <w:t>ts.</w:t>
      </w:r>
    </w:p>
    <w:p w14:paraId="0F20BFBF" w14:textId="77777777" w:rsidR="00642DE5" w:rsidRPr="00890E83" w:rsidRDefault="00642DE5" w:rsidP="00F57FFB">
      <w:pPr>
        <w:spacing w:before="240"/>
        <w:rPr>
          <w:rFonts w:ascii="Arial" w:hAnsi="Arial" w:cs="Arial"/>
        </w:rPr>
      </w:pPr>
      <w:r w:rsidRPr="00890E83">
        <w:rPr>
          <w:rFonts w:ascii="Arial" w:hAnsi="Arial" w:cs="Arial"/>
        </w:rPr>
        <w:t>Authority:  Sections 133, 4603.5, 5307.1 and 5307.3, Labor Code.</w:t>
      </w:r>
    </w:p>
    <w:p w14:paraId="7668B1BD" w14:textId="77777777" w:rsidR="00642DE5" w:rsidRPr="00890E83" w:rsidRDefault="00642DE5" w:rsidP="00F57FFB">
      <w:pPr>
        <w:spacing w:after="240"/>
        <w:rPr>
          <w:rFonts w:ascii="Arial" w:hAnsi="Arial" w:cs="Arial"/>
        </w:rPr>
      </w:pPr>
      <w:r w:rsidRPr="00890E83">
        <w:rPr>
          <w:rFonts w:ascii="Arial" w:hAnsi="Arial" w:cs="Arial"/>
        </w:rPr>
        <w:t>Reference:  Sections 4600, 5307.1 and 5307.11, Labor Code.</w:t>
      </w:r>
    </w:p>
    <w:p w14:paraId="29779812" w14:textId="77777777" w:rsidR="00642DE5" w:rsidRPr="00890E83" w:rsidRDefault="00642DE5" w:rsidP="00450F54">
      <w:pPr>
        <w:pStyle w:val="Heading3"/>
        <w:rPr>
          <w:bCs/>
        </w:rPr>
      </w:pPr>
      <w:r w:rsidRPr="00890E83">
        <w:rPr>
          <w:spacing w:val="-1"/>
        </w:rPr>
        <w:t>§ 9789.</w:t>
      </w:r>
      <w:r w:rsidR="00FF16E6" w:rsidRPr="00890E83">
        <w:rPr>
          <w:spacing w:val="-1"/>
        </w:rPr>
        <w:t>18</w:t>
      </w:r>
      <w:r w:rsidRPr="00890E83">
        <w:rPr>
          <w:spacing w:val="-1"/>
        </w:rPr>
        <w:t>.</w:t>
      </w:r>
      <w:r w:rsidR="00E6025F" w:rsidRPr="00890E83">
        <w:rPr>
          <w:spacing w:val="-1"/>
        </w:rPr>
        <w:t>8</w:t>
      </w:r>
      <w:r w:rsidRPr="00890E83">
        <w:rPr>
          <w:spacing w:val="-1"/>
        </w:rPr>
        <w:t xml:space="preserve"> An</w:t>
      </w:r>
      <w:r w:rsidRPr="00890E83">
        <w:t>est</w:t>
      </w:r>
      <w:r w:rsidRPr="00890E83">
        <w:rPr>
          <w:spacing w:val="-1"/>
        </w:rPr>
        <w:t>h</w:t>
      </w:r>
      <w:r w:rsidRPr="00890E83">
        <w:t>esia</w:t>
      </w:r>
      <w:r w:rsidRPr="00890E83">
        <w:rPr>
          <w:spacing w:val="-2"/>
        </w:rPr>
        <w:t xml:space="preserve"> -</w:t>
      </w:r>
      <w:r w:rsidRPr="00890E83">
        <w:rPr>
          <w:spacing w:val="-1"/>
        </w:rPr>
        <w:t>T</w:t>
      </w:r>
      <w:r w:rsidRPr="00890E83">
        <w:t>ime a</w:t>
      </w:r>
      <w:r w:rsidRPr="00890E83">
        <w:rPr>
          <w:spacing w:val="-1"/>
        </w:rPr>
        <w:t>n</w:t>
      </w:r>
      <w:r w:rsidRPr="00890E83">
        <w:t>d</w:t>
      </w:r>
      <w:r w:rsidRPr="00890E83">
        <w:rPr>
          <w:spacing w:val="-1"/>
        </w:rPr>
        <w:t xml:space="preserve"> C</w:t>
      </w:r>
      <w:r w:rsidRPr="00890E83">
        <w:t>alc</w:t>
      </w:r>
      <w:r w:rsidRPr="00890E83">
        <w:rPr>
          <w:spacing w:val="-1"/>
        </w:rPr>
        <w:t>u</w:t>
      </w:r>
      <w:r w:rsidRPr="00890E83">
        <w:t>la</w:t>
      </w:r>
      <w:r w:rsidRPr="00890E83">
        <w:rPr>
          <w:spacing w:val="-1"/>
        </w:rPr>
        <w:t>t</w:t>
      </w:r>
      <w:r w:rsidRPr="00890E83">
        <w:t>ion</w:t>
      </w:r>
      <w:r w:rsidRPr="00890E83">
        <w:rPr>
          <w:spacing w:val="-1"/>
        </w:rPr>
        <w:t xml:space="preserve"> </w:t>
      </w:r>
      <w:r w:rsidRPr="00890E83">
        <w:rPr>
          <w:spacing w:val="-2"/>
        </w:rPr>
        <w:t>o</w:t>
      </w:r>
      <w:r w:rsidRPr="00890E83">
        <w:t xml:space="preserve">f </w:t>
      </w:r>
      <w:r w:rsidRPr="00890E83">
        <w:rPr>
          <w:spacing w:val="-1"/>
        </w:rPr>
        <w:t>An</w:t>
      </w:r>
      <w:r w:rsidRPr="00890E83">
        <w:t>est</w:t>
      </w:r>
      <w:r w:rsidRPr="00890E83">
        <w:rPr>
          <w:spacing w:val="-1"/>
        </w:rPr>
        <w:t>h</w:t>
      </w:r>
      <w:r w:rsidRPr="00890E83">
        <w:t>es</w:t>
      </w:r>
      <w:r w:rsidRPr="00890E83">
        <w:rPr>
          <w:spacing w:val="-1"/>
        </w:rPr>
        <w:t>i</w:t>
      </w:r>
      <w:r w:rsidRPr="00890E83">
        <w:t xml:space="preserve">a </w:t>
      </w:r>
      <w:r w:rsidRPr="00890E83">
        <w:rPr>
          <w:spacing w:val="-1"/>
        </w:rPr>
        <w:t>T</w:t>
      </w:r>
      <w:r w:rsidRPr="00890E83">
        <w:t xml:space="preserve">ime </w:t>
      </w:r>
      <w:r w:rsidRPr="00890E83">
        <w:rPr>
          <w:spacing w:val="-1"/>
        </w:rPr>
        <w:t>Un</w:t>
      </w:r>
      <w:r w:rsidRPr="00890E83">
        <w:t>i</w:t>
      </w:r>
      <w:r w:rsidRPr="00890E83">
        <w:rPr>
          <w:spacing w:val="-1"/>
        </w:rPr>
        <w:t>t</w:t>
      </w:r>
      <w:r w:rsidRPr="00890E83">
        <w:t>s</w:t>
      </w:r>
    </w:p>
    <w:p w14:paraId="6C11C07B" w14:textId="77777777" w:rsidR="00642DE5" w:rsidRPr="00CC39FF" w:rsidRDefault="00642DE5" w:rsidP="00A35E50">
      <w:pPr>
        <w:pStyle w:val="LowerAlphaList1"/>
        <w:numPr>
          <w:ilvl w:val="0"/>
          <w:numId w:val="99"/>
        </w:numPr>
        <w:tabs>
          <w:tab w:val="left" w:pos="425"/>
        </w:tabs>
        <w:spacing w:before="240" w:after="240"/>
        <w:ind w:left="0" w:firstLine="0"/>
      </w:pPr>
      <w:r w:rsidRPr="00CC39FF">
        <w:rPr>
          <w:spacing w:val="-1"/>
        </w:rPr>
        <w:t>A</w:t>
      </w:r>
      <w:r w:rsidRPr="00CC39FF">
        <w:t>nesthesia</w:t>
      </w:r>
      <w:r w:rsidRPr="00CC39FF">
        <w:rPr>
          <w:spacing w:val="-1"/>
        </w:rPr>
        <w:t xml:space="preserve"> t</w:t>
      </w:r>
      <w:r w:rsidRPr="00CC39FF">
        <w:t>i</w:t>
      </w:r>
      <w:r w:rsidRPr="00CC39FF">
        <w:rPr>
          <w:spacing w:val="-2"/>
        </w:rPr>
        <w:t>m</w:t>
      </w:r>
      <w:r w:rsidRPr="00CC39FF">
        <w:t>e is de</w:t>
      </w:r>
      <w:r w:rsidRPr="00CC39FF">
        <w:rPr>
          <w:spacing w:val="-1"/>
        </w:rPr>
        <w:t>f</w:t>
      </w:r>
      <w:r w:rsidRPr="00CC39FF">
        <w:t xml:space="preserve">ined as the </w:t>
      </w:r>
      <w:r w:rsidRPr="00CC39FF">
        <w:rPr>
          <w:spacing w:val="-2"/>
        </w:rPr>
        <w:t>p</w:t>
      </w:r>
      <w:r w:rsidRPr="00CC39FF">
        <w:t>e</w:t>
      </w:r>
      <w:r w:rsidRPr="00CC39FF">
        <w:rPr>
          <w:spacing w:val="-1"/>
        </w:rPr>
        <w:t>r</w:t>
      </w:r>
      <w:r w:rsidRPr="00CC39FF">
        <w:t xml:space="preserve">iod during </w:t>
      </w:r>
      <w:r w:rsidRPr="00CC39FF">
        <w:rPr>
          <w:spacing w:val="-2"/>
        </w:rPr>
        <w:t>w</w:t>
      </w:r>
      <w:r w:rsidRPr="00CC39FF">
        <w:t>hich an an</w:t>
      </w:r>
      <w:r w:rsidRPr="00CC39FF">
        <w:rPr>
          <w:spacing w:val="-1"/>
        </w:rPr>
        <w:t>es</w:t>
      </w:r>
      <w:r w:rsidRPr="00CC39FF">
        <w:t>thes</w:t>
      </w:r>
      <w:r w:rsidRPr="00CC39FF">
        <w:rPr>
          <w:spacing w:val="-1"/>
        </w:rPr>
        <w:t>i</w:t>
      </w:r>
      <w:r w:rsidRPr="00CC39FF">
        <w:t>a pra</w:t>
      </w:r>
      <w:r w:rsidRPr="00CC39FF">
        <w:rPr>
          <w:spacing w:val="-1"/>
        </w:rPr>
        <w:t>c</w:t>
      </w:r>
      <w:r w:rsidRPr="00CC39FF">
        <w:t>t</w:t>
      </w:r>
      <w:r w:rsidRPr="00CC39FF">
        <w:rPr>
          <w:spacing w:val="-1"/>
        </w:rPr>
        <w:t>i</w:t>
      </w:r>
      <w:r w:rsidRPr="00CC39FF">
        <w:t>tion</w:t>
      </w:r>
      <w:r w:rsidRPr="00CC39FF">
        <w:rPr>
          <w:spacing w:val="-1"/>
        </w:rPr>
        <w:t>e</w:t>
      </w:r>
      <w:r w:rsidRPr="00CC39FF">
        <w:t xml:space="preserve">r is </w:t>
      </w:r>
      <w:r w:rsidRPr="00CC39FF">
        <w:rPr>
          <w:spacing w:val="-2"/>
        </w:rPr>
        <w:t>p</w:t>
      </w:r>
      <w:r w:rsidRPr="00CC39FF">
        <w:t>r</w:t>
      </w:r>
      <w:r w:rsidRPr="00CC39FF">
        <w:rPr>
          <w:spacing w:val="-1"/>
        </w:rPr>
        <w:t>e</w:t>
      </w:r>
      <w:r w:rsidRPr="00CC39FF">
        <w:t xml:space="preserve">sent </w:t>
      </w:r>
      <w:r w:rsidRPr="00CC39FF">
        <w:rPr>
          <w:spacing w:val="-1"/>
        </w:rPr>
        <w:t>w</w:t>
      </w:r>
      <w:r w:rsidRPr="00CC39FF">
        <w:t>ith the p</w:t>
      </w:r>
      <w:r w:rsidRPr="00CC39FF">
        <w:rPr>
          <w:spacing w:val="-1"/>
        </w:rPr>
        <w:t>a</w:t>
      </w:r>
      <w:r w:rsidRPr="00CC39FF">
        <w:t>t</w:t>
      </w:r>
      <w:r w:rsidRPr="00CC39FF">
        <w:rPr>
          <w:spacing w:val="-1"/>
        </w:rPr>
        <w:t>i</w:t>
      </w:r>
      <w:r w:rsidRPr="00CC39FF">
        <w:t xml:space="preserve">ent.  </w:t>
      </w:r>
      <w:r w:rsidRPr="00CC39FF">
        <w:rPr>
          <w:spacing w:val="-1"/>
        </w:rPr>
        <w:t>I</w:t>
      </w:r>
      <w:r w:rsidRPr="00CC39FF">
        <w:t>t st</w:t>
      </w:r>
      <w:r w:rsidRPr="00CC39FF">
        <w:rPr>
          <w:spacing w:val="-1"/>
        </w:rPr>
        <w:t>a</w:t>
      </w:r>
      <w:r w:rsidRPr="00CC39FF">
        <w:t>rts</w:t>
      </w:r>
      <w:r w:rsidRPr="00CC39FF">
        <w:rPr>
          <w:spacing w:val="-1"/>
        </w:rPr>
        <w:t xml:space="preserve"> w</w:t>
      </w:r>
      <w:r w:rsidRPr="00CC39FF">
        <w:t>hen the a</w:t>
      </w:r>
      <w:r w:rsidRPr="00CC39FF">
        <w:rPr>
          <w:spacing w:val="-2"/>
        </w:rPr>
        <w:t>n</w:t>
      </w:r>
      <w:r w:rsidRPr="00CC39FF">
        <w:t>esthe</w:t>
      </w:r>
      <w:r w:rsidRPr="00CC39FF">
        <w:rPr>
          <w:spacing w:val="-1"/>
        </w:rPr>
        <w:t>s</w:t>
      </w:r>
      <w:r w:rsidRPr="00CC39FF">
        <w:t>ia p</w:t>
      </w:r>
      <w:r w:rsidRPr="00CC39FF">
        <w:rPr>
          <w:spacing w:val="-1"/>
        </w:rPr>
        <w:t>ra</w:t>
      </w:r>
      <w:r w:rsidRPr="00CC39FF">
        <w:t>ct</w:t>
      </w:r>
      <w:r w:rsidRPr="00CC39FF">
        <w:rPr>
          <w:spacing w:val="-1"/>
        </w:rPr>
        <w:t>i</w:t>
      </w:r>
      <w:r w:rsidRPr="00CC39FF">
        <w:t>tion</w:t>
      </w:r>
      <w:r w:rsidRPr="00CC39FF">
        <w:rPr>
          <w:spacing w:val="-1"/>
        </w:rPr>
        <w:t>e</w:t>
      </w:r>
      <w:r w:rsidRPr="00CC39FF">
        <w:t>r be</w:t>
      </w:r>
      <w:r w:rsidRPr="00CC39FF">
        <w:rPr>
          <w:spacing w:val="-2"/>
        </w:rPr>
        <w:t>g</w:t>
      </w:r>
      <w:r w:rsidRPr="00CC39FF">
        <w:t>ins to p</w:t>
      </w:r>
      <w:r w:rsidRPr="00CC39FF">
        <w:rPr>
          <w:spacing w:val="-1"/>
        </w:rPr>
        <w:t>r</w:t>
      </w:r>
      <w:r w:rsidRPr="00CC39FF">
        <w:t>epa</w:t>
      </w:r>
      <w:r w:rsidRPr="00CC39FF">
        <w:rPr>
          <w:spacing w:val="-1"/>
        </w:rPr>
        <w:t>r</w:t>
      </w:r>
      <w:r w:rsidRPr="00CC39FF">
        <w:t>e the p</w:t>
      </w:r>
      <w:r w:rsidRPr="00CC39FF">
        <w:rPr>
          <w:spacing w:val="-1"/>
        </w:rPr>
        <w:t>a</w:t>
      </w:r>
      <w:r w:rsidRPr="00CC39FF">
        <w:t>tie</w:t>
      </w:r>
      <w:r w:rsidRPr="00CC39FF">
        <w:rPr>
          <w:spacing w:val="-2"/>
        </w:rPr>
        <w:t>n</w:t>
      </w:r>
      <w:r w:rsidRPr="00CC39FF">
        <w:t>t for anesthe</w:t>
      </w:r>
      <w:r w:rsidRPr="00CC39FF">
        <w:rPr>
          <w:spacing w:val="-1"/>
        </w:rPr>
        <w:t>si</w:t>
      </w:r>
      <w:r w:rsidRPr="00CC39FF">
        <w:t>a serv</w:t>
      </w:r>
      <w:r w:rsidRPr="00CC39FF">
        <w:rPr>
          <w:spacing w:val="-1"/>
        </w:rPr>
        <w:t>i</w:t>
      </w:r>
      <w:r w:rsidRPr="00CC39FF">
        <w:t>ces</w:t>
      </w:r>
      <w:r w:rsidRPr="00CC39FF">
        <w:rPr>
          <w:spacing w:val="-1"/>
        </w:rPr>
        <w:t xml:space="preserve"> </w:t>
      </w:r>
      <w:r w:rsidRPr="00CC39FF">
        <w:t>in</w:t>
      </w:r>
      <w:r w:rsidRPr="00CC39FF">
        <w:rPr>
          <w:spacing w:val="-2"/>
        </w:rPr>
        <w:t xml:space="preserve"> </w:t>
      </w:r>
      <w:r w:rsidRPr="00CC39FF">
        <w:t>the ope</w:t>
      </w:r>
      <w:r w:rsidRPr="00CC39FF">
        <w:rPr>
          <w:spacing w:val="-1"/>
        </w:rPr>
        <w:t>r</w:t>
      </w:r>
      <w:r w:rsidRPr="00CC39FF">
        <w:t>ati</w:t>
      </w:r>
      <w:r w:rsidRPr="00CC39FF">
        <w:rPr>
          <w:spacing w:val="-2"/>
        </w:rPr>
        <w:t>n</w:t>
      </w:r>
      <w:r w:rsidRPr="00CC39FF">
        <w:t>g room</w:t>
      </w:r>
      <w:r w:rsidRPr="00CC39FF">
        <w:rPr>
          <w:spacing w:val="-2"/>
        </w:rPr>
        <w:t xml:space="preserve"> </w:t>
      </w:r>
      <w:r w:rsidRPr="00CC39FF">
        <w:t xml:space="preserve">or </w:t>
      </w:r>
      <w:r w:rsidRPr="00CC39FF">
        <w:rPr>
          <w:spacing w:val="1"/>
        </w:rPr>
        <w:t>a</w:t>
      </w:r>
      <w:r w:rsidRPr="00CC39FF">
        <w:t>n equiva</w:t>
      </w:r>
      <w:r w:rsidRPr="00CC39FF">
        <w:rPr>
          <w:spacing w:val="-1"/>
        </w:rPr>
        <w:t>l</w:t>
      </w:r>
      <w:r w:rsidRPr="00CC39FF">
        <w:t>ent</w:t>
      </w:r>
      <w:r w:rsidRPr="00CC39FF">
        <w:rPr>
          <w:spacing w:val="-1"/>
        </w:rPr>
        <w:t xml:space="preserve"> </w:t>
      </w:r>
      <w:r w:rsidRPr="00CC39FF">
        <w:t>area and</w:t>
      </w:r>
      <w:r w:rsidRPr="00CC39FF">
        <w:rPr>
          <w:spacing w:val="-2"/>
        </w:rPr>
        <w:t xml:space="preserve"> </w:t>
      </w:r>
      <w:r w:rsidRPr="00CC39FF">
        <w:t>e</w:t>
      </w:r>
      <w:r w:rsidRPr="00CC39FF">
        <w:rPr>
          <w:spacing w:val="-2"/>
        </w:rPr>
        <w:t>n</w:t>
      </w:r>
      <w:r w:rsidRPr="00CC39FF">
        <w:t xml:space="preserve">ds </w:t>
      </w:r>
      <w:r w:rsidRPr="00CC39FF">
        <w:rPr>
          <w:spacing w:val="-1"/>
        </w:rPr>
        <w:t>w</w:t>
      </w:r>
      <w:r w:rsidRPr="00CC39FF">
        <w:t>hen the anesthe</w:t>
      </w:r>
      <w:r w:rsidRPr="00CC39FF">
        <w:rPr>
          <w:spacing w:val="-1"/>
        </w:rPr>
        <w:t>s</w:t>
      </w:r>
      <w:r w:rsidRPr="00CC39FF">
        <w:t xml:space="preserve">ia </w:t>
      </w:r>
      <w:r w:rsidRPr="00CC39FF">
        <w:rPr>
          <w:spacing w:val="-2"/>
        </w:rPr>
        <w:t>p</w:t>
      </w:r>
      <w:r w:rsidRPr="00CC39FF">
        <w:t>rac</w:t>
      </w:r>
      <w:r w:rsidRPr="00CC39FF">
        <w:rPr>
          <w:spacing w:val="-1"/>
        </w:rPr>
        <w:t>t</w:t>
      </w:r>
      <w:r w:rsidRPr="00CC39FF">
        <w:t>i</w:t>
      </w:r>
      <w:r w:rsidRPr="00CC39FF">
        <w:rPr>
          <w:spacing w:val="-1"/>
        </w:rPr>
        <w:t>t</w:t>
      </w:r>
      <w:r w:rsidRPr="00CC39FF">
        <w:t>ioner</w:t>
      </w:r>
      <w:r w:rsidRPr="00CC39FF">
        <w:rPr>
          <w:spacing w:val="-1"/>
        </w:rPr>
        <w:t xml:space="preserve"> </w:t>
      </w:r>
      <w:r w:rsidRPr="00CC39FF">
        <w:t>is</w:t>
      </w:r>
      <w:r w:rsidRPr="00CC39FF">
        <w:rPr>
          <w:spacing w:val="-1"/>
        </w:rPr>
        <w:t xml:space="preserve"> </w:t>
      </w:r>
      <w:r w:rsidRPr="00CC39FF">
        <w:t xml:space="preserve">no longer </w:t>
      </w:r>
      <w:r w:rsidRPr="00CC39FF">
        <w:rPr>
          <w:spacing w:val="-1"/>
        </w:rPr>
        <w:t>f</w:t>
      </w:r>
      <w:r w:rsidRPr="00CC39FF">
        <w:t>urnishing</w:t>
      </w:r>
      <w:r w:rsidRPr="00CC39FF">
        <w:rPr>
          <w:spacing w:val="-2"/>
        </w:rPr>
        <w:t xml:space="preserve"> </w:t>
      </w:r>
      <w:r w:rsidRPr="00CC39FF">
        <w:t>a</w:t>
      </w:r>
      <w:r w:rsidRPr="00CC39FF">
        <w:rPr>
          <w:spacing w:val="-2"/>
        </w:rPr>
        <w:t>n</w:t>
      </w:r>
      <w:r w:rsidRPr="00CC39FF">
        <w:t>esthe</w:t>
      </w:r>
      <w:r w:rsidRPr="00CC39FF">
        <w:rPr>
          <w:spacing w:val="-1"/>
        </w:rPr>
        <w:t>s</w:t>
      </w:r>
      <w:r w:rsidRPr="00CC39FF">
        <w:t>ia s</w:t>
      </w:r>
      <w:r w:rsidRPr="00CC39FF">
        <w:rPr>
          <w:spacing w:val="-1"/>
        </w:rPr>
        <w:t>e</w:t>
      </w:r>
      <w:r w:rsidRPr="00CC39FF">
        <w:t>r</w:t>
      </w:r>
      <w:r w:rsidRPr="00CC39FF">
        <w:rPr>
          <w:spacing w:val="-2"/>
        </w:rPr>
        <w:t>v</w:t>
      </w:r>
      <w:r w:rsidRPr="00CC39FF">
        <w:t>ices</w:t>
      </w:r>
      <w:r w:rsidRPr="00CC39FF">
        <w:rPr>
          <w:spacing w:val="-1"/>
        </w:rPr>
        <w:t xml:space="preserve"> </w:t>
      </w:r>
      <w:r w:rsidRPr="00CC39FF">
        <w:t xml:space="preserve">to the </w:t>
      </w:r>
      <w:r w:rsidRPr="00CC39FF">
        <w:rPr>
          <w:spacing w:val="-2"/>
        </w:rPr>
        <w:t>p</w:t>
      </w:r>
      <w:r w:rsidRPr="00CC39FF">
        <w:t>atie</w:t>
      </w:r>
      <w:r w:rsidRPr="00CC39FF">
        <w:rPr>
          <w:spacing w:val="-2"/>
        </w:rPr>
        <w:t>n</w:t>
      </w:r>
      <w:r w:rsidRPr="00CC39FF">
        <w:t>t, th</w:t>
      </w:r>
      <w:r w:rsidRPr="00CC39FF">
        <w:rPr>
          <w:spacing w:val="-1"/>
        </w:rPr>
        <w:t>a</w:t>
      </w:r>
      <w:r w:rsidRPr="00CC39FF">
        <w:t xml:space="preserve">t </w:t>
      </w:r>
      <w:r w:rsidRPr="00CC39FF">
        <w:rPr>
          <w:spacing w:val="-1"/>
        </w:rPr>
        <w:t>i</w:t>
      </w:r>
      <w:r w:rsidRPr="00CC39FF">
        <w:t xml:space="preserve">s, </w:t>
      </w:r>
      <w:r w:rsidRPr="00CC39FF">
        <w:rPr>
          <w:spacing w:val="-1"/>
        </w:rPr>
        <w:t>w</w:t>
      </w:r>
      <w:r w:rsidRPr="00CC39FF">
        <w:t>hen the pa</w:t>
      </w:r>
      <w:r w:rsidRPr="00CC39FF">
        <w:rPr>
          <w:spacing w:val="-1"/>
        </w:rPr>
        <w:t>t</w:t>
      </w:r>
      <w:r w:rsidRPr="00CC39FF">
        <w:t xml:space="preserve">ient </w:t>
      </w:r>
      <w:r w:rsidRPr="00CC39FF">
        <w:rPr>
          <w:spacing w:val="-2"/>
        </w:rPr>
        <w:t>m</w:t>
      </w:r>
      <w:r w:rsidRPr="00CC39FF">
        <w:t xml:space="preserve">ay be placed </w:t>
      </w:r>
      <w:r w:rsidRPr="00CC39FF">
        <w:rPr>
          <w:spacing w:val="-1"/>
        </w:rPr>
        <w:t>s</w:t>
      </w:r>
      <w:r w:rsidRPr="00CC39FF">
        <w:t>a</w:t>
      </w:r>
      <w:r w:rsidRPr="00CC39FF">
        <w:rPr>
          <w:spacing w:val="-1"/>
        </w:rPr>
        <w:t>f</w:t>
      </w:r>
      <w:r w:rsidRPr="00CC39FF">
        <w:t>e</w:t>
      </w:r>
      <w:r w:rsidRPr="00CC39FF">
        <w:rPr>
          <w:spacing w:val="-1"/>
        </w:rPr>
        <w:t>l</w:t>
      </w:r>
      <w:r w:rsidRPr="00CC39FF">
        <w:t>y under pos</w:t>
      </w:r>
      <w:r w:rsidRPr="00CC39FF">
        <w:rPr>
          <w:spacing w:val="-1"/>
        </w:rPr>
        <w:t>t</w:t>
      </w:r>
      <w:r w:rsidRPr="00CC39FF">
        <w:t>opera</w:t>
      </w:r>
      <w:r w:rsidRPr="00CC39FF">
        <w:rPr>
          <w:spacing w:val="-1"/>
        </w:rPr>
        <w:t>t</w:t>
      </w:r>
      <w:r w:rsidRPr="00CC39FF">
        <w:t>ive c</w:t>
      </w:r>
      <w:r w:rsidRPr="00CC39FF">
        <w:rPr>
          <w:spacing w:val="-1"/>
        </w:rPr>
        <w:t>a</w:t>
      </w:r>
      <w:r w:rsidRPr="00CC39FF">
        <w:t xml:space="preserve">re.  </w:t>
      </w:r>
      <w:r w:rsidRPr="00CC39FF">
        <w:rPr>
          <w:spacing w:val="-1"/>
        </w:rPr>
        <w:t>A</w:t>
      </w:r>
      <w:r w:rsidRPr="00CC39FF">
        <w:t>nesth</w:t>
      </w:r>
      <w:r w:rsidRPr="00CC39FF">
        <w:rPr>
          <w:spacing w:val="-1"/>
        </w:rPr>
        <w:t>e</w:t>
      </w:r>
      <w:r w:rsidRPr="00CC39FF">
        <w:t xml:space="preserve">sia </w:t>
      </w:r>
      <w:r w:rsidRPr="00CC39FF">
        <w:rPr>
          <w:spacing w:val="-1"/>
        </w:rPr>
        <w:t>t</w:t>
      </w:r>
      <w:r w:rsidRPr="00CC39FF">
        <w:t>i</w:t>
      </w:r>
      <w:r w:rsidRPr="00CC39FF">
        <w:rPr>
          <w:spacing w:val="-2"/>
        </w:rPr>
        <w:t>m</w:t>
      </w:r>
      <w:r w:rsidRPr="00CC39FF">
        <w:t>e is a continuous</w:t>
      </w:r>
      <w:r w:rsidRPr="00CC39FF">
        <w:rPr>
          <w:spacing w:val="-1"/>
        </w:rPr>
        <w:t xml:space="preserve"> t</w:t>
      </w:r>
      <w:r w:rsidRPr="00CC39FF">
        <w:t>i</w:t>
      </w:r>
      <w:r w:rsidRPr="00CC39FF">
        <w:rPr>
          <w:spacing w:val="-2"/>
        </w:rPr>
        <w:t>m</w:t>
      </w:r>
      <w:r w:rsidRPr="00CC39FF">
        <w:t xml:space="preserve">e period </w:t>
      </w:r>
      <w:r w:rsidRPr="00CC39FF">
        <w:rPr>
          <w:spacing w:val="-1"/>
        </w:rPr>
        <w:t>f</w:t>
      </w:r>
      <w:r w:rsidRPr="00CC39FF">
        <w:t>rom</w:t>
      </w:r>
      <w:r w:rsidRPr="00CC39FF">
        <w:rPr>
          <w:spacing w:val="-2"/>
        </w:rPr>
        <w:t xml:space="preserve"> </w:t>
      </w:r>
      <w:r w:rsidRPr="00CC39FF">
        <w:t>the start</w:t>
      </w:r>
      <w:r w:rsidRPr="00CC39FF">
        <w:rPr>
          <w:spacing w:val="-1"/>
        </w:rPr>
        <w:t xml:space="preserve"> </w:t>
      </w:r>
      <w:r w:rsidRPr="00CC39FF">
        <w:t>of</w:t>
      </w:r>
      <w:r w:rsidRPr="00CC39FF">
        <w:rPr>
          <w:spacing w:val="-1"/>
        </w:rPr>
        <w:t xml:space="preserve"> </w:t>
      </w:r>
      <w:r w:rsidRPr="00CC39FF">
        <w:t>anesthes</w:t>
      </w:r>
      <w:r w:rsidRPr="00CC39FF">
        <w:rPr>
          <w:spacing w:val="-1"/>
        </w:rPr>
        <w:t>i</w:t>
      </w:r>
      <w:r w:rsidRPr="00CC39FF">
        <w:t>a to the</w:t>
      </w:r>
      <w:r w:rsidRPr="00CC39FF">
        <w:rPr>
          <w:spacing w:val="-1"/>
        </w:rPr>
        <w:t xml:space="preserve"> </w:t>
      </w:r>
      <w:r w:rsidRPr="00CC39FF">
        <w:t>end</w:t>
      </w:r>
      <w:r w:rsidRPr="00CC39FF">
        <w:rPr>
          <w:spacing w:val="-2"/>
        </w:rPr>
        <w:t xml:space="preserve"> </w:t>
      </w:r>
      <w:r w:rsidRPr="00CC39FF">
        <w:t>of</w:t>
      </w:r>
      <w:r w:rsidRPr="00CC39FF">
        <w:rPr>
          <w:spacing w:val="-1"/>
        </w:rPr>
        <w:t xml:space="preserve"> </w:t>
      </w:r>
      <w:r w:rsidRPr="00CC39FF">
        <w:t>an anest</w:t>
      </w:r>
      <w:r w:rsidRPr="00CC39FF">
        <w:rPr>
          <w:spacing w:val="-2"/>
        </w:rPr>
        <w:t>h</w:t>
      </w:r>
      <w:r w:rsidRPr="00CC39FF">
        <w:t>esia s</w:t>
      </w:r>
      <w:r w:rsidRPr="00CC39FF">
        <w:rPr>
          <w:spacing w:val="-1"/>
        </w:rPr>
        <w:t>e</w:t>
      </w:r>
      <w:r w:rsidRPr="00CC39FF">
        <w:t>rv</w:t>
      </w:r>
      <w:r w:rsidRPr="00CC39FF">
        <w:rPr>
          <w:spacing w:val="-1"/>
        </w:rPr>
        <w:t>i</w:t>
      </w:r>
      <w:r w:rsidRPr="00CC39FF">
        <w:t>ce.</w:t>
      </w:r>
      <w:r w:rsidRPr="00CC39FF">
        <w:rPr>
          <w:spacing w:val="58"/>
        </w:rPr>
        <w:t xml:space="preserve"> </w:t>
      </w:r>
      <w:r w:rsidRPr="00CC39FF">
        <w:t>In counting a</w:t>
      </w:r>
      <w:r w:rsidRPr="00CC39FF">
        <w:rPr>
          <w:spacing w:val="-2"/>
        </w:rPr>
        <w:t>n</w:t>
      </w:r>
      <w:r w:rsidRPr="00CC39FF">
        <w:t>esthe</w:t>
      </w:r>
      <w:r w:rsidRPr="00CC39FF">
        <w:rPr>
          <w:spacing w:val="-1"/>
        </w:rPr>
        <w:t>s</w:t>
      </w:r>
      <w:r w:rsidRPr="00CC39FF">
        <w:t xml:space="preserve">ia </w:t>
      </w:r>
      <w:r w:rsidRPr="00CC39FF">
        <w:rPr>
          <w:spacing w:val="-1"/>
        </w:rPr>
        <w:t>t</w:t>
      </w:r>
      <w:r w:rsidRPr="00CC39FF">
        <w:t>i</w:t>
      </w:r>
      <w:r w:rsidRPr="00CC39FF">
        <w:rPr>
          <w:spacing w:val="-1"/>
        </w:rPr>
        <w:t>m</w:t>
      </w:r>
      <w:r w:rsidRPr="00CC39FF">
        <w:t>e, the ane</w:t>
      </w:r>
      <w:r w:rsidRPr="00CC39FF">
        <w:rPr>
          <w:spacing w:val="-1"/>
        </w:rPr>
        <w:t>st</w:t>
      </w:r>
      <w:r w:rsidRPr="00CC39FF">
        <w:t>hesia prac</w:t>
      </w:r>
      <w:r w:rsidRPr="00CC39FF">
        <w:rPr>
          <w:spacing w:val="-1"/>
        </w:rPr>
        <w:t>t</w:t>
      </w:r>
      <w:r w:rsidRPr="00CC39FF">
        <w:t>i</w:t>
      </w:r>
      <w:r w:rsidRPr="00CC39FF">
        <w:rPr>
          <w:spacing w:val="-1"/>
        </w:rPr>
        <w:t>t</w:t>
      </w:r>
      <w:r w:rsidRPr="00CC39FF">
        <w:t>ioner</w:t>
      </w:r>
      <w:r w:rsidRPr="00CC39FF">
        <w:rPr>
          <w:spacing w:val="-1"/>
        </w:rPr>
        <w:t xml:space="preserve"> </w:t>
      </w:r>
      <w:r w:rsidRPr="00CC39FF">
        <w:t>can add blo</w:t>
      </w:r>
      <w:r w:rsidRPr="00CC39FF">
        <w:rPr>
          <w:spacing w:val="-1"/>
        </w:rPr>
        <w:t>c</w:t>
      </w:r>
      <w:r w:rsidRPr="00CC39FF">
        <w:t>ks of</w:t>
      </w:r>
      <w:r w:rsidRPr="00CC39FF">
        <w:rPr>
          <w:spacing w:val="-1"/>
        </w:rPr>
        <w:t xml:space="preserve"> </w:t>
      </w:r>
      <w:r w:rsidRPr="00CC39FF">
        <w:t>ti</w:t>
      </w:r>
      <w:r w:rsidRPr="00CC39FF">
        <w:rPr>
          <w:spacing w:val="-2"/>
        </w:rPr>
        <w:t>m</w:t>
      </w:r>
      <w:r w:rsidRPr="00CC39FF">
        <w:t>e around an int</w:t>
      </w:r>
      <w:r w:rsidRPr="00CC39FF">
        <w:rPr>
          <w:spacing w:val="-1"/>
        </w:rPr>
        <w:t>e</w:t>
      </w:r>
      <w:r w:rsidRPr="00CC39FF">
        <w:t>rrup</w:t>
      </w:r>
      <w:r w:rsidRPr="00CC39FF">
        <w:rPr>
          <w:spacing w:val="-1"/>
        </w:rPr>
        <w:t>t</w:t>
      </w:r>
      <w:r w:rsidRPr="00CC39FF">
        <w:t xml:space="preserve">ion in </w:t>
      </w:r>
      <w:r w:rsidRPr="00CC39FF">
        <w:rPr>
          <w:spacing w:val="-1"/>
        </w:rPr>
        <w:t>a</w:t>
      </w:r>
      <w:r w:rsidRPr="00CC39FF">
        <w:t>nesthe</w:t>
      </w:r>
      <w:r w:rsidRPr="00CC39FF">
        <w:rPr>
          <w:spacing w:val="-1"/>
        </w:rPr>
        <w:t>s</w:t>
      </w:r>
      <w:r w:rsidRPr="00CC39FF">
        <w:t xml:space="preserve">ia </w:t>
      </w:r>
      <w:r w:rsidRPr="00CC39FF">
        <w:rPr>
          <w:spacing w:val="-1"/>
        </w:rPr>
        <w:t>ti</w:t>
      </w:r>
      <w:r w:rsidRPr="00CC39FF">
        <w:rPr>
          <w:spacing w:val="-2"/>
        </w:rPr>
        <w:t>m</w:t>
      </w:r>
      <w:r w:rsidRPr="00CC39FF">
        <w:t>e as long as the ane</w:t>
      </w:r>
      <w:r w:rsidRPr="00CC39FF">
        <w:rPr>
          <w:spacing w:val="-1"/>
        </w:rPr>
        <w:t>s</w:t>
      </w:r>
      <w:r w:rsidRPr="00CC39FF">
        <w:t>the</w:t>
      </w:r>
      <w:r w:rsidRPr="00CC39FF">
        <w:rPr>
          <w:spacing w:val="-1"/>
        </w:rPr>
        <w:t>s</w:t>
      </w:r>
      <w:r w:rsidRPr="00CC39FF">
        <w:t>ia pr</w:t>
      </w:r>
      <w:r w:rsidRPr="00CC39FF">
        <w:rPr>
          <w:spacing w:val="-1"/>
        </w:rPr>
        <w:t>a</w:t>
      </w:r>
      <w:r w:rsidRPr="00CC39FF">
        <w:t>ct</w:t>
      </w:r>
      <w:r w:rsidRPr="00CC39FF">
        <w:rPr>
          <w:spacing w:val="-1"/>
        </w:rPr>
        <w:t>i</w:t>
      </w:r>
      <w:r w:rsidRPr="00CC39FF">
        <w:t>tio</w:t>
      </w:r>
      <w:r w:rsidRPr="00CC39FF">
        <w:rPr>
          <w:spacing w:val="-2"/>
        </w:rPr>
        <w:t>n</w:t>
      </w:r>
      <w:r w:rsidRPr="00CC39FF">
        <w:t xml:space="preserve">er is </w:t>
      </w:r>
      <w:r w:rsidRPr="00CC39FF">
        <w:rPr>
          <w:spacing w:val="-1"/>
        </w:rPr>
        <w:t>f</w:t>
      </w:r>
      <w:r w:rsidRPr="00CC39FF">
        <w:t>urn</w:t>
      </w:r>
      <w:r w:rsidRPr="00CC39FF">
        <w:rPr>
          <w:spacing w:val="-1"/>
        </w:rPr>
        <w:t>i</w:t>
      </w:r>
      <w:r w:rsidRPr="00CC39FF">
        <w:t>sh</w:t>
      </w:r>
      <w:r w:rsidRPr="00CC39FF">
        <w:rPr>
          <w:spacing w:val="-1"/>
        </w:rPr>
        <w:t>i</w:t>
      </w:r>
      <w:r w:rsidRPr="00CC39FF">
        <w:t>ng continu</w:t>
      </w:r>
      <w:r w:rsidRPr="00CC39FF">
        <w:rPr>
          <w:spacing w:val="-2"/>
        </w:rPr>
        <w:t>o</w:t>
      </w:r>
      <w:r w:rsidRPr="00CC39FF">
        <w:t>us anesth</w:t>
      </w:r>
      <w:r w:rsidRPr="00CC39FF">
        <w:rPr>
          <w:spacing w:val="-1"/>
        </w:rPr>
        <w:t>e</w:t>
      </w:r>
      <w:r w:rsidRPr="00CC39FF">
        <w:t>s</w:t>
      </w:r>
      <w:r w:rsidRPr="00CC39FF">
        <w:rPr>
          <w:spacing w:val="-1"/>
        </w:rPr>
        <w:t>i</w:t>
      </w:r>
      <w:r w:rsidRPr="00CC39FF">
        <w:t xml:space="preserve">a care </w:t>
      </w:r>
      <w:r w:rsidRPr="00CC39FF">
        <w:rPr>
          <w:spacing w:val="-1"/>
        </w:rPr>
        <w:t>wi</w:t>
      </w:r>
      <w:r w:rsidRPr="00CC39FF">
        <w:t>th</w:t>
      </w:r>
      <w:r w:rsidRPr="00CC39FF">
        <w:rPr>
          <w:spacing w:val="-1"/>
        </w:rPr>
        <w:t>i</w:t>
      </w:r>
      <w:r w:rsidRPr="00CC39FF">
        <w:t xml:space="preserve">n the </w:t>
      </w:r>
      <w:r w:rsidRPr="00CC39FF">
        <w:rPr>
          <w:spacing w:val="-1"/>
        </w:rPr>
        <w:t>t</w:t>
      </w:r>
      <w:r w:rsidRPr="00CC39FF">
        <w:t>i</w:t>
      </w:r>
      <w:r w:rsidRPr="00CC39FF">
        <w:rPr>
          <w:spacing w:val="-2"/>
        </w:rPr>
        <w:t>m</w:t>
      </w:r>
      <w:r w:rsidRPr="00CC39FF">
        <w:t xml:space="preserve">e periods </w:t>
      </w:r>
      <w:r w:rsidRPr="00CC39FF">
        <w:rPr>
          <w:spacing w:val="-1"/>
        </w:rPr>
        <w:t>a</w:t>
      </w:r>
      <w:r w:rsidRPr="00CC39FF">
        <w:t>ro</w:t>
      </w:r>
      <w:r w:rsidRPr="00CC39FF">
        <w:rPr>
          <w:spacing w:val="-2"/>
        </w:rPr>
        <w:t>u</w:t>
      </w:r>
      <w:r w:rsidRPr="00CC39FF">
        <w:t>nd the i</w:t>
      </w:r>
      <w:r w:rsidRPr="00CC39FF">
        <w:rPr>
          <w:spacing w:val="-2"/>
        </w:rPr>
        <w:t>n</w:t>
      </w:r>
      <w:r w:rsidRPr="00CC39FF">
        <w:t>te</w:t>
      </w:r>
      <w:r w:rsidRPr="00CC39FF">
        <w:rPr>
          <w:spacing w:val="-1"/>
        </w:rPr>
        <w:t>rr</w:t>
      </w:r>
      <w:r w:rsidRPr="00CC39FF">
        <w:t>uption.</w:t>
      </w:r>
    </w:p>
    <w:p w14:paraId="001215A4" w14:textId="77777777" w:rsidR="00642DE5" w:rsidRPr="00CC39FF" w:rsidRDefault="00642DE5" w:rsidP="00A35E50">
      <w:pPr>
        <w:pStyle w:val="LowerAlphaList1"/>
        <w:numPr>
          <w:ilvl w:val="0"/>
          <w:numId w:val="99"/>
        </w:numPr>
        <w:tabs>
          <w:tab w:val="left" w:pos="425"/>
        </w:tabs>
        <w:spacing w:before="120" w:after="240"/>
        <w:ind w:left="0" w:firstLine="0"/>
      </w:pPr>
      <w:r w:rsidRPr="00CC39FF">
        <w:lastRenderedPageBreak/>
        <w:t>Ti</w:t>
      </w:r>
      <w:r w:rsidRPr="00CC39FF">
        <w:rPr>
          <w:spacing w:val="-2"/>
        </w:rPr>
        <w:t>m</w:t>
      </w:r>
      <w:r w:rsidRPr="00CC39FF">
        <w:t>e units are computed by dividing the actual reported anesthesia ti</w:t>
      </w:r>
      <w:r w:rsidRPr="00CC39FF">
        <w:rPr>
          <w:spacing w:val="-2"/>
        </w:rPr>
        <w:t>m</w:t>
      </w:r>
      <w:r w:rsidRPr="00CC39FF">
        <w:t>e</w:t>
      </w:r>
      <w:r w:rsidRPr="00CC39FF">
        <w:rPr>
          <w:spacing w:val="1"/>
        </w:rPr>
        <w:t xml:space="preserve"> </w:t>
      </w:r>
      <w:r w:rsidRPr="00CC39FF">
        <w:t>by 15</w:t>
      </w:r>
      <w:r w:rsidRPr="00CC39FF">
        <w:rPr>
          <w:spacing w:val="1"/>
        </w:rPr>
        <w:t xml:space="preserve"> </w:t>
      </w:r>
      <w:r w:rsidRPr="00CC39FF">
        <w:rPr>
          <w:spacing w:val="-2"/>
        </w:rPr>
        <w:t>m</w:t>
      </w:r>
      <w:r w:rsidRPr="00CC39FF">
        <w:t>inutes.  Round the ti</w:t>
      </w:r>
      <w:r w:rsidRPr="00CC39FF">
        <w:rPr>
          <w:spacing w:val="-2"/>
        </w:rPr>
        <w:t>m</w:t>
      </w:r>
      <w:r w:rsidRPr="00CC39FF">
        <w:t>e unit to one deci</w:t>
      </w:r>
      <w:r w:rsidRPr="00CC39FF">
        <w:rPr>
          <w:spacing w:val="-2"/>
        </w:rPr>
        <w:t>m</w:t>
      </w:r>
      <w:r w:rsidRPr="00CC39FF">
        <w:t>al place.</w:t>
      </w:r>
    </w:p>
    <w:p w14:paraId="50D4D7DE" w14:textId="77777777" w:rsidR="00642DE5" w:rsidRPr="00CC39FF" w:rsidRDefault="00642DE5" w:rsidP="00A35E50">
      <w:pPr>
        <w:pStyle w:val="LowerAlphaList1"/>
        <w:numPr>
          <w:ilvl w:val="0"/>
          <w:numId w:val="99"/>
        </w:numPr>
        <w:tabs>
          <w:tab w:val="left" w:pos="425"/>
        </w:tabs>
        <w:spacing w:before="120" w:after="240"/>
        <w:ind w:left="0" w:firstLine="0"/>
        <w:rPr>
          <w:spacing w:val="-1"/>
        </w:rPr>
      </w:pPr>
      <w:r w:rsidRPr="00CC39FF">
        <w:t xml:space="preserve">Time </w:t>
      </w:r>
      <w:r w:rsidRPr="00CC39FF">
        <w:rPr>
          <w:spacing w:val="1"/>
        </w:rPr>
        <w:t>u</w:t>
      </w:r>
      <w:r w:rsidRPr="00CC39FF">
        <w:t xml:space="preserve">nits are not allowed </w:t>
      </w:r>
      <w:r w:rsidRPr="00CC39FF">
        <w:rPr>
          <w:spacing w:val="-1"/>
        </w:rPr>
        <w:t>f</w:t>
      </w:r>
      <w:r w:rsidRPr="00CC39FF">
        <w:t xml:space="preserve">or </w:t>
      </w:r>
      <w:r w:rsidRPr="00CC39FF">
        <w:rPr>
          <w:spacing w:val="-1"/>
        </w:rPr>
        <w:t>CP</w:t>
      </w:r>
      <w:r w:rsidRPr="00CC39FF">
        <w:t>T</w:t>
      </w:r>
      <w:r w:rsidRPr="00CC39FF">
        <w:rPr>
          <w:spacing w:val="-1"/>
        </w:rPr>
        <w:t xml:space="preserve"> </w:t>
      </w:r>
      <w:r w:rsidRPr="00CC39FF">
        <w:t>code 01996.</w:t>
      </w:r>
    </w:p>
    <w:p w14:paraId="106A4EB2" w14:textId="77777777" w:rsidR="00642DE5" w:rsidRPr="009A6F43" w:rsidRDefault="00642DE5" w:rsidP="009A6F43">
      <w:pPr>
        <w:spacing w:before="120" w:after="120"/>
        <w:rPr>
          <w:rFonts w:ascii="Arial" w:hAnsi="Arial" w:cs="Arial"/>
        </w:rPr>
      </w:pPr>
      <w:r w:rsidRPr="009A6F43">
        <w:rPr>
          <w:rFonts w:ascii="Arial" w:hAnsi="Arial" w:cs="Arial"/>
          <w:spacing w:val="-1"/>
        </w:rPr>
        <w:t>F</w:t>
      </w:r>
      <w:r w:rsidRPr="009A6F43">
        <w:rPr>
          <w:rFonts w:ascii="Arial" w:hAnsi="Arial" w:cs="Arial"/>
        </w:rPr>
        <w:t>or purpos</w:t>
      </w:r>
      <w:r w:rsidRPr="009A6F43">
        <w:rPr>
          <w:rFonts w:ascii="Arial" w:hAnsi="Arial" w:cs="Arial"/>
          <w:spacing w:val="-1"/>
        </w:rPr>
        <w:t>e</w:t>
      </w:r>
      <w:r w:rsidRPr="009A6F43">
        <w:rPr>
          <w:rFonts w:ascii="Arial" w:hAnsi="Arial" w:cs="Arial"/>
        </w:rPr>
        <w:t>s of</w:t>
      </w:r>
      <w:r w:rsidRPr="009A6F43">
        <w:rPr>
          <w:rFonts w:ascii="Arial" w:hAnsi="Arial" w:cs="Arial"/>
          <w:spacing w:val="-1"/>
        </w:rPr>
        <w:t xml:space="preserve"> </w:t>
      </w:r>
      <w:r w:rsidRPr="009A6F43">
        <w:rPr>
          <w:rFonts w:ascii="Arial" w:hAnsi="Arial" w:cs="Arial"/>
        </w:rPr>
        <w:t>this se</w:t>
      </w:r>
      <w:r w:rsidRPr="009A6F43">
        <w:rPr>
          <w:rFonts w:ascii="Arial" w:hAnsi="Arial" w:cs="Arial"/>
          <w:spacing w:val="-1"/>
        </w:rPr>
        <w:t>ct</w:t>
      </w:r>
      <w:r w:rsidRPr="009A6F43">
        <w:rPr>
          <w:rFonts w:ascii="Arial" w:hAnsi="Arial" w:cs="Arial"/>
        </w:rPr>
        <w:t>ion, “ane</w:t>
      </w:r>
      <w:r w:rsidRPr="009A6F43">
        <w:rPr>
          <w:rFonts w:ascii="Arial" w:hAnsi="Arial" w:cs="Arial"/>
          <w:spacing w:val="-1"/>
        </w:rPr>
        <w:t>s</w:t>
      </w:r>
      <w:r w:rsidRPr="009A6F43">
        <w:rPr>
          <w:rFonts w:ascii="Arial" w:hAnsi="Arial" w:cs="Arial"/>
        </w:rPr>
        <w:t>th</w:t>
      </w:r>
      <w:r w:rsidRPr="009A6F43">
        <w:rPr>
          <w:rFonts w:ascii="Arial" w:hAnsi="Arial" w:cs="Arial"/>
          <w:spacing w:val="-1"/>
        </w:rPr>
        <w:t>e</w:t>
      </w:r>
      <w:r w:rsidRPr="009A6F43">
        <w:rPr>
          <w:rFonts w:ascii="Arial" w:hAnsi="Arial" w:cs="Arial"/>
        </w:rPr>
        <w:t>sia pr</w:t>
      </w:r>
      <w:r w:rsidRPr="009A6F43">
        <w:rPr>
          <w:rFonts w:ascii="Arial" w:hAnsi="Arial" w:cs="Arial"/>
          <w:spacing w:val="-1"/>
        </w:rPr>
        <w:t>a</w:t>
      </w:r>
      <w:r w:rsidRPr="009A6F43">
        <w:rPr>
          <w:rFonts w:ascii="Arial" w:hAnsi="Arial" w:cs="Arial"/>
        </w:rPr>
        <w:t>c</w:t>
      </w:r>
      <w:r w:rsidRPr="009A6F43">
        <w:rPr>
          <w:rFonts w:ascii="Arial" w:hAnsi="Arial" w:cs="Arial"/>
          <w:spacing w:val="-1"/>
        </w:rPr>
        <w:t>t</w:t>
      </w:r>
      <w:r w:rsidRPr="009A6F43">
        <w:rPr>
          <w:rFonts w:ascii="Arial" w:hAnsi="Arial" w:cs="Arial"/>
        </w:rPr>
        <w:t>iti</w:t>
      </w:r>
      <w:r w:rsidRPr="009A6F43">
        <w:rPr>
          <w:rFonts w:ascii="Arial" w:hAnsi="Arial" w:cs="Arial"/>
          <w:spacing w:val="-2"/>
        </w:rPr>
        <w:t>o</w:t>
      </w:r>
      <w:r w:rsidRPr="009A6F43">
        <w:rPr>
          <w:rFonts w:ascii="Arial" w:hAnsi="Arial" w:cs="Arial"/>
        </w:rPr>
        <w:t xml:space="preserve">ner” </w:t>
      </w:r>
      <w:r w:rsidRPr="009A6F43">
        <w:rPr>
          <w:rFonts w:ascii="Arial" w:hAnsi="Arial" w:cs="Arial"/>
          <w:spacing w:val="-2"/>
        </w:rPr>
        <w:t>m</w:t>
      </w:r>
      <w:r w:rsidRPr="009A6F43">
        <w:rPr>
          <w:rFonts w:ascii="Arial" w:hAnsi="Arial" w:cs="Arial"/>
        </w:rPr>
        <w:t>eans a physic</w:t>
      </w:r>
      <w:r w:rsidRPr="009A6F43">
        <w:rPr>
          <w:rFonts w:ascii="Arial" w:hAnsi="Arial" w:cs="Arial"/>
          <w:spacing w:val="-1"/>
        </w:rPr>
        <w:t>i</w:t>
      </w:r>
      <w:r w:rsidRPr="009A6F43">
        <w:rPr>
          <w:rFonts w:ascii="Arial" w:hAnsi="Arial" w:cs="Arial"/>
        </w:rPr>
        <w:t xml:space="preserve">an </w:t>
      </w:r>
      <w:r w:rsidRPr="009A6F43">
        <w:rPr>
          <w:rFonts w:ascii="Arial" w:hAnsi="Arial" w:cs="Arial"/>
          <w:spacing w:val="-1"/>
        </w:rPr>
        <w:t>w</w:t>
      </w:r>
      <w:r w:rsidRPr="009A6F43">
        <w:rPr>
          <w:rFonts w:ascii="Arial" w:hAnsi="Arial" w:cs="Arial"/>
        </w:rPr>
        <w:t>ho per</w:t>
      </w:r>
      <w:r w:rsidRPr="009A6F43">
        <w:rPr>
          <w:rFonts w:ascii="Arial" w:hAnsi="Arial" w:cs="Arial"/>
          <w:spacing w:val="-1"/>
        </w:rPr>
        <w:t>f</w:t>
      </w:r>
      <w:r w:rsidRPr="009A6F43">
        <w:rPr>
          <w:rFonts w:ascii="Arial" w:hAnsi="Arial" w:cs="Arial"/>
        </w:rPr>
        <w:t>or</w:t>
      </w:r>
      <w:r w:rsidRPr="009A6F43">
        <w:rPr>
          <w:rFonts w:ascii="Arial" w:hAnsi="Arial" w:cs="Arial"/>
          <w:spacing w:val="-2"/>
        </w:rPr>
        <w:t>m</w:t>
      </w:r>
      <w:r w:rsidRPr="009A6F43">
        <w:rPr>
          <w:rFonts w:ascii="Arial" w:hAnsi="Arial" w:cs="Arial"/>
        </w:rPr>
        <w:t>s</w:t>
      </w:r>
      <w:r w:rsidRPr="009A6F43">
        <w:rPr>
          <w:rFonts w:ascii="Arial" w:hAnsi="Arial" w:cs="Arial"/>
          <w:spacing w:val="1"/>
        </w:rPr>
        <w:t xml:space="preserve"> </w:t>
      </w:r>
      <w:r w:rsidRPr="009A6F43">
        <w:rPr>
          <w:rFonts w:ascii="Arial" w:hAnsi="Arial" w:cs="Arial"/>
        </w:rPr>
        <w:t>the anesthe</w:t>
      </w:r>
      <w:r w:rsidRPr="009A6F43">
        <w:rPr>
          <w:rFonts w:ascii="Arial" w:hAnsi="Arial" w:cs="Arial"/>
          <w:spacing w:val="-1"/>
        </w:rPr>
        <w:t>s</w:t>
      </w:r>
      <w:r w:rsidRPr="009A6F43">
        <w:rPr>
          <w:rFonts w:ascii="Arial" w:hAnsi="Arial" w:cs="Arial"/>
        </w:rPr>
        <w:t xml:space="preserve">ia </w:t>
      </w:r>
      <w:r w:rsidRPr="009A6F43">
        <w:rPr>
          <w:rFonts w:ascii="Arial" w:hAnsi="Arial" w:cs="Arial"/>
          <w:spacing w:val="-1"/>
        </w:rPr>
        <w:t>s</w:t>
      </w:r>
      <w:r w:rsidRPr="009A6F43">
        <w:rPr>
          <w:rFonts w:ascii="Arial" w:hAnsi="Arial" w:cs="Arial"/>
        </w:rPr>
        <w:t>ervi</w:t>
      </w:r>
      <w:r w:rsidRPr="009A6F43">
        <w:rPr>
          <w:rFonts w:ascii="Arial" w:hAnsi="Arial" w:cs="Arial"/>
          <w:spacing w:val="-1"/>
        </w:rPr>
        <w:t>c</w:t>
      </w:r>
      <w:r w:rsidRPr="009A6F43">
        <w:rPr>
          <w:rFonts w:ascii="Arial" w:hAnsi="Arial" w:cs="Arial"/>
        </w:rPr>
        <w:t>e alone,</w:t>
      </w:r>
      <w:r w:rsidRPr="009A6F43">
        <w:rPr>
          <w:rFonts w:ascii="Arial" w:hAnsi="Arial" w:cs="Arial"/>
          <w:spacing w:val="-2"/>
        </w:rPr>
        <w:t xml:space="preserve"> </w:t>
      </w:r>
      <w:r w:rsidRPr="009A6F43">
        <w:rPr>
          <w:rFonts w:ascii="Arial" w:hAnsi="Arial" w:cs="Arial"/>
        </w:rPr>
        <w:t xml:space="preserve">a </w:t>
      </w:r>
      <w:proofErr w:type="spellStart"/>
      <w:r w:rsidRPr="009A6F43">
        <w:rPr>
          <w:rFonts w:ascii="Arial" w:hAnsi="Arial" w:cs="Arial"/>
          <w:spacing w:val="-1"/>
        </w:rPr>
        <w:t>CRN</w:t>
      </w:r>
      <w:r w:rsidRPr="009A6F43">
        <w:rPr>
          <w:rFonts w:ascii="Arial" w:hAnsi="Arial" w:cs="Arial"/>
        </w:rPr>
        <w:t>A</w:t>
      </w:r>
      <w:proofErr w:type="spellEnd"/>
      <w:r w:rsidRPr="009A6F43">
        <w:rPr>
          <w:rFonts w:ascii="Arial" w:hAnsi="Arial" w:cs="Arial"/>
        </w:rPr>
        <w:t xml:space="preserve"> who is not </w:t>
      </w:r>
      <w:r w:rsidRPr="009A6F43">
        <w:rPr>
          <w:rFonts w:ascii="Arial" w:hAnsi="Arial" w:cs="Arial"/>
          <w:spacing w:val="-2"/>
        </w:rPr>
        <w:t>m</w:t>
      </w:r>
      <w:r w:rsidRPr="009A6F43">
        <w:rPr>
          <w:rFonts w:ascii="Arial" w:hAnsi="Arial" w:cs="Arial"/>
        </w:rPr>
        <w:t>edica</w:t>
      </w:r>
      <w:r w:rsidRPr="009A6F43">
        <w:rPr>
          <w:rFonts w:ascii="Arial" w:hAnsi="Arial" w:cs="Arial"/>
          <w:spacing w:val="-1"/>
        </w:rPr>
        <w:t>l</w:t>
      </w:r>
      <w:r w:rsidRPr="009A6F43">
        <w:rPr>
          <w:rFonts w:ascii="Arial" w:hAnsi="Arial" w:cs="Arial"/>
        </w:rPr>
        <w:t>ly d</w:t>
      </w:r>
      <w:r w:rsidRPr="009A6F43">
        <w:rPr>
          <w:rFonts w:ascii="Arial" w:hAnsi="Arial" w:cs="Arial"/>
          <w:spacing w:val="-1"/>
        </w:rPr>
        <w:t>i</w:t>
      </w:r>
      <w:r w:rsidRPr="009A6F43">
        <w:rPr>
          <w:rFonts w:ascii="Arial" w:hAnsi="Arial" w:cs="Arial"/>
        </w:rPr>
        <w:t>re</w:t>
      </w:r>
      <w:r w:rsidRPr="009A6F43">
        <w:rPr>
          <w:rFonts w:ascii="Arial" w:hAnsi="Arial" w:cs="Arial"/>
          <w:spacing w:val="-1"/>
        </w:rPr>
        <w:t>c</w:t>
      </w:r>
      <w:r w:rsidRPr="009A6F43">
        <w:rPr>
          <w:rFonts w:ascii="Arial" w:hAnsi="Arial" w:cs="Arial"/>
        </w:rPr>
        <w:t xml:space="preserve">ted, or a </w:t>
      </w:r>
      <w:proofErr w:type="spellStart"/>
      <w:r w:rsidRPr="009A6F43">
        <w:rPr>
          <w:rFonts w:ascii="Arial" w:hAnsi="Arial" w:cs="Arial"/>
          <w:spacing w:val="-1"/>
        </w:rPr>
        <w:t>C</w:t>
      </w:r>
      <w:r w:rsidRPr="009A6F43">
        <w:rPr>
          <w:rFonts w:ascii="Arial" w:hAnsi="Arial" w:cs="Arial"/>
          <w:spacing w:val="-2"/>
        </w:rPr>
        <w:t>R</w:t>
      </w:r>
      <w:r w:rsidRPr="009A6F43">
        <w:rPr>
          <w:rFonts w:ascii="Arial" w:hAnsi="Arial" w:cs="Arial"/>
          <w:spacing w:val="-1"/>
        </w:rPr>
        <w:t>N</w:t>
      </w:r>
      <w:r w:rsidRPr="009A6F43">
        <w:rPr>
          <w:rFonts w:ascii="Arial" w:hAnsi="Arial" w:cs="Arial"/>
        </w:rPr>
        <w:t>A</w:t>
      </w:r>
      <w:proofErr w:type="spellEnd"/>
      <w:r w:rsidRPr="009A6F43">
        <w:rPr>
          <w:rFonts w:ascii="Arial" w:hAnsi="Arial" w:cs="Arial"/>
          <w:spacing w:val="-1"/>
        </w:rPr>
        <w:t xml:space="preserve"> </w:t>
      </w:r>
      <w:r w:rsidRPr="009A6F43">
        <w:rPr>
          <w:rFonts w:ascii="Arial" w:hAnsi="Arial" w:cs="Arial"/>
        </w:rPr>
        <w:t xml:space="preserve">or </w:t>
      </w:r>
      <w:r w:rsidRPr="009A6F43">
        <w:rPr>
          <w:rFonts w:ascii="Arial" w:hAnsi="Arial" w:cs="Arial"/>
          <w:spacing w:val="-1"/>
        </w:rPr>
        <w:t>AA</w:t>
      </w:r>
      <w:r w:rsidRPr="009A6F43">
        <w:rPr>
          <w:rFonts w:ascii="Arial" w:hAnsi="Arial" w:cs="Arial"/>
        </w:rPr>
        <w:t>,</w:t>
      </w:r>
      <w:r w:rsidRPr="009A6F43">
        <w:rPr>
          <w:rFonts w:ascii="Arial" w:hAnsi="Arial" w:cs="Arial"/>
          <w:spacing w:val="1"/>
        </w:rPr>
        <w:t xml:space="preserve"> </w:t>
      </w:r>
      <w:r w:rsidRPr="009A6F43">
        <w:rPr>
          <w:rFonts w:ascii="Arial" w:hAnsi="Arial" w:cs="Arial"/>
          <w:spacing w:val="-1"/>
        </w:rPr>
        <w:t>w</w:t>
      </w:r>
      <w:r w:rsidRPr="009A6F43">
        <w:rPr>
          <w:rFonts w:ascii="Arial" w:hAnsi="Arial" w:cs="Arial"/>
        </w:rPr>
        <w:t xml:space="preserve">ho is </w:t>
      </w:r>
      <w:r w:rsidRPr="009A6F43">
        <w:rPr>
          <w:rFonts w:ascii="Arial" w:hAnsi="Arial" w:cs="Arial"/>
          <w:spacing w:val="-2"/>
        </w:rPr>
        <w:t>m</w:t>
      </w:r>
      <w:r w:rsidRPr="009A6F43">
        <w:rPr>
          <w:rFonts w:ascii="Arial" w:hAnsi="Arial" w:cs="Arial"/>
        </w:rPr>
        <w:t>edically</w:t>
      </w:r>
      <w:r w:rsidRPr="009A6F43">
        <w:rPr>
          <w:rFonts w:ascii="Arial" w:hAnsi="Arial" w:cs="Arial"/>
          <w:spacing w:val="-2"/>
        </w:rPr>
        <w:t xml:space="preserve"> </w:t>
      </w:r>
      <w:r w:rsidRPr="009A6F43">
        <w:rPr>
          <w:rFonts w:ascii="Arial" w:hAnsi="Arial" w:cs="Arial"/>
        </w:rPr>
        <w:t>dire</w:t>
      </w:r>
      <w:r w:rsidRPr="009A6F43">
        <w:rPr>
          <w:rFonts w:ascii="Arial" w:hAnsi="Arial" w:cs="Arial"/>
          <w:spacing w:val="-1"/>
        </w:rPr>
        <w:t>c</w:t>
      </w:r>
      <w:r w:rsidRPr="009A6F43">
        <w:rPr>
          <w:rFonts w:ascii="Arial" w:hAnsi="Arial" w:cs="Arial"/>
        </w:rPr>
        <w:t>ted.</w:t>
      </w:r>
      <w:r w:rsidRPr="009A6F43">
        <w:rPr>
          <w:rFonts w:ascii="Arial" w:hAnsi="Arial" w:cs="Arial"/>
          <w:spacing w:val="60"/>
        </w:rPr>
        <w:t xml:space="preserve"> </w:t>
      </w:r>
      <w:r w:rsidRPr="009A6F43">
        <w:rPr>
          <w:rFonts w:ascii="Arial" w:hAnsi="Arial" w:cs="Arial"/>
          <w:spacing w:val="-1"/>
        </w:rPr>
        <w:t>T</w:t>
      </w:r>
      <w:r w:rsidRPr="009A6F43">
        <w:rPr>
          <w:rFonts w:ascii="Arial" w:hAnsi="Arial" w:cs="Arial"/>
          <w:spacing w:val="-2"/>
        </w:rPr>
        <w:t>h</w:t>
      </w:r>
      <w:r w:rsidRPr="009A6F43">
        <w:rPr>
          <w:rFonts w:ascii="Arial" w:hAnsi="Arial" w:cs="Arial"/>
        </w:rPr>
        <w:t>e physi</w:t>
      </w:r>
      <w:r w:rsidRPr="009A6F43">
        <w:rPr>
          <w:rFonts w:ascii="Arial" w:hAnsi="Arial" w:cs="Arial"/>
          <w:spacing w:val="-1"/>
        </w:rPr>
        <w:t>c</w:t>
      </w:r>
      <w:r w:rsidRPr="009A6F43">
        <w:rPr>
          <w:rFonts w:ascii="Arial" w:hAnsi="Arial" w:cs="Arial"/>
        </w:rPr>
        <w:t>ian</w:t>
      </w:r>
      <w:r w:rsidRPr="009A6F43">
        <w:rPr>
          <w:rFonts w:ascii="Arial" w:hAnsi="Arial" w:cs="Arial"/>
          <w:spacing w:val="-2"/>
        </w:rPr>
        <w:t xml:space="preserve"> </w:t>
      </w:r>
      <w:r w:rsidRPr="009A6F43">
        <w:rPr>
          <w:rFonts w:ascii="Arial" w:hAnsi="Arial" w:cs="Arial"/>
          <w:spacing w:val="-1"/>
        </w:rPr>
        <w:t>w</w:t>
      </w:r>
      <w:r w:rsidRPr="009A6F43">
        <w:rPr>
          <w:rFonts w:ascii="Arial" w:hAnsi="Arial" w:cs="Arial"/>
        </w:rPr>
        <w:t>ho</w:t>
      </w:r>
      <w:r w:rsidRPr="009A6F43">
        <w:rPr>
          <w:rFonts w:ascii="Arial" w:hAnsi="Arial" w:cs="Arial"/>
          <w:spacing w:val="1"/>
        </w:rPr>
        <w:t xml:space="preserve"> </w:t>
      </w:r>
      <w:r w:rsidRPr="009A6F43">
        <w:rPr>
          <w:rFonts w:ascii="Arial" w:hAnsi="Arial" w:cs="Arial"/>
          <w:spacing w:val="-2"/>
        </w:rPr>
        <w:t>m</w:t>
      </w:r>
      <w:r w:rsidRPr="009A6F43">
        <w:rPr>
          <w:rFonts w:ascii="Arial" w:hAnsi="Arial" w:cs="Arial"/>
        </w:rPr>
        <w:t>edically d</w:t>
      </w:r>
      <w:r w:rsidRPr="009A6F43">
        <w:rPr>
          <w:rFonts w:ascii="Arial" w:hAnsi="Arial" w:cs="Arial"/>
          <w:spacing w:val="-1"/>
        </w:rPr>
        <w:t>i</w:t>
      </w:r>
      <w:r w:rsidRPr="009A6F43">
        <w:rPr>
          <w:rFonts w:ascii="Arial" w:hAnsi="Arial" w:cs="Arial"/>
        </w:rPr>
        <w:t>re</w:t>
      </w:r>
      <w:r w:rsidRPr="009A6F43">
        <w:rPr>
          <w:rFonts w:ascii="Arial" w:hAnsi="Arial" w:cs="Arial"/>
          <w:spacing w:val="-1"/>
        </w:rPr>
        <w:t>c</w:t>
      </w:r>
      <w:r w:rsidRPr="009A6F43">
        <w:rPr>
          <w:rFonts w:ascii="Arial" w:hAnsi="Arial" w:cs="Arial"/>
        </w:rPr>
        <w:t>ts t</w:t>
      </w:r>
      <w:r w:rsidRPr="009A6F43">
        <w:rPr>
          <w:rFonts w:ascii="Arial" w:hAnsi="Arial" w:cs="Arial"/>
          <w:spacing w:val="-2"/>
        </w:rPr>
        <w:t>h</w:t>
      </w:r>
      <w:r w:rsidRPr="009A6F43">
        <w:rPr>
          <w:rFonts w:ascii="Arial" w:hAnsi="Arial" w:cs="Arial"/>
        </w:rPr>
        <w:t xml:space="preserve">e </w:t>
      </w:r>
      <w:proofErr w:type="spellStart"/>
      <w:r w:rsidRPr="009A6F43">
        <w:rPr>
          <w:rFonts w:ascii="Arial" w:hAnsi="Arial" w:cs="Arial"/>
          <w:spacing w:val="-1"/>
        </w:rPr>
        <w:t>CRN</w:t>
      </w:r>
      <w:r w:rsidRPr="009A6F43">
        <w:rPr>
          <w:rFonts w:ascii="Arial" w:hAnsi="Arial" w:cs="Arial"/>
        </w:rPr>
        <w:t>A</w:t>
      </w:r>
      <w:proofErr w:type="spellEnd"/>
      <w:r w:rsidRPr="009A6F43">
        <w:rPr>
          <w:rFonts w:ascii="Arial" w:hAnsi="Arial" w:cs="Arial"/>
          <w:spacing w:val="-1"/>
        </w:rPr>
        <w:t xml:space="preserve"> </w:t>
      </w:r>
      <w:r w:rsidRPr="009A6F43">
        <w:rPr>
          <w:rFonts w:ascii="Arial" w:hAnsi="Arial" w:cs="Arial"/>
        </w:rPr>
        <w:t>or</w:t>
      </w:r>
      <w:r w:rsidRPr="009A6F43">
        <w:rPr>
          <w:rFonts w:ascii="Arial" w:hAnsi="Arial" w:cs="Arial"/>
          <w:spacing w:val="1"/>
        </w:rPr>
        <w:t xml:space="preserve"> </w:t>
      </w:r>
      <w:r w:rsidRPr="009A6F43">
        <w:rPr>
          <w:rFonts w:ascii="Arial" w:hAnsi="Arial" w:cs="Arial"/>
          <w:spacing w:val="-1"/>
        </w:rPr>
        <w:t>A</w:t>
      </w:r>
      <w:r w:rsidRPr="009A6F43">
        <w:rPr>
          <w:rFonts w:ascii="Arial" w:hAnsi="Arial" w:cs="Arial"/>
        </w:rPr>
        <w:t>A</w:t>
      </w:r>
      <w:r w:rsidRPr="009A6F43">
        <w:rPr>
          <w:rFonts w:ascii="Arial" w:hAnsi="Arial" w:cs="Arial"/>
          <w:spacing w:val="-1"/>
        </w:rPr>
        <w:t xml:space="preserve"> w</w:t>
      </w:r>
      <w:r w:rsidRPr="009A6F43">
        <w:rPr>
          <w:rFonts w:ascii="Arial" w:hAnsi="Arial" w:cs="Arial"/>
        </w:rPr>
        <w:t>ould ordina</w:t>
      </w:r>
      <w:r w:rsidRPr="009A6F43">
        <w:rPr>
          <w:rFonts w:ascii="Arial" w:hAnsi="Arial" w:cs="Arial"/>
          <w:spacing w:val="-1"/>
        </w:rPr>
        <w:t>r</w:t>
      </w:r>
      <w:r w:rsidRPr="009A6F43">
        <w:rPr>
          <w:rFonts w:ascii="Arial" w:hAnsi="Arial" w:cs="Arial"/>
        </w:rPr>
        <w:t>ily</w:t>
      </w:r>
      <w:r w:rsidRPr="009A6F43">
        <w:rPr>
          <w:rFonts w:ascii="Arial" w:hAnsi="Arial" w:cs="Arial"/>
          <w:spacing w:val="-2"/>
        </w:rPr>
        <w:t xml:space="preserve"> </w:t>
      </w:r>
      <w:r w:rsidRPr="009A6F43">
        <w:rPr>
          <w:rFonts w:ascii="Arial" w:hAnsi="Arial" w:cs="Arial"/>
        </w:rPr>
        <w:t>r</w:t>
      </w:r>
      <w:r w:rsidRPr="009A6F43">
        <w:rPr>
          <w:rFonts w:ascii="Arial" w:hAnsi="Arial" w:cs="Arial"/>
          <w:spacing w:val="-1"/>
        </w:rPr>
        <w:t>e</w:t>
      </w:r>
      <w:r w:rsidRPr="009A6F43">
        <w:rPr>
          <w:rFonts w:ascii="Arial" w:hAnsi="Arial" w:cs="Arial"/>
        </w:rPr>
        <w:t>port t</w:t>
      </w:r>
      <w:r w:rsidRPr="009A6F43">
        <w:rPr>
          <w:rFonts w:ascii="Arial" w:hAnsi="Arial" w:cs="Arial"/>
          <w:spacing w:val="-2"/>
        </w:rPr>
        <w:t>h</w:t>
      </w:r>
      <w:r w:rsidRPr="009A6F43">
        <w:rPr>
          <w:rFonts w:ascii="Arial" w:hAnsi="Arial" w:cs="Arial"/>
        </w:rPr>
        <w:t>e sa</w:t>
      </w:r>
      <w:r w:rsidRPr="009A6F43">
        <w:rPr>
          <w:rFonts w:ascii="Arial" w:hAnsi="Arial" w:cs="Arial"/>
          <w:spacing w:val="-1"/>
        </w:rPr>
        <w:t>m</w:t>
      </w:r>
      <w:r w:rsidRPr="009A6F43">
        <w:rPr>
          <w:rFonts w:ascii="Arial" w:hAnsi="Arial" w:cs="Arial"/>
        </w:rPr>
        <w:t>e ti</w:t>
      </w:r>
      <w:r w:rsidRPr="009A6F43">
        <w:rPr>
          <w:rFonts w:ascii="Arial" w:hAnsi="Arial" w:cs="Arial"/>
          <w:spacing w:val="-2"/>
        </w:rPr>
        <w:t>m</w:t>
      </w:r>
      <w:r w:rsidRPr="009A6F43">
        <w:rPr>
          <w:rFonts w:ascii="Arial" w:hAnsi="Arial" w:cs="Arial"/>
        </w:rPr>
        <w:t>e as the</w:t>
      </w:r>
      <w:r w:rsidRPr="009A6F43">
        <w:rPr>
          <w:rFonts w:ascii="Arial" w:hAnsi="Arial" w:cs="Arial"/>
          <w:spacing w:val="-1"/>
        </w:rPr>
        <w:t xml:space="preserve"> </w:t>
      </w:r>
      <w:proofErr w:type="spellStart"/>
      <w:r w:rsidRPr="009A6F43">
        <w:rPr>
          <w:rFonts w:ascii="Arial" w:hAnsi="Arial" w:cs="Arial"/>
          <w:spacing w:val="-1"/>
        </w:rPr>
        <w:t>CR</w:t>
      </w:r>
      <w:r w:rsidRPr="009A6F43">
        <w:rPr>
          <w:rFonts w:ascii="Arial" w:hAnsi="Arial" w:cs="Arial"/>
        </w:rPr>
        <w:t>NA</w:t>
      </w:r>
      <w:proofErr w:type="spellEnd"/>
      <w:r w:rsidRPr="009A6F43">
        <w:rPr>
          <w:rFonts w:ascii="Arial" w:hAnsi="Arial" w:cs="Arial"/>
          <w:spacing w:val="-1"/>
        </w:rPr>
        <w:t xml:space="preserve"> </w:t>
      </w:r>
      <w:r w:rsidRPr="009A6F43">
        <w:rPr>
          <w:rFonts w:ascii="Arial" w:hAnsi="Arial" w:cs="Arial"/>
        </w:rPr>
        <w:t>or AA</w:t>
      </w:r>
      <w:r w:rsidRPr="009A6F43">
        <w:rPr>
          <w:rFonts w:ascii="Arial" w:hAnsi="Arial" w:cs="Arial"/>
          <w:spacing w:val="-1"/>
        </w:rPr>
        <w:t xml:space="preserve"> </w:t>
      </w:r>
      <w:r w:rsidRPr="009A6F43">
        <w:rPr>
          <w:rFonts w:ascii="Arial" w:hAnsi="Arial" w:cs="Arial"/>
        </w:rPr>
        <w:t xml:space="preserve">reports </w:t>
      </w:r>
      <w:r w:rsidRPr="009A6F43">
        <w:rPr>
          <w:rFonts w:ascii="Arial" w:hAnsi="Arial" w:cs="Arial"/>
          <w:spacing w:val="-1"/>
        </w:rPr>
        <w:t>f</w:t>
      </w:r>
      <w:r w:rsidRPr="009A6F43">
        <w:rPr>
          <w:rFonts w:ascii="Arial" w:hAnsi="Arial" w:cs="Arial"/>
          <w:spacing w:val="-2"/>
        </w:rPr>
        <w:t>o</w:t>
      </w:r>
      <w:r w:rsidRPr="009A6F43">
        <w:rPr>
          <w:rFonts w:ascii="Arial" w:hAnsi="Arial" w:cs="Arial"/>
        </w:rPr>
        <w:t xml:space="preserve">r the </w:t>
      </w:r>
      <w:proofErr w:type="spellStart"/>
      <w:r w:rsidRPr="009A6F43">
        <w:rPr>
          <w:rFonts w:ascii="Arial" w:hAnsi="Arial" w:cs="Arial"/>
          <w:spacing w:val="-1"/>
        </w:rPr>
        <w:t>CRN</w:t>
      </w:r>
      <w:r w:rsidRPr="009A6F43">
        <w:rPr>
          <w:rFonts w:ascii="Arial" w:hAnsi="Arial" w:cs="Arial"/>
        </w:rPr>
        <w:t>A</w:t>
      </w:r>
      <w:proofErr w:type="spellEnd"/>
      <w:r w:rsidRPr="009A6F43">
        <w:rPr>
          <w:rFonts w:ascii="Arial" w:hAnsi="Arial" w:cs="Arial"/>
        </w:rPr>
        <w:t xml:space="preserve"> servi</w:t>
      </w:r>
      <w:r w:rsidRPr="009A6F43">
        <w:rPr>
          <w:rFonts w:ascii="Arial" w:hAnsi="Arial" w:cs="Arial"/>
          <w:spacing w:val="-1"/>
        </w:rPr>
        <w:t>c</w:t>
      </w:r>
      <w:r w:rsidRPr="009A6F43">
        <w:rPr>
          <w:rFonts w:ascii="Arial" w:hAnsi="Arial" w:cs="Arial"/>
        </w:rPr>
        <w:t>e.</w:t>
      </w:r>
    </w:p>
    <w:p w14:paraId="5959CB1E" w14:textId="77777777" w:rsidR="00642DE5" w:rsidRPr="009A6F43" w:rsidRDefault="00642DE5" w:rsidP="00482CA2">
      <w:pPr>
        <w:spacing w:before="360"/>
        <w:rPr>
          <w:rFonts w:ascii="Arial" w:hAnsi="Arial" w:cs="Arial"/>
        </w:rPr>
      </w:pPr>
      <w:r w:rsidRPr="009A6F43">
        <w:rPr>
          <w:rFonts w:ascii="Arial" w:hAnsi="Arial" w:cs="Arial"/>
        </w:rPr>
        <w:t>Authority:  Sections 133, 4603.5, 5307.1 and 5307.3, Labor Code.</w:t>
      </w:r>
    </w:p>
    <w:p w14:paraId="64D23089" w14:textId="77777777" w:rsidR="00642DE5" w:rsidRPr="009A6F43" w:rsidRDefault="00642DE5" w:rsidP="00482CA2">
      <w:pPr>
        <w:spacing w:after="120"/>
        <w:rPr>
          <w:rFonts w:ascii="Arial" w:hAnsi="Arial" w:cs="Arial"/>
        </w:rPr>
      </w:pPr>
      <w:r w:rsidRPr="009A6F43">
        <w:rPr>
          <w:rFonts w:ascii="Arial" w:hAnsi="Arial" w:cs="Arial"/>
        </w:rPr>
        <w:t>Reference:  Sections 4600, 5307.1 and 5307.11, Labor Code.</w:t>
      </w:r>
    </w:p>
    <w:p w14:paraId="6E9CF486" w14:textId="77777777" w:rsidR="00642DE5" w:rsidRPr="009A6F43" w:rsidRDefault="00642DE5" w:rsidP="00A35E50">
      <w:pPr>
        <w:pStyle w:val="Heading3"/>
        <w:rPr>
          <w:bCs/>
        </w:rPr>
      </w:pPr>
      <w:r w:rsidRPr="009A6F43">
        <w:rPr>
          <w:spacing w:val="-1"/>
        </w:rPr>
        <w:t>§9789.</w:t>
      </w:r>
      <w:r w:rsidR="00FF16E6" w:rsidRPr="009A6F43">
        <w:rPr>
          <w:spacing w:val="-1"/>
        </w:rPr>
        <w:t>18</w:t>
      </w:r>
      <w:r w:rsidRPr="009A6F43">
        <w:rPr>
          <w:spacing w:val="-1"/>
        </w:rPr>
        <w:t>.</w:t>
      </w:r>
      <w:r w:rsidR="00E6025F" w:rsidRPr="009A6F43">
        <w:rPr>
          <w:spacing w:val="-1"/>
        </w:rPr>
        <w:t>9</w:t>
      </w:r>
      <w:r w:rsidRPr="009A6F43">
        <w:rPr>
          <w:spacing w:val="-1"/>
        </w:rPr>
        <w:t xml:space="preserve"> Anesthesia - B</w:t>
      </w:r>
      <w:r w:rsidRPr="009A6F43">
        <w:t xml:space="preserve">ase </w:t>
      </w:r>
      <w:r w:rsidRPr="009A6F43">
        <w:rPr>
          <w:spacing w:val="-1"/>
        </w:rPr>
        <w:t>Un</w:t>
      </w:r>
      <w:r w:rsidRPr="009A6F43">
        <w:t xml:space="preserve">it </w:t>
      </w:r>
      <w:r w:rsidRPr="009A6F43">
        <w:rPr>
          <w:spacing w:val="-1"/>
        </w:rPr>
        <w:t>R</w:t>
      </w:r>
      <w:r w:rsidRPr="009A6F43">
        <w:t>e</w:t>
      </w:r>
      <w:r w:rsidRPr="009A6F43">
        <w:rPr>
          <w:spacing w:val="-1"/>
        </w:rPr>
        <w:t>du</w:t>
      </w:r>
      <w:r w:rsidRPr="009A6F43">
        <w:t>ction</w:t>
      </w:r>
      <w:r w:rsidRPr="009A6F43">
        <w:rPr>
          <w:spacing w:val="-1"/>
        </w:rPr>
        <w:t xml:space="preserve"> </w:t>
      </w:r>
      <w:r w:rsidRPr="009A6F43">
        <w:t>f</w:t>
      </w:r>
      <w:r w:rsidRPr="009A6F43">
        <w:rPr>
          <w:spacing w:val="-2"/>
        </w:rPr>
        <w:t>o</w:t>
      </w:r>
      <w:r w:rsidRPr="009A6F43">
        <w:t xml:space="preserve">r </w:t>
      </w:r>
      <w:r w:rsidRPr="009A6F43">
        <w:rPr>
          <w:spacing w:val="-1"/>
        </w:rPr>
        <w:t>C</w:t>
      </w:r>
      <w:r w:rsidRPr="009A6F43">
        <w:t>o</w:t>
      </w:r>
      <w:r w:rsidRPr="009A6F43">
        <w:rPr>
          <w:spacing w:val="-1"/>
        </w:rPr>
        <w:t>n</w:t>
      </w:r>
      <w:r w:rsidRPr="009A6F43">
        <w:t>c</w:t>
      </w:r>
      <w:r w:rsidRPr="009A6F43">
        <w:rPr>
          <w:spacing w:val="-1"/>
        </w:rPr>
        <w:t>u</w:t>
      </w:r>
      <w:r w:rsidRPr="009A6F43">
        <w:t>rre</w:t>
      </w:r>
      <w:r w:rsidRPr="009A6F43">
        <w:rPr>
          <w:spacing w:val="-1"/>
        </w:rPr>
        <w:t>n</w:t>
      </w:r>
      <w:r w:rsidRPr="009A6F43">
        <w:t>t Me</w:t>
      </w:r>
      <w:r w:rsidRPr="009A6F43">
        <w:rPr>
          <w:spacing w:val="-1"/>
        </w:rPr>
        <w:t>d</w:t>
      </w:r>
      <w:r w:rsidRPr="009A6F43">
        <w:t>ic</w:t>
      </w:r>
      <w:r w:rsidRPr="009A6F43">
        <w:rPr>
          <w:spacing w:val="-2"/>
        </w:rPr>
        <w:t>a</w:t>
      </w:r>
      <w:r w:rsidRPr="009A6F43">
        <w:t>l</w:t>
      </w:r>
      <w:r w:rsidRPr="009A6F43">
        <w:rPr>
          <w:spacing w:val="-1"/>
        </w:rPr>
        <w:t>l</w:t>
      </w:r>
      <w:r w:rsidRPr="009A6F43">
        <w:t xml:space="preserve">y </w:t>
      </w:r>
      <w:r w:rsidRPr="009A6F43">
        <w:rPr>
          <w:spacing w:val="-1"/>
        </w:rPr>
        <w:t>D</w:t>
      </w:r>
      <w:r w:rsidRPr="009A6F43">
        <w:t>irected</w:t>
      </w:r>
      <w:r w:rsidRPr="009A6F43">
        <w:rPr>
          <w:spacing w:val="-2"/>
        </w:rPr>
        <w:t xml:space="preserve"> </w:t>
      </w:r>
      <w:r w:rsidRPr="009A6F43">
        <w:rPr>
          <w:spacing w:val="-1"/>
        </w:rPr>
        <w:t>P</w:t>
      </w:r>
      <w:r w:rsidRPr="009A6F43">
        <w:t>roce</w:t>
      </w:r>
      <w:r w:rsidRPr="009A6F43">
        <w:rPr>
          <w:spacing w:val="-1"/>
        </w:rPr>
        <w:t>du</w:t>
      </w:r>
      <w:r w:rsidRPr="009A6F43">
        <w:t>res</w:t>
      </w:r>
    </w:p>
    <w:p w14:paraId="165DA315" w14:textId="77777777" w:rsidR="00642DE5" w:rsidRPr="009A6F43" w:rsidRDefault="00642DE5" w:rsidP="009A6F43">
      <w:pPr>
        <w:spacing w:before="120" w:after="120"/>
        <w:rPr>
          <w:rFonts w:ascii="Arial" w:hAnsi="Arial" w:cs="Arial"/>
        </w:rPr>
      </w:pPr>
      <w:r w:rsidRPr="009A6F43">
        <w:rPr>
          <w:rFonts w:ascii="Arial" w:hAnsi="Arial" w:cs="Arial"/>
        </w:rPr>
        <w:t>If</w:t>
      </w:r>
      <w:r w:rsidRPr="009A6F43">
        <w:rPr>
          <w:rFonts w:ascii="Arial" w:hAnsi="Arial" w:cs="Arial"/>
          <w:spacing w:val="-1"/>
        </w:rPr>
        <w:t xml:space="preserve"> </w:t>
      </w:r>
      <w:r w:rsidRPr="009A6F43">
        <w:rPr>
          <w:rFonts w:ascii="Arial" w:hAnsi="Arial" w:cs="Arial"/>
        </w:rPr>
        <w:t>the physi</w:t>
      </w:r>
      <w:r w:rsidRPr="009A6F43">
        <w:rPr>
          <w:rFonts w:ascii="Arial" w:hAnsi="Arial" w:cs="Arial"/>
          <w:spacing w:val="-1"/>
        </w:rPr>
        <w:t>c</w:t>
      </w:r>
      <w:r w:rsidRPr="009A6F43">
        <w:rPr>
          <w:rFonts w:ascii="Arial" w:hAnsi="Arial" w:cs="Arial"/>
        </w:rPr>
        <w:t xml:space="preserve">ian </w:t>
      </w:r>
      <w:r w:rsidRPr="009A6F43">
        <w:rPr>
          <w:rFonts w:ascii="Arial" w:hAnsi="Arial" w:cs="Arial"/>
          <w:spacing w:val="-2"/>
        </w:rPr>
        <w:t>m</w:t>
      </w:r>
      <w:r w:rsidRPr="009A6F43">
        <w:rPr>
          <w:rFonts w:ascii="Arial" w:hAnsi="Arial" w:cs="Arial"/>
        </w:rPr>
        <w:t>edical</w:t>
      </w:r>
      <w:r w:rsidRPr="009A6F43">
        <w:rPr>
          <w:rFonts w:ascii="Arial" w:hAnsi="Arial" w:cs="Arial"/>
          <w:spacing w:val="-1"/>
        </w:rPr>
        <w:t>l</w:t>
      </w:r>
      <w:r w:rsidRPr="009A6F43">
        <w:rPr>
          <w:rFonts w:ascii="Arial" w:hAnsi="Arial" w:cs="Arial"/>
        </w:rPr>
        <w:t>y dire</w:t>
      </w:r>
      <w:r w:rsidRPr="009A6F43">
        <w:rPr>
          <w:rFonts w:ascii="Arial" w:hAnsi="Arial" w:cs="Arial"/>
          <w:spacing w:val="-1"/>
        </w:rPr>
        <w:t>c</w:t>
      </w:r>
      <w:r w:rsidRPr="009A6F43">
        <w:rPr>
          <w:rFonts w:ascii="Arial" w:hAnsi="Arial" w:cs="Arial"/>
        </w:rPr>
        <w:t>ts co</w:t>
      </w:r>
      <w:r w:rsidRPr="009A6F43">
        <w:rPr>
          <w:rFonts w:ascii="Arial" w:hAnsi="Arial" w:cs="Arial"/>
          <w:spacing w:val="-2"/>
        </w:rPr>
        <w:t>n</w:t>
      </w:r>
      <w:r w:rsidRPr="009A6F43">
        <w:rPr>
          <w:rFonts w:ascii="Arial" w:hAnsi="Arial" w:cs="Arial"/>
        </w:rPr>
        <w:t>curre</w:t>
      </w:r>
      <w:r w:rsidRPr="009A6F43">
        <w:rPr>
          <w:rFonts w:ascii="Arial" w:hAnsi="Arial" w:cs="Arial"/>
          <w:spacing w:val="-2"/>
        </w:rPr>
        <w:t>n</w:t>
      </w:r>
      <w:r w:rsidRPr="009A6F43">
        <w:rPr>
          <w:rFonts w:ascii="Arial" w:hAnsi="Arial" w:cs="Arial"/>
        </w:rPr>
        <w:t xml:space="preserve">t </w:t>
      </w:r>
      <w:r w:rsidRPr="009A6F43">
        <w:rPr>
          <w:rFonts w:ascii="Arial" w:hAnsi="Arial" w:cs="Arial"/>
          <w:spacing w:val="-2"/>
        </w:rPr>
        <w:t>m</w:t>
      </w:r>
      <w:r w:rsidRPr="009A6F43">
        <w:rPr>
          <w:rFonts w:ascii="Arial" w:hAnsi="Arial" w:cs="Arial"/>
        </w:rPr>
        <w:t xml:space="preserve">edically </w:t>
      </w:r>
      <w:r w:rsidRPr="009A6F43">
        <w:rPr>
          <w:rFonts w:ascii="Arial" w:hAnsi="Arial" w:cs="Arial"/>
          <w:spacing w:val="-2"/>
        </w:rPr>
        <w:t>d</w:t>
      </w:r>
      <w:r w:rsidRPr="009A6F43">
        <w:rPr>
          <w:rFonts w:ascii="Arial" w:hAnsi="Arial" w:cs="Arial"/>
        </w:rPr>
        <w:t>ir</w:t>
      </w:r>
      <w:r w:rsidRPr="009A6F43">
        <w:rPr>
          <w:rFonts w:ascii="Arial" w:hAnsi="Arial" w:cs="Arial"/>
          <w:spacing w:val="-1"/>
        </w:rPr>
        <w:t>e</w:t>
      </w:r>
      <w:r w:rsidRPr="009A6F43">
        <w:rPr>
          <w:rFonts w:ascii="Arial" w:hAnsi="Arial" w:cs="Arial"/>
        </w:rPr>
        <w:t>ct</w:t>
      </w:r>
      <w:r w:rsidRPr="009A6F43">
        <w:rPr>
          <w:rFonts w:ascii="Arial" w:hAnsi="Arial" w:cs="Arial"/>
          <w:spacing w:val="-1"/>
        </w:rPr>
        <w:t>e</w:t>
      </w:r>
      <w:r w:rsidRPr="009A6F43">
        <w:rPr>
          <w:rFonts w:ascii="Arial" w:hAnsi="Arial" w:cs="Arial"/>
        </w:rPr>
        <w:t>d procedu</w:t>
      </w:r>
      <w:r w:rsidRPr="009A6F43">
        <w:rPr>
          <w:rFonts w:ascii="Arial" w:hAnsi="Arial" w:cs="Arial"/>
          <w:spacing w:val="-1"/>
        </w:rPr>
        <w:t>re</w:t>
      </w:r>
      <w:r w:rsidRPr="009A6F43">
        <w:rPr>
          <w:rFonts w:ascii="Arial" w:hAnsi="Arial" w:cs="Arial"/>
        </w:rPr>
        <w:t>s, reduce</w:t>
      </w:r>
      <w:r w:rsidRPr="009A6F43">
        <w:rPr>
          <w:rFonts w:ascii="Arial" w:hAnsi="Arial" w:cs="Arial"/>
          <w:spacing w:val="-1"/>
        </w:rPr>
        <w:t xml:space="preserve"> </w:t>
      </w:r>
      <w:r w:rsidRPr="009A6F43">
        <w:rPr>
          <w:rFonts w:ascii="Arial" w:hAnsi="Arial" w:cs="Arial"/>
        </w:rPr>
        <w:t>the nu</w:t>
      </w:r>
      <w:r w:rsidRPr="009A6F43">
        <w:rPr>
          <w:rFonts w:ascii="Arial" w:hAnsi="Arial" w:cs="Arial"/>
          <w:spacing w:val="-2"/>
        </w:rPr>
        <w:t>m</w:t>
      </w:r>
      <w:r w:rsidRPr="009A6F43">
        <w:rPr>
          <w:rFonts w:ascii="Arial" w:hAnsi="Arial" w:cs="Arial"/>
        </w:rPr>
        <w:t>ber of</w:t>
      </w:r>
      <w:r w:rsidRPr="009A6F43">
        <w:rPr>
          <w:rFonts w:ascii="Arial" w:hAnsi="Arial" w:cs="Arial"/>
          <w:spacing w:val="-1"/>
        </w:rPr>
        <w:t xml:space="preserve"> </w:t>
      </w:r>
      <w:r w:rsidRPr="009A6F43">
        <w:rPr>
          <w:rFonts w:ascii="Arial" w:hAnsi="Arial" w:cs="Arial"/>
        </w:rPr>
        <w:t>base units</w:t>
      </w:r>
      <w:r w:rsidRPr="009A6F43">
        <w:rPr>
          <w:rFonts w:ascii="Arial" w:hAnsi="Arial" w:cs="Arial"/>
          <w:spacing w:val="-1"/>
        </w:rPr>
        <w:t xml:space="preserve"> f</w:t>
      </w:r>
      <w:r w:rsidRPr="009A6F43">
        <w:rPr>
          <w:rFonts w:ascii="Arial" w:hAnsi="Arial" w:cs="Arial"/>
        </w:rPr>
        <w:t>or each c</w:t>
      </w:r>
      <w:r w:rsidRPr="009A6F43">
        <w:rPr>
          <w:rFonts w:ascii="Arial" w:hAnsi="Arial" w:cs="Arial"/>
          <w:spacing w:val="-2"/>
        </w:rPr>
        <w:t>o</w:t>
      </w:r>
      <w:r w:rsidRPr="009A6F43">
        <w:rPr>
          <w:rFonts w:ascii="Arial" w:hAnsi="Arial" w:cs="Arial"/>
        </w:rPr>
        <w:t>ncurre</w:t>
      </w:r>
      <w:r w:rsidRPr="009A6F43">
        <w:rPr>
          <w:rFonts w:ascii="Arial" w:hAnsi="Arial" w:cs="Arial"/>
          <w:spacing w:val="-2"/>
        </w:rPr>
        <w:t>n</w:t>
      </w:r>
      <w:r w:rsidRPr="009A6F43">
        <w:rPr>
          <w:rFonts w:ascii="Arial" w:hAnsi="Arial" w:cs="Arial"/>
        </w:rPr>
        <w:t>t pr</w:t>
      </w:r>
      <w:r w:rsidRPr="009A6F43">
        <w:rPr>
          <w:rFonts w:ascii="Arial" w:hAnsi="Arial" w:cs="Arial"/>
          <w:spacing w:val="-2"/>
        </w:rPr>
        <w:t>o</w:t>
      </w:r>
      <w:r w:rsidRPr="009A6F43">
        <w:rPr>
          <w:rFonts w:ascii="Arial" w:hAnsi="Arial" w:cs="Arial"/>
        </w:rPr>
        <w:t xml:space="preserve">cedure </w:t>
      </w:r>
      <w:r w:rsidRPr="009A6F43">
        <w:rPr>
          <w:rFonts w:ascii="Arial" w:hAnsi="Arial" w:cs="Arial"/>
          <w:spacing w:val="-1"/>
        </w:rPr>
        <w:t>a</w:t>
      </w:r>
      <w:r w:rsidRPr="009A6F43">
        <w:rPr>
          <w:rFonts w:ascii="Arial" w:hAnsi="Arial" w:cs="Arial"/>
        </w:rPr>
        <w:t xml:space="preserve">s </w:t>
      </w:r>
      <w:r w:rsidRPr="009A6F43">
        <w:rPr>
          <w:rFonts w:ascii="Arial" w:hAnsi="Arial" w:cs="Arial"/>
          <w:spacing w:val="-1"/>
        </w:rPr>
        <w:t>f</w:t>
      </w:r>
      <w:r w:rsidRPr="009A6F43">
        <w:rPr>
          <w:rFonts w:ascii="Arial" w:hAnsi="Arial" w:cs="Arial"/>
        </w:rPr>
        <w:t>ollo</w:t>
      </w:r>
      <w:r w:rsidRPr="009A6F43">
        <w:rPr>
          <w:rFonts w:ascii="Arial" w:hAnsi="Arial" w:cs="Arial"/>
          <w:spacing w:val="-1"/>
        </w:rPr>
        <w:t>w</w:t>
      </w:r>
      <w:r w:rsidRPr="009A6F43">
        <w:rPr>
          <w:rFonts w:ascii="Arial" w:hAnsi="Arial" w:cs="Arial"/>
        </w:rPr>
        <w:t>s.</w:t>
      </w:r>
    </w:p>
    <w:p w14:paraId="21460D69" w14:textId="77777777" w:rsidR="0023113A" w:rsidRPr="000634D5" w:rsidRDefault="00642DE5" w:rsidP="00A35E50">
      <w:pPr>
        <w:pStyle w:val="ListParagraph"/>
        <w:numPr>
          <w:ilvl w:val="0"/>
          <w:numId w:val="100"/>
        </w:numPr>
        <w:tabs>
          <w:tab w:val="left" w:pos="425"/>
        </w:tabs>
        <w:spacing w:before="120" w:after="120"/>
        <w:ind w:left="0" w:firstLine="0"/>
        <w:rPr>
          <w:rFonts w:ascii="Arial" w:hAnsi="Arial" w:cs="Arial"/>
        </w:rPr>
      </w:pPr>
      <w:r w:rsidRPr="000634D5">
        <w:rPr>
          <w:rFonts w:ascii="Arial" w:hAnsi="Arial" w:cs="Arial"/>
          <w:spacing w:val="-1"/>
        </w:rPr>
        <w:t>F</w:t>
      </w:r>
      <w:r w:rsidRPr="000634D5">
        <w:rPr>
          <w:rFonts w:ascii="Arial" w:hAnsi="Arial" w:cs="Arial"/>
        </w:rPr>
        <w:t>or t</w:t>
      </w:r>
      <w:r w:rsidRPr="000634D5">
        <w:rPr>
          <w:rFonts w:ascii="Arial" w:hAnsi="Arial" w:cs="Arial"/>
          <w:spacing w:val="-1"/>
        </w:rPr>
        <w:t>w</w:t>
      </w:r>
      <w:r w:rsidRPr="000634D5">
        <w:rPr>
          <w:rFonts w:ascii="Arial" w:hAnsi="Arial" w:cs="Arial"/>
        </w:rPr>
        <w:t>o concurre</w:t>
      </w:r>
      <w:r w:rsidRPr="000634D5">
        <w:rPr>
          <w:rFonts w:ascii="Arial" w:hAnsi="Arial" w:cs="Arial"/>
          <w:spacing w:val="-2"/>
        </w:rPr>
        <w:t>n</w:t>
      </w:r>
      <w:r w:rsidRPr="000634D5">
        <w:rPr>
          <w:rFonts w:ascii="Arial" w:hAnsi="Arial" w:cs="Arial"/>
        </w:rPr>
        <w:t>t pro</w:t>
      </w:r>
      <w:r w:rsidRPr="000634D5">
        <w:rPr>
          <w:rFonts w:ascii="Arial" w:hAnsi="Arial" w:cs="Arial"/>
          <w:spacing w:val="-1"/>
        </w:rPr>
        <w:t>c</w:t>
      </w:r>
      <w:r w:rsidRPr="000634D5">
        <w:rPr>
          <w:rFonts w:ascii="Arial" w:hAnsi="Arial" w:cs="Arial"/>
        </w:rPr>
        <w:t>edures, t</w:t>
      </w:r>
      <w:r w:rsidRPr="000634D5">
        <w:rPr>
          <w:rFonts w:ascii="Arial" w:hAnsi="Arial" w:cs="Arial"/>
          <w:spacing w:val="-2"/>
        </w:rPr>
        <w:t>h</w:t>
      </w:r>
      <w:r w:rsidRPr="000634D5">
        <w:rPr>
          <w:rFonts w:ascii="Arial" w:hAnsi="Arial" w:cs="Arial"/>
        </w:rPr>
        <w:t xml:space="preserve">e </w:t>
      </w:r>
      <w:r w:rsidRPr="000634D5">
        <w:rPr>
          <w:rFonts w:ascii="Arial" w:hAnsi="Arial" w:cs="Arial"/>
          <w:spacing w:val="-2"/>
        </w:rPr>
        <w:t>b</w:t>
      </w:r>
      <w:r w:rsidRPr="000634D5">
        <w:rPr>
          <w:rFonts w:ascii="Arial" w:hAnsi="Arial" w:cs="Arial"/>
        </w:rPr>
        <w:t>ase un</w:t>
      </w:r>
      <w:r w:rsidRPr="000634D5">
        <w:rPr>
          <w:rFonts w:ascii="Arial" w:hAnsi="Arial" w:cs="Arial"/>
          <w:spacing w:val="-1"/>
        </w:rPr>
        <w:t>i</w:t>
      </w:r>
      <w:r w:rsidRPr="000634D5">
        <w:rPr>
          <w:rFonts w:ascii="Arial" w:hAnsi="Arial" w:cs="Arial"/>
        </w:rPr>
        <w:t xml:space="preserve">t on </w:t>
      </w:r>
      <w:r w:rsidRPr="000634D5">
        <w:rPr>
          <w:rFonts w:ascii="Arial" w:hAnsi="Arial" w:cs="Arial"/>
          <w:spacing w:val="-1"/>
        </w:rPr>
        <w:t>e</w:t>
      </w:r>
      <w:r w:rsidRPr="000634D5">
        <w:rPr>
          <w:rFonts w:ascii="Arial" w:hAnsi="Arial" w:cs="Arial"/>
        </w:rPr>
        <w:t>ach proced</w:t>
      </w:r>
      <w:r w:rsidRPr="000634D5">
        <w:rPr>
          <w:rFonts w:ascii="Arial" w:hAnsi="Arial" w:cs="Arial"/>
          <w:spacing w:val="-2"/>
        </w:rPr>
        <w:t>u</w:t>
      </w:r>
      <w:r w:rsidRPr="000634D5">
        <w:rPr>
          <w:rFonts w:ascii="Arial" w:hAnsi="Arial" w:cs="Arial"/>
        </w:rPr>
        <w:t>re is</w:t>
      </w:r>
      <w:r w:rsidRPr="000634D5">
        <w:rPr>
          <w:rFonts w:ascii="Arial" w:hAnsi="Arial" w:cs="Arial"/>
          <w:spacing w:val="-1"/>
        </w:rPr>
        <w:t xml:space="preserve"> </w:t>
      </w:r>
      <w:r w:rsidRPr="000634D5">
        <w:rPr>
          <w:rFonts w:ascii="Arial" w:hAnsi="Arial" w:cs="Arial"/>
        </w:rPr>
        <w:t>reduced</w:t>
      </w:r>
      <w:r w:rsidRPr="000634D5">
        <w:rPr>
          <w:rFonts w:ascii="Arial" w:hAnsi="Arial" w:cs="Arial"/>
          <w:spacing w:val="-2"/>
        </w:rPr>
        <w:t xml:space="preserve"> </w:t>
      </w:r>
      <w:r w:rsidRPr="000634D5">
        <w:rPr>
          <w:rFonts w:ascii="Arial" w:hAnsi="Arial" w:cs="Arial"/>
        </w:rPr>
        <w:t>10 perce</w:t>
      </w:r>
      <w:r w:rsidRPr="000634D5">
        <w:rPr>
          <w:rFonts w:ascii="Arial" w:hAnsi="Arial" w:cs="Arial"/>
          <w:spacing w:val="-2"/>
        </w:rPr>
        <w:t>n</w:t>
      </w:r>
      <w:r w:rsidRPr="000634D5">
        <w:rPr>
          <w:rFonts w:ascii="Arial" w:hAnsi="Arial" w:cs="Arial"/>
        </w:rPr>
        <w:t>t.</w:t>
      </w:r>
    </w:p>
    <w:p w14:paraId="177D3224" w14:textId="77777777" w:rsidR="0023113A" w:rsidRPr="000634D5" w:rsidRDefault="00642DE5" w:rsidP="00A35E50">
      <w:pPr>
        <w:pStyle w:val="ListParagraph"/>
        <w:numPr>
          <w:ilvl w:val="0"/>
          <w:numId w:val="100"/>
        </w:numPr>
        <w:tabs>
          <w:tab w:val="left" w:pos="425"/>
        </w:tabs>
        <w:spacing w:before="120" w:after="120"/>
        <w:ind w:left="0" w:firstLine="0"/>
        <w:rPr>
          <w:rFonts w:ascii="Arial" w:hAnsi="Arial" w:cs="Arial"/>
        </w:rPr>
      </w:pPr>
      <w:r w:rsidRPr="000634D5">
        <w:rPr>
          <w:rFonts w:ascii="Arial" w:hAnsi="Arial" w:cs="Arial"/>
          <w:spacing w:val="-1"/>
        </w:rPr>
        <w:t>F</w:t>
      </w:r>
      <w:r w:rsidRPr="000634D5">
        <w:rPr>
          <w:rFonts w:ascii="Arial" w:hAnsi="Arial" w:cs="Arial"/>
        </w:rPr>
        <w:t>or three</w:t>
      </w:r>
      <w:r w:rsidRPr="000634D5">
        <w:rPr>
          <w:rFonts w:ascii="Arial" w:hAnsi="Arial" w:cs="Arial"/>
          <w:spacing w:val="-1"/>
        </w:rPr>
        <w:t xml:space="preserve"> </w:t>
      </w:r>
      <w:r w:rsidRPr="000634D5">
        <w:rPr>
          <w:rFonts w:ascii="Arial" w:hAnsi="Arial" w:cs="Arial"/>
        </w:rPr>
        <w:t>c</w:t>
      </w:r>
      <w:r w:rsidRPr="000634D5">
        <w:rPr>
          <w:rFonts w:ascii="Arial" w:hAnsi="Arial" w:cs="Arial"/>
          <w:spacing w:val="-2"/>
        </w:rPr>
        <w:t>o</w:t>
      </w:r>
      <w:r w:rsidRPr="000634D5">
        <w:rPr>
          <w:rFonts w:ascii="Arial" w:hAnsi="Arial" w:cs="Arial"/>
        </w:rPr>
        <w:t>ncurre</w:t>
      </w:r>
      <w:r w:rsidRPr="000634D5">
        <w:rPr>
          <w:rFonts w:ascii="Arial" w:hAnsi="Arial" w:cs="Arial"/>
          <w:spacing w:val="-2"/>
        </w:rPr>
        <w:t>n</w:t>
      </w:r>
      <w:r w:rsidRPr="000634D5">
        <w:rPr>
          <w:rFonts w:ascii="Arial" w:hAnsi="Arial" w:cs="Arial"/>
        </w:rPr>
        <w:t>t pr</w:t>
      </w:r>
      <w:r w:rsidRPr="000634D5">
        <w:rPr>
          <w:rFonts w:ascii="Arial" w:hAnsi="Arial" w:cs="Arial"/>
          <w:spacing w:val="-2"/>
        </w:rPr>
        <w:t>o</w:t>
      </w:r>
      <w:r w:rsidRPr="000634D5">
        <w:rPr>
          <w:rFonts w:ascii="Arial" w:hAnsi="Arial" w:cs="Arial"/>
        </w:rPr>
        <w:t>cedures,</w:t>
      </w:r>
      <w:r w:rsidRPr="000634D5">
        <w:rPr>
          <w:rFonts w:ascii="Arial" w:hAnsi="Arial" w:cs="Arial"/>
          <w:spacing w:val="-2"/>
        </w:rPr>
        <w:t xml:space="preserve"> </w:t>
      </w:r>
      <w:r w:rsidRPr="000634D5">
        <w:rPr>
          <w:rFonts w:ascii="Arial" w:hAnsi="Arial" w:cs="Arial"/>
        </w:rPr>
        <w:t>the</w:t>
      </w:r>
      <w:r w:rsidRPr="000634D5">
        <w:rPr>
          <w:rFonts w:ascii="Arial" w:hAnsi="Arial" w:cs="Arial"/>
          <w:spacing w:val="-1"/>
        </w:rPr>
        <w:t xml:space="preserve"> </w:t>
      </w:r>
      <w:r w:rsidRPr="000634D5">
        <w:rPr>
          <w:rFonts w:ascii="Arial" w:hAnsi="Arial" w:cs="Arial"/>
        </w:rPr>
        <w:t>base un</w:t>
      </w:r>
      <w:r w:rsidRPr="000634D5">
        <w:rPr>
          <w:rFonts w:ascii="Arial" w:hAnsi="Arial" w:cs="Arial"/>
          <w:spacing w:val="-1"/>
        </w:rPr>
        <w:t>i</w:t>
      </w:r>
      <w:r w:rsidRPr="000634D5">
        <w:rPr>
          <w:rFonts w:ascii="Arial" w:hAnsi="Arial" w:cs="Arial"/>
        </w:rPr>
        <w:t>t on</w:t>
      </w:r>
      <w:r w:rsidRPr="000634D5">
        <w:rPr>
          <w:rFonts w:ascii="Arial" w:hAnsi="Arial" w:cs="Arial"/>
          <w:spacing w:val="-2"/>
        </w:rPr>
        <w:t xml:space="preserve"> </w:t>
      </w:r>
      <w:r w:rsidRPr="000634D5">
        <w:rPr>
          <w:rFonts w:ascii="Arial" w:hAnsi="Arial" w:cs="Arial"/>
        </w:rPr>
        <w:t>each pro</w:t>
      </w:r>
      <w:r w:rsidRPr="000634D5">
        <w:rPr>
          <w:rFonts w:ascii="Arial" w:hAnsi="Arial" w:cs="Arial"/>
          <w:spacing w:val="-1"/>
        </w:rPr>
        <w:t>c</w:t>
      </w:r>
      <w:r w:rsidRPr="000634D5">
        <w:rPr>
          <w:rFonts w:ascii="Arial" w:hAnsi="Arial" w:cs="Arial"/>
        </w:rPr>
        <w:t>e</w:t>
      </w:r>
      <w:r w:rsidRPr="000634D5">
        <w:rPr>
          <w:rFonts w:ascii="Arial" w:hAnsi="Arial" w:cs="Arial"/>
          <w:spacing w:val="-2"/>
        </w:rPr>
        <w:t>d</w:t>
      </w:r>
      <w:r w:rsidRPr="000634D5">
        <w:rPr>
          <w:rFonts w:ascii="Arial" w:hAnsi="Arial" w:cs="Arial"/>
        </w:rPr>
        <w:t>ure is</w:t>
      </w:r>
      <w:r w:rsidRPr="000634D5">
        <w:rPr>
          <w:rFonts w:ascii="Arial" w:hAnsi="Arial" w:cs="Arial"/>
          <w:spacing w:val="-1"/>
        </w:rPr>
        <w:t xml:space="preserve"> </w:t>
      </w:r>
      <w:r w:rsidRPr="000634D5">
        <w:rPr>
          <w:rFonts w:ascii="Arial" w:hAnsi="Arial" w:cs="Arial"/>
        </w:rPr>
        <w:t>reduc</w:t>
      </w:r>
      <w:r w:rsidRPr="000634D5">
        <w:rPr>
          <w:rFonts w:ascii="Arial" w:hAnsi="Arial" w:cs="Arial"/>
          <w:spacing w:val="-1"/>
        </w:rPr>
        <w:t>e</w:t>
      </w:r>
      <w:r w:rsidRPr="000634D5">
        <w:rPr>
          <w:rFonts w:ascii="Arial" w:hAnsi="Arial" w:cs="Arial"/>
        </w:rPr>
        <w:t>d 25 perce</w:t>
      </w:r>
      <w:r w:rsidRPr="000634D5">
        <w:rPr>
          <w:rFonts w:ascii="Arial" w:hAnsi="Arial" w:cs="Arial"/>
          <w:spacing w:val="-2"/>
        </w:rPr>
        <w:t>n</w:t>
      </w:r>
      <w:r w:rsidRPr="000634D5">
        <w:rPr>
          <w:rFonts w:ascii="Arial" w:hAnsi="Arial" w:cs="Arial"/>
        </w:rPr>
        <w:t>t.</w:t>
      </w:r>
    </w:p>
    <w:p w14:paraId="38F93D03" w14:textId="77777777" w:rsidR="00642DE5" w:rsidRPr="000634D5" w:rsidRDefault="00642DE5" w:rsidP="00A35E50">
      <w:pPr>
        <w:pStyle w:val="ListParagraph"/>
        <w:numPr>
          <w:ilvl w:val="0"/>
          <w:numId w:val="100"/>
        </w:numPr>
        <w:tabs>
          <w:tab w:val="left" w:pos="425"/>
        </w:tabs>
        <w:spacing w:before="120" w:after="120"/>
        <w:ind w:left="0" w:firstLine="0"/>
        <w:rPr>
          <w:rFonts w:ascii="Arial" w:hAnsi="Arial" w:cs="Arial"/>
        </w:rPr>
      </w:pPr>
      <w:r w:rsidRPr="000634D5">
        <w:rPr>
          <w:rFonts w:ascii="Arial" w:hAnsi="Arial" w:cs="Arial"/>
          <w:spacing w:val="-1"/>
        </w:rPr>
        <w:t>F</w:t>
      </w:r>
      <w:r w:rsidRPr="000634D5">
        <w:rPr>
          <w:rFonts w:ascii="Arial" w:hAnsi="Arial" w:cs="Arial"/>
        </w:rPr>
        <w:t xml:space="preserve">or </w:t>
      </w:r>
      <w:r w:rsidRPr="000634D5">
        <w:rPr>
          <w:rFonts w:ascii="Arial" w:hAnsi="Arial" w:cs="Arial"/>
          <w:spacing w:val="-1"/>
        </w:rPr>
        <w:t>f</w:t>
      </w:r>
      <w:r w:rsidRPr="000634D5">
        <w:rPr>
          <w:rFonts w:ascii="Arial" w:hAnsi="Arial" w:cs="Arial"/>
        </w:rPr>
        <w:t>our concurre</w:t>
      </w:r>
      <w:r w:rsidRPr="000634D5">
        <w:rPr>
          <w:rFonts w:ascii="Arial" w:hAnsi="Arial" w:cs="Arial"/>
          <w:spacing w:val="-2"/>
        </w:rPr>
        <w:t>n</w:t>
      </w:r>
      <w:r w:rsidRPr="000634D5">
        <w:rPr>
          <w:rFonts w:ascii="Arial" w:hAnsi="Arial" w:cs="Arial"/>
        </w:rPr>
        <w:t>t pro</w:t>
      </w:r>
      <w:r w:rsidRPr="000634D5">
        <w:rPr>
          <w:rFonts w:ascii="Arial" w:hAnsi="Arial" w:cs="Arial"/>
          <w:spacing w:val="-1"/>
        </w:rPr>
        <w:t>c</w:t>
      </w:r>
      <w:r w:rsidRPr="000634D5">
        <w:rPr>
          <w:rFonts w:ascii="Arial" w:hAnsi="Arial" w:cs="Arial"/>
        </w:rPr>
        <w:t>edures, t</w:t>
      </w:r>
      <w:r w:rsidRPr="000634D5">
        <w:rPr>
          <w:rFonts w:ascii="Arial" w:hAnsi="Arial" w:cs="Arial"/>
          <w:spacing w:val="-2"/>
        </w:rPr>
        <w:t>h</w:t>
      </w:r>
      <w:r w:rsidRPr="000634D5">
        <w:rPr>
          <w:rFonts w:ascii="Arial" w:hAnsi="Arial" w:cs="Arial"/>
        </w:rPr>
        <w:t xml:space="preserve">e </w:t>
      </w:r>
      <w:r w:rsidRPr="000634D5">
        <w:rPr>
          <w:rFonts w:ascii="Arial" w:hAnsi="Arial" w:cs="Arial"/>
          <w:spacing w:val="-2"/>
        </w:rPr>
        <w:t>b</w:t>
      </w:r>
      <w:r w:rsidRPr="000634D5">
        <w:rPr>
          <w:rFonts w:ascii="Arial" w:hAnsi="Arial" w:cs="Arial"/>
        </w:rPr>
        <w:t>ase on each</w:t>
      </w:r>
      <w:r w:rsidRPr="000634D5">
        <w:rPr>
          <w:rFonts w:ascii="Arial" w:hAnsi="Arial" w:cs="Arial"/>
          <w:spacing w:val="-2"/>
        </w:rPr>
        <w:t xml:space="preserve"> </w:t>
      </w:r>
      <w:r w:rsidRPr="000634D5">
        <w:rPr>
          <w:rFonts w:ascii="Arial" w:hAnsi="Arial" w:cs="Arial"/>
        </w:rPr>
        <w:t>concur</w:t>
      </w:r>
      <w:r w:rsidRPr="000634D5">
        <w:rPr>
          <w:rFonts w:ascii="Arial" w:hAnsi="Arial" w:cs="Arial"/>
          <w:spacing w:val="-1"/>
        </w:rPr>
        <w:t>r</w:t>
      </w:r>
      <w:r w:rsidRPr="000634D5">
        <w:rPr>
          <w:rFonts w:ascii="Arial" w:hAnsi="Arial" w:cs="Arial"/>
        </w:rPr>
        <w:t xml:space="preserve">ent </w:t>
      </w:r>
      <w:r w:rsidRPr="000634D5">
        <w:rPr>
          <w:rFonts w:ascii="Arial" w:hAnsi="Arial" w:cs="Arial"/>
          <w:spacing w:val="-2"/>
        </w:rPr>
        <w:t>p</w:t>
      </w:r>
      <w:r w:rsidRPr="000634D5">
        <w:rPr>
          <w:rFonts w:ascii="Arial" w:hAnsi="Arial" w:cs="Arial"/>
        </w:rPr>
        <w:t>rocedu</w:t>
      </w:r>
      <w:r w:rsidRPr="000634D5">
        <w:rPr>
          <w:rFonts w:ascii="Arial" w:hAnsi="Arial" w:cs="Arial"/>
          <w:spacing w:val="-1"/>
        </w:rPr>
        <w:t>r</w:t>
      </w:r>
      <w:r w:rsidRPr="000634D5">
        <w:rPr>
          <w:rFonts w:ascii="Arial" w:hAnsi="Arial" w:cs="Arial"/>
        </w:rPr>
        <w:t>e is</w:t>
      </w:r>
      <w:r w:rsidRPr="000634D5">
        <w:rPr>
          <w:rFonts w:ascii="Arial" w:hAnsi="Arial" w:cs="Arial"/>
          <w:spacing w:val="-1"/>
        </w:rPr>
        <w:t xml:space="preserve"> r</w:t>
      </w:r>
      <w:r w:rsidRPr="000634D5">
        <w:rPr>
          <w:rFonts w:ascii="Arial" w:hAnsi="Arial" w:cs="Arial"/>
        </w:rPr>
        <w:t>educed 40 perce</w:t>
      </w:r>
      <w:r w:rsidRPr="000634D5">
        <w:rPr>
          <w:rFonts w:ascii="Arial" w:hAnsi="Arial" w:cs="Arial"/>
          <w:spacing w:val="-2"/>
        </w:rPr>
        <w:t>n</w:t>
      </w:r>
      <w:r w:rsidRPr="000634D5">
        <w:rPr>
          <w:rFonts w:ascii="Arial" w:hAnsi="Arial" w:cs="Arial"/>
        </w:rPr>
        <w:t>t.</w:t>
      </w:r>
    </w:p>
    <w:p w14:paraId="4CA65CD4" w14:textId="77777777" w:rsidR="00642DE5" w:rsidRPr="000634D5" w:rsidRDefault="00642DE5" w:rsidP="00A35E50">
      <w:pPr>
        <w:pStyle w:val="ListParagraph"/>
        <w:numPr>
          <w:ilvl w:val="0"/>
          <w:numId w:val="100"/>
        </w:numPr>
        <w:tabs>
          <w:tab w:val="left" w:pos="425"/>
        </w:tabs>
        <w:spacing w:before="120" w:after="120"/>
        <w:ind w:left="0" w:firstLine="0"/>
        <w:rPr>
          <w:rFonts w:ascii="Arial" w:hAnsi="Arial" w:cs="Arial"/>
        </w:rPr>
      </w:pPr>
      <w:r w:rsidRPr="000634D5">
        <w:rPr>
          <w:rFonts w:ascii="Arial" w:hAnsi="Arial" w:cs="Arial"/>
        </w:rPr>
        <w:t>If</w:t>
      </w:r>
      <w:r w:rsidRPr="000634D5">
        <w:rPr>
          <w:rFonts w:ascii="Arial" w:hAnsi="Arial" w:cs="Arial"/>
          <w:spacing w:val="-1"/>
        </w:rPr>
        <w:t xml:space="preserve"> </w:t>
      </w:r>
      <w:r w:rsidRPr="000634D5">
        <w:rPr>
          <w:rFonts w:ascii="Arial" w:hAnsi="Arial" w:cs="Arial"/>
        </w:rPr>
        <w:t>the physi</w:t>
      </w:r>
      <w:r w:rsidRPr="000634D5">
        <w:rPr>
          <w:rFonts w:ascii="Arial" w:hAnsi="Arial" w:cs="Arial"/>
          <w:spacing w:val="-1"/>
        </w:rPr>
        <w:t>c</w:t>
      </w:r>
      <w:r w:rsidRPr="000634D5">
        <w:rPr>
          <w:rFonts w:ascii="Arial" w:hAnsi="Arial" w:cs="Arial"/>
        </w:rPr>
        <w:t xml:space="preserve">ian </w:t>
      </w:r>
      <w:r w:rsidRPr="000634D5">
        <w:rPr>
          <w:rFonts w:ascii="Arial" w:hAnsi="Arial" w:cs="Arial"/>
          <w:spacing w:val="-2"/>
        </w:rPr>
        <w:t>m</w:t>
      </w:r>
      <w:r w:rsidRPr="000634D5">
        <w:rPr>
          <w:rFonts w:ascii="Arial" w:hAnsi="Arial" w:cs="Arial"/>
        </w:rPr>
        <w:t>edical</w:t>
      </w:r>
      <w:r w:rsidRPr="000634D5">
        <w:rPr>
          <w:rFonts w:ascii="Arial" w:hAnsi="Arial" w:cs="Arial"/>
          <w:spacing w:val="-1"/>
        </w:rPr>
        <w:t>l</w:t>
      </w:r>
      <w:r w:rsidRPr="000634D5">
        <w:rPr>
          <w:rFonts w:ascii="Arial" w:hAnsi="Arial" w:cs="Arial"/>
        </w:rPr>
        <w:t>y dire</w:t>
      </w:r>
      <w:r w:rsidRPr="000634D5">
        <w:rPr>
          <w:rFonts w:ascii="Arial" w:hAnsi="Arial" w:cs="Arial"/>
          <w:spacing w:val="-1"/>
        </w:rPr>
        <w:t>c</w:t>
      </w:r>
      <w:r w:rsidRPr="000634D5">
        <w:rPr>
          <w:rFonts w:ascii="Arial" w:hAnsi="Arial" w:cs="Arial"/>
        </w:rPr>
        <w:t>ts co</w:t>
      </w:r>
      <w:r w:rsidRPr="000634D5">
        <w:rPr>
          <w:rFonts w:ascii="Arial" w:hAnsi="Arial" w:cs="Arial"/>
          <w:spacing w:val="-2"/>
        </w:rPr>
        <w:t>n</w:t>
      </w:r>
      <w:r w:rsidRPr="000634D5">
        <w:rPr>
          <w:rFonts w:ascii="Arial" w:hAnsi="Arial" w:cs="Arial"/>
        </w:rPr>
        <w:t>curre</w:t>
      </w:r>
      <w:r w:rsidRPr="000634D5">
        <w:rPr>
          <w:rFonts w:ascii="Arial" w:hAnsi="Arial" w:cs="Arial"/>
          <w:spacing w:val="-2"/>
        </w:rPr>
        <w:t>n</w:t>
      </w:r>
      <w:r w:rsidRPr="000634D5">
        <w:rPr>
          <w:rFonts w:ascii="Arial" w:hAnsi="Arial" w:cs="Arial"/>
        </w:rPr>
        <w:t>t pro</w:t>
      </w:r>
      <w:r w:rsidRPr="000634D5">
        <w:rPr>
          <w:rFonts w:ascii="Arial" w:hAnsi="Arial" w:cs="Arial"/>
          <w:spacing w:val="-1"/>
        </w:rPr>
        <w:t>c</w:t>
      </w:r>
      <w:r w:rsidRPr="000634D5">
        <w:rPr>
          <w:rFonts w:ascii="Arial" w:hAnsi="Arial" w:cs="Arial"/>
        </w:rPr>
        <w:t>edures and any of</w:t>
      </w:r>
      <w:r w:rsidRPr="000634D5">
        <w:rPr>
          <w:rFonts w:ascii="Arial" w:hAnsi="Arial" w:cs="Arial"/>
          <w:spacing w:val="-1"/>
        </w:rPr>
        <w:t xml:space="preserve"> </w:t>
      </w:r>
      <w:r w:rsidRPr="000634D5">
        <w:rPr>
          <w:rFonts w:ascii="Arial" w:hAnsi="Arial" w:cs="Arial"/>
        </w:rPr>
        <w:t>the concu</w:t>
      </w:r>
      <w:r w:rsidRPr="000634D5">
        <w:rPr>
          <w:rFonts w:ascii="Arial" w:hAnsi="Arial" w:cs="Arial"/>
          <w:spacing w:val="-1"/>
        </w:rPr>
        <w:t>r</w:t>
      </w:r>
      <w:r w:rsidRPr="000634D5">
        <w:rPr>
          <w:rFonts w:ascii="Arial" w:hAnsi="Arial" w:cs="Arial"/>
        </w:rPr>
        <w:t>r</w:t>
      </w:r>
      <w:r w:rsidRPr="000634D5">
        <w:rPr>
          <w:rFonts w:ascii="Arial" w:hAnsi="Arial" w:cs="Arial"/>
          <w:spacing w:val="-1"/>
        </w:rPr>
        <w:t>e</w:t>
      </w:r>
      <w:r w:rsidRPr="000634D5">
        <w:rPr>
          <w:rFonts w:ascii="Arial" w:hAnsi="Arial" w:cs="Arial"/>
        </w:rPr>
        <w:t>nt proced</w:t>
      </w:r>
      <w:r w:rsidRPr="000634D5">
        <w:rPr>
          <w:rFonts w:ascii="Arial" w:hAnsi="Arial" w:cs="Arial"/>
          <w:spacing w:val="-2"/>
        </w:rPr>
        <w:t>u</w:t>
      </w:r>
      <w:r w:rsidRPr="000634D5">
        <w:rPr>
          <w:rFonts w:ascii="Arial" w:hAnsi="Arial" w:cs="Arial"/>
        </w:rPr>
        <w:t>r</w:t>
      </w:r>
      <w:r w:rsidRPr="000634D5">
        <w:rPr>
          <w:rFonts w:ascii="Arial" w:hAnsi="Arial" w:cs="Arial"/>
          <w:spacing w:val="-1"/>
        </w:rPr>
        <w:t>e</w:t>
      </w:r>
      <w:r w:rsidRPr="000634D5">
        <w:rPr>
          <w:rFonts w:ascii="Arial" w:hAnsi="Arial" w:cs="Arial"/>
        </w:rPr>
        <w:t xml:space="preserve">s are </w:t>
      </w:r>
      <w:r w:rsidRPr="000634D5">
        <w:rPr>
          <w:rFonts w:ascii="Arial" w:hAnsi="Arial" w:cs="Arial"/>
          <w:spacing w:val="-1"/>
        </w:rPr>
        <w:t>c</w:t>
      </w:r>
      <w:r w:rsidRPr="000634D5">
        <w:rPr>
          <w:rFonts w:ascii="Arial" w:hAnsi="Arial" w:cs="Arial"/>
        </w:rPr>
        <w:t>at</w:t>
      </w:r>
      <w:r w:rsidRPr="000634D5">
        <w:rPr>
          <w:rFonts w:ascii="Arial" w:hAnsi="Arial" w:cs="Arial"/>
          <w:spacing w:val="-1"/>
        </w:rPr>
        <w:t>a</w:t>
      </w:r>
      <w:r w:rsidRPr="000634D5">
        <w:rPr>
          <w:rFonts w:ascii="Arial" w:hAnsi="Arial" w:cs="Arial"/>
        </w:rPr>
        <w:t>ra</w:t>
      </w:r>
      <w:r w:rsidRPr="000634D5">
        <w:rPr>
          <w:rFonts w:ascii="Arial" w:hAnsi="Arial" w:cs="Arial"/>
          <w:spacing w:val="-1"/>
        </w:rPr>
        <w:t>c</w:t>
      </w:r>
      <w:r w:rsidRPr="000634D5">
        <w:rPr>
          <w:rFonts w:ascii="Arial" w:hAnsi="Arial" w:cs="Arial"/>
        </w:rPr>
        <w:t xml:space="preserve">t or </w:t>
      </w:r>
      <w:r w:rsidRPr="000634D5">
        <w:rPr>
          <w:rFonts w:ascii="Arial" w:hAnsi="Arial" w:cs="Arial"/>
          <w:spacing w:val="-1"/>
        </w:rPr>
        <w:t>i</w:t>
      </w:r>
      <w:r w:rsidRPr="000634D5">
        <w:rPr>
          <w:rFonts w:ascii="Arial" w:hAnsi="Arial" w:cs="Arial"/>
        </w:rPr>
        <w:t>rid</w:t>
      </w:r>
      <w:r w:rsidRPr="000634D5">
        <w:rPr>
          <w:rFonts w:ascii="Arial" w:hAnsi="Arial" w:cs="Arial"/>
          <w:spacing w:val="-1"/>
        </w:rPr>
        <w:t>e</w:t>
      </w:r>
      <w:r w:rsidRPr="000634D5">
        <w:rPr>
          <w:rFonts w:ascii="Arial" w:hAnsi="Arial" w:cs="Arial"/>
        </w:rPr>
        <w:t>ct</w:t>
      </w:r>
      <w:r w:rsidRPr="000634D5">
        <w:rPr>
          <w:rFonts w:ascii="Arial" w:hAnsi="Arial" w:cs="Arial"/>
          <w:spacing w:val="-2"/>
        </w:rPr>
        <w:t>o</w:t>
      </w:r>
      <w:r w:rsidRPr="000634D5">
        <w:rPr>
          <w:rFonts w:ascii="Arial" w:hAnsi="Arial" w:cs="Arial"/>
          <w:spacing w:val="-1"/>
        </w:rPr>
        <w:t>m</w:t>
      </w:r>
      <w:r w:rsidRPr="000634D5">
        <w:rPr>
          <w:rFonts w:ascii="Arial" w:hAnsi="Arial" w:cs="Arial"/>
        </w:rPr>
        <w:t>y anesthe</w:t>
      </w:r>
      <w:r w:rsidRPr="000634D5">
        <w:rPr>
          <w:rFonts w:ascii="Arial" w:hAnsi="Arial" w:cs="Arial"/>
          <w:spacing w:val="-1"/>
        </w:rPr>
        <w:t>s</w:t>
      </w:r>
      <w:r w:rsidRPr="000634D5">
        <w:rPr>
          <w:rFonts w:ascii="Arial" w:hAnsi="Arial" w:cs="Arial"/>
        </w:rPr>
        <w:t>ia, red</w:t>
      </w:r>
      <w:r w:rsidRPr="000634D5">
        <w:rPr>
          <w:rFonts w:ascii="Arial" w:hAnsi="Arial" w:cs="Arial"/>
          <w:spacing w:val="-2"/>
        </w:rPr>
        <w:t>u</w:t>
      </w:r>
      <w:r w:rsidRPr="000634D5">
        <w:rPr>
          <w:rFonts w:ascii="Arial" w:hAnsi="Arial" w:cs="Arial"/>
        </w:rPr>
        <w:t>ce the base u</w:t>
      </w:r>
      <w:r w:rsidRPr="000634D5">
        <w:rPr>
          <w:rFonts w:ascii="Arial" w:hAnsi="Arial" w:cs="Arial"/>
          <w:spacing w:val="-2"/>
        </w:rPr>
        <w:t>n</w:t>
      </w:r>
      <w:r w:rsidRPr="000634D5">
        <w:rPr>
          <w:rFonts w:ascii="Arial" w:hAnsi="Arial" w:cs="Arial"/>
        </w:rPr>
        <w:t>i</w:t>
      </w:r>
      <w:r w:rsidRPr="000634D5">
        <w:rPr>
          <w:rFonts w:ascii="Arial" w:hAnsi="Arial" w:cs="Arial"/>
          <w:spacing w:val="-1"/>
        </w:rPr>
        <w:t>t</w:t>
      </w:r>
      <w:r w:rsidRPr="000634D5">
        <w:rPr>
          <w:rFonts w:ascii="Arial" w:hAnsi="Arial" w:cs="Arial"/>
        </w:rPr>
        <w:t xml:space="preserve">s </w:t>
      </w:r>
      <w:r w:rsidRPr="000634D5">
        <w:rPr>
          <w:rFonts w:ascii="Arial" w:hAnsi="Arial" w:cs="Arial"/>
          <w:spacing w:val="-1"/>
        </w:rPr>
        <w:t>f</w:t>
      </w:r>
      <w:r w:rsidRPr="000634D5">
        <w:rPr>
          <w:rFonts w:ascii="Arial" w:hAnsi="Arial" w:cs="Arial"/>
        </w:rPr>
        <w:t>or each c</w:t>
      </w:r>
      <w:r w:rsidRPr="000634D5">
        <w:rPr>
          <w:rFonts w:ascii="Arial" w:hAnsi="Arial" w:cs="Arial"/>
          <w:spacing w:val="-1"/>
        </w:rPr>
        <w:t>a</w:t>
      </w:r>
      <w:r w:rsidRPr="000634D5">
        <w:rPr>
          <w:rFonts w:ascii="Arial" w:hAnsi="Arial" w:cs="Arial"/>
        </w:rPr>
        <w:t>tar</w:t>
      </w:r>
      <w:r w:rsidRPr="000634D5">
        <w:rPr>
          <w:rFonts w:ascii="Arial" w:hAnsi="Arial" w:cs="Arial"/>
          <w:spacing w:val="-1"/>
        </w:rPr>
        <w:t>a</w:t>
      </w:r>
      <w:r w:rsidRPr="000634D5">
        <w:rPr>
          <w:rFonts w:ascii="Arial" w:hAnsi="Arial" w:cs="Arial"/>
        </w:rPr>
        <w:t>ct or</w:t>
      </w:r>
      <w:r w:rsidRPr="000634D5">
        <w:rPr>
          <w:rFonts w:ascii="Arial" w:hAnsi="Arial" w:cs="Arial"/>
          <w:spacing w:val="-1"/>
        </w:rPr>
        <w:t xml:space="preserve"> </w:t>
      </w:r>
      <w:r w:rsidRPr="000634D5">
        <w:rPr>
          <w:rFonts w:ascii="Arial" w:hAnsi="Arial" w:cs="Arial"/>
        </w:rPr>
        <w:t>i</w:t>
      </w:r>
      <w:r w:rsidRPr="000634D5">
        <w:rPr>
          <w:rFonts w:ascii="Arial" w:hAnsi="Arial" w:cs="Arial"/>
          <w:spacing w:val="-1"/>
        </w:rPr>
        <w:t>r</w:t>
      </w:r>
      <w:r w:rsidRPr="000634D5">
        <w:rPr>
          <w:rFonts w:ascii="Arial" w:hAnsi="Arial" w:cs="Arial"/>
        </w:rPr>
        <w:t>i</w:t>
      </w:r>
      <w:r w:rsidRPr="000634D5">
        <w:rPr>
          <w:rFonts w:ascii="Arial" w:hAnsi="Arial" w:cs="Arial"/>
          <w:spacing w:val="-2"/>
        </w:rPr>
        <w:t>d</w:t>
      </w:r>
      <w:r w:rsidRPr="000634D5">
        <w:rPr>
          <w:rFonts w:ascii="Arial" w:hAnsi="Arial" w:cs="Arial"/>
        </w:rPr>
        <w:t>ecto</w:t>
      </w:r>
      <w:r w:rsidRPr="000634D5">
        <w:rPr>
          <w:rFonts w:ascii="Arial" w:hAnsi="Arial" w:cs="Arial"/>
          <w:spacing w:val="-2"/>
        </w:rPr>
        <w:t>m</w:t>
      </w:r>
      <w:r w:rsidRPr="000634D5">
        <w:rPr>
          <w:rFonts w:ascii="Arial" w:hAnsi="Arial" w:cs="Arial"/>
        </w:rPr>
        <w:t>y procedure by 10</w:t>
      </w:r>
      <w:r w:rsidRPr="000634D5">
        <w:rPr>
          <w:rFonts w:ascii="Arial" w:hAnsi="Arial" w:cs="Arial"/>
          <w:spacing w:val="-2"/>
        </w:rPr>
        <w:t xml:space="preserve"> </w:t>
      </w:r>
      <w:r w:rsidRPr="000634D5">
        <w:rPr>
          <w:rFonts w:ascii="Arial" w:hAnsi="Arial" w:cs="Arial"/>
        </w:rPr>
        <w:t>perce</w:t>
      </w:r>
      <w:r w:rsidRPr="000634D5">
        <w:rPr>
          <w:rFonts w:ascii="Arial" w:hAnsi="Arial" w:cs="Arial"/>
          <w:spacing w:val="-2"/>
        </w:rPr>
        <w:t>n</w:t>
      </w:r>
      <w:r w:rsidRPr="000634D5">
        <w:rPr>
          <w:rFonts w:ascii="Arial" w:hAnsi="Arial" w:cs="Arial"/>
        </w:rPr>
        <w:t>t.</w:t>
      </w:r>
    </w:p>
    <w:p w14:paraId="25440875" w14:textId="77777777" w:rsidR="00642DE5" w:rsidRPr="009A6F43" w:rsidRDefault="00642DE5" w:rsidP="00360839">
      <w:pPr>
        <w:spacing w:before="360"/>
        <w:rPr>
          <w:rFonts w:ascii="Arial" w:hAnsi="Arial" w:cs="Arial"/>
        </w:rPr>
      </w:pPr>
      <w:r w:rsidRPr="009A6F43">
        <w:rPr>
          <w:rFonts w:ascii="Arial" w:hAnsi="Arial" w:cs="Arial"/>
        </w:rPr>
        <w:t>Authority:  Sections 133, 4603.5, 5307.1 and 5307.3, Labor Code.</w:t>
      </w:r>
    </w:p>
    <w:p w14:paraId="3E05495F" w14:textId="77777777" w:rsidR="00642DE5" w:rsidRPr="009A6F43" w:rsidRDefault="00642DE5" w:rsidP="00482CA2">
      <w:pPr>
        <w:spacing w:after="120"/>
        <w:rPr>
          <w:rFonts w:ascii="Arial" w:hAnsi="Arial" w:cs="Arial"/>
        </w:rPr>
      </w:pPr>
      <w:r w:rsidRPr="009A6F43">
        <w:rPr>
          <w:rFonts w:ascii="Arial" w:hAnsi="Arial" w:cs="Arial"/>
        </w:rPr>
        <w:t>Reference:  Sections 4600, 5307.1 and 5307.11, Labor Code.</w:t>
      </w:r>
    </w:p>
    <w:p w14:paraId="6BDC8552" w14:textId="77777777" w:rsidR="00642DE5" w:rsidRPr="009A6F43" w:rsidRDefault="00642DE5" w:rsidP="00A35E50">
      <w:pPr>
        <w:pStyle w:val="Heading3"/>
        <w:rPr>
          <w:bCs/>
        </w:rPr>
      </w:pPr>
      <w:r w:rsidRPr="009A6F43">
        <w:t>§9789.</w:t>
      </w:r>
      <w:r w:rsidR="00FF16E6" w:rsidRPr="009A6F43">
        <w:t>18</w:t>
      </w:r>
      <w:r w:rsidRPr="009A6F43">
        <w:t>.</w:t>
      </w:r>
      <w:r w:rsidR="00E6025F" w:rsidRPr="009A6F43">
        <w:t>10</w:t>
      </w:r>
      <w:r w:rsidRPr="009A6F43">
        <w:t xml:space="preserve"> Anesthesia - Mo</w:t>
      </w:r>
      <w:r w:rsidRPr="009A6F43">
        <w:rPr>
          <w:spacing w:val="-1"/>
        </w:rPr>
        <w:t>n</w:t>
      </w:r>
      <w:r w:rsidRPr="009A6F43">
        <w:t>itored</w:t>
      </w:r>
      <w:r w:rsidRPr="009A6F43">
        <w:rPr>
          <w:spacing w:val="-2"/>
        </w:rPr>
        <w:t xml:space="preserve"> </w:t>
      </w:r>
      <w:r w:rsidRPr="009A6F43">
        <w:rPr>
          <w:spacing w:val="-1"/>
        </w:rPr>
        <w:t>An</w:t>
      </w:r>
      <w:r w:rsidRPr="009A6F43">
        <w:t>est</w:t>
      </w:r>
      <w:r w:rsidRPr="009A6F43">
        <w:rPr>
          <w:spacing w:val="-1"/>
        </w:rPr>
        <w:t>h</w:t>
      </w:r>
      <w:r w:rsidRPr="009A6F43">
        <w:t>esia</w:t>
      </w:r>
      <w:r w:rsidRPr="009A6F43">
        <w:rPr>
          <w:spacing w:val="-2"/>
        </w:rPr>
        <w:t xml:space="preserve"> </w:t>
      </w:r>
      <w:r w:rsidRPr="009A6F43">
        <w:rPr>
          <w:spacing w:val="-1"/>
        </w:rPr>
        <w:t>C</w:t>
      </w:r>
      <w:r w:rsidRPr="009A6F43">
        <w:t>are</w:t>
      </w:r>
    </w:p>
    <w:p w14:paraId="05F38365" w14:textId="77777777" w:rsidR="00642DE5" w:rsidRPr="009A6F43" w:rsidRDefault="00642DE5" w:rsidP="009F0A4D">
      <w:pPr>
        <w:spacing w:before="240" w:after="240"/>
        <w:rPr>
          <w:rFonts w:ascii="Arial" w:hAnsi="Arial" w:cs="Arial"/>
        </w:rPr>
      </w:pPr>
      <w:r w:rsidRPr="009A6F43">
        <w:rPr>
          <w:rFonts w:ascii="Arial" w:hAnsi="Arial" w:cs="Arial"/>
          <w:spacing w:val="-1"/>
        </w:rPr>
        <w:t xml:space="preserve">The physician or non-physician </w:t>
      </w:r>
      <w:r w:rsidR="00B4625D" w:rsidRPr="009A6F43">
        <w:rPr>
          <w:rFonts w:ascii="Arial" w:hAnsi="Arial" w:cs="Arial"/>
          <w:spacing w:val="-1"/>
        </w:rPr>
        <w:t xml:space="preserve">practitioner </w:t>
      </w:r>
      <w:r w:rsidRPr="009A6F43">
        <w:rPr>
          <w:rFonts w:ascii="Arial" w:hAnsi="Arial" w:cs="Arial"/>
          <w:spacing w:val="-1"/>
        </w:rPr>
        <w:t>shall be reimbursed</w:t>
      </w:r>
      <w:r w:rsidRPr="009A6F43">
        <w:rPr>
          <w:rFonts w:ascii="Arial" w:hAnsi="Arial" w:cs="Arial"/>
        </w:rPr>
        <w:t xml:space="preserve"> </w:t>
      </w:r>
      <w:r w:rsidRPr="009A6F43">
        <w:rPr>
          <w:rFonts w:ascii="Arial" w:hAnsi="Arial" w:cs="Arial"/>
          <w:spacing w:val="-1"/>
        </w:rPr>
        <w:t>f</w:t>
      </w:r>
      <w:r w:rsidRPr="009A6F43">
        <w:rPr>
          <w:rFonts w:ascii="Arial" w:hAnsi="Arial" w:cs="Arial"/>
        </w:rPr>
        <w:t>or reas</w:t>
      </w:r>
      <w:r w:rsidRPr="009A6F43">
        <w:rPr>
          <w:rFonts w:ascii="Arial" w:hAnsi="Arial" w:cs="Arial"/>
          <w:spacing w:val="-2"/>
        </w:rPr>
        <w:t>o</w:t>
      </w:r>
      <w:r w:rsidRPr="009A6F43">
        <w:rPr>
          <w:rFonts w:ascii="Arial" w:hAnsi="Arial" w:cs="Arial"/>
        </w:rPr>
        <w:t xml:space="preserve">nable and </w:t>
      </w:r>
      <w:r w:rsidRPr="009A6F43">
        <w:rPr>
          <w:rFonts w:ascii="Arial" w:hAnsi="Arial" w:cs="Arial"/>
          <w:spacing w:val="-2"/>
        </w:rPr>
        <w:t>m</w:t>
      </w:r>
      <w:r w:rsidRPr="009A6F43">
        <w:rPr>
          <w:rFonts w:ascii="Arial" w:hAnsi="Arial" w:cs="Arial"/>
        </w:rPr>
        <w:t>edic</w:t>
      </w:r>
      <w:r w:rsidRPr="009A6F43">
        <w:rPr>
          <w:rFonts w:ascii="Arial" w:hAnsi="Arial" w:cs="Arial"/>
          <w:spacing w:val="-1"/>
        </w:rPr>
        <w:t>a</w:t>
      </w:r>
      <w:r w:rsidRPr="009A6F43">
        <w:rPr>
          <w:rFonts w:ascii="Arial" w:hAnsi="Arial" w:cs="Arial"/>
        </w:rPr>
        <w:t>lly ne</w:t>
      </w:r>
      <w:r w:rsidRPr="009A6F43">
        <w:rPr>
          <w:rFonts w:ascii="Arial" w:hAnsi="Arial" w:cs="Arial"/>
          <w:spacing w:val="-1"/>
        </w:rPr>
        <w:t>c</w:t>
      </w:r>
      <w:r w:rsidRPr="009A6F43">
        <w:rPr>
          <w:rFonts w:ascii="Arial" w:hAnsi="Arial" w:cs="Arial"/>
        </w:rPr>
        <w:t xml:space="preserve">essary </w:t>
      </w:r>
      <w:r w:rsidRPr="009A6F43">
        <w:rPr>
          <w:rFonts w:ascii="Arial" w:hAnsi="Arial" w:cs="Arial"/>
          <w:spacing w:val="-2"/>
        </w:rPr>
        <w:t>m</w:t>
      </w:r>
      <w:r w:rsidRPr="009A6F43">
        <w:rPr>
          <w:rFonts w:ascii="Arial" w:hAnsi="Arial" w:cs="Arial"/>
        </w:rPr>
        <w:t>oni</w:t>
      </w:r>
      <w:r w:rsidRPr="009A6F43">
        <w:rPr>
          <w:rFonts w:ascii="Arial" w:hAnsi="Arial" w:cs="Arial"/>
          <w:spacing w:val="-1"/>
        </w:rPr>
        <w:t>t</w:t>
      </w:r>
      <w:r w:rsidRPr="009A6F43">
        <w:rPr>
          <w:rFonts w:ascii="Arial" w:hAnsi="Arial" w:cs="Arial"/>
        </w:rPr>
        <w:t>ored ane</w:t>
      </w:r>
      <w:r w:rsidRPr="009A6F43">
        <w:rPr>
          <w:rFonts w:ascii="Arial" w:hAnsi="Arial" w:cs="Arial"/>
          <w:spacing w:val="-1"/>
        </w:rPr>
        <w:t>s</w:t>
      </w:r>
      <w:r w:rsidRPr="009A6F43">
        <w:rPr>
          <w:rFonts w:ascii="Arial" w:hAnsi="Arial" w:cs="Arial"/>
        </w:rPr>
        <w:t>th</w:t>
      </w:r>
      <w:r w:rsidRPr="009A6F43">
        <w:rPr>
          <w:rFonts w:ascii="Arial" w:hAnsi="Arial" w:cs="Arial"/>
          <w:spacing w:val="-1"/>
        </w:rPr>
        <w:t>e</w:t>
      </w:r>
      <w:r w:rsidRPr="009A6F43">
        <w:rPr>
          <w:rFonts w:ascii="Arial" w:hAnsi="Arial" w:cs="Arial"/>
        </w:rPr>
        <w:t xml:space="preserve">sia care </w:t>
      </w:r>
      <w:r w:rsidRPr="009A6F43">
        <w:rPr>
          <w:rFonts w:ascii="Arial" w:hAnsi="Arial" w:cs="Arial"/>
          <w:spacing w:val="-1"/>
        </w:rPr>
        <w:t>s</w:t>
      </w:r>
      <w:r w:rsidRPr="009A6F43">
        <w:rPr>
          <w:rFonts w:ascii="Arial" w:hAnsi="Arial" w:cs="Arial"/>
        </w:rPr>
        <w:t>erv</w:t>
      </w:r>
      <w:r w:rsidRPr="009A6F43">
        <w:rPr>
          <w:rFonts w:ascii="Arial" w:hAnsi="Arial" w:cs="Arial"/>
          <w:spacing w:val="-1"/>
        </w:rPr>
        <w:t>i</w:t>
      </w:r>
      <w:r w:rsidRPr="009A6F43">
        <w:rPr>
          <w:rFonts w:ascii="Arial" w:hAnsi="Arial" w:cs="Arial"/>
        </w:rPr>
        <w:t>c</w:t>
      </w:r>
      <w:r w:rsidRPr="009A6F43">
        <w:rPr>
          <w:rFonts w:ascii="Arial" w:hAnsi="Arial" w:cs="Arial"/>
          <w:spacing w:val="-1"/>
        </w:rPr>
        <w:t>e</w:t>
      </w:r>
      <w:r w:rsidRPr="009A6F43">
        <w:rPr>
          <w:rFonts w:ascii="Arial" w:hAnsi="Arial" w:cs="Arial"/>
        </w:rPr>
        <w:t>s on the sa</w:t>
      </w:r>
      <w:r w:rsidRPr="009A6F43">
        <w:rPr>
          <w:rFonts w:ascii="Arial" w:hAnsi="Arial" w:cs="Arial"/>
          <w:spacing w:val="-2"/>
        </w:rPr>
        <w:t>m</w:t>
      </w:r>
      <w:r w:rsidRPr="009A6F43">
        <w:rPr>
          <w:rFonts w:ascii="Arial" w:hAnsi="Arial" w:cs="Arial"/>
        </w:rPr>
        <w:t xml:space="preserve">e basis </w:t>
      </w:r>
      <w:r w:rsidRPr="009A6F43">
        <w:rPr>
          <w:rFonts w:ascii="Arial" w:hAnsi="Arial" w:cs="Arial"/>
          <w:spacing w:val="-1"/>
        </w:rPr>
        <w:t>a</w:t>
      </w:r>
      <w:r w:rsidRPr="009A6F43">
        <w:rPr>
          <w:rFonts w:ascii="Arial" w:hAnsi="Arial" w:cs="Arial"/>
        </w:rPr>
        <w:t>s o</w:t>
      </w:r>
      <w:r w:rsidRPr="009A6F43">
        <w:rPr>
          <w:rFonts w:ascii="Arial" w:hAnsi="Arial" w:cs="Arial"/>
          <w:spacing w:val="-1"/>
        </w:rPr>
        <w:t>t</w:t>
      </w:r>
      <w:r w:rsidRPr="009A6F43">
        <w:rPr>
          <w:rFonts w:ascii="Arial" w:hAnsi="Arial" w:cs="Arial"/>
        </w:rPr>
        <w:t>her ane</w:t>
      </w:r>
      <w:r w:rsidRPr="009A6F43">
        <w:rPr>
          <w:rFonts w:ascii="Arial" w:hAnsi="Arial" w:cs="Arial"/>
          <w:spacing w:val="-1"/>
        </w:rPr>
        <w:t>s</w:t>
      </w:r>
      <w:r w:rsidRPr="009A6F43">
        <w:rPr>
          <w:rFonts w:ascii="Arial" w:hAnsi="Arial" w:cs="Arial"/>
        </w:rPr>
        <w:t>the</w:t>
      </w:r>
      <w:r w:rsidRPr="009A6F43">
        <w:rPr>
          <w:rFonts w:ascii="Arial" w:hAnsi="Arial" w:cs="Arial"/>
          <w:spacing w:val="-1"/>
        </w:rPr>
        <w:t>s</w:t>
      </w:r>
      <w:r w:rsidRPr="009A6F43">
        <w:rPr>
          <w:rFonts w:ascii="Arial" w:hAnsi="Arial" w:cs="Arial"/>
        </w:rPr>
        <w:t>ia ser</w:t>
      </w:r>
      <w:r w:rsidRPr="009A6F43">
        <w:rPr>
          <w:rFonts w:ascii="Arial" w:hAnsi="Arial" w:cs="Arial"/>
          <w:spacing w:val="-2"/>
        </w:rPr>
        <w:t>v</w:t>
      </w:r>
      <w:r w:rsidRPr="009A6F43">
        <w:rPr>
          <w:rFonts w:ascii="Arial" w:hAnsi="Arial" w:cs="Arial"/>
        </w:rPr>
        <w:t>ic</w:t>
      </w:r>
      <w:r w:rsidRPr="009A6F43">
        <w:rPr>
          <w:rFonts w:ascii="Arial" w:hAnsi="Arial" w:cs="Arial"/>
          <w:spacing w:val="-1"/>
        </w:rPr>
        <w:t>e</w:t>
      </w:r>
      <w:r w:rsidRPr="009A6F43">
        <w:rPr>
          <w:rFonts w:ascii="Arial" w:hAnsi="Arial" w:cs="Arial"/>
        </w:rPr>
        <w:t>s.</w:t>
      </w:r>
      <w:r w:rsidRPr="009A6F43">
        <w:rPr>
          <w:rFonts w:ascii="Arial" w:hAnsi="Arial" w:cs="Arial"/>
          <w:spacing w:val="58"/>
        </w:rPr>
        <w:t xml:space="preserve"> </w:t>
      </w:r>
      <w:r w:rsidRPr="009A6F43">
        <w:rPr>
          <w:rFonts w:ascii="Arial" w:hAnsi="Arial" w:cs="Arial"/>
          <w:spacing w:val="-1"/>
        </w:rPr>
        <w:t>A</w:t>
      </w:r>
      <w:r w:rsidRPr="009A6F43">
        <w:rPr>
          <w:rFonts w:ascii="Arial" w:hAnsi="Arial" w:cs="Arial"/>
        </w:rPr>
        <w:t>nesthesi</w:t>
      </w:r>
      <w:r w:rsidRPr="009A6F43">
        <w:rPr>
          <w:rFonts w:ascii="Arial" w:hAnsi="Arial" w:cs="Arial"/>
          <w:spacing w:val="-2"/>
        </w:rPr>
        <w:t>o</w:t>
      </w:r>
      <w:r w:rsidRPr="009A6F43">
        <w:rPr>
          <w:rFonts w:ascii="Arial" w:hAnsi="Arial" w:cs="Arial"/>
          <w:spacing w:val="-1"/>
        </w:rPr>
        <w:t>l</w:t>
      </w:r>
      <w:r w:rsidRPr="009A6F43">
        <w:rPr>
          <w:rFonts w:ascii="Arial" w:hAnsi="Arial" w:cs="Arial"/>
        </w:rPr>
        <w:t>ogists u</w:t>
      </w:r>
      <w:r w:rsidRPr="009A6F43">
        <w:rPr>
          <w:rFonts w:ascii="Arial" w:hAnsi="Arial" w:cs="Arial"/>
          <w:spacing w:val="-1"/>
        </w:rPr>
        <w:t>s</w:t>
      </w:r>
      <w:r w:rsidRPr="009A6F43">
        <w:rPr>
          <w:rFonts w:ascii="Arial" w:hAnsi="Arial" w:cs="Arial"/>
        </w:rPr>
        <w:t xml:space="preserve">e </w:t>
      </w:r>
      <w:r w:rsidRPr="009A6F43">
        <w:rPr>
          <w:rFonts w:ascii="Arial" w:hAnsi="Arial" w:cs="Arial"/>
          <w:spacing w:val="-1"/>
        </w:rPr>
        <w:t>m</w:t>
      </w:r>
      <w:r w:rsidRPr="009A6F43">
        <w:rPr>
          <w:rFonts w:ascii="Arial" w:hAnsi="Arial" w:cs="Arial"/>
        </w:rPr>
        <w:t>odi</w:t>
      </w:r>
      <w:r w:rsidRPr="009A6F43">
        <w:rPr>
          <w:rFonts w:ascii="Arial" w:hAnsi="Arial" w:cs="Arial"/>
          <w:spacing w:val="-1"/>
        </w:rPr>
        <w:t>f</w:t>
      </w:r>
      <w:r w:rsidRPr="009A6F43">
        <w:rPr>
          <w:rFonts w:ascii="Arial" w:hAnsi="Arial" w:cs="Arial"/>
        </w:rPr>
        <w:t xml:space="preserve">ier </w:t>
      </w:r>
      <w:r w:rsidRPr="009A6F43">
        <w:rPr>
          <w:rFonts w:ascii="Arial" w:hAnsi="Arial" w:cs="Arial"/>
          <w:spacing w:val="-1"/>
        </w:rPr>
        <w:t>Q</w:t>
      </w:r>
      <w:r w:rsidRPr="009A6F43">
        <w:rPr>
          <w:rFonts w:ascii="Arial" w:hAnsi="Arial" w:cs="Arial"/>
        </w:rPr>
        <w:t>S</w:t>
      </w:r>
      <w:r w:rsidRPr="009A6F43">
        <w:rPr>
          <w:rFonts w:ascii="Arial" w:hAnsi="Arial" w:cs="Arial"/>
          <w:spacing w:val="-1"/>
        </w:rPr>
        <w:t xml:space="preserve"> </w:t>
      </w:r>
      <w:r w:rsidRPr="009A6F43">
        <w:rPr>
          <w:rFonts w:ascii="Arial" w:hAnsi="Arial" w:cs="Arial"/>
        </w:rPr>
        <w:t>to repo</w:t>
      </w:r>
      <w:r w:rsidRPr="009A6F43">
        <w:rPr>
          <w:rFonts w:ascii="Arial" w:hAnsi="Arial" w:cs="Arial"/>
          <w:spacing w:val="-1"/>
        </w:rPr>
        <w:t>r</w:t>
      </w:r>
      <w:r w:rsidRPr="009A6F43">
        <w:rPr>
          <w:rFonts w:ascii="Arial" w:hAnsi="Arial" w:cs="Arial"/>
        </w:rPr>
        <w:t xml:space="preserve">t </w:t>
      </w:r>
      <w:r w:rsidRPr="009A6F43">
        <w:rPr>
          <w:rFonts w:ascii="Arial" w:hAnsi="Arial" w:cs="Arial"/>
          <w:spacing w:val="-1"/>
        </w:rPr>
        <w:t>m</w:t>
      </w:r>
      <w:r w:rsidRPr="009A6F43">
        <w:rPr>
          <w:rFonts w:ascii="Arial" w:hAnsi="Arial" w:cs="Arial"/>
        </w:rPr>
        <w:t>onito</w:t>
      </w:r>
      <w:r w:rsidRPr="009A6F43">
        <w:rPr>
          <w:rFonts w:ascii="Arial" w:hAnsi="Arial" w:cs="Arial"/>
          <w:spacing w:val="-1"/>
        </w:rPr>
        <w:t>r</w:t>
      </w:r>
      <w:r w:rsidRPr="009A6F43">
        <w:rPr>
          <w:rFonts w:ascii="Arial" w:hAnsi="Arial" w:cs="Arial"/>
        </w:rPr>
        <w:t>ed an</w:t>
      </w:r>
      <w:r w:rsidRPr="009A6F43">
        <w:rPr>
          <w:rFonts w:ascii="Arial" w:hAnsi="Arial" w:cs="Arial"/>
          <w:spacing w:val="-1"/>
        </w:rPr>
        <w:t>e</w:t>
      </w:r>
      <w:r w:rsidRPr="009A6F43">
        <w:rPr>
          <w:rFonts w:ascii="Arial" w:hAnsi="Arial" w:cs="Arial"/>
        </w:rPr>
        <w:t>sthes</w:t>
      </w:r>
      <w:r w:rsidRPr="009A6F43">
        <w:rPr>
          <w:rFonts w:ascii="Arial" w:hAnsi="Arial" w:cs="Arial"/>
          <w:spacing w:val="-1"/>
        </w:rPr>
        <w:t>i</w:t>
      </w:r>
      <w:r w:rsidRPr="009A6F43">
        <w:rPr>
          <w:rFonts w:ascii="Arial" w:hAnsi="Arial" w:cs="Arial"/>
        </w:rPr>
        <w:t>a c</w:t>
      </w:r>
      <w:r w:rsidRPr="009A6F43">
        <w:rPr>
          <w:rFonts w:ascii="Arial" w:hAnsi="Arial" w:cs="Arial"/>
          <w:spacing w:val="-1"/>
        </w:rPr>
        <w:t>a</w:t>
      </w:r>
      <w:r w:rsidRPr="009A6F43">
        <w:rPr>
          <w:rFonts w:ascii="Arial" w:hAnsi="Arial" w:cs="Arial"/>
        </w:rPr>
        <w:t>re</w:t>
      </w:r>
      <w:r w:rsidRPr="009A6F43">
        <w:rPr>
          <w:rFonts w:ascii="Arial" w:hAnsi="Arial" w:cs="Arial"/>
          <w:spacing w:val="-1"/>
        </w:rPr>
        <w:t xml:space="preserve"> </w:t>
      </w:r>
      <w:r w:rsidRPr="009A6F43">
        <w:rPr>
          <w:rFonts w:ascii="Arial" w:hAnsi="Arial" w:cs="Arial"/>
        </w:rPr>
        <w:t>cases.</w:t>
      </w:r>
      <w:r w:rsidRPr="009A6F43">
        <w:rPr>
          <w:rFonts w:ascii="Arial" w:hAnsi="Arial" w:cs="Arial"/>
          <w:spacing w:val="60"/>
        </w:rPr>
        <w:t xml:space="preserve"> </w:t>
      </w:r>
      <w:r w:rsidRPr="009A6F43">
        <w:rPr>
          <w:rFonts w:ascii="Arial" w:hAnsi="Arial" w:cs="Arial"/>
        </w:rPr>
        <w:t>Mo</w:t>
      </w:r>
      <w:r w:rsidRPr="009A6F43">
        <w:rPr>
          <w:rFonts w:ascii="Arial" w:hAnsi="Arial" w:cs="Arial"/>
          <w:spacing w:val="-2"/>
        </w:rPr>
        <w:t>n</w:t>
      </w:r>
      <w:r w:rsidRPr="009A6F43">
        <w:rPr>
          <w:rFonts w:ascii="Arial" w:hAnsi="Arial" w:cs="Arial"/>
          <w:spacing w:val="-1"/>
        </w:rPr>
        <w:t>i</w:t>
      </w:r>
      <w:r w:rsidRPr="009A6F43">
        <w:rPr>
          <w:rFonts w:ascii="Arial" w:hAnsi="Arial" w:cs="Arial"/>
        </w:rPr>
        <w:t>tored a</w:t>
      </w:r>
      <w:r w:rsidRPr="009A6F43">
        <w:rPr>
          <w:rFonts w:ascii="Arial" w:hAnsi="Arial" w:cs="Arial"/>
          <w:spacing w:val="-2"/>
        </w:rPr>
        <w:t>n</w:t>
      </w:r>
      <w:r w:rsidRPr="009A6F43">
        <w:rPr>
          <w:rFonts w:ascii="Arial" w:hAnsi="Arial" w:cs="Arial"/>
        </w:rPr>
        <w:t>est</w:t>
      </w:r>
      <w:r w:rsidRPr="009A6F43">
        <w:rPr>
          <w:rFonts w:ascii="Arial" w:hAnsi="Arial" w:cs="Arial"/>
          <w:spacing w:val="-2"/>
        </w:rPr>
        <w:t>h</w:t>
      </w:r>
      <w:r w:rsidRPr="009A6F43">
        <w:rPr>
          <w:rFonts w:ascii="Arial" w:hAnsi="Arial" w:cs="Arial"/>
        </w:rPr>
        <w:t xml:space="preserve">esia </w:t>
      </w:r>
      <w:r w:rsidRPr="009A6F43">
        <w:rPr>
          <w:rFonts w:ascii="Arial" w:hAnsi="Arial" w:cs="Arial"/>
          <w:spacing w:val="-1"/>
        </w:rPr>
        <w:t>c</w:t>
      </w:r>
      <w:r w:rsidRPr="009A6F43">
        <w:rPr>
          <w:rFonts w:ascii="Arial" w:hAnsi="Arial" w:cs="Arial"/>
        </w:rPr>
        <w:t>are involves</w:t>
      </w:r>
      <w:r w:rsidRPr="009A6F43">
        <w:rPr>
          <w:rFonts w:ascii="Arial" w:hAnsi="Arial" w:cs="Arial"/>
          <w:spacing w:val="-1"/>
        </w:rPr>
        <w:t xml:space="preserve"> </w:t>
      </w:r>
      <w:r w:rsidRPr="009A6F43">
        <w:rPr>
          <w:rFonts w:ascii="Arial" w:hAnsi="Arial" w:cs="Arial"/>
        </w:rPr>
        <w:t>the</w:t>
      </w:r>
      <w:r w:rsidRPr="009A6F43">
        <w:rPr>
          <w:rFonts w:ascii="Arial" w:hAnsi="Arial" w:cs="Arial"/>
          <w:spacing w:val="-1"/>
        </w:rPr>
        <w:t xml:space="preserve"> </w:t>
      </w:r>
      <w:r w:rsidRPr="009A6F43">
        <w:rPr>
          <w:rFonts w:ascii="Arial" w:hAnsi="Arial" w:cs="Arial"/>
        </w:rPr>
        <w:t>int</w:t>
      </w:r>
      <w:r w:rsidRPr="009A6F43">
        <w:rPr>
          <w:rFonts w:ascii="Arial" w:hAnsi="Arial" w:cs="Arial"/>
          <w:spacing w:val="-1"/>
        </w:rPr>
        <w:t>r</w:t>
      </w:r>
      <w:r w:rsidRPr="009A6F43">
        <w:rPr>
          <w:rFonts w:ascii="Arial" w:hAnsi="Arial" w:cs="Arial"/>
        </w:rPr>
        <w:t>a-op</w:t>
      </w:r>
      <w:r w:rsidRPr="009A6F43">
        <w:rPr>
          <w:rFonts w:ascii="Arial" w:hAnsi="Arial" w:cs="Arial"/>
          <w:spacing w:val="-1"/>
        </w:rPr>
        <w:t>e</w:t>
      </w:r>
      <w:r w:rsidRPr="009A6F43">
        <w:rPr>
          <w:rFonts w:ascii="Arial" w:hAnsi="Arial" w:cs="Arial"/>
        </w:rPr>
        <w:t>ra</w:t>
      </w:r>
      <w:r w:rsidRPr="009A6F43">
        <w:rPr>
          <w:rFonts w:ascii="Arial" w:hAnsi="Arial" w:cs="Arial"/>
          <w:spacing w:val="-1"/>
        </w:rPr>
        <w:t>ti</w:t>
      </w:r>
      <w:r w:rsidRPr="009A6F43">
        <w:rPr>
          <w:rFonts w:ascii="Arial" w:hAnsi="Arial" w:cs="Arial"/>
        </w:rPr>
        <w:t xml:space="preserve">ve </w:t>
      </w:r>
      <w:r w:rsidRPr="009A6F43">
        <w:rPr>
          <w:rFonts w:ascii="Arial" w:hAnsi="Arial" w:cs="Arial"/>
          <w:spacing w:val="-2"/>
        </w:rPr>
        <w:t>m</w:t>
      </w:r>
      <w:r w:rsidRPr="009A6F43">
        <w:rPr>
          <w:rFonts w:ascii="Arial" w:hAnsi="Arial" w:cs="Arial"/>
        </w:rPr>
        <w:t xml:space="preserve">onitoring by a physician </w:t>
      </w:r>
      <w:r w:rsidRPr="009A6F43">
        <w:rPr>
          <w:rFonts w:ascii="Arial" w:hAnsi="Arial" w:cs="Arial"/>
          <w:spacing w:val="-2"/>
        </w:rPr>
        <w:t>o</w:t>
      </w:r>
      <w:r w:rsidRPr="009A6F43">
        <w:rPr>
          <w:rFonts w:ascii="Arial" w:hAnsi="Arial" w:cs="Arial"/>
        </w:rPr>
        <w:t>r qua</w:t>
      </w:r>
      <w:r w:rsidRPr="009A6F43">
        <w:rPr>
          <w:rFonts w:ascii="Arial" w:hAnsi="Arial" w:cs="Arial"/>
          <w:spacing w:val="-1"/>
        </w:rPr>
        <w:t>l</w:t>
      </w:r>
      <w:r w:rsidRPr="009A6F43">
        <w:rPr>
          <w:rFonts w:ascii="Arial" w:hAnsi="Arial" w:cs="Arial"/>
        </w:rPr>
        <w:t>i</w:t>
      </w:r>
      <w:r w:rsidRPr="009A6F43">
        <w:rPr>
          <w:rFonts w:ascii="Arial" w:hAnsi="Arial" w:cs="Arial"/>
          <w:spacing w:val="-1"/>
        </w:rPr>
        <w:t>f</w:t>
      </w:r>
      <w:r w:rsidRPr="009A6F43">
        <w:rPr>
          <w:rFonts w:ascii="Arial" w:hAnsi="Arial" w:cs="Arial"/>
        </w:rPr>
        <w:t>ied indi</w:t>
      </w:r>
      <w:r w:rsidRPr="009A6F43">
        <w:rPr>
          <w:rFonts w:ascii="Arial" w:hAnsi="Arial" w:cs="Arial"/>
          <w:spacing w:val="-2"/>
        </w:rPr>
        <w:t>v</w:t>
      </w:r>
      <w:r w:rsidRPr="009A6F43">
        <w:rPr>
          <w:rFonts w:ascii="Arial" w:hAnsi="Arial" w:cs="Arial"/>
        </w:rPr>
        <w:t>i</w:t>
      </w:r>
      <w:r w:rsidRPr="009A6F43">
        <w:rPr>
          <w:rFonts w:ascii="Arial" w:hAnsi="Arial" w:cs="Arial"/>
          <w:spacing w:val="-2"/>
        </w:rPr>
        <w:t>d</w:t>
      </w:r>
      <w:r w:rsidRPr="009A6F43">
        <w:rPr>
          <w:rFonts w:ascii="Arial" w:hAnsi="Arial" w:cs="Arial"/>
        </w:rPr>
        <w:t>ual under</w:t>
      </w:r>
      <w:r w:rsidRPr="009A6F43">
        <w:rPr>
          <w:rFonts w:ascii="Arial" w:hAnsi="Arial" w:cs="Arial"/>
          <w:spacing w:val="-1"/>
        </w:rPr>
        <w:t xml:space="preserve"> </w:t>
      </w:r>
      <w:r w:rsidRPr="009A6F43">
        <w:rPr>
          <w:rFonts w:ascii="Arial" w:hAnsi="Arial" w:cs="Arial"/>
        </w:rPr>
        <w:t>t</w:t>
      </w:r>
      <w:r w:rsidRPr="009A6F43">
        <w:rPr>
          <w:rFonts w:ascii="Arial" w:hAnsi="Arial" w:cs="Arial"/>
          <w:spacing w:val="-2"/>
        </w:rPr>
        <w:t>h</w:t>
      </w:r>
      <w:r w:rsidRPr="009A6F43">
        <w:rPr>
          <w:rFonts w:ascii="Arial" w:hAnsi="Arial" w:cs="Arial"/>
        </w:rPr>
        <w:t xml:space="preserve">e </w:t>
      </w:r>
      <w:r w:rsidRPr="009A6F43">
        <w:rPr>
          <w:rFonts w:ascii="Arial" w:hAnsi="Arial" w:cs="Arial"/>
          <w:spacing w:val="-2"/>
        </w:rPr>
        <w:t>m</w:t>
      </w:r>
      <w:r w:rsidRPr="009A6F43">
        <w:rPr>
          <w:rFonts w:ascii="Arial" w:hAnsi="Arial" w:cs="Arial"/>
        </w:rPr>
        <w:t>edical dir</w:t>
      </w:r>
      <w:r w:rsidRPr="009A6F43">
        <w:rPr>
          <w:rFonts w:ascii="Arial" w:hAnsi="Arial" w:cs="Arial"/>
          <w:spacing w:val="-1"/>
        </w:rPr>
        <w:t>e</w:t>
      </w:r>
      <w:r w:rsidRPr="009A6F43">
        <w:rPr>
          <w:rFonts w:ascii="Arial" w:hAnsi="Arial" w:cs="Arial"/>
        </w:rPr>
        <w:t>ction of</w:t>
      </w:r>
      <w:r w:rsidRPr="009A6F43">
        <w:rPr>
          <w:rFonts w:ascii="Arial" w:hAnsi="Arial" w:cs="Arial"/>
          <w:spacing w:val="-1"/>
        </w:rPr>
        <w:t xml:space="preserve"> </w:t>
      </w:r>
      <w:r w:rsidRPr="009A6F43">
        <w:rPr>
          <w:rFonts w:ascii="Arial" w:hAnsi="Arial" w:cs="Arial"/>
        </w:rPr>
        <w:t>a p</w:t>
      </w:r>
      <w:r w:rsidRPr="009A6F43">
        <w:rPr>
          <w:rFonts w:ascii="Arial" w:hAnsi="Arial" w:cs="Arial"/>
          <w:spacing w:val="-2"/>
        </w:rPr>
        <w:t>h</w:t>
      </w:r>
      <w:r w:rsidRPr="009A6F43">
        <w:rPr>
          <w:rFonts w:ascii="Arial" w:hAnsi="Arial" w:cs="Arial"/>
        </w:rPr>
        <w:t>ysic</w:t>
      </w:r>
      <w:r w:rsidRPr="009A6F43">
        <w:rPr>
          <w:rFonts w:ascii="Arial" w:hAnsi="Arial" w:cs="Arial"/>
          <w:spacing w:val="-1"/>
        </w:rPr>
        <w:t>i</w:t>
      </w:r>
      <w:r w:rsidRPr="009A6F43">
        <w:rPr>
          <w:rFonts w:ascii="Arial" w:hAnsi="Arial" w:cs="Arial"/>
        </w:rPr>
        <w:t>an or of</w:t>
      </w:r>
      <w:r w:rsidRPr="009A6F43">
        <w:rPr>
          <w:rFonts w:ascii="Arial" w:hAnsi="Arial" w:cs="Arial"/>
          <w:spacing w:val="-1"/>
        </w:rPr>
        <w:t xml:space="preserve"> </w:t>
      </w:r>
      <w:r w:rsidRPr="009A6F43">
        <w:rPr>
          <w:rFonts w:ascii="Arial" w:hAnsi="Arial" w:cs="Arial"/>
        </w:rPr>
        <w:t>the pa</w:t>
      </w:r>
      <w:r w:rsidRPr="009A6F43">
        <w:rPr>
          <w:rFonts w:ascii="Arial" w:hAnsi="Arial" w:cs="Arial"/>
          <w:spacing w:val="-1"/>
        </w:rPr>
        <w:t>t</w:t>
      </w:r>
      <w:r w:rsidRPr="009A6F43">
        <w:rPr>
          <w:rFonts w:ascii="Arial" w:hAnsi="Arial" w:cs="Arial"/>
        </w:rPr>
        <w:t>ien</w:t>
      </w:r>
      <w:r w:rsidRPr="009A6F43">
        <w:rPr>
          <w:rFonts w:ascii="Arial" w:hAnsi="Arial" w:cs="Arial"/>
          <w:spacing w:val="-1"/>
        </w:rPr>
        <w:t>t’</w:t>
      </w:r>
      <w:r w:rsidRPr="009A6F43">
        <w:rPr>
          <w:rFonts w:ascii="Arial" w:hAnsi="Arial" w:cs="Arial"/>
        </w:rPr>
        <w:t>s vit</w:t>
      </w:r>
      <w:r w:rsidRPr="009A6F43">
        <w:rPr>
          <w:rFonts w:ascii="Arial" w:hAnsi="Arial" w:cs="Arial"/>
          <w:spacing w:val="-1"/>
        </w:rPr>
        <w:t>a</w:t>
      </w:r>
      <w:r w:rsidRPr="009A6F43">
        <w:rPr>
          <w:rFonts w:ascii="Arial" w:hAnsi="Arial" w:cs="Arial"/>
        </w:rPr>
        <w:t>l phys</w:t>
      </w:r>
      <w:r w:rsidRPr="009A6F43">
        <w:rPr>
          <w:rFonts w:ascii="Arial" w:hAnsi="Arial" w:cs="Arial"/>
          <w:spacing w:val="-1"/>
        </w:rPr>
        <w:t>i</w:t>
      </w:r>
      <w:r w:rsidRPr="009A6F43">
        <w:rPr>
          <w:rFonts w:ascii="Arial" w:hAnsi="Arial" w:cs="Arial"/>
        </w:rPr>
        <w:t>ologic</w:t>
      </w:r>
      <w:r w:rsidRPr="009A6F43">
        <w:rPr>
          <w:rFonts w:ascii="Arial" w:hAnsi="Arial" w:cs="Arial"/>
          <w:spacing w:val="-1"/>
        </w:rPr>
        <w:t>a</w:t>
      </w:r>
      <w:r w:rsidRPr="009A6F43">
        <w:rPr>
          <w:rFonts w:ascii="Arial" w:hAnsi="Arial" w:cs="Arial"/>
        </w:rPr>
        <w:t>l si</w:t>
      </w:r>
      <w:r w:rsidRPr="009A6F43">
        <w:rPr>
          <w:rFonts w:ascii="Arial" w:hAnsi="Arial" w:cs="Arial"/>
          <w:spacing w:val="-2"/>
        </w:rPr>
        <w:t>g</w:t>
      </w:r>
      <w:r w:rsidRPr="009A6F43">
        <w:rPr>
          <w:rFonts w:ascii="Arial" w:hAnsi="Arial" w:cs="Arial"/>
        </w:rPr>
        <w:t>ns in anti</w:t>
      </w:r>
      <w:r w:rsidRPr="009A6F43">
        <w:rPr>
          <w:rFonts w:ascii="Arial" w:hAnsi="Arial" w:cs="Arial"/>
          <w:spacing w:val="-1"/>
        </w:rPr>
        <w:t>c</w:t>
      </w:r>
      <w:r w:rsidRPr="009A6F43">
        <w:rPr>
          <w:rFonts w:ascii="Arial" w:hAnsi="Arial" w:cs="Arial"/>
        </w:rPr>
        <w:t>ipa</w:t>
      </w:r>
      <w:r w:rsidRPr="009A6F43">
        <w:rPr>
          <w:rFonts w:ascii="Arial" w:hAnsi="Arial" w:cs="Arial"/>
          <w:spacing w:val="-1"/>
        </w:rPr>
        <w:t>t</w:t>
      </w:r>
      <w:r w:rsidRPr="009A6F43">
        <w:rPr>
          <w:rFonts w:ascii="Arial" w:hAnsi="Arial" w:cs="Arial"/>
        </w:rPr>
        <w:t>ion</w:t>
      </w:r>
      <w:r w:rsidRPr="009A6F43">
        <w:rPr>
          <w:rFonts w:ascii="Arial" w:hAnsi="Arial" w:cs="Arial"/>
          <w:spacing w:val="-2"/>
        </w:rPr>
        <w:t xml:space="preserve"> </w:t>
      </w:r>
      <w:r w:rsidRPr="009A6F43">
        <w:rPr>
          <w:rFonts w:ascii="Arial" w:hAnsi="Arial" w:cs="Arial"/>
        </w:rPr>
        <w:t>of</w:t>
      </w:r>
      <w:r w:rsidRPr="009A6F43">
        <w:rPr>
          <w:rFonts w:ascii="Arial" w:hAnsi="Arial" w:cs="Arial"/>
          <w:spacing w:val="-1"/>
        </w:rPr>
        <w:t xml:space="preserve"> </w:t>
      </w:r>
      <w:r w:rsidRPr="009A6F43">
        <w:rPr>
          <w:rFonts w:ascii="Arial" w:hAnsi="Arial" w:cs="Arial"/>
        </w:rPr>
        <w:t xml:space="preserve">the need </w:t>
      </w:r>
      <w:r w:rsidRPr="009A6F43">
        <w:rPr>
          <w:rFonts w:ascii="Arial" w:hAnsi="Arial" w:cs="Arial"/>
          <w:spacing w:val="-1"/>
        </w:rPr>
        <w:t>f</w:t>
      </w:r>
      <w:r w:rsidRPr="009A6F43">
        <w:rPr>
          <w:rFonts w:ascii="Arial" w:hAnsi="Arial" w:cs="Arial"/>
        </w:rPr>
        <w:t>or ad</w:t>
      </w:r>
      <w:r w:rsidRPr="009A6F43">
        <w:rPr>
          <w:rFonts w:ascii="Arial" w:hAnsi="Arial" w:cs="Arial"/>
          <w:spacing w:val="-2"/>
        </w:rPr>
        <w:t>m</w:t>
      </w:r>
      <w:r w:rsidRPr="009A6F43">
        <w:rPr>
          <w:rFonts w:ascii="Arial" w:hAnsi="Arial" w:cs="Arial"/>
        </w:rPr>
        <w:t>inist</w:t>
      </w:r>
      <w:r w:rsidRPr="009A6F43">
        <w:rPr>
          <w:rFonts w:ascii="Arial" w:hAnsi="Arial" w:cs="Arial"/>
          <w:spacing w:val="-1"/>
        </w:rPr>
        <w:t>r</w:t>
      </w:r>
      <w:r w:rsidRPr="009A6F43">
        <w:rPr>
          <w:rFonts w:ascii="Arial" w:hAnsi="Arial" w:cs="Arial"/>
        </w:rPr>
        <w:t>ation of</w:t>
      </w:r>
      <w:r w:rsidRPr="009A6F43">
        <w:rPr>
          <w:rFonts w:ascii="Arial" w:hAnsi="Arial" w:cs="Arial"/>
          <w:spacing w:val="-1"/>
        </w:rPr>
        <w:t xml:space="preserve"> </w:t>
      </w:r>
      <w:r w:rsidRPr="009A6F43">
        <w:rPr>
          <w:rFonts w:ascii="Arial" w:hAnsi="Arial" w:cs="Arial"/>
        </w:rPr>
        <w:t>ge</w:t>
      </w:r>
      <w:r w:rsidRPr="009A6F43">
        <w:rPr>
          <w:rFonts w:ascii="Arial" w:hAnsi="Arial" w:cs="Arial"/>
          <w:spacing w:val="-2"/>
        </w:rPr>
        <w:t>n</w:t>
      </w:r>
      <w:r w:rsidRPr="009A6F43">
        <w:rPr>
          <w:rFonts w:ascii="Arial" w:hAnsi="Arial" w:cs="Arial"/>
        </w:rPr>
        <w:t>eral</w:t>
      </w:r>
      <w:r w:rsidRPr="009A6F43">
        <w:rPr>
          <w:rFonts w:ascii="Arial" w:hAnsi="Arial" w:cs="Arial"/>
          <w:spacing w:val="-1"/>
        </w:rPr>
        <w:t xml:space="preserve"> </w:t>
      </w:r>
      <w:r w:rsidRPr="009A6F43">
        <w:rPr>
          <w:rFonts w:ascii="Arial" w:hAnsi="Arial" w:cs="Arial"/>
        </w:rPr>
        <w:t>anest</w:t>
      </w:r>
      <w:r w:rsidRPr="009A6F43">
        <w:rPr>
          <w:rFonts w:ascii="Arial" w:hAnsi="Arial" w:cs="Arial"/>
          <w:spacing w:val="-2"/>
        </w:rPr>
        <w:t>h</w:t>
      </w:r>
      <w:r w:rsidRPr="009A6F43">
        <w:rPr>
          <w:rFonts w:ascii="Arial" w:hAnsi="Arial" w:cs="Arial"/>
          <w:spacing w:val="-1"/>
        </w:rPr>
        <w:t>e</w:t>
      </w:r>
      <w:r w:rsidRPr="009A6F43">
        <w:rPr>
          <w:rFonts w:ascii="Arial" w:hAnsi="Arial" w:cs="Arial"/>
        </w:rPr>
        <w:t>sia or of</w:t>
      </w:r>
      <w:r w:rsidRPr="009A6F43">
        <w:rPr>
          <w:rFonts w:ascii="Arial" w:hAnsi="Arial" w:cs="Arial"/>
          <w:spacing w:val="-1"/>
        </w:rPr>
        <w:t xml:space="preserve"> </w:t>
      </w:r>
      <w:r w:rsidRPr="009A6F43">
        <w:rPr>
          <w:rFonts w:ascii="Arial" w:hAnsi="Arial" w:cs="Arial"/>
        </w:rPr>
        <w:t>the</w:t>
      </w:r>
      <w:r w:rsidRPr="009A6F43">
        <w:rPr>
          <w:rFonts w:ascii="Arial" w:hAnsi="Arial" w:cs="Arial"/>
          <w:spacing w:val="-1"/>
        </w:rPr>
        <w:t xml:space="preserve"> </w:t>
      </w:r>
      <w:r w:rsidRPr="009A6F43">
        <w:rPr>
          <w:rFonts w:ascii="Arial" w:hAnsi="Arial" w:cs="Arial"/>
        </w:rPr>
        <w:t>develop</w:t>
      </w:r>
      <w:r w:rsidRPr="009A6F43">
        <w:rPr>
          <w:rFonts w:ascii="Arial" w:hAnsi="Arial" w:cs="Arial"/>
          <w:spacing w:val="-2"/>
        </w:rPr>
        <w:t>m</w:t>
      </w:r>
      <w:r w:rsidRPr="009A6F43">
        <w:rPr>
          <w:rFonts w:ascii="Arial" w:hAnsi="Arial" w:cs="Arial"/>
        </w:rPr>
        <w:t>ent of adverse ph</w:t>
      </w:r>
      <w:r w:rsidRPr="009A6F43">
        <w:rPr>
          <w:rFonts w:ascii="Arial" w:hAnsi="Arial" w:cs="Arial"/>
          <w:spacing w:val="-2"/>
        </w:rPr>
        <w:t>y</w:t>
      </w:r>
      <w:r w:rsidRPr="009A6F43">
        <w:rPr>
          <w:rFonts w:ascii="Arial" w:hAnsi="Arial" w:cs="Arial"/>
        </w:rPr>
        <w:t>siolog</w:t>
      </w:r>
      <w:r w:rsidRPr="009A6F43">
        <w:rPr>
          <w:rFonts w:ascii="Arial" w:hAnsi="Arial" w:cs="Arial"/>
          <w:spacing w:val="-1"/>
        </w:rPr>
        <w:t>i</w:t>
      </w:r>
      <w:r w:rsidRPr="009A6F43">
        <w:rPr>
          <w:rFonts w:ascii="Arial" w:hAnsi="Arial" w:cs="Arial"/>
        </w:rPr>
        <w:t xml:space="preserve">cal </w:t>
      </w:r>
      <w:r w:rsidRPr="009A6F43">
        <w:rPr>
          <w:rFonts w:ascii="Arial" w:hAnsi="Arial" w:cs="Arial"/>
          <w:spacing w:val="-2"/>
        </w:rPr>
        <w:t>p</w:t>
      </w:r>
      <w:r w:rsidRPr="009A6F43">
        <w:rPr>
          <w:rFonts w:ascii="Arial" w:hAnsi="Arial" w:cs="Arial"/>
          <w:spacing w:val="-1"/>
        </w:rPr>
        <w:t>a</w:t>
      </w:r>
      <w:r w:rsidRPr="009A6F43">
        <w:rPr>
          <w:rFonts w:ascii="Arial" w:hAnsi="Arial" w:cs="Arial"/>
        </w:rPr>
        <w:t>tie</w:t>
      </w:r>
      <w:r w:rsidRPr="009A6F43">
        <w:rPr>
          <w:rFonts w:ascii="Arial" w:hAnsi="Arial" w:cs="Arial"/>
          <w:spacing w:val="-2"/>
        </w:rPr>
        <w:t>n</w:t>
      </w:r>
      <w:r w:rsidRPr="009A6F43">
        <w:rPr>
          <w:rFonts w:ascii="Arial" w:hAnsi="Arial" w:cs="Arial"/>
        </w:rPr>
        <w:t>t re</w:t>
      </w:r>
      <w:r w:rsidRPr="009A6F43">
        <w:rPr>
          <w:rFonts w:ascii="Arial" w:hAnsi="Arial" w:cs="Arial"/>
          <w:spacing w:val="-1"/>
        </w:rPr>
        <w:t>a</w:t>
      </w:r>
      <w:r w:rsidRPr="009A6F43">
        <w:rPr>
          <w:rFonts w:ascii="Arial" w:hAnsi="Arial" w:cs="Arial"/>
        </w:rPr>
        <w:t>c</w:t>
      </w:r>
      <w:r w:rsidRPr="009A6F43">
        <w:rPr>
          <w:rFonts w:ascii="Arial" w:hAnsi="Arial" w:cs="Arial"/>
          <w:spacing w:val="-1"/>
        </w:rPr>
        <w:t>t</w:t>
      </w:r>
      <w:r w:rsidRPr="009A6F43">
        <w:rPr>
          <w:rFonts w:ascii="Arial" w:hAnsi="Arial" w:cs="Arial"/>
        </w:rPr>
        <w:t>i</w:t>
      </w:r>
      <w:r w:rsidRPr="009A6F43">
        <w:rPr>
          <w:rFonts w:ascii="Arial" w:hAnsi="Arial" w:cs="Arial"/>
          <w:spacing w:val="-2"/>
        </w:rPr>
        <w:t>o</w:t>
      </w:r>
      <w:r w:rsidRPr="009A6F43">
        <w:rPr>
          <w:rFonts w:ascii="Arial" w:hAnsi="Arial" w:cs="Arial"/>
        </w:rPr>
        <w:t>n to the s</w:t>
      </w:r>
      <w:r w:rsidRPr="009A6F43">
        <w:rPr>
          <w:rFonts w:ascii="Arial" w:hAnsi="Arial" w:cs="Arial"/>
          <w:spacing w:val="-2"/>
        </w:rPr>
        <w:t>u</w:t>
      </w:r>
      <w:r w:rsidRPr="009A6F43">
        <w:rPr>
          <w:rFonts w:ascii="Arial" w:hAnsi="Arial" w:cs="Arial"/>
        </w:rPr>
        <w:t>r</w:t>
      </w:r>
      <w:r w:rsidRPr="009A6F43">
        <w:rPr>
          <w:rFonts w:ascii="Arial" w:hAnsi="Arial" w:cs="Arial"/>
          <w:spacing w:val="-2"/>
        </w:rPr>
        <w:t>g</w:t>
      </w:r>
      <w:r w:rsidRPr="009A6F43">
        <w:rPr>
          <w:rFonts w:ascii="Arial" w:hAnsi="Arial" w:cs="Arial"/>
        </w:rPr>
        <w:t xml:space="preserve">ical </w:t>
      </w:r>
      <w:r w:rsidRPr="009A6F43">
        <w:rPr>
          <w:rFonts w:ascii="Arial" w:hAnsi="Arial" w:cs="Arial"/>
          <w:spacing w:val="-2"/>
        </w:rPr>
        <w:t>p</w:t>
      </w:r>
      <w:r w:rsidRPr="009A6F43">
        <w:rPr>
          <w:rFonts w:ascii="Arial" w:hAnsi="Arial" w:cs="Arial"/>
        </w:rPr>
        <w:t>roced</w:t>
      </w:r>
      <w:r w:rsidRPr="009A6F43">
        <w:rPr>
          <w:rFonts w:ascii="Arial" w:hAnsi="Arial" w:cs="Arial"/>
          <w:spacing w:val="-2"/>
        </w:rPr>
        <w:t>u</w:t>
      </w:r>
      <w:r w:rsidRPr="009A6F43">
        <w:rPr>
          <w:rFonts w:ascii="Arial" w:hAnsi="Arial" w:cs="Arial"/>
        </w:rPr>
        <w:t>re.  It</w:t>
      </w:r>
      <w:r w:rsidRPr="009A6F43">
        <w:rPr>
          <w:rFonts w:ascii="Arial" w:hAnsi="Arial" w:cs="Arial"/>
          <w:spacing w:val="-1"/>
        </w:rPr>
        <w:t xml:space="preserve"> </w:t>
      </w:r>
      <w:r w:rsidRPr="009A6F43">
        <w:rPr>
          <w:rFonts w:ascii="Arial" w:hAnsi="Arial" w:cs="Arial"/>
        </w:rPr>
        <w:t>also</w:t>
      </w:r>
      <w:r w:rsidRPr="009A6F43">
        <w:rPr>
          <w:rFonts w:ascii="Arial" w:hAnsi="Arial" w:cs="Arial"/>
          <w:spacing w:val="-2"/>
        </w:rPr>
        <w:t xml:space="preserve"> </w:t>
      </w:r>
      <w:r w:rsidRPr="009A6F43">
        <w:rPr>
          <w:rFonts w:ascii="Arial" w:hAnsi="Arial" w:cs="Arial"/>
        </w:rPr>
        <w:t>i</w:t>
      </w:r>
      <w:r w:rsidRPr="009A6F43">
        <w:rPr>
          <w:rFonts w:ascii="Arial" w:hAnsi="Arial" w:cs="Arial"/>
          <w:spacing w:val="-2"/>
        </w:rPr>
        <w:t>n</w:t>
      </w:r>
      <w:r w:rsidRPr="009A6F43">
        <w:rPr>
          <w:rFonts w:ascii="Arial" w:hAnsi="Arial" w:cs="Arial"/>
        </w:rPr>
        <w:t>cludes</w:t>
      </w:r>
      <w:r w:rsidRPr="009A6F43">
        <w:rPr>
          <w:rFonts w:ascii="Arial" w:hAnsi="Arial" w:cs="Arial"/>
          <w:spacing w:val="-1"/>
        </w:rPr>
        <w:t xml:space="preserve"> </w:t>
      </w:r>
      <w:r w:rsidRPr="009A6F43">
        <w:rPr>
          <w:rFonts w:ascii="Arial" w:hAnsi="Arial" w:cs="Arial"/>
        </w:rPr>
        <w:t>the per</w:t>
      </w:r>
      <w:r w:rsidRPr="009A6F43">
        <w:rPr>
          <w:rFonts w:ascii="Arial" w:hAnsi="Arial" w:cs="Arial"/>
          <w:spacing w:val="-1"/>
        </w:rPr>
        <w:t>f</w:t>
      </w:r>
      <w:r w:rsidRPr="009A6F43">
        <w:rPr>
          <w:rFonts w:ascii="Arial" w:hAnsi="Arial" w:cs="Arial"/>
        </w:rPr>
        <w:t>or</w:t>
      </w:r>
      <w:r w:rsidRPr="009A6F43">
        <w:rPr>
          <w:rFonts w:ascii="Arial" w:hAnsi="Arial" w:cs="Arial"/>
          <w:spacing w:val="-2"/>
        </w:rPr>
        <w:t>m</w:t>
      </w:r>
      <w:r w:rsidRPr="009A6F43">
        <w:rPr>
          <w:rFonts w:ascii="Arial" w:hAnsi="Arial" w:cs="Arial"/>
        </w:rPr>
        <w:t>ance of</w:t>
      </w:r>
      <w:r w:rsidRPr="009A6F43">
        <w:rPr>
          <w:rFonts w:ascii="Arial" w:hAnsi="Arial" w:cs="Arial"/>
          <w:spacing w:val="-1"/>
        </w:rPr>
        <w:t xml:space="preserve"> </w:t>
      </w:r>
      <w:r w:rsidRPr="009A6F43">
        <w:rPr>
          <w:rFonts w:ascii="Arial" w:hAnsi="Arial" w:cs="Arial"/>
        </w:rPr>
        <w:t>a pre-an</w:t>
      </w:r>
      <w:r w:rsidRPr="009A6F43">
        <w:rPr>
          <w:rFonts w:ascii="Arial" w:hAnsi="Arial" w:cs="Arial"/>
          <w:spacing w:val="-1"/>
        </w:rPr>
        <w:t>e</w:t>
      </w:r>
      <w:r w:rsidRPr="009A6F43">
        <w:rPr>
          <w:rFonts w:ascii="Arial" w:hAnsi="Arial" w:cs="Arial"/>
        </w:rPr>
        <w:t>sthe</w:t>
      </w:r>
      <w:r w:rsidRPr="009A6F43">
        <w:rPr>
          <w:rFonts w:ascii="Arial" w:hAnsi="Arial" w:cs="Arial"/>
          <w:spacing w:val="-1"/>
        </w:rPr>
        <w:t>t</w:t>
      </w:r>
      <w:r w:rsidRPr="009A6F43">
        <w:rPr>
          <w:rFonts w:ascii="Arial" w:hAnsi="Arial" w:cs="Arial"/>
        </w:rPr>
        <w:t>ic exa</w:t>
      </w:r>
      <w:r w:rsidRPr="009A6F43">
        <w:rPr>
          <w:rFonts w:ascii="Arial" w:hAnsi="Arial" w:cs="Arial"/>
          <w:spacing w:val="-2"/>
        </w:rPr>
        <w:t>m</w:t>
      </w:r>
      <w:r w:rsidRPr="009A6F43">
        <w:rPr>
          <w:rFonts w:ascii="Arial" w:hAnsi="Arial" w:cs="Arial"/>
        </w:rPr>
        <w:t>ina</w:t>
      </w:r>
      <w:r w:rsidRPr="009A6F43">
        <w:rPr>
          <w:rFonts w:ascii="Arial" w:hAnsi="Arial" w:cs="Arial"/>
          <w:spacing w:val="-1"/>
        </w:rPr>
        <w:t>t</w:t>
      </w:r>
      <w:r w:rsidRPr="009A6F43">
        <w:rPr>
          <w:rFonts w:ascii="Arial" w:hAnsi="Arial" w:cs="Arial"/>
        </w:rPr>
        <w:t>ion and</w:t>
      </w:r>
      <w:r w:rsidRPr="009A6F43">
        <w:rPr>
          <w:rFonts w:ascii="Arial" w:hAnsi="Arial" w:cs="Arial"/>
          <w:spacing w:val="-2"/>
        </w:rPr>
        <w:t xml:space="preserve"> </w:t>
      </w:r>
      <w:r w:rsidRPr="009A6F43">
        <w:rPr>
          <w:rFonts w:ascii="Arial" w:hAnsi="Arial" w:cs="Arial"/>
        </w:rPr>
        <w:t>evalu</w:t>
      </w:r>
      <w:r w:rsidRPr="009A6F43">
        <w:rPr>
          <w:rFonts w:ascii="Arial" w:hAnsi="Arial" w:cs="Arial"/>
          <w:spacing w:val="-1"/>
        </w:rPr>
        <w:t>a</w:t>
      </w:r>
      <w:r w:rsidRPr="009A6F43">
        <w:rPr>
          <w:rFonts w:ascii="Arial" w:hAnsi="Arial" w:cs="Arial"/>
        </w:rPr>
        <w:t>tion,</w:t>
      </w:r>
      <w:r w:rsidRPr="009A6F43">
        <w:rPr>
          <w:rFonts w:ascii="Arial" w:hAnsi="Arial" w:cs="Arial"/>
          <w:spacing w:val="-2"/>
        </w:rPr>
        <w:t xml:space="preserve"> </w:t>
      </w:r>
      <w:r w:rsidRPr="009A6F43">
        <w:rPr>
          <w:rFonts w:ascii="Arial" w:hAnsi="Arial" w:cs="Arial"/>
        </w:rPr>
        <w:t>presc</w:t>
      </w:r>
      <w:r w:rsidRPr="009A6F43">
        <w:rPr>
          <w:rFonts w:ascii="Arial" w:hAnsi="Arial" w:cs="Arial"/>
          <w:spacing w:val="-1"/>
        </w:rPr>
        <w:t>r</w:t>
      </w:r>
      <w:r w:rsidRPr="009A6F43">
        <w:rPr>
          <w:rFonts w:ascii="Arial" w:hAnsi="Arial" w:cs="Arial"/>
        </w:rPr>
        <w:t>ip</w:t>
      </w:r>
      <w:r w:rsidRPr="009A6F43">
        <w:rPr>
          <w:rFonts w:ascii="Arial" w:hAnsi="Arial" w:cs="Arial"/>
          <w:spacing w:val="-1"/>
        </w:rPr>
        <w:t>t</w:t>
      </w:r>
      <w:r w:rsidRPr="009A6F43">
        <w:rPr>
          <w:rFonts w:ascii="Arial" w:hAnsi="Arial" w:cs="Arial"/>
        </w:rPr>
        <w:t>ion</w:t>
      </w:r>
      <w:r w:rsidRPr="009A6F43">
        <w:rPr>
          <w:rFonts w:ascii="Arial" w:hAnsi="Arial" w:cs="Arial"/>
          <w:spacing w:val="-2"/>
        </w:rPr>
        <w:t xml:space="preserve"> </w:t>
      </w:r>
      <w:r w:rsidRPr="009A6F43">
        <w:rPr>
          <w:rFonts w:ascii="Arial" w:hAnsi="Arial" w:cs="Arial"/>
        </w:rPr>
        <w:t>of</w:t>
      </w:r>
      <w:r w:rsidRPr="009A6F43">
        <w:rPr>
          <w:rFonts w:ascii="Arial" w:hAnsi="Arial" w:cs="Arial"/>
          <w:spacing w:val="-1"/>
        </w:rPr>
        <w:t xml:space="preserve"> </w:t>
      </w:r>
      <w:r w:rsidRPr="009A6F43">
        <w:rPr>
          <w:rFonts w:ascii="Arial" w:hAnsi="Arial" w:cs="Arial"/>
        </w:rPr>
        <w:t>the anesthe</w:t>
      </w:r>
      <w:r w:rsidRPr="009A6F43">
        <w:rPr>
          <w:rFonts w:ascii="Arial" w:hAnsi="Arial" w:cs="Arial"/>
          <w:spacing w:val="-1"/>
        </w:rPr>
        <w:t>s</w:t>
      </w:r>
      <w:r w:rsidRPr="009A6F43">
        <w:rPr>
          <w:rFonts w:ascii="Arial" w:hAnsi="Arial" w:cs="Arial"/>
        </w:rPr>
        <w:t xml:space="preserve">ia </w:t>
      </w:r>
      <w:r w:rsidRPr="009A6F43">
        <w:rPr>
          <w:rFonts w:ascii="Arial" w:hAnsi="Arial" w:cs="Arial"/>
          <w:spacing w:val="-1"/>
        </w:rPr>
        <w:t>c</w:t>
      </w:r>
      <w:r w:rsidRPr="009A6F43">
        <w:rPr>
          <w:rFonts w:ascii="Arial" w:hAnsi="Arial" w:cs="Arial"/>
        </w:rPr>
        <w:t xml:space="preserve">are </w:t>
      </w:r>
      <w:r w:rsidRPr="009A6F43">
        <w:rPr>
          <w:rFonts w:ascii="Arial" w:hAnsi="Arial" w:cs="Arial"/>
          <w:spacing w:val="-1"/>
        </w:rPr>
        <w:t>r</w:t>
      </w:r>
      <w:r w:rsidRPr="009A6F43">
        <w:rPr>
          <w:rFonts w:ascii="Arial" w:hAnsi="Arial" w:cs="Arial"/>
        </w:rPr>
        <w:t>equi</w:t>
      </w:r>
      <w:r w:rsidRPr="009A6F43">
        <w:rPr>
          <w:rFonts w:ascii="Arial" w:hAnsi="Arial" w:cs="Arial"/>
          <w:spacing w:val="-1"/>
        </w:rPr>
        <w:t>r</w:t>
      </w:r>
      <w:r w:rsidRPr="009A6F43">
        <w:rPr>
          <w:rFonts w:ascii="Arial" w:hAnsi="Arial" w:cs="Arial"/>
        </w:rPr>
        <w:t>ed,</w:t>
      </w:r>
      <w:r w:rsidRPr="009A6F43">
        <w:rPr>
          <w:rFonts w:ascii="Arial" w:hAnsi="Arial" w:cs="Arial"/>
          <w:spacing w:val="-2"/>
        </w:rPr>
        <w:t xml:space="preserve"> </w:t>
      </w:r>
      <w:r w:rsidRPr="009A6F43">
        <w:rPr>
          <w:rFonts w:ascii="Arial" w:hAnsi="Arial" w:cs="Arial"/>
        </w:rPr>
        <w:t>ad</w:t>
      </w:r>
      <w:r w:rsidRPr="009A6F43">
        <w:rPr>
          <w:rFonts w:ascii="Arial" w:hAnsi="Arial" w:cs="Arial"/>
          <w:spacing w:val="-2"/>
        </w:rPr>
        <w:t>m</w:t>
      </w:r>
      <w:r w:rsidRPr="009A6F43">
        <w:rPr>
          <w:rFonts w:ascii="Arial" w:hAnsi="Arial" w:cs="Arial"/>
        </w:rPr>
        <w:t>inistra</w:t>
      </w:r>
      <w:r w:rsidRPr="009A6F43">
        <w:rPr>
          <w:rFonts w:ascii="Arial" w:hAnsi="Arial" w:cs="Arial"/>
          <w:spacing w:val="-1"/>
        </w:rPr>
        <w:t>ti</w:t>
      </w:r>
      <w:r w:rsidRPr="009A6F43">
        <w:rPr>
          <w:rFonts w:ascii="Arial" w:hAnsi="Arial" w:cs="Arial"/>
        </w:rPr>
        <w:t>on of</w:t>
      </w:r>
      <w:r w:rsidRPr="009A6F43">
        <w:rPr>
          <w:rFonts w:ascii="Arial" w:hAnsi="Arial" w:cs="Arial"/>
          <w:spacing w:val="-1"/>
        </w:rPr>
        <w:t xml:space="preserve"> </w:t>
      </w:r>
      <w:r w:rsidRPr="009A6F43">
        <w:rPr>
          <w:rFonts w:ascii="Arial" w:hAnsi="Arial" w:cs="Arial"/>
        </w:rPr>
        <w:t xml:space="preserve">any necessary </w:t>
      </w:r>
      <w:r w:rsidRPr="009A6F43">
        <w:rPr>
          <w:rFonts w:ascii="Arial" w:hAnsi="Arial" w:cs="Arial"/>
          <w:spacing w:val="-2"/>
        </w:rPr>
        <w:t>o</w:t>
      </w:r>
      <w:r w:rsidRPr="009A6F43">
        <w:rPr>
          <w:rFonts w:ascii="Arial" w:hAnsi="Arial" w:cs="Arial"/>
        </w:rPr>
        <w:t>r</w:t>
      </w:r>
      <w:r w:rsidRPr="009A6F43">
        <w:rPr>
          <w:rFonts w:ascii="Arial" w:hAnsi="Arial" w:cs="Arial"/>
          <w:spacing w:val="-1"/>
        </w:rPr>
        <w:t>a</w:t>
      </w:r>
      <w:r w:rsidRPr="009A6F43">
        <w:rPr>
          <w:rFonts w:ascii="Arial" w:hAnsi="Arial" w:cs="Arial"/>
        </w:rPr>
        <w:t>l</w:t>
      </w:r>
      <w:r w:rsidRPr="009A6F43">
        <w:rPr>
          <w:rFonts w:ascii="Arial" w:hAnsi="Arial" w:cs="Arial"/>
          <w:spacing w:val="-1"/>
        </w:rPr>
        <w:t xml:space="preserve"> </w:t>
      </w:r>
      <w:r w:rsidRPr="009A6F43">
        <w:rPr>
          <w:rFonts w:ascii="Arial" w:hAnsi="Arial" w:cs="Arial"/>
        </w:rPr>
        <w:t>or pare</w:t>
      </w:r>
      <w:r w:rsidRPr="009A6F43">
        <w:rPr>
          <w:rFonts w:ascii="Arial" w:hAnsi="Arial" w:cs="Arial"/>
          <w:spacing w:val="-2"/>
        </w:rPr>
        <w:t>n</w:t>
      </w:r>
      <w:r w:rsidRPr="009A6F43">
        <w:rPr>
          <w:rFonts w:ascii="Arial" w:hAnsi="Arial" w:cs="Arial"/>
        </w:rPr>
        <w:t>te</w:t>
      </w:r>
      <w:r w:rsidRPr="009A6F43">
        <w:rPr>
          <w:rFonts w:ascii="Arial" w:hAnsi="Arial" w:cs="Arial"/>
          <w:spacing w:val="-1"/>
        </w:rPr>
        <w:t>r</w:t>
      </w:r>
      <w:r w:rsidRPr="009A6F43">
        <w:rPr>
          <w:rFonts w:ascii="Arial" w:hAnsi="Arial" w:cs="Arial"/>
        </w:rPr>
        <w:t xml:space="preserve">al </w:t>
      </w:r>
      <w:r w:rsidRPr="009A6F43">
        <w:rPr>
          <w:rFonts w:ascii="Arial" w:hAnsi="Arial" w:cs="Arial"/>
          <w:spacing w:val="-2"/>
        </w:rPr>
        <w:lastRenderedPageBreak/>
        <w:t>m</w:t>
      </w:r>
      <w:r w:rsidRPr="009A6F43">
        <w:rPr>
          <w:rFonts w:ascii="Arial" w:hAnsi="Arial" w:cs="Arial"/>
        </w:rPr>
        <w:t>edicatio</w:t>
      </w:r>
      <w:r w:rsidRPr="009A6F43">
        <w:rPr>
          <w:rFonts w:ascii="Arial" w:hAnsi="Arial" w:cs="Arial"/>
          <w:spacing w:val="-2"/>
        </w:rPr>
        <w:t>n</w:t>
      </w:r>
      <w:r w:rsidRPr="009A6F43">
        <w:rPr>
          <w:rFonts w:ascii="Arial" w:hAnsi="Arial" w:cs="Arial"/>
        </w:rPr>
        <w:t>s (e.g., a</w:t>
      </w:r>
      <w:r w:rsidRPr="009A6F43">
        <w:rPr>
          <w:rFonts w:ascii="Arial" w:hAnsi="Arial" w:cs="Arial"/>
          <w:spacing w:val="-1"/>
        </w:rPr>
        <w:t>t</w:t>
      </w:r>
      <w:r w:rsidRPr="009A6F43">
        <w:rPr>
          <w:rFonts w:ascii="Arial" w:hAnsi="Arial" w:cs="Arial"/>
        </w:rPr>
        <w:t>ropi</w:t>
      </w:r>
      <w:r w:rsidRPr="009A6F43">
        <w:rPr>
          <w:rFonts w:ascii="Arial" w:hAnsi="Arial" w:cs="Arial"/>
          <w:spacing w:val="-2"/>
        </w:rPr>
        <w:t>n</w:t>
      </w:r>
      <w:r w:rsidRPr="009A6F43">
        <w:rPr>
          <w:rFonts w:ascii="Arial" w:hAnsi="Arial" w:cs="Arial"/>
        </w:rPr>
        <w:t xml:space="preserve">e, </w:t>
      </w:r>
      <w:proofErr w:type="spellStart"/>
      <w:r w:rsidRPr="009A6F43">
        <w:rPr>
          <w:rFonts w:ascii="Arial" w:hAnsi="Arial" w:cs="Arial"/>
        </w:rPr>
        <w:t>de</w:t>
      </w:r>
      <w:r w:rsidRPr="009A6F43">
        <w:rPr>
          <w:rFonts w:ascii="Arial" w:hAnsi="Arial" w:cs="Arial"/>
          <w:spacing w:val="-2"/>
        </w:rPr>
        <w:t>m</w:t>
      </w:r>
      <w:r w:rsidRPr="009A6F43">
        <w:rPr>
          <w:rFonts w:ascii="Arial" w:hAnsi="Arial" w:cs="Arial"/>
        </w:rPr>
        <w:t>erol</w:t>
      </w:r>
      <w:proofErr w:type="spellEnd"/>
      <w:r w:rsidRPr="009A6F43">
        <w:rPr>
          <w:rFonts w:ascii="Arial" w:hAnsi="Arial" w:cs="Arial"/>
        </w:rPr>
        <w:t>, valiu</w:t>
      </w:r>
      <w:r w:rsidRPr="009A6F43">
        <w:rPr>
          <w:rFonts w:ascii="Arial" w:hAnsi="Arial" w:cs="Arial"/>
          <w:spacing w:val="-2"/>
        </w:rPr>
        <w:t>m</w:t>
      </w:r>
      <w:r w:rsidRPr="009A6F43">
        <w:rPr>
          <w:rFonts w:ascii="Arial" w:hAnsi="Arial" w:cs="Arial"/>
        </w:rPr>
        <w:t>) and provision of</w:t>
      </w:r>
      <w:r w:rsidRPr="009A6F43">
        <w:rPr>
          <w:rFonts w:ascii="Arial" w:hAnsi="Arial" w:cs="Arial"/>
          <w:spacing w:val="-2"/>
        </w:rPr>
        <w:t xml:space="preserve"> </w:t>
      </w:r>
      <w:r w:rsidRPr="009A6F43">
        <w:rPr>
          <w:rFonts w:ascii="Arial" w:hAnsi="Arial" w:cs="Arial"/>
        </w:rPr>
        <w:t>indic</w:t>
      </w:r>
      <w:r w:rsidRPr="009A6F43">
        <w:rPr>
          <w:rFonts w:ascii="Arial" w:hAnsi="Arial" w:cs="Arial"/>
          <w:spacing w:val="-1"/>
        </w:rPr>
        <w:t>a</w:t>
      </w:r>
      <w:r w:rsidRPr="009A6F43">
        <w:rPr>
          <w:rFonts w:ascii="Arial" w:hAnsi="Arial" w:cs="Arial"/>
        </w:rPr>
        <w:t>ted p</w:t>
      </w:r>
      <w:r w:rsidRPr="009A6F43">
        <w:rPr>
          <w:rFonts w:ascii="Arial" w:hAnsi="Arial" w:cs="Arial"/>
          <w:spacing w:val="-2"/>
        </w:rPr>
        <w:t>o</w:t>
      </w:r>
      <w:r w:rsidRPr="009A6F43">
        <w:rPr>
          <w:rFonts w:ascii="Arial" w:hAnsi="Arial" w:cs="Arial"/>
        </w:rPr>
        <w:t>stoper</w:t>
      </w:r>
      <w:r w:rsidRPr="009A6F43">
        <w:rPr>
          <w:rFonts w:ascii="Arial" w:hAnsi="Arial" w:cs="Arial"/>
          <w:spacing w:val="-1"/>
        </w:rPr>
        <w:t>a</w:t>
      </w:r>
      <w:r w:rsidRPr="009A6F43">
        <w:rPr>
          <w:rFonts w:ascii="Arial" w:hAnsi="Arial" w:cs="Arial"/>
        </w:rPr>
        <w:t>ti</w:t>
      </w:r>
      <w:r w:rsidRPr="009A6F43">
        <w:rPr>
          <w:rFonts w:ascii="Arial" w:hAnsi="Arial" w:cs="Arial"/>
          <w:spacing w:val="-2"/>
        </w:rPr>
        <w:t>v</w:t>
      </w:r>
      <w:r w:rsidRPr="009A6F43">
        <w:rPr>
          <w:rFonts w:ascii="Arial" w:hAnsi="Arial" w:cs="Arial"/>
        </w:rPr>
        <w:t xml:space="preserve">e </w:t>
      </w:r>
      <w:r w:rsidRPr="009A6F43">
        <w:rPr>
          <w:rFonts w:ascii="Arial" w:hAnsi="Arial" w:cs="Arial"/>
          <w:spacing w:val="-1"/>
        </w:rPr>
        <w:t>a</w:t>
      </w:r>
      <w:r w:rsidRPr="009A6F43">
        <w:rPr>
          <w:rFonts w:ascii="Arial" w:hAnsi="Arial" w:cs="Arial"/>
        </w:rPr>
        <w:t>nesthe</w:t>
      </w:r>
      <w:r w:rsidRPr="009A6F43">
        <w:rPr>
          <w:rFonts w:ascii="Arial" w:hAnsi="Arial" w:cs="Arial"/>
          <w:spacing w:val="-1"/>
        </w:rPr>
        <w:t>s</w:t>
      </w:r>
      <w:r w:rsidRPr="009A6F43">
        <w:rPr>
          <w:rFonts w:ascii="Arial" w:hAnsi="Arial" w:cs="Arial"/>
        </w:rPr>
        <w:t>ia c</w:t>
      </w:r>
      <w:r w:rsidRPr="009A6F43">
        <w:rPr>
          <w:rFonts w:ascii="Arial" w:hAnsi="Arial" w:cs="Arial"/>
          <w:spacing w:val="-1"/>
        </w:rPr>
        <w:t>a</w:t>
      </w:r>
      <w:r w:rsidRPr="009A6F43">
        <w:rPr>
          <w:rFonts w:ascii="Arial" w:hAnsi="Arial" w:cs="Arial"/>
        </w:rPr>
        <w:t xml:space="preserve">re. </w:t>
      </w:r>
      <w:r w:rsidRPr="009A6F43">
        <w:rPr>
          <w:rFonts w:ascii="Arial" w:hAnsi="Arial" w:cs="Arial"/>
          <w:spacing w:val="-1"/>
        </w:rPr>
        <w:t>P</w:t>
      </w:r>
      <w:r w:rsidRPr="009A6F43">
        <w:rPr>
          <w:rFonts w:ascii="Arial" w:hAnsi="Arial" w:cs="Arial"/>
        </w:rPr>
        <w:t>a</w:t>
      </w:r>
      <w:r w:rsidRPr="009A6F43">
        <w:rPr>
          <w:rFonts w:ascii="Arial" w:hAnsi="Arial" w:cs="Arial"/>
          <w:spacing w:val="1"/>
        </w:rPr>
        <w:t>y</w:t>
      </w:r>
      <w:r w:rsidRPr="009A6F43">
        <w:rPr>
          <w:rFonts w:ascii="Arial" w:hAnsi="Arial" w:cs="Arial"/>
          <w:spacing w:val="-2"/>
        </w:rPr>
        <w:t>m</w:t>
      </w:r>
      <w:r w:rsidRPr="009A6F43">
        <w:rPr>
          <w:rFonts w:ascii="Arial" w:hAnsi="Arial" w:cs="Arial"/>
        </w:rPr>
        <w:t>ent is</w:t>
      </w:r>
      <w:r w:rsidRPr="009A6F43">
        <w:rPr>
          <w:rFonts w:ascii="Arial" w:hAnsi="Arial" w:cs="Arial"/>
          <w:spacing w:val="-1"/>
        </w:rPr>
        <w:t xml:space="preserve"> </w:t>
      </w:r>
      <w:r w:rsidRPr="009A6F43">
        <w:rPr>
          <w:rFonts w:ascii="Arial" w:hAnsi="Arial" w:cs="Arial"/>
          <w:spacing w:val="-2"/>
        </w:rPr>
        <w:t>m</w:t>
      </w:r>
      <w:r w:rsidRPr="009A6F43">
        <w:rPr>
          <w:rFonts w:ascii="Arial" w:hAnsi="Arial" w:cs="Arial"/>
        </w:rPr>
        <w:t xml:space="preserve">ade under the </w:t>
      </w:r>
      <w:r w:rsidRPr="009A6F43">
        <w:rPr>
          <w:rFonts w:ascii="Arial" w:hAnsi="Arial" w:cs="Arial"/>
          <w:spacing w:val="-1"/>
        </w:rPr>
        <w:t>f</w:t>
      </w:r>
      <w:r w:rsidRPr="009A6F43">
        <w:rPr>
          <w:rFonts w:ascii="Arial" w:hAnsi="Arial" w:cs="Arial"/>
        </w:rPr>
        <w:t>ee sch</w:t>
      </w:r>
      <w:r w:rsidRPr="009A6F43">
        <w:rPr>
          <w:rFonts w:ascii="Arial" w:hAnsi="Arial" w:cs="Arial"/>
          <w:spacing w:val="-1"/>
        </w:rPr>
        <w:t>e</w:t>
      </w:r>
      <w:r w:rsidRPr="009A6F43">
        <w:rPr>
          <w:rFonts w:ascii="Arial" w:hAnsi="Arial" w:cs="Arial"/>
        </w:rPr>
        <w:t>dule using</w:t>
      </w:r>
      <w:r w:rsidRPr="009A6F43">
        <w:rPr>
          <w:rFonts w:ascii="Arial" w:hAnsi="Arial" w:cs="Arial"/>
          <w:spacing w:val="-2"/>
        </w:rPr>
        <w:t xml:space="preserve"> </w:t>
      </w:r>
      <w:r w:rsidRPr="009A6F43">
        <w:rPr>
          <w:rFonts w:ascii="Arial" w:hAnsi="Arial" w:cs="Arial"/>
          <w:spacing w:val="-1"/>
        </w:rPr>
        <w:t>t</w:t>
      </w:r>
      <w:r w:rsidRPr="009A6F43">
        <w:rPr>
          <w:rFonts w:ascii="Arial" w:hAnsi="Arial" w:cs="Arial"/>
        </w:rPr>
        <w:t>he pay</w:t>
      </w:r>
      <w:r w:rsidRPr="009A6F43">
        <w:rPr>
          <w:rFonts w:ascii="Arial" w:hAnsi="Arial" w:cs="Arial"/>
          <w:spacing w:val="-2"/>
        </w:rPr>
        <w:t>m</w:t>
      </w:r>
      <w:r w:rsidRPr="009A6F43">
        <w:rPr>
          <w:rFonts w:ascii="Arial" w:hAnsi="Arial" w:cs="Arial"/>
        </w:rPr>
        <w:t>ent rules</w:t>
      </w:r>
      <w:r w:rsidRPr="009A6F43">
        <w:rPr>
          <w:rFonts w:ascii="Arial" w:hAnsi="Arial" w:cs="Arial"/>
          <w:spacing w:val="-1"/>
        </w:rPr>
        <w:t xml:space="preserve"> </w:t>
      </w:r>
      <w:r w:rsidRPr="009A6F43">
        <w:rPr>
          <w:rFonts w:ascii="Arial" w:hAnsi="Arial" w:cs="Arial"/>
        </w:rPr>
        <w:t>in section 9789.</w:t>
      </w:r>
      <w:r w:rsidR="00F0319F" w:rsidRPr="009A6F43">
        <w:rPr>
          <w:rFonts w:ascii="Arial" w:hAnsi="Arial" w:cs="Arial"/>
        </w:rPr>
        <w:t>18</w:t>
      </w:r>
      <w:r w:rsidRPr="009A6F43">
        <w:rPr>
          <w:rFonts w:ascii="Arial" w:hAnsi="Arial" w:cs="Arial"/>
        </w:rPr>
        <w:t>.2 if</w:t>
      </w:r>
      <w:r w:rsidRPr="009A6F43">
        <w:rPr>
          <w:rFonts w:ascii="Arial" w:hAnsi="Arial" w:cs="Arial"/>
          <w:spacing w:val="-1"/>
        </w:rPr>
        <w:t xml:space="preserve"> t</w:t>
      </w:r>
      <w:r w:rsidRPr="009A6F43">
        <w:rPr>
          <w:rFonts w:ascii="Arial" w:hAnsi="Arial" w:cs="Arial"/>
        </w:rPr>
        <w:t>he physic</w:t>
      </w:r>
      <w:r w:rsidRPr="009A6F43">
        <w:rPr>
          <w:rFonts w:ascii="Arial" w:hAnsi="Arial" w:cs="Arial"/>
          <w:spacing w:val="-1"/>
        </w:rPr>
        <w:t>i</w:t>
      </w:r>
      <w:r w:rsidRPr="009A6F43">
        <w:rPr>
          <w:rFonts w:ascii="Arial" w:hAnsi="Arial" w:cs="Arial"/>
        </w:rPr>
        <w:t>an p</w:t>
      </w:r>
      <w:r w:rsidRPr="009A6F43">
        <w:rPr>
          <w:rFonts w:ascii="Arial" w:hAnsi="Arial" w:cs="Arial"/>
          <w:spacing w:val="-1"/>
        </w:rPr>
        <w:t>e</w:t>
      </w:r>
      <w:r w:rsidRPr="009A6F43">
        <w:rPr>
          <w:rFonts w:ascii="Arial" w:hAnsi="Arial" w:cs="Arial"/>
        </w:rPr>
        <w:t>rsona</w:t>
      </w:r>
      <w:r w:rsidRPr="009A6F43">
        <w:rPr>
          <w:rFonts w:ascii="Arial" w:hAnsi="Arial" w:cs="Arial"/>
          <w:spacing w:val="-1"/>
        </w:rPr>
        <w:t>l</w:t>
      </w:r>
      <w:r w:rsidRPr="009A6F43">
        <w:rPr>
          <w:rFonts w:ascii="Arial" w:hAnsi="Arial" w:cs="Arial"/>
        </w:rPr>
        <w:t>ly per</w:t>
      </w:r>
      <w:r w:rsidRPr="009A6F43">
        <w:rPr>
          <w:rFonts w:ascii="Arial" w:hAnsi="Arial" w:cs="Arial"/>
          <w:spacing w:val="-2"/>
        </w:rPr>
        <w:t>f</w:t>
      </w:r>
      <w:r w:rsidRPr="009A6F43">
        <w:rPr>
          <w:rFonts w:ascii="Arial" w:hAnsi="Arial" w:cs="Arial"/>
        </w:rPr>
        <w:t>or</w:t>
      </w:r>
      <w:r w:rsidRPr="009A6F43">
        <w:rPr>
          <w:rFonts w:ascii="Arial" w:hAnsi="Arial" w:cs="Arial"/>
          <w:spacing w:val="-2"/>
        </w:rPr>
        <w:t>m</w:t>
      </w:r>
      <w:r w:rsidRPr="009A6F43">
        <w:rPr>
          <w:rFonts w:ascii="Arial" w:hAnsi="Arial" w:cs="Arial"/>
        </w:rPr>
        <w:t>s the</w:t>
      </w:r>
      <w:r w:rsidRPr="009A6F43">
        <w:rPr>
          <w:rFonts w:ascii="Arial" w:hAnsi="Arial" w:cs="Arial"/>
          <w:spacing w:val="1"/>
        </w:rPr>
        <w:t xml:space="preserve"> </w:t>
      </w:r>
      <w:r w:rsidRPr="009A6F43">
        <w:rPr>
          <w:rFonts w:ascii="Arial" w:hAnsi="Arial" w:cs="Arial"/>
          <w:spacing w:val="-2"/>
        </w:rPr>
        <w:t>m</w:t>
      </w:r>
      <w:r w:rsidRPr="009A6F43">
        <w:rPr>
          <w:rFonts w:ascii="Arial" w:hAnsi="Arial" w:cs="Arial"/>
          <w:spacing w:val="1"/>
        </w:rPr>
        <w:t>o</w:t>
      </w:r>
      <w:r w:rsidRPr="009A6F43">
        <w:rPr>
          <w:rFonts w:ascii="Arial" w:hAnsi="Arial" w:cs="Arial"/>
        </w:rPr>
        <w:t>nito</w:t>
      </w:r>
      <w:r w:rsidRPr="009A6F43">
        <w:rPr>
          <w:rFonts w:ascii="Arial" w:hAnsi="Arial" w:cs="Arial"/>
          <w:spacing w:val="-1"/>
        </w:rPr>
        <w:t>r</w:t>
      </w:r>
      <w:r w:rsidRPr="009A6F43">
        <w:rPr>
          <w:rFonts w:ascii="Arial" w:hAnsi="Arial" w:cs="Arial"/>
        </w:rPr>
        <w:t>ed ane</w:t>
      </w:r>
      <w:r w:rsidRPr="009A6F43">
        <w:rPr>
          <w:rFonts w:ascii="Arial" w:hAnsi="Arial" w:cs="Arial"/>
          <w:spacing w:val="-1"/>
        </w:rPr>
        <w:t>s</w:t>
      </w:r>
      <w:r w:rsidRPr="009A6F43">
        <w:rPr>
          <w:rFonts w:ascii="Arial" w:hAnsi="Arial" w:cs="Arial"/>
        </w:rPr>
        <w:t>thes</w:t>
      </w:r>
      <w:r w:rsidRPr="009A6F43">
        <w:rPr>
          <w:rFonts w:ascii="Arial" w:hAnsi="Arial" w:cs="Arial"/>
          <w:spacing w:val="-1"/>
        </w:rPr>
        <w:t>i</w:t>
      </w:r>
      <w:r w:rsidRPr="009A6F43">
        <w:rPr>
          <w:rFonts w:ascii="Arial" w:hAnsi="Arial" w:cs="Arial"/>
        </w:rPr>
        <w:t>a ca</w:t>
      </w:r>
      <w:r w:rsidRPr="009A6F43">
        <w:rPr>
          <w:rFonts w:ascii="Arial" w:hAnsi="Arial" w:cs="Arial"/>
          <w:spacing w:val="-1"/>
        </w:rPr>
        <w:t>r</w:t>
      </w:r>
      <w:r w:rsidRPr="009A6F43">
        <w:rPr>
          <w:rFonts w:ascii="Arial" w:hAnsi="Arial" w:cs="Arial"/>
        </w:rPr>
        <w:t xml:space="preserve">e </w:t>
      </w:r>
      <w:r w:rsidRPr="009A6F43">
        <w:rPr>
          <w:rFonts w:ascii="Arial" w:hAnsi="Arial" w:cs="Arial"/>
          <w:spacing w:val="-1"/>
        </w:rPr>
        <w:t>c</w:t>
      </w:r>
      <w:r w:rsidRPr="009A6F43">
        <w:rPr>
          <w:rFonts w:ascii="Arial" w:hAnsi="Arial" w:cs="Arial"/>
        </w:rPr>
        <w:t>ase or und</w:t>
      </w:r>
      <w:r w:rsidRPr="009A6F43">
        <w:rPr>
          <w:rFonts w:ascii="Arial" w:hAnsi="Arial" w:cs="Arial"/>
          <w:spacing w:val="-1"/>
        </w:rPr>
        <w:t>e</w:t>
      </w:r>
      <w:r w:rsidRPr="009A6F43">
        <w:rPr>
          <w:rFonts w:ascii="Arial" w:hAnsi="Arial" w:cs="Arial"/>
        </w:rPr>
        <w:t>r</w:t>
      </w:r>
      <w:r w:rsidRPr="009A6F43">
        <w:rPr>
          <w:rFonts w:ascii="Arial" w:hAnsi="Arial" w:cs="Arial"/>
          <w:spacing w:val="-1"/>
        </w:rPr>
        <w:t xml:space="preserve"> </w:t>
      </w:r>
      <w:r w:rsidRPr="009A6F43">
        <w:rPr>
          <w:rFonts w:ascii="Arial" w:hAnsi="Arial" w:cs="Arial"/>
        </w:rPr>
        <w:t>the r</w:t>
      </w:r>
      <w:r w:rsidRPr="009A6F43">
        <w:rPr>
          <w:rFonts w:ascii="Arial" w:hAnsi="Arial" w:cs="Arial"/>
          <w:spacing w:val="-2"/>
        </w:rPr>
        <w:t>u</w:t>
      </w:r>
      <w:r w:rsidRPr="009A6F43">
        <w:rPr>
          <w:rFonts w:ascii="Arial" w:hAnsi="Arial" w:cs="Arial"/>
        </w:rPr>
        <w:t>les in section 9789.</w:t>
      </w:r>
      <w:r w:rsidR="00F0319F" w:rsidRPr="009A6F43">
        <w:rPr>
          <w:rFonts w:ascii="Arial" w:hAnsi="Arial" w:cs="Arial"/>
        </w:rPr>
        <w:t>18</w:t>
      </w:r>
      <w:r w:rsidRPr="009A6F43">
        <w:rPr>
          <w:rFonts w:ascii="Arial" w:hAnsi="Arial" w:cs="Arial"/>
        </w:rPr>
        <w:t>.3</w:t>
      </w:r>
      <w:r w:rsidRPr="009A6F43">
        <w:rPr>
          <w:rFonts w:ascii="Arial" w:hAnsi="Arial" w:cs="Arial"/>
          <w:spacing w:val="-1"/>
        </w:rPr>
        <w:t xml:space="preserve"> </w:t>
      </w:r>
      <w:r w:rsidRPr="009A6F43">
        <w:rPr>
          <w:rFonts w:ascii="Arial" w:hAnsi="Arial" w:cs="Arial"/>
        </w:rPr>
        <w:t>if</w:t>
      </w:r>
      <w:r w:rsidRPr="009A6F43">
        <w:rPr>
          <w:rFonts w:ascii="Arial" w:hAnsi="Arial" w:cs="Arial"/>
          <w:spacing w:val="-1"/>
        </w:rPr>
        <w:t xml:space="preserve"> </w:t>
      </w:r>
      <w:r w:rsidRPr="009A6F43">
        <w:rPr>
          <w:rFonts w:ascii="Arial" w:hAnsi="Arial" w:cs="Arial"/>
        </w:rPr>
        <w:t>the physic</w:t>
      </w:r>
      <w:r w:rsidRPr="009A6F43">
        <w:rPr>
          <w:rFonts w:ascii="Arial" w:hAnsi="Arial" w:cs="Arial"/>
          <w:spacing w:val="-1"/>
        </w:rPr>
        <w:t>i</w:t>
      </w:r>
      <w:r w:rsidRPr="009A6F43">
        <w:rPr>
          <w:rFonts w:ascii="Arial" w:hAnsi="Arial" w:cs="Arial"/>
        </w:rPr>
        <w:t xml:space="preserve">an </w:t>
      </w:r>
      <w:r w:rsidRPr="009A6F43">
        <w:rPr>
          <w:rFonts w:ascii="Arial" w:hAnsi="Arial" w:cs="Arial"/>
          <w:spacing w:val="-2"/>
        </w:rPr>
        <w:t>m</w:t>
      </w:r>
      <w:r w:rsidRPr="009A6F43">
        <w:rPr>
          <w:rFonts w:ascii="Arial" w:hAnsi="Arial" w:cs="Arial"/>
        </w:rPr>
        <w:t xml:space="preserve">edically </w:t>
      </w:r>
      <w:r w:rsidRPr="009A6F43">
        <w:rPr>
          <w:rFonts w:ascii="Arial" w:hAnsi="Arial" w:cs="Arial"/>
          <w:spacing w:val="-2"/>
        </w:rPr>
        <w:t>d</w:t>
      </w:r>
      <w:r w:rsidRPr="009A6F43">
        <w:rPr>
          <w:rFonts w:ascii="Arial" w:hAnsi="Arial" w:cs="Arial"/>
        </w:rPr>
        <w:t>ire</w:t>
      </w:r>
      <w:r w:rsidRPr="009A6F43">
        <w:rPr>
          <w:rFonts w:ascii="Arial" w:hAnsi="Arial" w:cs="Arial"/>
          <w:spacing w:val="-1"/>
        </w:rPr>
        <w:t>c</w:t>
      </w:r>
      <w:r w:rsidRPr="009A6F43">
        <w:rPr>
          <w:rFonts w:ascii="Arial" w:hAnsi="Arial" w:cs="Arial"/>
        </w:rPr>
        <w:t xml:space="preserve">ts </w:t>
      </w:r>
      <w:r w:rsidRPr="009A6F43">
        <w:rPr>
          <w:rFonts w:ascii="Arial" w:hAnsi="Arial" w:cs="Arial"/>
          <w:spacing w:val="-1"/>
        </w:rPr>
        <w:t>f</w:t>
      </w:r>
      <w:r w:rsidRPr="009A6F43">
        <w:rPr>
          <w:rFonts w:ascii="Arial" w:hAnsi="Arial" w:cs="Arial"/>
        </w:rPr>
        <w:t xml:space="preserve">our or </w:t>
      </w:r>
      <w:r w:rsidRPr="009A6F43">
        <w:rPr>
          <w:rFonts w:ascii="Arial" w:hAnsi="Arial" w:cs="Arial"/>
          <w:spacing w:val="-1"/>
        </w:rPr>
        <w:t>f</w:t>
      </w:r>
      <w:r w:rsidRPr="009A6F43">
        <w:rPr>
          <w:rFonts w:ascii="Arial" w:hAnsi="Arial" w:cs="Arial"/>
        </w:rPr>
        <w:t>e</w:t>
      </w:r>
      <w:r w:rsidRPr="009A6F43">
        <w:rPr>
          <w:rFonts w:ascii="Arial" w:hAnsi="Arial" w:cs="Arial"/>
          <w:spacing w:val="-1"/>
        </w:rPr>
        <w:t>w</w:t>
      </w:r>
      <w:r w:rsidRPr="009A6F43">
        <w:rPr>
          <w:rFonts w:ascii="Arial" w:hAnsi="Arial" w:cs="Arial"/>
        </w:rPr>
        <w:t>er</w:t>
      </w:r>
      <w:r w:rsidRPr="009A6F43">
        <w:rPr>
          <w:rFonts w:ascii="Arial" w:hAnsi="Arial" w:cs="Arial"/>
          <w:spacing w:val="-1"/>
        </w:rPr>
        <w:t xml:space="preserve"> </w:t>
      </w:r>
      <w:r w:rsidRPr="009A6F43">
        <w:rPr>
          <w:rFonts w:ascii="Arial" w:hAnsi="Arial" w:cs="Arial"/>
        </w:rPr>
        <w:t>concur</w:t>
      </w:r>
      <w:r w:rsidRPr="009A6F43">
        <w:rPr>
          <w:rFonts w:ascii="Arial" w:hAnsi="Arial" w:cs="Arial"/>
          <w:spacing w:val="-1"/>
        </w:rPr>
        <w:t>r</w:t>
      </w:r>
      <w:r w:rsidRPr="009A6F43">
        <w:rPr>
          <w:rFonts w:ascii="Arial" w:hAnsi="Arial" w:cs="Arial"/>
        </w:rPr>
        <w:t>ent</w:t>
      </w:r>
      <w:r w:rsidRPr="009A6F43">
        <w:rPr>
          <w:rFonts w:ascii="Arial" w:hAnsi="Arial" w:cs="Arial"/>
          <w:spacing w:val="-1"/>
        </w:rPr>
        <w:t xml:space="preserve"> </w:t>
      </w:r>
      <w:r w:rsidRPr="009A6F43">
        <w:rPr>
          <w:rFonts w:ascii="Arial" w:hAnsi="Arial" w:cs="Arial"/>
        </w:rPr>
        <w:t xml:space="preserve">cases and </w:t>
      </w:r>
      <w:r w:rsidRPr="009A6F43">
        <w:rPr>
          <w:rFonts w:ascii="Arial" w:hAnsi="Arial" w:cs="Arial"/>
          <w:spacing w:val="-1"/>
        </w:rPr>
        <w:t>m</w:t>
      </w:r>
      <w:r w:rsidRPr="009A6F43">
        <w:rPr>
          <w:rFonts w:ascii="Arial" w:hAnsi="Arial" w:cs="Arial"/>
        </w:rPr>
        <w:t xml:space="preserve">onitored </w:t>
      </w:r>
      <w:r w:rsidRPr="009A6F43">
        <w:rPr>
          <w:rFonts w:ascii="Arial" w:hAnsi="Arial" w:cs="Arial"/>
          <w:spacing w:val="-1"/>
        </w:rPr>
        <w:t>a</w:t>
      </w:r>
      <w:r w:rsidRPr="009A6F43">
        <w:rPr>
          <w:rFonts w:ascii="Arial" w:hAnsi="Arial" w:cs="Arial"/>
        </w:rPr>
        <w:t>nesthe</w:t>
      </w:r>
      <w:r w:rsidRPr="009A6F43">
        <w:rPr>
          <w:rFonts w:ascii="Arial" w:hAnsi="Arial" w:cs="Arial"/>
          <w:spacing w:val="-1"/>
        </w:rPr>
        <w:t>s</w:t>
      </w:r>
      <w:r w:rsidRPr="009A6F43">
        <w:rPr>
          <w:rFonts w:ascii="Arial" w:hAnsi="Arial" w:cs="Arial"/>
        </w:rPr>
        <w:t>ia c</w:t>
      </w:r>
      <w:r w:rsidRPr="009A6F43">
        <w:rPr>
          <w:rFonts w:ascii="Arial" w:hAnsi="Arial" w:cs="Arial"/>
          <w:spacing w:val="-1"/>
        </w:rPr>
        <w:t>a</w:t>
      </w:r>
      <w:r w:rsidRPr="009A6F43">
        <w:rPr>
          <w:rFonts w:ascii="Arial" w:hAnsi="Arial" w:cs="Arial"/>
        </w:rPr>
        <w:t>re re</w:t>
      </w:r>
      <w:r w:rsidRPr="009A6F43">
        <w:rPr>
          <w:rFonts w:ascii="Arial" w:hAnsi="Arial" w:cs="Arial"/>
          <w:spacing w:val="-2"/>
        </w:rPr>
        <w:t>p</w:t>
      </w:r>
      <w:r w:rsidRPr="009A6F43">
        <w:rPr>
          <w:rFonts w:ascii="Arial" w:hAnsi="Arial" w:cs="Arial"/>
        </w:rPr>
        <w:t>rese</w:t>
      </w:r>
      <w:r w:rsidRPr="009A6F43">
        <w:rPr>
          <w:rFonts w:ascii="Arial" w:hAnsi="Arial" w:cs="Arial"/>
          <w:spacing w:val="-2"/>
        </w:rPr>
        <w:t>n</w:t>
      </w:r>
      <w:r w:rsidRPr="009A6F43">
        <w:rPr>
          <w:rFonts w:ascii="Arial" w:hAnsi="Arial" w:cs="Arial"/>
        </w:rPr>
        <w:t>ts</w:t>
      </w:r>
      <w:r w:rsidRPr="009A6F43">
        <w:rPr>
          <w:rFonts w:ascii="Arial" w:hAnsi="Arial" w:cs="Arial"/>
          <w:spacing w:val="-1"/>
        </w:rPr>
        <w:t xml:space="preserve"> </w:t>
      </w:r>
      <w:r w:rsidRPr="009A6F43">
        <w:rPr>
          <w:rFonts w:ascii="Arial" w:hAnsi="Arial" w:cs="Arial"/>
        </w:rPr>
        <w:t xml:space="preserve">one or </w:t>
      </w:r>
      <w:r w:rsidRPr="009A6F43">
        <w:rPr>
          <w:rFonts w:ascii="Arial" w:hAnsi="Arial" w:cs="Arial"/>
          <w:spacing w:val="-2"/>
        </w:rPr>
        <w:t>m</w:t>
      </w:r>
      <w:r w:rsidRPr="009A6F43">
        <w:rPr>
          <w:rFonts w:ascii="Arial" w:hAnsi="Arial" w:cs="Arial"/>
        </w:rPr>
        <w:t>ore of</w:t>
      </w:r>
      <w:r w:rsidRPr="009A6F43">
        <w:rPr>
          <w:rFonts w:ascii="Arial" w:hAnsi="Arial" w:cs="Arial"/>
          <w:spacing w:val="-1"/>
        </w:rPr>
        <w:t xml:space="preserve"> </w:t>
      </w:r>
      <w:r w:rsidRPr="009A6F43">
        <w:rPr>
          <w:rFonts w:ascii="Arial" w:hAnsi="Arial" w:cs="Arial"/>
        </w:rPr>
        <w:t>these co</w:t>
      </w:r>
      <w:r w:rsidRPr="009A6F43">
        <w:rPr>
          <w:rFonts w:ascii="Arial" w:hAnsi="Arial" w:cs="Arial"/>
          <w:spacing w:val="-2"/>
        </w:rPr>
        <w:t>n</w:t>
      </w:r>
      <w:r w:rsidRPr="009A6F43">
        <w:rPr>
          <w:rFonts w:ascii="Arial" w:hAnsi="Arial" w:cs="Arial"/>
        </w:rPr>
        <w:t>curre</w:t>
      </w:r>
      <w:r w:rsidRPr="009A6F43">
        <w:rPr>
          <w:rFonts w:ascii="Arial" w:hAnsi="Arial" w:cs="Arial"/>
          <w:spacing w:val="-2"/>
        </w:rPr>
        <w:t>n</w:t>
      </w:r>
      <w:r w:rsidRPr="009A6F43">
        <w:rPr>
          <w:rFonts w:ascii="Arial" w:hAnsi="Arial" w:cs="Arial"/>
        </w:rPr>
        <w:t>t ca</w:t>
      </w:r>
      <w:r w:rsidRPr="009A6F43">
        <w:rPr>
          <w:rFonts w:ascii="Arial" w:hAnsi="Arial" w:cs="Arial"/>
          <w:spacing w:val="-1"/>
        </w:rPr>
        <w:t>se</w:t>
      </w:r>
      <w:r w:rsidRPr="009A6F43">
        <w:rPr>
          <w:rFonts w:ascii="Arial" w:hAnsi="Arial" w:cs="Arial"/>
        </w:rPr>
        <w:t>s.</w:t>
      </w:r>
    </w:p>
    <w:p w14:paraId="6A045CAE" w14:textId="77777777" w:rsidR="00642DE5" w:rsidRPr="009A6F43" w:rsidRDefault="00642DE5" w:rsidP="005022E4">
      <w:pPr>
        <w:spacing w:before="240"/>
        <w:rPr>
          <w:rFonts w:ascii="Arial" w:hAnsi="Arial" w:cs="Arial"/>
        </w:rPr>
      </w:pPr>
      <w:r w:rsidRPr="009A6F43">
        <w:rPr>
          <w:rFonts w:ascii="Arial" w:hAnsi="Arial" w:cs="Arial"/>
        </w:rPr>
        <w:t>Authority:  Sections 133, 4603.5, 5307.1 and 5307.3, Labor Code.</w:t>
      </w:r>
    </w:p>
    <w:p w14:paraId="446478BF" w14:textId="77777777" w:rsidR="00642DE5" w:rsidRPr="009A6F43" w:rsidRDefault="00642DE5" w:rsidP="005022E4">
      <w:pPr>
        <w:spacing w:after="240"/>
        <w:rPr>
          <w:rFonts w:ascii="Arial" w:hAnsi="Arial" w:cs="Arial"/>
        </w:rPr>
      </w:pPr>
      <w:r w:rsidRPr="009A6F43">
        <w:rPr>
          <w:rFonts w:ascii="Arial" w:hAnsi="Arial" w:cs="Arial"/>
        </w:rPr>
        <w:t>Reference:  Sections 4600, 5307.1 and 5307.11, Labor Code.</w:t>
      </w:r>
    </w:p>
    <w:p w14:paraId="5D7902B0" w14:textId="77777777" w:rsidR="00646C1B" w:rsidRPr="009A6F43" w:rsidRDefault="00646C1B" w:rsidP="00A35E50">
      <w:pPr>
        <w:pStyle w:val="Heading3"/>
      </w:pPr>
      <w:r w:rsidRPr="009A6F43">
        <w:rPr>
          <w:spacing w:val="-1"/>
        </w:rPr>
        <w:t>§9789.18.11 An</w:t>
      </w:r>
      <w:r w:rsidRPr="009A6F43">
        <w:t>est</w:t>
      </w:r>
      <w:r w:rsidRPr="009A6F43">
        <w:rPr>
          <w:spacing w:val="-1"/>
        </w:rPr>
        <w:t>h</w:t>
      </w:r>
      <w:r w:rsidRPr="009A6F43">
        <w:t>esia</w:t>
      </w:r>
      <w:r w:rsidRPr="009A6F43">
        <w:rPr>
          <w:spacing w:val="-2"/>
        </w:rPr>
        <w:t xml:space="preserve"> </w:t>
      </w:r>
      <w:r w:rsidRPr="009A6F43">
        <w:rPr>
          <w:spacing w:val="-1"/>
        </w:rPr>
        <w:t>C</w:t>
      </w:r>
      <w:r w:rsidRPr="009A6F43">
        <w:t>laims M</w:t>
      </w:r>
      <w:r w:rsidRPr="009A6F43">
        <w:rPr>
          <w:spacing w:val="-2"/>
        </w:rPr>
        <w:t>o</w:t>
      </w:r>
      <w:r w:rsidRPr="009A6F43">
        <w:rPr>
          <w:spacing w:val="-1"/>
        </w:rPr>
        <w:t>d</w:t>
      </w:r>
      <w:r w:rsidRPr="009A6F43">
        <w:t>ifi</w:t>
      </w:r>
      <w:r w:rsidRPr="009A6F43">
        <w:rPr>
          <w:spacing w:val="-1"/>
        </w:rPr>
        <w:t>e</w:t>
      </w:r>
      <w:r w:rsidRPr="009A6F43">
        <w:t>rs</w:t>
      </w:r>
    </w:p>
    <w:p w14:paraId="066908D6" w14:textId="77777777" w:rsidR="00646C1B" w:rsidRPr="009A6F43" w:rsidRDefault="00646C1B" w:rsidP="009F0A4D">
      <w:pPr>
        <w:spacing w:before="240" w:after="240"/>
        <w:rPr>
          <w:rFonts w:ascii="Arial" w:hAnsi="Arial" w:cs="Arial"/>
        </w:rPr>
      </w:pPr>
      <w:r w:rsidRPr="009A6F43">
        <w:rPr>
          <w:rFonts w:ascii="Arial" w:hAnsi="Arial" w:cs="Arial"/>
          <w:spacing w:val="-1"/>
        </w:rPr>
        <w:t>P</w:t>
      </w:r>
      <w:r w:rsidRPr="009A6F43">
        <w:rPr>
          <w:rFonts w:ascii="Arial" w:hAnsi="Arial" w:cs="Arial"/>
        </w:rPr>
        <w:t>hysicians</w:t>
      </w:r>
      <w:r w:rsidRPr="009A6F43">
        <w:rPr>
          <w:rFonts w:ascii="Arial" w:hAnsi="Arial" w:cs="Arial"/>
          <w:spacing w:val="-1"/>
        </w:rPr>
        <w:t xml:space="preserve"> shall r</w:t>
      </w:r>
      <w:r w:rsidRPr="009A6F43">
        <w:rPr>
          <w:rFonts w:ascii="Arial" w:hAnsi="Arial" w:cs="Arial"/>
        </w:rPr>
        <w:t>eport</w:t>
      </w:r>
      <w:r w:rsidRPr="009A6F43">
        <w:rPr>
          <w:rFonts w:ascii="Arial" w:hAnsi="Arial" w:cs="Arial"/>
          <w:spacing w:val="-1"/>
        </w:rPr>
        <w:t xml:space="preserve"> </w:t>
      </w:r>
      <w:r w:rsidRPr="009A6F43">
        <w:rPr>
          <w:rFonts w:ascii="Arial" w:hAnsi="Arial" w:cs="Arial"/>
        </w:rPr>
        <w:t>the a</w:t>
      </w:r>
      <w:r w:rsidRPr="009A6F43">
        <w:rPr>
          <w:rFonts w:ascii="Arial" w:hAnsi="Arial" w:cs="Arial"/>
          <w:spacing w:val="-2"/>
        </w:rPr>
        <w:t>p</w:t>
      </w:r>
      <w:r w:rsidRPr="009A6F43">
        <w:rPr>
          <w:rFonts w:ascii="Arial" w:hAnsi="Arial" w:cs="Arial"/>
        </w:rPr>
        <w:t>propri</w:t>
      </w:r>
      <w:r w:rsidRPr="009A6F43">
        <w:rPr>
          <w:rFonts w:ascii="Arial" w:hAnsi="Arial" w:cs="Arial"/>
          <w:spacing w:val="-1"/>
        </w:rPr>
        <w:t>a</w:t>
      </w:r>
      <w:r w:rsidRPr="009A6F43">
        <w:rPr>
          <w:rFonts w:ascii="Arial" w:hAnsi="Arial" w:cs="Arial"/>
        </w:rPr>
        <w:t>te a</w:t>
      </w:r>
      <w:r w:rsidRPr="009A6F43">
        <w:rPr>
          <w:rFonts w:ascii="Arial" w:hAnsi="Arial" w:cs="Arial"/>
          <w:spacing w:val="-2"/>
        </w:rPr>
        <w:t>n</w:t>
      </w:r>
      <w:r w:rsidRPr="009A6F43">
        <w:rPr>
          <w:rFonts w:ascii="Arial" w:hAnsi="Arial" w:cs="Arial"/>
        </w:rPr>
        <w:t>esthe</w:t>
      </w:r>
      <w:r w:rsidRPr="009A6F43">
        <w:rPr>
          <w:rFonts w:ascii="Arial" w:hAnsi="Arial" w:cs="Arial"/>
          <w:spacing w:val="-1"/>
        </w:rPr>
        <w:t>s</w:t>
      </w:r>
      <w:r w:rsidRPr="009A6F43">
        <w:rPr>
          <w:rFonts w:ascii="Arial" w:hAnsi="Arial" w:cs="Arial"/>
        </w:rPr>
        <w:t xml:space="preserve">ia </w:t>
      </w:r>
      <w:r w:rsidRPr="009A6F43">
        <w:rPr>
          <w:rFonts w:ascii="Arial" w:hAnsi="Arial" w:cs="Arial"/>
          <w:spacing w:val="-2"/>
        </w:rPr>
        <w:t>m</w:t>
      </w:r>
      <w:r w:rsidRPr="009A6F43">
        <w:rPr>
          <w:rFonts w:ascii="Arial" w:hAnsi="Arial" w:cs="Arial"/>
          <w:spacing w:val="1"/>
        </w:rPr>
        <w:t>o</w:t>
      </w:r>
      <w:r w:rsidRPr="009A6F43">
        <w:rPr>
          <w:rFonts w:ascii="Arial" w:hAnsi="Arial" w:cs="Arial"/>
        </w:rPr>
        <w:t>di</w:t>
      </w:r>
      <w:r w:rsidRPr="009A6F43">
        <w:rPr>
          <w:rFonts w:ascii="Arial" w:hAnsi="Arial" w:cs="Arial"/>
          <w:spacing w:val="-1"/>
        </w:rPr>
        <w:t>f</w:t>
      </w:r>
      <w:r w:rsidRPr="009A6F43">
        <w:rPr>
          <w:rFonts w:ascii="Arial" w:hAnsi="Arial" w:cs="Arial"/>
        </w:rPr>
        <w:t xml:space="preserve">ier to </w:t>
      </w:r>
      <w:r w:rsidRPr="009A6F43">
        <w:rPr>
          <w:rFonts w:ascii="Arial" w:hAnsi="Arial" w:cs="Arial"/>
          <w:spacing w:val="-2"/>
        </w:rPr>
        <w:t>d</w:t>
      </w:r>
      <w:r w:rsidRPr="009A6F43">
        <w:rPr>
          <w:rFonts w:ascii="Arial" w:hAnsi="Arial" w:cs="Arial"/>
        </w:rPr>
        <w:t>e</w:t>
      </w:r>
      <w:r w:rsidRPr="009A6F43">
        <w:rPr>
          <w:rFonts w:ascii="Arial" w:hAnsi="Arial" w:cs="Arial"/>
          <w:spacing w:val="-2"/>
        </w:rPr>
        <w:t>n</w:t>
      </w:r>
      <w:r w:rsidRPr="009A6F43">
        <w:rPr>
          <w:rFonts w:ascii="Arial" w:hAnsi="Arial" w:cs="Arial"/>
        </w:rPr>
        <w:t xml:space="preserve">ote </w:t>
      </w:r>
      <w:r w:rsidRPr="009A6F43">
        <w:rPr>
          <w:rFonts w:ascii="Arial" w:hAnsi="Arial" w:cs="Arial"/>
          <w:spacing w:val="-1"/>
        </w:rPr>
        <w:t>w</w:t>
      </w:r>
      <w:r w:rsidRPr="009A6F43">
        <w:rPr>
          <w:rFonts w:ascii="Arial" w:hAnsi="Arial" w:cs="Arial"/>
        </w:rPr>
        <w:t>heth</w:t>
      </w:r>
      <w:r w:rsidRPr="009A6F43">
        <w:rPr>
          <w:rFonts w:ascii="Arial" w:hAnsi="Arial" w:cs="Arial"/>
          <w:spacing w:val="-1"/>
        </w:rPr>
        <w:t>e</w:t>
      </w:r>
      <w:r w:rsidRPr="009A6F43">
        <w:rPr>
          <w:rFonts w:ascii="Arial" w:hAnsi="Arial" w:cs="Arial"/>
        </w:rPr>
        <w:t>r</w:t>
      </w:r>
      <w:r w:rsidRPr="009A6F43">
        <w:rPr>
          <w:rFonts w:ascii="Arial" w:hAnsi="Arial" w:cs="Arial"/>
          <w:spacing w:val="-1"/>
        </w:rPr>
        <w:t xml:space="preserve"> </w:t>
      </w:r>
      <w:r w:rsidRPr="009A6F43">
        <w:rPr>
          <w:rFonts w:ascii="Arial" w:hAnsi="Arial" w:cs="Arial"/>
        </w:rPr>
        <w:t>the ser</w:t>
      </w:r>
      <w:r w:rsidRPr="009A6F43">
        <w:rPr>
          <w:rFonts w:ascii="Arial" w:hAnsi="Arial" w:cs="Arial"/>
          <w:spacing w:val="-2"/>
        </w:rPr>
        <w:t>v</w:t>
      </w:r>
      <w:r w:rsidRPr="009A6F43">
        <w:rPr>
          <w:rFonts w:ascii="Arial" w:hAnsi="Arial" w:cs="Arial"/>
        </w:rPr>
        <w:t>ice</w:t>
      </w:r>
      <w:r w:rsidRPr="009A6F43">
        <w:rPr>
          <w:rFonts w:ascii="Arial" w:hAnsi="Arial" w:cs="Arial"/>
          <w:spacing w:val="-1"/>
        </w:rPr>
        <w:t xml:space="preserve"> w</w:t>
      </w:r>
      <w:r w:rsidRPr="009A6F43">
        <w:rPr>
          <w:rFonts w:ascii="Arial" w:hAnsi="Arial" w:cs="Arial"/>
        </w:rPr>
        <w:t>as persona</w:t>
      </w:r>
      <w:r w:rsidRPr="009A6F43">
        <w:rPr>
          <w:rFonts w:ascii="Arial" w:hAnsi="Arial" w:cs="Arial"/>
          <w:spacing w:val="-1"/>
        </w:rPr>
        <w:t>l</w:t>
      </w:r>
      <w:r w:rsidRPr="009A6F43">
        <w:rPr>
          <w:rFonts w:ascii="Arial" w:hAnsi="Arial" w:cs="Arial"/>
        </w:rPr>
        <w:t xml:space="preserve">ly </w:t>
      </w:r>
      <w:r w:rsidRPr="009A6F43">
        <w:rPr>
          <w:rFonts w:ascii="Arial" w:hAnsi="Arial" w:cs="Arial"/>
          <w:spacing w:val="-2"/>
        </w:rPr>
        <w:t>p</w:t>
      </w:r>
      <w:r w:rsidRPr="009A6F43">
        <w:rPr>
          <w:rFonts w:ascii="Arial" w:hAnsi="Arial" w:cs="Arial"/>
        </w:rPr>
        <w:t>er</w:t>
      </w:r>
      <w:r w:rsidRPr="009A6F43">
        <w:rPr>
          <w:rFonts w:ascii="Arial" w:hAnsi="Arial" w:cs="Arial"/>
          <w:spacing w:val="-1"/>
        </w:rPr>
        <w:t>f</w:t>
      </w:r>
      <w:r w:rsidRPr="009A6F43">
        <w:rPr>
          <w:rFonts w:ascii="Arial" w:hAnsi="Arial" w:cs="Arial"/>
        </w:rPr>
        <w:t>or</w:t>
      </w:r>
      <w:r w:rsidRPr="009A6F43">
        <w:rPr>
          <w:rFonts w:ascii="Arial" w:hAnsi="Arial" w:cs="Arial"/>
          <w:spacing w:val="-2"/>
        </w:rPr>
        <w:t>m</w:t>
      </w:r>
      <w:r w:rsidRPr="009A6F43">
        <w:rPr>
          <w:rFonts w:ascii="Arial" w:hAnsi="Arial" w:cs="Arial"/>
        </w:rPr>
        <w:t>ed,</w:t>
      </w:r>
      <w:r w:rsidRPr="009A6F43">
        <w:rPr>
          <w:rFonts w:ascii="Arial" w:hAnsi="Arial" w:cs="Arial"/>
          <w:spacing w:val="1"/>
        </w:rPr>
        <w:t xml:space="preserve"> </w:t>
      </w:r>
      <w:r w:rsidRPr="009A6F43">
        <w:rPr>
          <w:rFonts w:ascii="Arial" w:hAnsi="Arial" w:cs="Arial"/>
          <w:spacing w:val="-1"/>
        </w:rPr>
        <w:t>m</w:t>
      </w:r>
      <w:r w:rsidRPr="009A6F43">
        <w:rPr>
          <w:rFonts w:ascii="Arial" w:hAnsi="Arial" w:cs="Arial"/>
        </w:rPr>
        <w:t>edic</w:t>
      </w:r>
      <w:r w:rsidRPr="009A6F43">
        <w:rPr>
          <w:rFonts w:ascii="Arial" w:hAnsi="Arial" w:cs="Arial"/>
          <w:spacing w:val="-1"/>
        </w:rPr>
        <w:t>a</w:t>
      </w:r>
      <w:r w:rsidRPr="009A6F43">
        <w:rPr>
          <w:rFonts w:ascii="Arial" w:hAnsi="Arial" w:cs="Arial"/>
        </w:rPr>
        <w:t>lly d</w:t>
      </w:r>
      <w:r w:rsidRPr="009A6F43">
        <w:rPr>
          <w:rFonts w:ascii="Arial" w:hAnsi="Arial" w:cs="Arial"/>
          <w:spacing w:val="-1"/>
        </w:rPr>
        <w:t>i</w:t>
      </w:r>
      <w:r w:rsidRPr="009A6F43">
        <w:rPr>
          <w:rFonts w:ascii="Arial" w:hAnsi="Arial" w:cs="Arial"/>
        </w:rPr>
        <w:t>r</w:t>
      </w:r>
      <w:r w:rsidRPr="009A6F43">
        <w:rPr>
          <w:rFonts w:ascii="Arial" w:hAnsi="Arial" w:cs="Arial"/>
          <w:spacing w:val="-1"/>
        </w:rPr>
        <w:t>e</w:t>
      </w:r>
      <w:r w:rsidRPr="009A6F43">
        <w:rPr>
          <w:rFonts w:ascii="Arial" w:hAnsi="Arial" w:cs="Arial"/>
        </w:rPr>
        <w:t xml:space="preserve">cted, or </w:t>
      </w:r>
      <w:r w:rsidRPr="009A6F43">
        <w:rPr>
          <w:rFonts w:ascii="Arial" w:hAnsi="Arial" w:cs="Arial"/>
          <w:spacing w:val="-2"/>
        </w:rPr>
        <w:t>m</w:t>
      </w:r>
      <w:r w:rsidRPr="009A6F43">
        <w:rPr>
          <w:rFonts w:ascii="Arial" w:hAnsi="Arial" w:cs="Arial"/>
        </w:rPr>
        <w:t>edica</w:t>
      </w:r>
      <w:r w:rsidRPr="009A6F43">
        <w:rPr>
          <w:rFonts w:ascii="Arial" w:hAnsi="Arial" w:cs="Arial"/>
          <w:spacing w:val="-1"/>
        </w:rPr>
        <w:t>l</w:t>
      </w:r>
      <w:r w:rsidRPr="009A6F43">
        <w:rPr>
          <w:rFonts w:ascii="Arial" w:hAnsi="Arial" w:cs="Arial"/>
        </w:rPr>
        <w:t>ly sup</w:t>
      </w:r>
      <w:r w:rsidRPr="009A6F43">
        <w:rPr>
          <w:rFonts w:ascii="Arial" w:hAnsi="Arial" w:cs="Arial"/>
          <w:spacing w:val="-1"/>
        </w:rPr>
        <w:t>er</w:t>
      </w:r>
      <w:r w:rsidRPr="009A6F43">
        <w:rPr>
          <w:rFonts w:ascii="Arial" w:hAnsi="Arial" w:cs="Arial"/>
        </w:rPr>
        <w:t>vised in addition to any applicable CPT modifier.</w:t>
      </w:r>
    </w:p>
    <w:p w14:paraId="0684A6A1" w14:textId="77777777" w:rsidR="00646C1B" w:rsidRPr="00CC39FF" w:rsidRDefault="00646C1B" w:rsidP="009F0A4D">
      <w:pPr>
        <w:widowControl w:val="0"/>
        <w:spacing w:before="240" w:after="240" w:line="260" w:lineRule="exact"/>
        <w:rPr>
          <w:rFonts w:ascii="Arial" w:hAnsi="Arial" w:cs="Arial"/>
        </w:rPr>
      </w:pPr>
      <w:r w:rsidRPr="00CC39FF">
        <w:rPr>
          <w:rFonts w:ascii="Arial" w:hAnsi="Arial" w:cs="Arial"/>
          <w:spacing w:val="-1"/>
        </w:rPr>
        <w:t>S</w:t>
      </w:r>
      <w:r w:rsidRPr="00CC39FF">
        <w:rPr>
          <w:rFonts w:ascii="Arial" w:hAnsi="Arial" w:cs="Arial"/>
        </w:rPr>
        <w:t>peci</w:t>
      </w:r>
      <w:r w:rsidRPr="00CC39FF">
        <w:rPr>
          <w:rFonts w:ascii="Arial" w:hAnsi="Arial" w:cs="Arial"/>
          <w:spacing w:val="-1"/>
        </w:rPr>
        <w:t>f</w:t>
      </w:r>
      <w:r w:rsidRPr="00CC39FF">
        <w:rPr>
          <w:rFonts w:ascii="Arial" w:hAnsi="Arial" w:cs="Arial"/>
        </w:rPr>
        <w:t>ic an</w:t>
      </w:r>
      <w:r w:rsidRPr="00CC39FF">
        <w:rPr>
          <w:rFonts w:ascii="Arial" w:hAnsi="Arial" w:cs="Arial"/>
          <w:spacing w:val="-1"/>
        </w:rPr>
        <w:t>e</w:t>
      </w:r>
      <w:r w:rsidRPr="00CC39FF">
        <w:rPr>
          <w:rFonts w:ascii="Arial" w:hAnsi="Arial" w:cs="Arial"/>
        </w:rPr>
        <w:t>sthes</w:t>
      </w:r>
      <w:r w:rsidRPr="00CC39FF">
        <w:rPr>
          <w:rFonts w:ascii="Arial" w:hAnsi="Arial" w:cs="Arial"/>
          <w:spacing w:val="-1"/>
        </w:rPr>
        <w:t>i</w:t>
      </w:r>
      <w:r w:rsidRPr="00CC39FF">
        <w:rPr>
          <w:rFonts w:ascii="Arial" w:hAnsi="Arial" w:cs="Arial"/>
        </w:rPr>
        <w:t xml:space="preserve">a </w:t>
      </w:r>
      <w:r w:rsidRPr="00CC39FF">
        <w:rPr>
          <w:rFonts w:ascii="Arial" w:hAnsi="Arial" w:cs="Arial"/>
          <w:spacing w:val="-2"/>
        </w:rPr>
        <w:t>m</w:t>
      </w:r>
      <w:r w:rsidRPr="00CC39FF">
        <w:rPr>
          <w:rFonts w:ascii="Arial" w:hAnsi="Arial" w:cs="Arial"/>
        </w:rPr>
        <w:t>odi</w:t>
      </w:r>
      <w:r w:rsidRPr="00CC39FF">
        <w:rPr>
          <w:rFonts w:ascii="Arial" w:hAnsi="Arial" w:cs="Arial"/>
          <w:spacing w:val="-1"/>
        </w:rPr>
        <w:t>f</w:t>
      </w:r>
      <w:r w:rsidRPr="00CC39FF">
        <w:rPr>
          <w:rFonts w:ascii="Arial" w:hAnsi="Arial" w:cs="Arial"/>
        </w:rPr>
        <w:t>iers in</w:t>
      </w:r>
      <w:r w:rsidRPr="00CC39FF">
        <w:rPr>
          <w:rFonts w:ascii="Arial" w:hAnsi="Arial" w:cs="Arial"/>
          <w:spacing w:val="-1"/>
        </w:rPr>
        <w:t>c</w:t>
      </w:r>
      <w:r w:rsidRPr="00CC39FF">
        <w:rPr>
          <w:rFonts w:ascii="Arial" w:hAnsi="Arial" w:cs="Arial"/>
        </w:rPr>
        <w:t>lud</w:t>
      </w:r>
      <w:r w:rsidRPr="00CC39FF">
        <w:rPr>
          <w:rFonts w:ascii="Arial" w:hAnsi="Arial" w:cs="Arial"/>
          <w:spacing w:val="-1"/>
        </w:rPr>
        <w:t>e</w:t>
      </w:r>
      <w:r w:rsidRPr="00CC39FF">
        <w:rPr>
          <w:rFonts w:ascii="Arial" w:hAnsi="Arial" w:cs="Arial"/>
        </w:rPr>
        <w:t>:</w:t>
      </w:r>
    </w:p>
    <w:p w14:paraId="29F91A66" w14:textId="77777777" w:rsidR="00646C1B" w:rsidRPr="00CC39FF" w:rsidRDefault="00646C1B" w:rsidP="00EF3C6B">
      <w:pPr>
        <w:spacing w:after="120"/>
        <w:rPr>
          <w:rFonts w:ascii="Arial" w:hAnsi="Arial" w:cs="Arial"/>
        </w:rPr>
      </w:pPr>
      <w:r w:rsidRPr="00CC39FF">
        <w:rPr>
          <w:rFonts w:ascii="Arial" w:hAnsi="Arial" w:cs="Arial"/>
          <w:bCs/>
          <w:spacing w:val="-1"/>
        </w:rPr>
        <w:t>A</w:t>
      </w:r>
      <w:r w:rsidRPr="00CC39FF">
        <w:rPr>
          <w:rFonts w:ascii="Arial" w:hAnsi="Arial" w:cs="Arial"/>
          <w:bCs/>
        </w:rPr>
        <w:t>A</w:t>
      </w:r>
      <w:r w:rsidRPr="00CC39FF">
        <w:rPr>
          <w:rFonts w:ascii="Arial" w:hAnsi="Arial" w:cs="Arial"/>
          <w:bCs/>
          <w:spacing w:val="-1"/>
        </w:rPr>
        <w:t xml:space="preserve"> </w:t>
      </w:r>
      <w:r w:rsidRPr="00CC39FF">
        <w:rPr>
          <w:rFonts w:ascii="Arial" w:hAnsi="Arial" w:cs="Arial"/>
          <w:bCs/>
        </w:rPr>
        <w:t xml:space="preserve">- </w:t>
      </w:r>
      <w:r w:rsidRPr="00CC39FF">
        <w:rPr>
          <w:rFonts w:ascii="Arial" w:hAnsi="Arial" w:cs="Arial"/>
          <w:spacing w:val="-1"/>
        </w:rPr>
        <w:t>A</w:t>
      </w:r>
      <w:r w:rsidRPr="00CC39FF">
        <w:rPr>
          <w:rFonts w:ascii="Arial" w:hAnsi="Arial" w:cs="Arial"/>
        </w:rPr>
        <w:t xml:space="preserve">nesthesia </w:t>
      </w:r>
      <w:r w:rsidRPr="00CC39FF">
        <w:rPr>
          <w:rFonts w:ascii="Arial" w:hAnsi="Arial" w:cs="Arial"/>
          <w:spacing w:val="-1"/>
        </w:rPr>
        <w:t>S</w:t>
      </w:r>
      <w:r w:rsidRPr="00CC39FF">
        <w:rPr>
          <w:rFonts w:ascii="Arial" w:hAnsi="Arial" w:cs="Arial"/>
        </w:rPr>
        <w:t>er</w:t>
      </w:r>
      <w:r w:rsidRPr="00CC39FF">
        <w:rPr>
          <w:rFonts w:ascii="Arial" w:hAnsi="Arial" w:cs="Arial"/>
          <w:spacing w:val="-2"/>
        </w:rPr>
        <w:t>v</w:t>
      </w:r>
      <w:r w:rsidRPr="00CC39FF">
        <w:rPr>
          <w:rFonts w:ascii="Arial" w:hAnsi="Arial" w:cs="Arial"/>
        </w:rPr>
        <w:t>ic</w:t>
      </w:r>
      <w:r w:rsidRPr="00CC39FF">
        <w:rPr>
          <w:rFonts w:ascii="Arial" w:hAnsi="Arial" w:cs="Arial"/>
          <w:spacing w:val="-1"/>
        </w:rPr>
        <w:t>e</w:t>
      </w:r>
      <w:r w:rsidRPr="00CC39FF">
        <w:rPr>
          <w:rFonts w:ascii="Arial" w:hAnsi="Arial" w:cs="Arial"/>
        </w:rPr>
        <w:t>s per</w:t>
      </w:r>
      <w:r w:rsidRPr="00CC39FF">
        <w:rPr>
          <w:rFonts w:ascii="Arial" w:hAnsi="Arial" w:cs="Arial"/>
          <w:spacing w:val="-1"/>
        </w:rPr>
        <w:t>f</w:t>
      </w:r>
      <w:r w:rsidRPr="00CC39FF">
        <w:rPr>
          <w:rFonts w:ascii="Arial" w:hAnsi="Arial" w:cs="Arial"/>
        </w:rPr>
        <w:t>or</w:t>
      </w:r>
      <w:r w:rsidRPr="00CC39FF">
        <w:rPr>
          <w:rFonts w:ascii="Arial" w:hAnsi="Arial" w:cs="Arial"/>
          <w:spacing w:val="-2"/>
        </w:rPr>
        <w:t>m</w:t>
      </w:r>
      <w:r w:rsidRPr="00CC39FF">
        <w:rPr>
          <w:rFonts w:ascii="Arial" w:hAnsi="Arial" w:cs="Arial"/>
        </w:rPr>
        <w:t>ed</w:t>
      </w:r>
      <w:r w:rsidRPr="00CC39FF">
        <w:rPr>
          <w:rFonts w:ascii="Arial" w:hAnsi="Arial" w:cs="Arial"/>
          <w:spacing w:val="1"/>
        </w:rPr>
        <w:t xml:space="preserve"> </w:t>
      </w:r>
      <w:r w:rsidRPr="00CC39FF">
        <w:rPr>
          <w:rFonts w:ascii="Arial" w:hAnsi="Arial" w:cs="Arial"/>
        </w:rPr>
        <w:t>persona</w:t>
      </w:r>
      <w:r w:rsidRPr="00CC39FF">
        <w:rPr>
          <w:rFonts w:ascii="Arial" w:hAnsi="Arial" w:cs="Arial"/>
          <w:spacing w:val="-1"/>
        </w:rPr>
        <w:t>l</w:t>
      </w:r>
      <w:r w:rsidRPr="00CC39FF">
        <w:rPr>
          <w:rFonts w:ascii="Arial" w:hAnsi="Arial" w:cs="Arial"/>
        </w:rPr>
        <w:t xml:space="preserve">ly </w:t>
      </w:r>
      <w:r w:rsidRPr="00CC39FF">
        <w:rPr>
          <w:rFonts w:ascii="Arial" w:hAnsi="Arial" w:cs="Arial"/>
          <w:spacing w:val="-2"/>
        </w:rPr>
        <w:t>b</w:t>
      </w:r>
      <w:r w:rsidRPr="00CC39FF">
        <w:rPr>
          <w:rFonts w:ascii="Arial" w:hAnsi="Arial" w:cs="Arial"/>
        </w:rPr>
        <w:t>y the ane</w:t>
      </w:r>
      <w:r w:rsidRPr="00CC39FF">
        <w:rPr>
          <w:rFonts w:ascii="Arial" w:hAnsi="Arial" w:cs="Arial"/>
          <w:spacing w:val="-1"/>
        </w:rPr>
        <w:t>s</w:t>
      </w:r>
      <w:r w:rsidRPr="00CC39FF">
        <w:rPr>
          <w:rFonts w:ascii="Arial" w:hAnsi="Arial" w:cs="Arial"/>
        </w:rPr>
        <w:t>t</w:t>
      </w:r>
      <w:r w:rsidRPr="00CC39FF">
        <w:rPr>
          <w:rFonts w:ascii="Arial" w:hAnsi="Arial" w:cs="Arial"/>
          <w:spacing w:val="-2"/>
        </w:rPr>
        <w:t>h</w:t>
      </w:r>
      <w:r w:rsidRPr="00CC39FF">
        <w:rPr>
          <w:rFonts w:ascii="Arial" w:hAnsi="Arial" w:cs="Arial"/>
        </w:rPr>
        <w:t>esiolo</w:t>
      </w:r>
      <w:r w:rsidRPr="00CC39FF">
        <w:rPr>
          <w:rFonts w:ascii="Arial" w:hAnsi="Arial" w:cs="Arial"/>
          <w:spacing w:val="-2"/>
        </w:rPr>
        <w:t>g</w:t>
      </w:r>
      <w:r w:rsidRPr="00CC39FF">
        <w:rPr>
          <w:rFonts w:ascii="Arial" w:hAnsi="Arial" w:cs="Arial"/>
        </w:rPr>
        <w:t>is</w:t>
      </w:r>
      <w:r w:rsidRPr="00CC39FF">
        <w:rPr>
          <w:rFonts w:ascii="Arial" w:hAnsi="Arial" w:cs="Arial"/>
          <w:spacing w:val="-1"/>
        </w:rPr>
        <w:t>t</w:t>
      </w:r>
      <w:r w:rsidRPr="00CC39FF">
        <w:rPr>
          <w:rFonts w:ascii="Arial" w:hAnsi="Arial" w:cs="Arial"/>
        </w:rPr>
        <w:t>;</w:t>
      </w:r>
    </w:p>
    <w:p w14:paraId="54767F77" w14:textId="77777777" w:rsidR="00646C1B" w:rsidRPr="00CC39FF" w:rsidRDefault="00646C1B" w:rsidP="00EF3C6B">
      <w:pPr>
        <w:spacing w:after="120"/>
        <w:rPr>
          <w:rFonts w:ascii="Arial" w:hAnsi="Arial" w:cs="Arial"/>
        </w:rPr>
      </w:pPr>
      <w:r w:rsidRPr="00CC39FF">
        <w:rPr>
          <w:rFonts w:ascii="Arial" w:hAnsi="Arial" w:cs="Arial"/>
          <w:bCs/>
          <w:spacing w:val="-1"/>
        </w:rPr>
        <w:t>A</w:t>
      </w:r>
      <w:r w:rsidRPr="00CC39FF">
        <w:rPr>
          <w:rFonts w:ascii="Arial" w:hAnsi="Arial" w:cs="Arial"/>
          <w:bCs/>
        </w:rPr>
        <w:t>D</w:t>
      </w:r>
      <w:r w:rsidRPr="00CC39FF">
        <w:rPr>
          <w:rFonts w:ascii="Arial" w:hAnsi="Arial" w:cs="Arial"/>
          <w:bCs/>
          <w:spacing w:val="-1"/>
        </w:rPr>
        <w:t xml:space="preserve"> </w:t>
      </w:r>
      <w:r w:rsidRPr="00CC39FF">
        <w:rPr>
          <w:rFonts w:ascii="Arial" w:hAnsi="Arial" w:cs="Arial"/>
          <w:bCs/>
        </w:rPr>
        <w:t xml:space="preserve">- </w:t>
      </w:r>
      <w:r w:rsidRPr="00CC39FF">
        <w:rPr>
          <w:rFonts w:ascii="Arial" w:hAnsi="Arial" w:cs="Arial"/>
        </w:rPr>
        <w:t>Medi</w:t>
      </w:r>
      <w:r w:rsidRPr="00CC39FF">
        <w:rPr>
          <w:rFonts w:ascii="Arial" w:hAnsi="Arial" w:cs="Arial"/>
          <w:spacing w:val="-1"/>
        </w:rPr>
        <w:t>c</w:t>
      </w:r>
      <w:r w:rsidRPr="00CC39FF">
        <w:rPr>
          <w:rFonts w:ascii="Arial" w:hAnsi="Arial" w:cs="Arial"/>
        </w:rPr>
        <w:t xml:space="preserve">al </w:t>
      </w:r>
      <w:r w:rsidRPr="00CC39FF">
        <w:rPr>
          <w:rFonts w:ascii="Arial" w:hAnsi="Arial" w:cs="Arial"/>
          <w:spacing w:val="-1"/>
        </w:rPr>
        <w:t>S</w:t>
      </w:r>
      <w:r w:rsidRPr="00CC39FF">
        <w:rPr>
          <w:rFonts w:ascii="Arial" w:hAnsi="Arial" w:cs="Arial"/>
        </w:rPr>
        <w:t>uper</w:t>
      </w:r>
      <w:r w:rsidRPr="00CC39FF">
        <w:rPr>
          <w:rFonts w:ascii="Arial" w:hAnsi="Arial" w:cs="Arial"/>
          <w:spacing w:val="-2"/>
        </w:rPr>
        <w:t>v</w:t>
      </w:r>
      <w:r w:rsidRPr="00CC39FF">
        <w:rPr>
          <w:rFonts w:ascii="Arial" w:hAnsi="Arial" w:cs="Arial"/>
        </w:rPr>
        <w:t>is</w:t>
      </w:r>
      <w:r w:rsidRPr="00CC39FF">
        <w:rPr>
          <w:rFonts w:ascii="Arial" w:hAnsi="Arial" w:cs="Arial"/>
          <w:spacing w:val="-1"/>
        </w:rPr>
        <w:t>i</w:t>
      </w:r>
      <w:r w:rsidRPr="00CC39FF">
        <w:rPr>
          <w:rFonts w:ascii="Arial" w:hAnsi="Arial" w:cs="Arial"/>
        </w:rPr>
        <w:t>on by a physicia</w:t>
      </w:r>
      <w:r w:rsidRPr="00CC39FF">
        <w:rPr>
          <w:rFonts w:ascii="Arial" w:hAnsi="Arial" w:cs="Arial"/>
          <w:spacing w:val="-2"/>
        </w:rPr>
        <w:t>n</w:t>
      </w:r>
      <w:r w:rsidRPr="00CC39FF">
        <w:rPr>
          <w:rFonts w:ascii="Arial" w:hAnsi="Arial" w:cs="Arial"/>
        </w:rPr>
        <w:t xml:space="preserve">; </w:t>
      </w:r>
      <w:r w:rsidRPr="00CC39FF">
        <w:rPr>
          <w:rFonts w:ascii="Arial" w:hAnsi="Arial" w:cs="Arial"/>
          <w:spacing w:val="-2"/>
        </w:rPr>
        <w:t>m</w:t>
      </w:r>
      <w:r w:rsidRPr="00CC39FF">
        <w:rPr>
          <w:rFonts w:ascii="Arial" w:hAnsi="Arial" w:cs="Arial"/>
        </w:rPr>
        <w:t>ore than 4 conc</w:t>
      </w:r>
      <w:r w:rsidRPr="00CC39FF">
        <w:rPr>
          <w:rFonts w:ascii="Arial" w:hAnsi="Arial" w:cs="Arial"/>
          <w:spacing w:val="-2"/>
        </w:rPr>
        <w:t>u</w:t>
      </w:r>
      <w:r w:rsidRPr="00CC39FF">
        <w:rPr>
          <w:rFonts w:ascii="Arial" w:hAnsi="Arial" w:cs="Arial"/>
        </w:rPr>
        <w:t>rrent</w:t>
      </w:r>
      <w:r w:rsidRPr="00CC39FF">
        <w:rPr>
          <w:rFonts w:ascii="Arial" w:hAnsi="Arial" w:cs="Arial"/>
          <w:spacing w:val="-1"/>
        </w:rPr>
        <w:t xml:space="preserve"> </w:t>
      </w:r>
      <w:r w:rsidRPr="00CC39FF">
        <w:rPr>
          <w:rFonts w:ascii="Arial" w:hAnsi="Arial" w:cs="Arial"/>
        </w:rPr>
        <w:t>ane</w:t>
      </w:r>
      <w:r w:rsidRPr="00CC39FF">
        <w:rPr>
          <w:rFonts w:ascii="Arial" w:hAnsi="Arial" w:cs="Arial"/>
          <w:spacing w:val="-1"/>
        </w:rPr>
        <w:t>s</w:t>
      </w:r>
      <w:r w:rsidRPr="00CC39FF">
        <w:rPr>
          <w:rFonts w:ascii="Arial" w:hAnsi="Arial" w:cs="Arial"/>
        </w:rPr>
        <w:t>t</w:t>
      </w:r>
      <w:r w:rsidRPr="00CC39FF">
        <w:rPr>
          <w:rFonts w:ascii="Arial" w:hAnsi="Arial" w:cs="Arial"/>
          <w:spacing w:val="-2"/>
        </w:rPr>
        <w:t>h</w:t>
      </w:r>
      <w:r w:rsidRPr="00CC39FF">
        <w:rPr>
          <w:rFonts w:ascii="Arial" w:hAnsi="Arial" w:cs="Arial"/>
        </w:rPr>
        <w:t>esia procedu</w:t>
      </w:r>
      <w:r w:rsidRPr="00CC39FF">
        <w:rPr>
          <w:rFonts w:ascii="Arial" w:hAnsi="Arial" w:cs="Arial"/>
          <w:spacing w:val="-1"/>
        </w:rPr>
        <w:t>r</w:t>
      </w:r>
      <w:r w:rsidRPr="00CC39FF">
        <w:rPr>
          <w:rFonts w:ascii="Arial" w:hAnsi="Arial" w:cs="Arial"/>
        </w:rPr>
        <w:t>es;</w:t>
      </w:r>
    </w:p>
    <w:p w14:paraId="6104CBD9" w14:textId="77777777" w:rsidR="00646C1B" w:rsidRPr="00CC39FF" w:rsidRDefault="00646C1B" w:rsidP="00EF3C6B">
      <w:pPr>
        <w:spacing w:after="120"/>
        <w:rPr>
          <w:rFonts w:ascii="Arial" w:hAnsi="Arial" w:cs="Arial"/>
        </w:rPr>
      </w:pPr>
      <w:proofErr w:type="spellStart"/>
      <w:r w:rsidRPr="00CC39FF">
        <w:rPr>
          <w:rFonts w:ascii="Arial" w:hAnsi="Arial" w:cs="Arial"/>
          <w:bCs/>
        </w:rPr>
        <w:t>G8</w:t>
      </w:r>
      <w:proofErr w:type="spellEnd"/>
      <w:r w:rsidRPr="00CC39FF">
        <w:rPr>
          <w:rFonts w:ascii="Arial" w:hAnsi="Arial" w:cs="Arial"/>
          <w:bCs/>
        </w:rPr>
        <w:t xml:space="preserve"> - </w:t>
      </w:r>
      <w:r w:rsidRPr="00CC39FF">
        <w:rPr>
          <w:rFonts w:ascii="Arial" w:hAnsi="Arial" w:cs="Arial"/>
        </w:rPr>
        <w:t>Mon</w:t>
      </w:r>
      <w:r w:rsidRPr="00CC39FF">
        <w:rPr>
          <w:rFonts w:ascii="Arial" w:hAnsi="Arial" w:cs="Arial"/>
          <w:spacing w:val="-1"/>
        </w:rPr>
        <w:t>i</w:t>
      </w:r>
      <w:r w:rsidRPr="00CC39FF">
        <w:rPr>
          <w:rFonts w:ascii="Arial" w:hAnsi="Arial" w:cs="Arial"/>
        </w:rPr>
        <w:t>t</w:t>
      </w:r>
      <w:r w:rsidRPr="00CC39FF">
        <w:rPr>
          <w:rFonts w:ascii="Arial" w:hAnsi="Arial" w:cs="Arial"/>
          <w:spacing w:val="-2"/>
        </w:rPr>
        <w:t>o</w:t>
      </w:r>
      <w:r w:rsidRPr="00CC39FF">
        <w:rPr>
          <w:rFonts w:ascii="Arial" w:hAnsi="Arial" w:cs="Arial"/>
        </w:rPr>
        <w:t>red ane</w:t>
      </w:r>
      <w:r w:rsidRPr="00CC39FF">
        <w:rPr>
          <w:rFonts w:ascii="Arial" w:hAnsi="Arial" w:cs="Arial"/>
          <w:spacing w:val="-1"/>
        </w:rPr>
        <w:t>s</w:t>
      </w:r>
      <w:r w:rsidRPr="00CC39FF">
        <w:rPr>
          <w:rFonts w:ascii="Arial" w:hAnsi="Arial" w:cs="Arial"/>
        </w:rPr>
        <w:t>the</w:t>
      </w:r>
      <w:r w:rsidRPr="00CC39FF">
        <w:rPr>
          <w:rFonts w:ascii="Arial" w:hAnsi="Arial" w:cs="Arial"/>
          <w:spacing w:val="-1"/>
        </w:rPr>
        <w:t>s</w:t>
      </w:r>
      <w:r w:rsidRPr="00CC39FF">
        <w:rPr>
          <w:rFonts w:ascii="Arial" w:hAnsi="Arial" w:cs="Arial"/>
        </w:rPr>
        <w:t>ia c</w:t>
      </w:r>
      <w:r w:rsidRPr="00CC39FF">
        <w:rPr>
          <w:rFonts w:ascii="Arial" w:hAnsi="Arial" w:cs="Arial"/>
          <w:spacing w:val="-1"/>
        </w:rPr>
        <w:t>a</w:t>
      </w:r>
      <w:r w:rsidRPr="00CC39FF">
        <w:rPr>
          <w:rFonts w:ascii="Arial" w:hAnsi="Arial" w:cs="Arial"/>
        </w:rPr>
        <w:t>re (M</w:t>
      </w:r>
      <w:r w:rsidRPr="00CC39FF">
        <w:rPr>
          <w:rFonts w:ascii="Arial" w:hAnsi="Arial" w:cs="Arial"/>
          <w:spacing w:val="-2"/>
        </w:rPr>
        <w:t>A</w:t>
      </w:r>
      <w:r w:rsidRPr="00CC39FF">
        <w:rPr>
          <w:rFonts w:ascii="Arial" w:hAnsi="Arial" w:cs="Arial"/>
          <w:spacing w:val="-1"/>
        </w:rPr>
        <w:t>C</w:t>
      </w:r>
      <w:r w:rsidRPr="00CC39FF">
        <w:rPr>
          <w:rFonts w:ascii="Arial" w:hAnsi="Arial" w:cs="Arial"/>
        </w:rPr>
        <w:t xml:space="preserve">) </w:t>
      </w:r>
      <w:r w:rsidRPr="00CC39FF">
        <w:rPr>
          <w:rFonts w:ascii="Arial" w:hAnsi="Arial" w:cs="Arial"/>
          <w:spacing w:val="-1"/>
        </w:rPr>
        <w:t>f</w:t>
      </w:r>
      <w:r w:rsidRPr="00CC39FF">
        <w:rPr>
          <w:rFonts w:ascii="Arial" w:hAnsi="Arial" w:cs="Arial"/>
        </w:rPr>
        <w:t>or deep co</w:t>
      </w:r>
      <w:r w:rsidRPr="00CC39FF">
        <w:rPr>
          <w:rFonts w:ascii="Arial" w:hAnsi="Arial" w:cs="Arial"/>
          <w:spacing w:val="-2"/>
        </w:rPr>
        <w:t>m</w:t>
      </w:r>
      <w:r w:rsidRPr="00CC39FF">
        <w:rPr>
          <w:rFonts w:ascii="Arial" w:hAnsi="Arial" w:cs="Arial"/>
        </w:rPr>
        <w:t>plex co</w:t>
      </w:r>
      <w:r w:rsidRPr="00CC39FF">
        <w:rPr>
          <w:rFonts w:ascii="Arial" w:hAnsi="Arial" w:cs="Arial"/>
          <w:spacing w:val="-1"/>
        </w:rPr>
        <w:t>m</w:t>
      </w:r>
      <w:r w:rsidRPr="00CC39FF">
        <w:rPr>
          <w:rFonts w:ascii="Arial" w:hAnsi="Arial" w:cs="Arial"/>
        </w:rPr>
        <w:t xml:space="preserve">plicated, </w:t>
      </w:r>
      <w:r w:rsidRPr="00CC39FF">
        <w:rPr>
          <w:rFonts w:ascii="Arial" w:hAnsi="Arial" w:cs="Arial"/>
          <w:spacing w:val="-2"/>
        </w:rPr>
        <w:t>o</w:t>
      </w:r>
      <w:r w:rsidRPr="00CC39FF">
        <w:rPr>
          <w:rFonts w:ascii="Arial" w:hAnsi="Arial" w:cs="Arial"/>
        </w:rPr>
        <w:t xml:space="preserve">r </w:t>
      </w:r>
      <w:r w:rsidRPr="00CC39FF">
        <w:rPr>
          <w:rFonts w:ascii="Arial" w:hAnsi="Arial" w:cs="Arial"/>
          <w:spacing w:val="-2"/>
        </w:rPr>
        <w:t>m</w:t>
      </w:r>
      <w:r w:rsidRPr="00CC39FF">
        <w:rPr>
          <w:rFonts w:ascii="Arial" w:hAnsi="Arial" w:cs="Arial"/>
        </w:rPr>
        <w:t>arkedly invasive s</w:t>
      </w:r>
      <w:r w:rsidRPr="00CC39FF">
        <w:rPr>
          <w:rFonts w:ascii="Arial" w:hAnsi="Arial" w:cs="Arial"/>
          <w:spacing w:val="-2"/>
        </w:rPr>
        <w:t>u</w:t>
      </w:r>
      <w:r w:rsidRPr="00CC39FF">
        <w:rPr>
          <w:rFonts w:ascii="Arial" w:hAnsi="Arial" w:cs="Arial"/>
        </w:rPr>
        <w:t>rg</w:t>
      </w:r>
      <w:r w:rsidRPr="00CC39FF">
        <w:rPr>
          <w:rFonts w:ascii="Arial" w:hAnsi="Arial" w:cs="Arial"/>
          <w:spacing w:val="-1"/>
        </w:rPr>
        <w:t>i</w:t>
      </w:r>
      <w:r w:rsidRPr="00CC39FF">
        <w:rPr>
          <w:rFonts w:ascii="Arial" w:hAnsi="Arial" w:cs="Arial"/>
        </w:rPr>
        <w:t>cal pr</w:t>
      </w:r>
      <w:r w:rsidRPr="00CC39FF">
        <w:rPr>
          <w:rFonts w:ascii="Arial" w:hAnsi="Arial" w:cs="Arial"/>
          <w:spacing w:val="-2"/>
        </w:rPr>
        <w:t>o</w:t>
      </w:r>
      <w:r w:rsidRPr="00CC39FF">
        <w:rPr>
          <w:rFonts w:ascii="Arial" w:hAnsi="Arial" w:cs="Arial"/>
        </w:rPr>
        <w:t>cedu</w:t>
      </w:r>
      <w:r w:rsidRPr="00CC39FF">
        <w:rPr>
          <w:rFonts w:ascii="Arial" w:hAnsi="Arial" w:cs="Arial"/>
          <w:spacing w:val="-1"/>
        </w:rPr>
        <w:t>r</w:t>
      </w:r>
      <w:r w:rsidRPr="00CC39FF">
        <w:rPr>
          <w:rFonts w:ascii="Arial" w:hAnsi="Arial" w:cs="Arial"/>
        </w:rPr>
        <w:t>es;</w:t>
      </w:r>
    </w:p>
    <w:p w14:paraId="100D38F3" w14:textId="77777777" w:rsidR="00646C1B" w:rsidRPr="00CC39FF" w:rsidRDefault="00646C1B" w:rsidP="00EF3C6B">
      <w:pPr>
        <w:spacing w:after="120"/>
        <w:rPr>
          <w:rFonts w:ascii="Arial" w:hAnsi="Arial" w:cs="Arial"/>
        </w:rPr>
      </w:pPr>
      <w:proofErr w:type="spellStart"/>
      <w:r w:rsidRPr="00CC39FF">
        <w:rPr>
          <w:rFonts w:ascii="Arial" w:hAnsi="Arial" w:cs="Arial"/>
          <w:bCs/>
        </w:rPr>
        <w:t>G9</w:t>
      </w:r>
      <w:proofErr w:type="spellEnd"/>
      <w:r w:rsidRPr="00CC39FF">
        <w:rPr>
          <w:rFonts w:ascii="Arial" w:hAnsi="Arial" w:cs="Arial"/>
          <w:bCs/>
        </w:rPr>
        <w:t xml:space="preserve"> - </w:t>
      </w:r>
      <w:r w:rsidRPr="00CC39FF">
        <w:rPr>
          <w:rFonts w:ascii="Arial" w:hAnsi="Arial" w:cs="Arial"/>
        </w:rPr>
        <w:t>Mon</w:t>
      </w:r>
      <w:r w:rsidRPr="00CC39FF">
        <w:rPr>
          <w:rFonts w:ascii="Arial" w:hAnsi="Arial" w:cs="Arial"/>
          <w:spacing w:val="-1"/>
        </w:rPr>
        <w:t>i</w:t>
      </w:r>
      <w:r w:rsidRPr="00CC39FF">
        <w:rPr>
          <w:rFonts w:ascii="Arial" w:hAnsi="Arial" w:cs="Arial"/>
        </w:rPr>
        <w:t>t</w:t>
      </w:r>
      <w:r w:rsidRPr="00CC39FF">
        <w:rPr>
          <w:rFonts w:ascii="Arial" w:hAnsi="Arial" w:cs="Arial"/>
          <w:spacing w:val="-2"/>
        </w:rPr>
        <w:t>o</w:t>
      </w:r>
      <w:r w:rsidRPr="00CC39FF">
        <w:rPr>
          <w:rFonts w:ascii="Arial" w:hAnsi="Arial" w:cs="Arial"/>
        </w:rPr>
        <w:t>red ane</w:t>
      </w:r>
      <w:r w:rsidRPr="00CC39FF">
        <w:rPr>
          <w:rFonts w:ascii="Arial" w:hAnsi="Arial" w:cs="Arial"/>
          <w:spacing w:val="-1"/>
        </w:rPr>
        <w:t>s</w:t>
      </w:r>
      <w:r w:rsidRPr="00CC39FF">
        <w:rPr>
          <w:rFonts w:ascii="Arial" w:hAnsi="Arial" w:cs="Arial"/>
        </w:rPr>
        <w:t>the</w:t>
      </w:r>
      <w:r w:rsidRPr="00CC39FF">
        <w:rPr>
          <w:rFonts w:ascii="Arial" w:hAnsi="Arial" w:cs="Arial"/>
          <w:spacing w:val="-1"/>
        </w:rPr>
        <w:t>s</w:t>
      </w:r>
      <w:r w:rsidRPr="00CC39FF">
        <w:rPr>
          <w:rFonts w:ascii="Arial" w:hAnsi="Arial" w:cs="Arial"/>
        </w:rPr>
        <w:t>ia c</w:t>
      </w:r>
      <w:r w:rsidRPr="00CC39FF">
        <w:rPr>
          <w:rFonts w:ascii="Arial" w:hAnsi="Arial" w:cs="Arial"/>
          <w:spacing w:val="-1"/>
        </w:rPr>
        <w:t>a</w:t>
      </w:r>
      <w:r w:rsidRPr="00CC39FF">
        <w:rPr>
          <w:rFonts w:ascii="Arial" w:hAnsi="Arial" w:cs="Arial"/>
        </w:rPr>
        <w:t xml:space="preserve">re </w:t>
      </w:r>
      <w:r w:rsidRPr="00CC39FF">
        <w:rPr>
          <w:rFonts w:ascii="Arial" w:hAnsi="Arial" w:cs="Arial"/>
          <w:spacing w:val="-1"/>
        </w:rPr>
        <w:t>f</w:t>
      </w:r>
      <w:r w:rsidRPr="00CC39FF">
        <w:rPr>
          <w:rFonts w:ascii="Arial" w:hAnsi="Arial" w:cs="Arial"/>
        </w:rPr>
        <w:t xml:space="preserve">or </w:t>
      </w:r>
      <w:r w:rsidRPr="00CC39FF">
        <w:rPr>
          <w:rFonts w:ascii="Arial" w:hAnsi="Arial" w:cs="Arial"/>
          <w:spacing w:val="-2"/>
        </w:rPr>
        <w:t>p</w:t>
      </w:r>
      <w:r w:rsidRPr="00CC39FF">
        <w:rPr>
          <w:rFonts w:ascii="Arial" w:hAnsi="Arial" w:cs="Arial"/>
        </w:rPr>
        <w:t>atie</w:t>
      </w:r>
      <w:r w:rsidRPr="00CC39FF">
        <w:rPr>
          <w:rFonts w:ascii="Arial" w:hAnsi="Arial" w:cs="Arial"/>
          <w:spacing w:val="-2"/>
        </w:rPr>
        <w:t>n</w:t>
      </w:r>
      <w:r w:rsidRPr="00CC39FF">
        <w:rPr>
          <w:rFonts w:ascii="Arial" w:hAnsi="Arial" w:cs="Arial"/>
        </w:rPr>
        <w:t xml:space="preserve">t </w:t>
      </w:r>
      <w:r w:rsidRPr="00CC39FF">
        <w:rPr>
          <w:rFonts w:ascii="Arial" w:hAnsi="Arial" w:cs="Arial"/>
          <w:spacing w:val="-1"/>
        </w:rPr>
        <w:t>w</w:t>
      </w:r>
      <w:r w:rsidRPr="00CC39FF">
        <w:rPr>
          <w:rFonts w:ascii="Arial" w:hAnsi="Arial" w:cs="Arial"/>
        </w:rPr>
        <w:t>ho has a hi</w:t>
      </w:r>
      <w:r w:rsidRPr="00CC39FF">
        <w:rPr>
          <w:rFonts w:ascii="Arial" w:hAnsi="Arial" w:cs="Arial"/>
          <w:spacing w:val="-1"/>
        </w:rPr>
        <w:t>s</w:t>
      </w:r>
      <w:r w:rsidRPr="00CC39FF">
        <w:rPr>
          <w:rFonts w:ascii="Arial" w:hAnsi="Arial" w:cs="Arial"/>
        </w:rPr>
        <w:t>tory</w:t>
      </w:r>
      <w:r w:rsidRPr="00CC39FF">
        <w:rPr>
          <w:rFonts w:ascii="Arial" w:hAnsi="Arial" w:cs="Arial"/>
          <w:spacing w:val="-2"/>
        </w:rPr>
        <w:t xml:space="preserve"> </w:t>
      </w:r>
      <w:r w:rsidRPr="00CC39FF">
        <w:rPr>
          <w:rFonts w:ascii="Arial" w:hAnsi="Arial" w:cs="Arial"/>
        </w:rPr>
        <w:t>of</w:t>
      </w:r>
      <w:r w:rsidRPr="00CC39FF">
        <w:rPr>
          <w:rFonts w:ascii="Arial" w:hAnsi="Arial" w:cs="Arial"/>
          <w:spacing w:val="-1"/>
        </w:rPr>
        <w:t xml:space="preserve"> </w:t>
      </w:r>
      <w:r w:rsidRPr="00CC39FF">
        <w:rPr>
          <w:rFonts w:ascii="Arial" w:hAnsi="Arial" w:cs="Arial"/>
        </w:rPr>
        <w:t>severe c</w:t>
      </w:r>
      <w:r w:rsidRPr="00CC39FF">
        <w:rPr>
          <w:rFonts w:ascii="Arial" w:hAnsi="Arial" w:cs="Arial"/>
          <w:spacing w:val="-1"/>
        </w:rPr>
        <w:t>ar</w:t>
      </w:r>
      <w:r w:rsidRPr="00CC39FF">
        <w:rPr>
          <w:rFonts w:ascii="Arial" w:hAnsi="Arial" w:cs="Arial"/>
        </w:rPr>
        <w:t>dio- pul</w:t>
      </w:r>
      <w:r w:rsidRPr="00CC39FF">
        <w:rPr>
          <w:rFonts w:ascii="Arial" w:hAnsi="Arial" w:cs="Arial"/>
          <w:spacing w:val="-2"/>
        </w:rPr>
        <w:t>m</w:t>
      </w:r>
      <w:r w:rsidRPr="00CC39FF">
        <w:rPr>
          <w:rFonts w:ascii="Arial" w:hAnsi="Arial" w:cs="Arial"/>
        </w:rPr>
        <w:t>onary conditio</w:t>
      </w:r>
      <w:r w:rsidRPr="00CC39FF">
        <w:rPr>
          <w:rFonts w:ascii="Arial" w:hAnsi="Arial" w:cs="Arial"/>
          <w:spacing w:val="-2"/>
        </w:rPr>
        <w:t>n</w:t>
      </w:r>
      <w:r w:rsidRPr="00CC39FF">
        <w:rPr>
          <w:rFonts w:ascii="Arial" w:hAnsi="Arial" w:cs="Arial"/>
        </w:rPr>
        <w:t>;</w:t>
      </w:r>
    </w:p>
    <w:p w14:paraId="664E7214" w14:textId="77777777" w:rsidR="00646C1B" w:rsidRPr="00CC39FF" w:rsidRDefault="00646C1B" w:rsidP="00EF3C6B">
      <w:pPr>
        <w:spacing w:after="120"/>
        <w:rPr>
          <w:rFonts w:ascii="Arial" w:hAnsi="Arial" w:cs="Arial"/>
        </w:rPr>
      </w:pPr>
      <w:proofErr w:type="spellStart"/>
      <w:r w:rsidRPr="00CC39FF">
        <w:rPr>
          <w:rFonts w:ascii="Arial" w:hAnsi="Arial" w:cs="Arial"/>
          <w:bCs/>
        </w:rPr>
        <w:t>QK</w:t>
      </w:r>
      <w:proofErr w:type="spellEnd"/>
      <w:r w:rsidRPr="00CC39FF">
        <w:rPr>
          <w:rFonts w:ascii="Arial" w:hAnsi="Arial" w:cs="Arial"/>
          <w:bCs/>
        </w:rPr>
        <w:t xml:space="preserve"> - </w:t>
      </w:r>
      <w:r w:rsidRPr="00CC39FF">
        <w:rPr>
          <w:rFonts w:ascii="Arial" w:hAnsi="Arial" w:cs="Arial"/>
          <w:spacing w:val="-1"/>
        </w:rPr>
        <w:t>M</w:t>
      </w:r>
      <w:r w:rsidRPr="00CC39FF">
        <w:rPr>
          <w:rFonts w:ascii="Arial" w:hAnsi="Arial" w:cs="Arial"/>
        </w:rPr>
        <w:t>edi</w:t>
      </w:r>
      <w:r w:rsidRPr="00CC39FF">
        <w:rPr>
          <w:rFonts w:ascii="Arial" w:hAnsi="Arial" w:cs="Arial"/>
          <w:spacing w:val="-1"/>
        </w:rPr>
        <w:t>c</w:t>
      </w:r>
      <w:r w:rsidRPr="00CC39FF">
        <w:rPr>
          <w:rFonts w:ascii="Arial" w:hAnsi="Arial" w:cs="Arial"/>
        </w:rPr>
        <w:t>al d</w:t>
      </w:r>
      <w:r w:rsidRPr="00CC39FF">
        <w:rPr>
          <w:rFonts w:ascii="Arial" w:hAnsi="Arial" w:cs="Arial"/>
          <w:spacing w:val="-1"/>
        </w:rPr>
        <w:t>i</w:t>
      </w:r>
      <w:r w:rsidRPr="00CC39FF">
        <w:rPr>
          <w:rFonts w:ascii="Arial" w:hAnsi="Arial" w:cs="Arial"/>
        </w:rPr>
        <w:t>rec</w:t>
      </w:r>
      <w:r w:rsidRPr="00CC39FF">
        <w:rPr>
          <w:rFonts w:ascii="Arial" w:hAnsi="Arial" w:cs="Arial"/>
          <w:spacing w:val="-1"/>
        </w:rPr>
        <w:t>t</w:t>
      </w:r>
      <w:r w:rsidRPr="00CC39FF">
        <w:rPr>
          <w:rFonts w:ascii="Arial" w:hAnsi="Arial" w:cs="Arial"/>
        </w:rPr>
        <w:t>ion</w:t>
      </w:r>
      <w:r w:rsidRPr="00CC39FF">
        <w:rPr>
          <w:rFonts w:ascii="Arial" w:hAnsi="Arial" w:cs="Arial"/>
          <w:spacing w:val="-2"/>
        </w:rPr>
        <w:t xml:space="preserve"> </w:t>
      </w:r>
      <w:r w:rsidRPr="00CC39FF">
        <w:rPr>
          <w:rFonts w:ascii="Arial" w:hAnsi="Arial" w:cs="Arial"/>
        </w:rPr>
        <w:t>of</w:t>
      </w:r>
      <w:r w:rsidRPr="00CC39FF">
        <w:rPr>
          <w:rFonts w:ascii="Arial" w:hAnsi="Arial" w:cs="Arial"/>
          <w:spacing w:val="-1"/>
        </w:rPr>
        <w:t xml:space="preserve"> </w:t>
      </w:r>
      <w:r w:rsidRPr="00CC39FF">
        <w:rPr>
          <w:rFonts w:ascii="Arial" w:hAnsi="Arial" w:cs="Arial"/>
        </w:rPr>
        <w:t>t</w:t>
      </w:r>
      <w:r w:rsidRPr="00CC39FF">
        <w:rPr>
          <w:rFonts w:ascii="Arial" w:hAnsi="Arial" w:cs="Arial"/>
          <w:spacing w:val="-1"/>
        </w:rPr>
        <w:t>w</w:t>
      </w:r>
      <w:r w:rsidRPr="00CC39FF">
        <w:rPr>
          <w:rFonts w:ascii="Arial" w:hAnsi="Arial" w:cs="Arial"/>
        </w:rPr>
        <w:t>o, three</w:t>
      </w:r>
      <w:r w:rsidRPr="00CC39FF">
        <w:rPr>
          <w:rFonts w:ascii="Arial" w:hAnsi="Arial" w:cs="Arial"/>
          <w:spacing w:val="-1"/>
        </w:rPr>
        <w:t xml:space="preserve"> </w:t>
      </w:r>
      <w:r w:rsidRPr="00CC39FF">
        <w:rPr>
          <w:rFonts w:ascii="Arial" w:hAnsi="Arial" w:cs="Arial"/>
        </w:rPr>
        <w:t xml:space="preserve">or </w:t>
      </w:r>
      <w:r w:rsidRPr="00CC39FF">
        <w:rPr>
          <w:rFonts w:ascii="Arial" w:hAnsi="Arial" w:cs="Arial"/>
          <w:spacing w:val="-1"/>
        </w:rPr>
        <w:t>f</w:t>
      </w:r>
      <w:r w:rsidRPr="00CC39FF">
        <w:rPr>
          <w:rFonts w:ascii="Arial" w:hAnsi="Arial" w:cs="Arial"/>
        </w:rPr>
        <w:t>our concurre</w:t>
      </w:r>
      <w:r w:rsidRPr="00CC39FF">
        <w:rPr>
          <w:rFonts w:ascii="Arial" w:hAnsi="Arial" w:cs="Arial"/>
          <w:spacing w:val="-2"/>
        </w:rPr>
        <w:t>n</w:t>
      </w:r>
      <w:r w:rsidRPr="00CC39FF">
        <w:rPr>
          <w:rFonts w:ascii="Arial" w:hAnsi="Arial" w:cs="Arial"/>
        </w:rPr>
        <w:t>t ane</w:t>
      </w:r>
      <w:r w:rsidRPr="00CC39FF">
        <w:rPr>
          <w:rFonts w:ascii="Arial" w:hAnsi="Arial" w:cs="Arial"/>
          <w:spacing w:val="-1"/>
        </w:rPr>
        <w:t>s</w:t>
      </w:r>
      <w:r w:rsidRPr="00CC39FF">
        <w:rPr>
          <w:rFonts w:ascii="Arial" w:hAnsi="Arial" w:cs="Arial"/>
        </w:rPr>
        <w:t>thes</w:t>
      </w:r>
      <w:r w:rsidRPr="00CC39FF">
        <w:rPr>
          <w:rFonts w:ascii="Arial" w:hAnsi="Arial" w:cs="Arial"/>
          <w:spacing w:val="-1"/>
        </w:rPr>
        <w:t>i</w:t>
      </w:r>
      <w:r w:rsidRPr="00CC39FF">
        <w:rPr>
          <w:rFonts w:ascii="Arial" w:hAnsi="Arial" w:cs="Arial"/>
        </w:rPr>
        <w:t>a proc</w:t>
      </w:r>
      <w:r w:rsidRPr="00CC39FF">
        <w:rPr>
          <w:rFonts w:ascii="Arial" w:hAnsi="Arial" w:cs="Arial"/>
          <w:spacing w:val="-1"/>
        </w:rPr>
        <w:t>e</w:t>
      </w:r>
      <w:r w:rsidRPr="00CC39FF">
        <w:rPr>
          <w:rFonts w:ascii="Arial" w:hAnsi="Arial" w:cs="Arial"/>
        </w:rPr>
        <w:t>dures involving q</w:t>
      </w:r>
      <w:r w:rsidRPr="00CC39FF">
        <w:rPr>
          <w:rFonts w:ascii="Arial" w:hAnsi="Arial" w:cs="Arial"/>
          <w:spacing w:val="-2"/>
        </w:rPr>
        <w:t>u</w:t>
      </w:r>
      <w:r w:rsidRPr="00CC39FF">
        <w:rPr>
          <w:rFonts w:ascii="Arial" w:hAnsi="Arial" w:cs="Arial"/>
        </w:rPr>
        <w:t>ali</w:t>
      </w:r>
      <w:r w:rsidRPr="00CC39FF">
        <w:rPr>
          <w:rFonts w:ascii="Arial" w:hAnsi="Arial" w:cs="Arial"/>
          <w:spacing w:val="-1"/>
        </w:rPr>
        <w:t>f</w:t>
      </w:r>
      <w:r w:rsidRPr="00CC39FF">
        <w:rPr>
          <w:rFonts w:ascii="Arial" w:hAnsi="Arial" w:cs="Arial"/>
        </w:rPr>
        <w:t>ied</w:t>
      </w:r>
      <w:r w:rsidRPr="00CC39FF">
        <w:rPr>
          <w:rFonts w:ascii="Arial" w:hAnsi="Arial" w:cs="Arial"/>
          <w:spacing w:val="-2"/>
        </w:rPr>
        <w:t xml:space="preserve"> </w:t>
      </w:r>
      <w:r w:rsidRPr="00CC39FF">
        <w:rPr>
          <w:rFonts w:ascii="Arial" w:hAnsi="Arial" w:cs="Arial"/>
        </w:rPr>
        <w:t>indi</w:t>
      </w:r>
      <w:r w:rsidRPr="00CC39FF">
        <w:rPr>
          <w:rFonts w:ascii="Arial" w:hAnsi="Arial" w:cs="Arial"/>
          <w:spacing w:val="-2"/>
        </w:rPr>
        <w:t>v</w:t>
      </w:r>
      <w:r w:rsidRPr="00CC39FF">
        <w:rPr>
          <w:rFonts w:ascii="Arial" w:hAnsi="Arial" w:cs="Arial"/>
        </w:rPr>
        <w:t>idual</w:t>
      </w:r>
      <w:r w:rsidRPr="00CC39FF">
        <w:rPr>
          <w:rFonts w:ascii="Arial" w:hAnsi="Arial" w:cs="Arial"/>
          <w:spacing w:val="-1"/>
        </w:rPr>
        <w:t>s</w:t>
      </w:r>
      <w:r w:rsidRPr="00CC39FF">
        <w:rPr>
          <w:rFonts w:ascii="Arial" w:hAnsi="Arial" w:cs="Arial"/>
        </w:rPr>
        <w:t>;</w:t>
      </w:r>
    </w:p>
    <w:p w14:paraId="6A7B651F" w14:textId="77777777" w:rsidR="00646C1B" w:rsidRPr="00CC39FF" w:rsidRDefault="00646C1B" w:rsidP="00EF3C6B">
      <w:pPr>
        <w:spacing w:after="120"/>
        <w:rPr>
          <w:rFonts w:ascii="Arial" w:hAnsi="Arial" w:cs="Arial"/>
        </w:rPr>
      </w:pPr>
      <w:r w:rsidRPr="00CC39FF">
        <w:rPr>
          <w:rFonts w:ascii="Arial" w:hAnsi="Arial" w:cs="Arial"/>
          <w:bCs/>
        </w:rPr>
        <w:t>QS</w:t>
      </w:r>
      <w:r w:rsidRPr="00CC39FF">
        <w:rPr>
          <w:rFonts w:ascii="Arial" w:hAnsi="Arial" w:cs="Arial"/>
          <w:bCs/>
          <w:spacing w:val="-1"/>
        </w:rPr>
        <w:t xml:space="preserve"> </w:t>
      </w:r>
      <w:r w:rsidRPr="00CC39FF">
        <w:rPr>
          <w:rFonts w:ascii="Arial" w:hAnsi="Arial" w:cs="Arial"/>
          <w:bCs/>
        </w:rPr>
        <w:t xml:space="preserve">- </w:t>
      </w:r>
      <w:r w:rsidRPr="00CC39FF">
        <w:rPr>
          <w:rFonts w:ascii="Arial" w:hAnsi="Arial" w:cs="Arial"/>
        </w:rPr>
        <w:t>Mon</w:t>
      </w:r>
      <w:r w:rsidRPr="00CC39FF">
        <w:rPr>
          <w:rFonts w:ascii="Arial" w:hAnsi="Arial" w:cs="Arial"/>
          <w:spacing w:val="-1"/>
        </w:rPr>
        <w:t>i</w:t>
      </w:r>
      <w:r w:rsidRPr="00CC39FF">
        <w:rPr>
          <w:rFonts w:ascii="Arial" w:hAnsi="Arial" w:cs="Arial"/>
        </w:rPr>
        <w:t>t</w:t>
      </w:r>
      <w:r w:rsidRPr="00CC39FF">
        <w:rPr>
          <w:rFonts w:ascii="Arial" w:hAnsi="Arial" w:cs="Arial"/>
          <w:spacing w:val="-2"/>
        </w:rPr>
        <w:t>o</w:t>
      </w:r>
      <w:r w:rsidRPr="00CC39FF">
        <w:rPr>
          <w:rFonts w:ascii="Arial" w:hAnsi="Arial" w:cs="Arial"/>
        </w:rPr>
        <w:t>red ane</w:t>
      </w:r>
      <w:r w:rsidRPr="00CC39FF">
        <w:rPr>
          <w:rFonts w:ascii="Arial" w:hAnsi="Arial" w:cs="Arial"/>
          <w:spacing w:val="-1"/>
        </w:rPr>
        <w:t>s</w:t>
      </w:r>
      <w:r w:rsidRPr="00CC39FF">
        <w:rPr>
          <w:rFonts w:ascii="Arial" w:hAnsi="Arial" w:cs="Arial"/>
        </w:rPr>
        <w:t>the</w:t>
      </w:r>
      <w:r w:rsidRPr="00CC39FF">
        <w:rPr>
          <w:rFonts w:ascii="Arial" w:hAnsi="Arial" w:cs="Arial"/>
          <w:spacing w:val="-1"/>
        </w:rPr>
        <w:t>s</w:t>
      </w:r>
      <w:r w:rsidRPr="00CC39FF">
        <w:rPr>
          <w:rFonts w:ascii="Arial" w:hAnsi="Arial" w:cs="Arial"/>
        </w:rPr>
        <w:t>ia c</w:t>
      </w:r>
      <w:r w:rsidRPr="00CC39FF">
        <w:rPr>
          <w:rFonts w:ascii="Arial" w:hAnsi="Arial" w:cs="Arial"/>
          <w:spacing w:val="-1"/>
        </w:rPr>
        <w:t>a</w:t>
      </w:r>
      <w:r w:rsidRPr="00CC39FF">
        <w:rPr>
          <w:rFonts w:ascii="Arial" w:hAnsi="Arial" w:cs="Arial"/>
        </w:rPr>
        <w:t>re s</w:t>
      </w:r>
      <w:r w:rsidRPr="00CC39FF">
        <w:rPr>
          <w:rFonts w:ascii="Arial" w:hAnsi="Arial" w:cs="Arial"/>
          <w:spacing w:val="-1"/>
        </w:rPr>
        <w:t>e</w:t>
      </w:r>
      <w:r w:rsidRPr="00CC39FF">
        <w:rPr>
          <w:rFonts w:ascii="Arial" w:hAnsi="Arial" w:cs="Arial"/>
        </w:rPr>
        <w:t>rv</w:t>
      </w:r>
      <w:r w:rsidRPr="00CC39FF">
        <w:rPr>
          <w:rFonts w:ascii="Arial" w:hAnsi="Arial" w:cs="Arial"/>
          <w:spacing w:val="-1"/>
        </w:rPr>
        <w:t>i</w:t>
      </w:r>
      <w:r w:rsidRPr="00CC39FF">
        <w:rPr>
          <w:rFonts w:ascii="Arial" w:hAnsi="Arial" w:cs="Arial"/>
        </w:rPr>
        <w:t xml:space="preserve">ce - </w:t>
      </w:r>
      <w:r w:rsidRPr="00CC39FF">
        <w:rPr>
          <w:rFonts w:ascii="Arial" w:hAnsi="Arial" w:cs="Arial"/>
          <w:spacing w:val="-1"/>
        </w:rPr>
        <w:t>T</w:t>
      </w:r>
      <w:r w:rsidRPr="00CC39FF">
        <w:rPr>
          <w:rFonts w:ascii="Arial" w:hAnsi="Arial" w:cs="Arial"/>
        </w:rPr>
        <w:t xml:space="preserve">he </w:t>
      </w:r>
      <w:r w:rsidRPr="00CC39FF">
        <w:rPr>
          <w:rFonts w:ascii="Arial" w:hAnsi="Arial" w:cs="Arial"/>
          <w:spacing w:val="-1"/>
        </w:rPr>
        <w:t>Q</w:t>
      </w:r>
      <w:r w:rsidRPr="00CC39FF">
        <w:rPr>
          <w:rFonts w:ascii="Arial" w:hAnsi="Arial" w:cs="Arial"/>
        </w:rPr>
        <w:t xml:space="preserve">S </w:t>
      </w:r>
      <w:r w:rsidRPr="00CC39FF">
        <w:rPr>
          <w:rFonts w:ascii="Arial" w:hAnsi="Arial" w:cs="Arial"/>
          <w:spacing w:val="-2"/>
        </w:rPr>
        <w:t>m</w:t>
      </w:r>
      <w:r w:rsidRPr="00CC39FF">
        <w:rPr>
          <w:rFonts w:ascii="Arial" w:hAnsi="Arial" w:cs="Arial"/>
        </w:rPr>
        <w:t>o</w:t>
      </w:r>
      <w:r w:rsidRPr="00CC39FF">
        <w:rPr>
          <w:rFonts w:ascii="Arial" w:hAnsi="Arial" w:cs="Arial"/>
          <w:spacing w:val="1"/>
        </w:rPr>
        <w:t>d</w:t>
      </w:r>
      <w:r w:rsidRPr="00CC39FF">
        <w:rPr>
          <w:rFonts w:ascii="Arial" w:hAnsi="Arial" w:cs="Arial"/>
        </w:rPr>
        <w:t>i</w:t>
      </w:r>
      <w:r w:rsidRPr="00CC39FF">
        <w:rPr>
          <w:rFonts w:ascii="Arial" w:hAnsi="Arial" w:cs="Arial"/>
          <w:spacing w:val="-1"/>
        </w:rPr>
        <w:t>f</w:t>
      </w:r>
      <w:r w:rsidRPr="00CC39FF">
        <w:rPr>
          <w:rFonts w:ascii="Arial" w:hAnsi="Arial" w:cs="Arial"/>
        </w:rPr>
        <w:t xml:space="preserve">ier </w:t>
      </w:r>
      <w:r w:rsidRPr="00CC39FF">
        <w:rPr>
          <w:rFonts w:ascii="Arial" w:hAnsi="Arial" w:cs="Arial"/>
          <w:spacing w:val="-1"/>
        </w:rPr>
        <w:t>i</w:t>
      </w:r>
      <w:r w:rsidRPr="00CC39FF">
        <w:rPr>
          <w:rFonts w:ascii="Arial" w:hAnsi="Arial" w:cs="Arial"/>
        </w:rPr>
        <w:t xml:space="preserve">s </w:t>
      </w:r>
      <w:r w:rsidRPr="00CC39FF">
        <w:rPr>
          <w:rFonts w:ascii="Arial" w:hAnsi="Arial" w:cs="Arial"/>
          <w:spacing w:val="-1"/>
        </w:rPr>
        <w:t>f</w:t>
      </w:r>
      <w:r w:rsidRPr="00CC39FF">
        <w:rPr>
          <w:rFonts w:ascii="Arial" w:hAnsi="Arial" w:cs="Arial"/>
        </w:rPr>
        <w:t>or i</w:t>
      </w:r>
      <w:r w:rsidRPr="00CC39FF">
        <w:rPr>
          <w:rFonts w:ascii="Arial" w:hAnsi="Arial" w:cs="Arial"/>
          <w:spacing w:val="-2"/>
        </w:rPr>
        <w:t>n</w:t>
      </w:r>
      <w:r w:rsidRPr="00CC39FF">
        <w:rPr>
          <w:rFonts w:ascii="Arial" w:hAnsi="Arial" w:cs="Arial"/>
          <w:spacing w:val="-1"/>
        </w:rPr>
        <w:t>f</w:t>
      </w:r>
      <w:r w:rsidRPr="00CC39FF">
        <w:rPr>
          <w:rFonts w:ascii="Arial" w:hAnsi="Arial" w:cs="Arial"/>
        </w:rPr>
        <w:t>o</w:t>
      </w:r>
      <w:r w:rsidRPr="00CC39FF">
        <w:rPr>
          <w:rFonts w:ascii="Arial" w:hAnsi="Arial" w:cs="Arial"/>
          <w:spacing w:val="1"/>
        </w:rPr>
        <w:t>r</w:t>
      </w:r>
      <w:r w:rsidRPr="00CC39FF">
        <w:rPr>
          <w:rFonts w:ascii="Arial" w:hAnsi="Arial" w:cs="Arial"/>
          <w:spacing w:val="-2"/>
        </w:rPr>
        <w:t>m</w:t>
      </w:r>
      <w:r w:rsidRPr="00CC39FF">
        <w:rPr>
          <w:rFonts w:ascii="Arial" w:hAnsi="Arial" w:cs="Arial"/>
        </w:rPr>
        <w:t>ational</w:t>
      </w:r>
      <w:r w:rsidRPr="00CC39FF">
        <w:rPr>
          <w:rFonts w:ascii="Arial" w:hAnsi="Arial" w:cs="Arial"/>
          <w:spacing w:val="-1"/>
        </w:rPr>
        <w:t xml:space="preserve"> </w:t>
      </w:r>
      <w:r w:rsidRPr="00CC39FF">
        <w:rPr>
          <w:rFonts w:ascii="Arial" w:hAnsi="Arial" w:cs="Arial"/>
        </w:rPr>
        <w:t>purposes.</w:t>
      </w:r>
      <w:r w:rsidRPr="00CC39FF">
        <w:rPr>
          <w:rFonts w:ascii="Arial" w:hAnsi="Arial" w:cs="Arial"/>
          <w:spacing w:val="60"/>
        </w:rPr>
        <w:t xml:space="preserve"> </w:t>
      </w:r>
      <w:r w:rsidRPr="00CC39FF">
        <w:rPr>
          <w:rFonts w:ascii="Arial" w:hAnsi="Arial" w:cs="Arial"/>
          <w:spacing w:val="-2"/>
        </w:rPr>
        <w:t>P</w:t>
      </w:r>
      <w:r w:rsidRPr="00CC39FF">
        <w:rPr>
          <w:rFonts w:ascii="Arial" w:hAnsi="Arial" w:cs="Arial"/>
        </w:rPr>
        <w:t>rovide</w:t>
      </w:r>
      <w:r w:rsidRPr="00CC39FF">
        <w:rPr>
          <w:rFonts w:ascii="Arial" w:hAnsi="Arial" w:cs="Arial"/>
          <w:spacing w:val="-1"/>
        </w:rPr>
        <w:t>r</w:t>
      </w:r>
      <w:r w:rsidRPr="00CC39FF">
        <w:rPr>
          <w:rFonts w:ascii="Arial" w:hAnsi="Arial" w:cs="Arial"/>
        </w:rPr>
        <w:t xml:space="preserve">s </w:t>
      </w:r>
      <w:r w:rsidRPr="00CC39FF">
        <w:rPr>
          <w:rFonts w:ascii="Arial" w:hAnsi="Arial" w:cs="Arial"/>
          <w:spacing w:val="-2"/>
        </w:rPr>
        <w:t>m</w:t>
      </w:r>
      <w:r w:rsidRPr="00CC39FF">
        <w:rPr>
          <w:rFonts w:ascii="Arial" w:hAnsi="Arial" w:cs="Arial"/>
          <w:spacing w:val="1"/>
        </w:rPr>
        <w:t>u</w:t>
      </w:r>
      <w:r w:rsidRPr="00CC39FF">
        <w:rPr>
          <w:rFonts w:ascii="Arial" w:hAnsi="Arial" w:cs="Arial"/>
        </w:rPr>
        <w:t>st rep</w:t>
      </w:r>
      <w:r w:rsidRPr="00CC39FF">
        <w:rPr>
          <w:rFonts w:ascii="Arial" w:hAnsi="Arial" w:cs="Arial"/>
          <w:spacing w:val="-2"/>
        </w:rPr>
        <w:t>o</w:t>
      </w:r>
      <w:r w:rsidRPr="00CC39FF">
        <w:rPr>
          <w:rFonts w:ascii="Arial" w:hAnsi="Arial" w:cs="Arial"/>
        </w:rPr>
        <w:t xml:space="preserve">rt </w:t>
      </w:r>
      <w:r w:rsidRPr="00CC39FF">
        <w:rPr>
          <w:rFonts w:ascii="Arial" w:hAnsi="Arial" w:cs="Arial"/>
          <w:spacing w:val="-1"/>
        </w:rPr>
        <w:t>a</w:t>
      </w:r>
      <w:r w:rsidRPr="00CC39FF">
        <w:rPr>
          <w:rFonts w:ascii="Arial" w:hAnsi="Arial" w:cs="Arial"/>
        </w:rPr>
        <w:t>c</w:t>
      </w:r>
      <w:r w:rsidRPr="00CC39FF">
        <w:rPr>
          <w:rFonts w:ascii="Arial" w:hAnsi="Arial" w:cs="Arial"/>
          <w:spacing w:val="-1"/>
        </w:rPr>
        <w:t>t</w:t>
      </w:r>
      <w:r w:rsidRPr="00CC39FF">
        <w:rPr>
          <w:rFonts w:ascii="Arial" w:hAnsi="Arial" w:cs="Arial"/>
        </w:rPr>
        <w:t>ual ane</w:t>
      </w:r>
      <w:r w:rsidRPr="00CC39FF">
        <w:rPr>
          <w:rFonts w:ascii="Arial" w:hAnsi="Arial" w:cs="Arial"/>
          <w:spacing w:val="-1"/>
        </w:rPr>
        <w:t>s</w:t>
      </w:r>
      <w:r w:rsidRPr="00CC39FF">
        <w:rPr>
          <w:rFonts w:ascii="Arial" w:hAnsi="Arial" w:cs="Arial"/>
        </w:rPr>
        <w:t>the</w:t>
      </w:r>
      <w:r w:rsidRPr="00CC39FF">
        <w:rPr>
          <w:rFonts w:ascii="Arial" w:hAnsi="Arial" w:cs="Arial"/>
          <w:spacing w:val="-1"/>
        </w:rPr>
        <w:t>s</w:t>
      </w:r>
      <w:r w:rsidRPr="00CC39FF">
        <w:rPr>
          <w:rFonts w:ascii="Arial" w:hAnsi="Arial" w:cs="Arial"/>
        </w:rPr>
        <w:t>ia ti</w:t>
      </w:r>
      <w:r w:rsidRPr="00CC39FF">
        <w:rPr>
          <w:rFonts w:ascii="Arial" w:hAnsi="Arial" w:cs="Arial"/>
          <w:spacing w:val="-2"/>
        </w:rPr>
        <w:t>m</w:t>
      </w:r>
      <w:r w:rsidRPr="00CC39FF">
        <w:rPr>
          <w:rFonts w:ascii="Arial" w:hAnsi="Arial" w:cs="Arial"/>
        </w:rPr>
        <w:t>e and payment modifier on the clai</w:t>
      </w:r>
      <w:r w:rsidRPr="00CC39FF">
        <w:rPr>
          <w:rFonts w:ascii="Arial" w:hAnsi="Arial" w:cs="Arial"/>
          <w:spacing w:val="-2"/>
        </w:rPr>
        <w:t>m</w:t>
      </w:r>
      <w:r w:rsidRPr="00CC39FF">
        <w:rPr>
          <w:rFonts w:ascii="Arial" w:hAnsi="Arial" w:cs="Arial"/>
        </w:rPr>
        <w:t>;</w:t>
      </w:r>
    </w:p>
    <w:p w14:paraId="1AE339C5" w14:textId="77777777" w:rsidR="00646C1B" w:rsidRPr="00CC39FF" w:rsidRDefault="00646C1B" w:rsidP="00EF3C6B">
      <w:pPr>
        <w:spacing w:after="120"/>
        <w:rPr>
          <w:rFonts w:ascii="Arial" w:hAnsi="Arial" w:cs="Arial"/>
        </w:rPr>
      </w:pPr>
      <w:proofErr w:type="spellStart"/>
      <w:r w:rsidRPr="00CC39FF">
        <w:rPr>
          <w:rFonts w:ascii="Arial" w:hAnsi="Arial" w:cs="Arial"/>
          <w:bCs/>
        </w:rPr>
        <w:t>QX</w:t>
      </w:r>
      <w:proofErr w:type="spellEnd"/>
      <w:r w:rsidRPr="00CC39FF">
        <w:rPr>
          <w:rFonts w:ascii="Arial" w:hAnsi="Arial" w:cs="Arial"/>
          <w:bCs/>
          <w:spacing w:val="-1"/>
        </w:rPr>
        <w:t xml:space="preserve"> </w:t>
      </w:r>
      <w:r w:rsidRPr="00CC39FF">
        <w:rPr>
          <w:rFonts w:ascii="Arial" w:hAnsi="Arial" w:cs="Arial"/>
          <w:bCs/>
        </w:rPr>
        <w:t xml:space="preserve">- </w:t>
      </w:r>
      <w:proofErr w:type="spellStart"/>
      <w:r w:rsidRPr="00CC39FF">
        <w:rPr>
          <w:rFonts w:ascii="Arial" w:hAnsi="Arial" w:cs="Arial"/>
          <w:spacing w:val="-1"/>
        </w:rPr>
        <w:t>CRN</w:t>
      </w:r>
      <w:r w:rsidRPr="00CC39FF">
        <w:rPr>
          <w:rFonts w:ascii="Arial" w:hAnsi="Arial" w:cs="Arial"/>
        </w:rPr>
        <w:t>A</w:t>
      </w:r>
      <w:proofErr w:type="spellEnd"/>
      <w:r w:rsidRPr="00CC39FF">
        <w:rPr>
          <w:rFonts w:ascii="Arial" w:hAnsi="Arial" w:cs="Arial"/>
        </w:rPr>
        <w:t xml:space="preserve"> servi</w:t>
      </w:r>
      <w:r w:rsidRPr="00CC39FF">
        <w:rPr>
          <w:rFonts w:ascii="Arial" w:hAnsi="Arial" w:cs="Arial"/>
          <w:spacing w:val="-1"/>
        </w:rPr>
        <w:t>c</w:t>
      </w:r>
      <w:r w:rsidRPr="00CC39FF">
        <w:rPr>
          <w:rFonts w:ascii="Arial" w:hAnsi="Arial" w:cs="Arial"/>
        </w:rPr>
        <w:t xml:space="preserve">e; </w:t>
      </w:r>
      <w:r w:rsidRPr="00CC39FF">
        <w:rPr>
          <w:rFonts w:ascii="Arial" w:hAnsi="Arial" w:cs="Arial"/>
          <w:spacing w:val="-1"/>
        </w:rPr>
        <w:t>wit</w:t>
      </w:r>
      <w:r w:rsidRPr="00CC39FF">
        <w:rPr>
          <w:rFonts w:ascii="Arial" w:hAnsi="Arial" w:cs="Arial"/>
        </w:rPr>
        <w:t>h</w:t>
      </w:r>
      <w:r w:rsidRPr="00CC39FF">
        <w:rPr>
          <w:rFonts w:ascii="Arial" w:hAnsi="Arial" w:cs="Arial"/>
          <w:spacing w:val="1"/>
        </w:rPr>
        <w:t xml:space="preserve"> </w:t>
      </w:r>
      <w:r w:rsidRPr="00CC39FF">
        <w:rPr>
          <w:rFonts w:ascii="Arial" w:hAnsi="Arial" w:cs="Arial"/>
          <w:spacing w:val="-2"/>
        </w:rPr>
        <w:t>m</w:t>
      </w:r>
      <w:r w:rsidRPr="00CC39FF">
        <w:rPr>
          <w:rFonts w:ascii="Arial" w:hAnsi="Arial" w:cs="Arial"/>
        </w:rPr>
        <w:t>edical d</w:t>
      </w:r>
      <w:r w:rsidRPr="00CC39FF">
        <w:rPr>
          <w:rFonts w:ascii="Arial" w:hAnsi="Arial" w:cs="Arial"/>
          <w:spacing w:val="-1"/>
        </w:rPr>
        <w:t>i</w:t>
      </w:r>
      <w:r w:rsidRPr="00CC39FF">
        <w:rPr>
          <w:rFonts w:ascii="Arial" w:hAnsi="Arial" w:cs="Arial"/>
        </w:rPr>
        <w:t>rec</w:t>
      </w:r>
      <w:r w:rsidRPr="00CC39FF">
        <w:rPr>
          <w:rFonts w:ascii="Arial" w:hAnsi="Arial" w:cs="Arial"/>
          <w:spacing w:val="-1"/>
        </w:rPr>
        <w:t>t</w:t>
      </w:r>
      <w:r w:rsidRPr="00CC39FF">
        <w:rPr>
          <w:rFonts w:ascii="Arial" w:hAnsi="Arial" w:cs="Arial"/>
        </w:rPr>
        <w:t>ion by a</w:t>
      </w:r>
      <w:r w:rsidRPr="00CC39FF">
        <w:rPr>
          <w:rFonts w:ascii="Arial" w:hAnsi="Arial" w:cs="Arial"/>
          <w:spacing w:val="-1"/>
        </w:rPr>
        <w:t xml:space="preserve"> </w:t>
      </w:r>
      <w:r w:rsidRPr="00CC39FF">
        <w:rPr>
          <w:rFonts w:ascii="Arial" w:hAnsi="Arial" w:cs="Arial"/>
        </w:rPr>
        <w:t>physic</w:t>
      </w:r>
      <w:r w:rsidRPr="00CC39FF">
        <w:rPr>
          <w:rFonts w:ascii="Arial" w:hAnsi="Arial" w:cs="Arial"/>
          <w:spacing w:val="-1"/>
        </w:rPr>
        <w:t>i</w:t>
      </w:r>
      <w:r w:rsidRPr="00CC39FF">
        <w:rPr>
          <w:rFonts w:ascii="Arial" w:hAnsi="Arial" w:cs="Arial"/>
        </w:rPr>
        <w:t>an;</w:t>
      </w:r>
    </w:p>
    <w:p w14:paraId="1A2BF670" w14:textId="77777777" w:rsidR="00646C1B" w:rsidRPr="00CC39FF" w:rsidRDefault="00646C1B" w:rsidP="00EF3C6B">
      <w:pPr>
        <w:spacing w:after="120"/>
        <w:rPr>
          <w:rFonts w:ascii="Arial" w:hAnsi="Arial" w:cs="Arial"/>
        </w:rPr>
      </w:pPr>
      <w:proofErr w:type="spellStart"/>
      <w:r w:rsidRPr="00CC39FF">
        <w:rPr>
          <w:rFonts w:ascii="Arial" w:hAnsi="Arial" w:cs="Arial"/>
          <w:bCs/>
        </w:rPr>
        <w:t>QY</w:t>
      </w:r>
      <w:proofErr w:type="spellEnd"/>
      <w:r w:rsidRPr="00CC39FF">
        <w:rPr>
          <w:rFonts w:ascii="Arial" w:hAnsi="Arial" w:cs="Arial"/>
          <w:bCs/>
          <w:spacing w:val="-1"/>
        </w:rPr>
        <w:t xml:space="preserve"> </w:t>
      </w:r>
      <w:r w:rsidRPr="00CC39FF">
        <w:rPr>
          <w:rFonts w:ascii="Arial" w:hAnsi="Arial" w:cs="Arial"/>
          <w:bCs/>
        </w:rPr>
        <w:t xml:space="preserve">- </w:t>
      </w:r>
      <w:r w:rsidRPr="00CC39FF">
        <w:rPr>
          <w:rFonts w:ascii="Arial" w:hAnsi="Arial" w:cs="Arial"/>
        </w:rPr>
        <w:t>Medi</w:t>
      </w:r>
      <w:r w:rsidRPr="00CC39FF">
        <w:rPr>
          <w:rFonts w:ascii="Arial" w:hAnsi="Arial" w:cs="Arial"/>
          <w:spacing w:val="-1"/>
        </w:rPr>
        <w:t>c</w:t>
      </w:r>
      <w:r w:rsidRPr="00CC39FF">
        <w:rPr>
          <w:rFonts w:ascii="Arial" w:hAnsi="Arial" w:cs="Arial"/>
        </w:rPr>
        <w:t>al d</w:t>
      </w:r>
      <w:r w:rsidRPr="00CC39FF">
        <w:rPr>
          <w:rFonts w:ascii="Arial" w:hAnsi="Arial" w:cs="Arial"/>
          <w:spacing w:val="-1"/>
        </w:rPr>
        <w:t>i</w:t>
      </w:r>
      <w:r w:rsidRPr="00CC39FF">
        <w:rPr>
          <w:rFonts w:ascii="Arial" w:hAnsi="Arial" w:cs="Arial"/>
        </w:rPr>
        <w:t>rec</w:t>
      </w:r>
      <w:r w:rsidRPr="00CC39FF">
        <w:rPr>
          <w:rFonts w:ascii="Arial" w:hAnsi="Arial" w:cs="Arial"/>
          <w:spacing w:val="-1"/>
        </w:rPr>
        <w:t>t</w:t>
      </w:r>
      <w:r w:rsidRPr="00CC39FF">
        <w:rPr>
          <w:rFonts w:ascii="Arial" w:hAnsi="Arial" w:cs="Arial"/>
        </w:rPr>
        <w:t>ion</w:t>
      </w:r>
      <w:r w:rsidRPr="00CC39FF">
        <w:rPr>
          <w:rFonts w:ascii="Arial" w:hAnsi="Arial" w:cs="Arial"/>
          <w:spacing w:val="-2"/>
        </w:rPr>
        <w:t xml:space="preserve"> </w:t>
      </w:r>
      <w:r w:rsidRPr="00CC39FF">
        <w:rPr>
          <w:rFonts w:ascii="Arial" w:hAnsi="Arial" w:cs="Arial"/>
        </w:rPr>
        <w:t>of</w:t>
      </w:r>
      <w:r w:rsidRPr="00CC39FF">
        <w:rPr>
          <w:rFonts w:ascii="Arial" w:hAnsi="Arial" w:cs="Arial"/>
          <w:spacing w:val="-1"/>
        </w:rPr>
        <w:t xml:space="preserve"> </w:t>
      </w:r>
      <w:r w:rsidRPr="00CC39FF">
        <w:rPr>
          <w:rFonts w:ascii="Arial" w:hAnsi="Arial" w:cs="Arial"/>
        </w:rPr>
        <w:t>one qualified non-physician ane</w:t>
      </w:r>
      <w:r w:rsidRPr="00CC39FF">
        <w:rPr>
          <w:rFonts w:ascii="Arial" w:hAnsi="Arial" w:cs="Arial"/>
          <w:spacing w:val="-1"/>
        </w:rPr>
        <w:t>s</w:t>
      </w:r>
      <w:r w:rsidRPr="00CC39FF">
        <w:rPr>
          <w:rFonts w:ascii="Arial" w:hAnsi="Arial" w:cs="Arial"/>
        </w:rPr>
        <w:t>the</w:t>
      </w:r>
      <w:r w:rsidRPr="00CC39FF">
        <w:rPr>
          <w:rFonts w:ascii="Arial" w:hAnsi="Arial" w:cs="Arial"/>
          <w:spacing w:val="-1"/>
        </w:rPr>
        <w:t>t</w:t>
      </w:r>
      <w:r w:rsidRPr="00CC39FF">
        <w:rPr>
          <w:rFonts w:ascii="Arial" w:hAnsi="Arial" w:cs="Arial"/>
        </w:rPr>
        <w:t>ist by an anesthe</w:t>
      </w:r>
      <w:r w:rsidRPr="00CC39FF">
        <w:rPr>
          <w:rFonts w:ascii="Arial" w:hAnsi="Arial" w:cs="Arial"/>
          <w:spacing w:val="-1"/>
        </w:rPr>
        <w:t>s</w:t>
      </w:r>
      <w:r w:rsidRPr="00CC39FF">
        <w:rPr>
          <w:rFonts w:ascii="Arial" w:hAnsi="Arial" w:cs="Arial"/>
        </w:rPr>
        <w:t>iol</w:t>
      </w:r>
      <w:r w:rsidRPr="00CC39FF">
        <w:rPr>
          <w:rFonts w:ascii="Arial" w:hAnsi="Arial" w:cs="Arial"/>
          <w:spacing w:val="-2"/>
        </w:rPr>
        <w:t>o</w:t>
      </w:r>
      <w:r w:rsidRPr="00CC39FF">
        <w:rPr>
          <w:rFonts w:ascii="Arial" w:hAnsi="Arial" w:cs="Arial"/>
        </w:rPr>
        <w:t xml:space="preserve">gist; </w:t>
      </w:r>
    </w:p>
    <w:p w14:paraId="2399DF2F" w14:textId="77777777" w:rsidR="00646C1B" w:rsidRPr="00CC39FF" w:rsidRDefault="00646C1B" w:rsidP="00EF3C6B">
      <w:pPr>
        <w:spacing w:after="120"/>
        <w:rPr>
          <w:rFonts w:ascii="Arial" w:hAnsi="Arial" w:cs="Arial"/>
        </w:rPr>
      </w:pPr>
      <w:proofErr w:type="spellStart"/>
      <w:r w:rsidRPr="00CC39FF">
        <w:rPr>
          <w:rFonts w:ascii="Arial" w:hAnsi="Arial" w:cs="Arial"/>
          <w:bCs/>
          <w:spacing w:val="1"/>
        </w:rPr>
        <w:t>Q</w:t>
      </w:r>
      <w:r w:rsidRPr="00CC39FF">
        <w:rPr>
          <w:rFonts w:ascii="Arial" w:hAnsi="Arial" w:cs="Arial"/>
          <w:bCs/>
        </w:rPr>
        <w:t>Z</w:t>
      </w:r>
      <w:proofErr w:type="spellEnd"/>
      <w:r w:rsidRPr="00CC39FF">
        <w:rPr>
          <w:rFonts w:ascii="Arial" w:hAnsi="Arial" w:cs="Arial"/>
          <w:bCs/>
          <w:spacing w:val="-3"/>
        </w:rPr>
        <w:t xml:space="preserve"> </w:t>
      </w:r>
      <w:r w:rsidRPr="00CC39FF">
        <w:rPr>
          <w:rFonts w:ascii="Arial" w:hAnsi="Arial" w:cs="Arial"/>
          <w:bCs/>
        </w:rPr>
        <w:t xml:space="preserve">- </w:t>
      </w:r>
      <w:proofErr w:type="spellStart"/>
      <w:r w:rsidRPr="00CC39FF">
        <w:rPr>
          <w:rFonts w:ascii="Arial" w:hAnsi="Arial" w:cs="Arial"/>
          <w:spacing w:val="-1"/>
        </w:rPr>
        <w:t>C</w:t>
      </w:r>
      <w:r w:rsidRPr="00CC39FF">
        <w:rPr>
          <w:rFonts w:ascii="Arial" w:hAnsi="Arial" w:cs="Arial"/>
        </w:rPr>
        <w:t>R</w:t>
      </w:r>
      <w:r w:rsidRPr="00CC39FF">
        <w:rPr>
          <w:rFonts w:ascii="Arial" w:hAnsi="Arial" w:cs="Arial"/>
          <w:spacing w:val="-1"/>
        </w:rPr>
        <w:t>N</w:t>
      </w:r>
      <w:r w:rsidRPr="00CC39FF">
        <w:rPr>
          <w:rFonts w:ascii="Arial" w:hAnsi="Arial" w:cs="Arial"/>
        </w:rPr>
        <w:t>A</w:t>
      </w:r>
      <w:proofErr w:type="spellEnd"/>
      <w:r w:rsidRPr="00CC39FF">
        <w:rPr>
          <w:rFonts w:ascii="Arial" w:hAnsi="Arial" w:cs="Arial"/>
        </w:rPr>
        <w:t xml:space="preserve"> servi</w:t>
      </w:r>
      <w:r w:rsidRPr="00CC39FF">
        <w:rPr>
          <w:rFonts w:ascii="Arial" w:hAnsi="Arial" w:cs="Arial"/>
          <w:spacing w:val="-1"/>
        </w:rPr>
        <w:t>c</w:t>
      </w:r>
      <w:r w:rsidRPr="00CC39FF">
        <w:rPr>
          <w:rFonts w:ascii="Arial" w:hAnsi="Arial" w:cs="Arial"/>
        </w:rPr>
        <w:t xml:space="preserve">e:  </w:t>
      </w:r>
      <w:r w:rsidRPr="00CC39FF">
        <w:rPr>
          <w:rFonts w:ascii="Arial" w:hAnsi="Arial" w:cs="Arial"/>
          <w:spacing w:val="-1"/>
        </w:rPr>
        <w:t>wi</w:t>
      </w:r>
      <w:r w:rsidRPr="00CC39FF">
        <w:rPr>
          <w:rFonts w:ascii="Arial" w:hAnsi="Arial" w:cs="Arial"/>
        </w:rPr>
        <w:t xml:space="preserve">thout </w:t>
      </w:r>
      <w:r w:rsidRPr="00CC39FF">
        <w:rPr>
          <w:rFonts w:ascii="Arial" w:hAnsi="Arial" w:cs="Arial"/>
          <w:spacing w:val="-2"/>
        </w:rPr>
        <w:t>m</w:t>
      </w:r>
      <w:r w:rsidRPr="00CC39FF">
        <w:rPr>
          <w:rFonts w:ascii="Arial" w:hAnsi="Arial" w:cs="Arial"/>
        </w:rPr>
        <w:t>edical d</w:t>
      </w:r>
      <w:r w:rsidRPr="00CC39FF">
        <w:rPr>
          <w:rFonts w:ascii="Arial" w:hAnsi="Arial" w:cs="Arial"/>
          <w:spacing w:val="-1"/>
        </w:rPr>
        <w:t>i</w:t>
      </w:r>
      <w:r w:rsidRPr="00CC39FF">
        <w:rPr>
          <w:rFonts w:ascii="Arial" w:hAnsi="Arial" w:cs="Arial"/>
        </w:rPr>
        <w:t>rec</w:t>
      </w:r>
      <w:r w:rsidRPr="00CC39FF">
        <w:rPr>
          <w:rFonts w:ascii="Arial" w:hAnsi="Arial" w:cs="Arial"/>
          <w:spacing w:val="-1"/>
        </w:rPr>
        <w:t>t</w:t>
      </w:r>
      <w:r w:rsidRPr="00CC39FF">
        <w:rPr>
          <w:rFonts w:ascii="Arial" w:hAnsi="Arial" w:cs="Arial"/>
        </w:rPr>
        <w:t>ion</w:t>
      </w:r>
      <w:r w:rsidRPr="00CC39FF">
        <w:rPr>
          <w:rFonts w:ascii="Arial" w:hAnsi="Arial" w:cs="Arial"/>
          <w:spacing w:val="-2"/>
        </w:rPr>
        <w:t xml:space="preserve"> </w:t>
      </w:r>
      <w:r w:rsidRPr="00CC39FF">
        <w:rPr>
          <w:rFonts w:ascii="Arial" w:hAnsi="Arial" w:cs="Arial"/>
        </w:rPr>
        <w:t>by a physi</w:t>
      </w:r>
      <w:r w:rsidRPr="00CC39FF">
        <w:rPr>
          <w:rFonts w:ascii="Arial" w:hAnsi="Arial" w:cs="Arial"/>
          <w:spacing w:val="-1"/>
        </w:rPr>
        <w:t>ci</w:t>
      </w:r>
      <w:r w:rsidRPr="00CC39FF">
        <w:rPr>
          <w:rFonts w:ascii="Arial" w:hAnsi="Arial" w:cs="Arial"/>
        </w:rPr>
        <w:t>an; and</w:t>
      </w:r>
    </w:p>
    <w:p w14:paraId="6113E643" w14:textId="77777777" w:rsidR="00646C1B" w:rsidRPr="00CC39FF" w:rsidRDefault="00646C1B" w:rsidP="00EF3C6B">
      <w:pPr>
        <w:spacing w:after="120"/>
        <w:rPr>
          <w:rFonts w:ascii="Arial" w:hAnsi="Arial" w:cs="Arial"/>
        </w:rPr>
      </w:pPr>
      <w:r w:rsidRPr="00CC39FF">
        <w:rPr>
          <w:rFonts w:ascii="Arial" w:hAnsi="Arial" w:cs="Arial"/>
          <w:spacing w:val="-1"/>
        </w:rPr>
        <w:t>G</w:t>
      </w:r>
      <w:r w:rsidRPr="00CC39FF">
        <w:rPr>
          <w:rFonts w:ascii="Arial" w:hAnsi="Arial" w:cs="Arial"/>
        </w:rPr>
        <w:t>C</w:t>
      </w:r>
      <w:r w:rsidRPr="00CC39FF">
        <w:rPr>
          <w:rFonts w:ascii="Arial" w:hAnsi="Arial" w:cs="Arial"/>
          <w:spacing w:val="-1"/>
        </w:rPr>
        <w:t xml:space="preserve"> </w:t>
      </w:r>
      <w:r w:rsidRPr="00CC39FF">
        <w:rPr>
          <w:rFonts w:ascii="Arial" w:hAnsi="Arial" w:cs="Arial"/>
        </w:rPr>
        <w:t xml:space="preserve">- these </w:t>
      </w:r>
      <w:r w:rsidRPr="00CC39FF">
        <w:rPr>
          <w:rFonts w:ascii="Arial" w:hAnsi="Arial" w:cs="Arial"/>
          <w:spacing w:val="-1"/>
        </w:rPr>
        <w:t>s</w:t>
      </w:r>
      <w:r w:rsidRPr="00CC39FF">
        <w:rPr>
          <w:rFonts w:ascii="Arial" w:hAnsi="Arial" w:cs="Arial"/>
        </w:rPr>
        <w:t>ervi</w:t>
      </w:r>
      <w:r w:rsidRPr="00CC39FF">
        <w:rPr>
          <w:rFonts w:ascii="Arial" w:hAnsi="Arial" w:cs="Arial"/>
          <w:spacing w:val="-1"/>
        </w:rPr>
        <w:t>c</w:t>
      </w:r>
      <w:r w:rsidRPr="00CC39FF">
        <w:rPr>
          <w:rFonts w:ascii="Arial" w:hAnsi="Arial" w:cs="Arial"/>
        </w:rPr>
        <w:t>es have</w:t>
      </w:r>
      <w:r w:rsidRPr="00CC39FF">
        <w:rPr>
          <w:rFonts w:ascii="Arial" w:hAnsi="Arial" w:cs="Arial"/>
          <w:spacing w:val="-1"/>
        </w:rPr>
        <w:t xml:space="preserve"> </w:t>
      </w:r>
      <w:r w:rsidRPr="00CC39FF">
        <w:rPr>
          <w:rFonts w:ascii="Arial" w:hAnsi="Arial" w:cs="Arial"/>
        </w:rPr>
        <w:t>been per</w:t>
      </w:r>
      <w:r w:rsidRPr="00CC39FF">
        <w:rPr>
          <w:rFonts w:ascii="Arial" w:hAnsi="Arial" w:cs="Arial"/>
          <w:spacing w:val="-1"/>
        </w:rPr>
        <w:t>f</w:t>
      </w:r>
      <w:r w:rsidRPr="00CC39FF">
        <w:rPr>
          <w:rFonts w:ascii="Arial" w:hAnsi="Arial" w:cs="Arial"/>
        </w:rPr>
        <w:t>o</w:t>
      </w:r>
      <w:r w:rsidRPr="00CC39FF">
        <w:rPr>
          <w:rFonts w:ascii="Arial" w:hAnsi="Arial" w:cs="Arial"/>
          <w:spacing w:val="-1"/>
        </w:rPr>
        <w:t>r</w:t>
      </w:r>
      <w:r w:rsidRPr="00CC39FF">
        <w:rPr>
          <w:rFonts w:ascii="Arial" w:hAnsi="Arial" w:cs="Arial"/>
          <w:spacing w:val="-2"/>
        </w:rPr>
        <w:t>m</w:t>
      </w:r>
      <w:r w:rsidRPr="00CC39FF">
        <w:rPr>
          <w:rFonts w:ascii="Arial" w:hAnsi="Arial" w:cs="Arial"/>
        </w:rPr>
        <w:t>ed by a resident und</w:t>
      </w:r>
      <w:r w:rsidRPr="00CC39FF">
        <w:rPr>
          <w:rFonts w:ascii="Arial" w:hAnsi="Arial" w:cs="Arial"/>
          <w:spacing w:val="-1"/>
        </w:rPr>
        <w:t>e</w:t>
      </w:r>
      <w:r w:rsidRPr="00CC39FF">
        <w:rPr>
          <w:rFonts w:ascii="Arial" w:hAnsi="Arial" w:cs="Arial"/>
        </w:rPr>
        <w:t xml:space="preserve">r </w:t>
      </w:r>
      <w:r w:rsidRPr="00CC39FF">
        <w:rPr>
          <w:rFonts w:ascii="Arial" w:hAnsi="Arial" w:cs="Arial"/>
          <w:spacing w:val="-1"/>
        </w:rPr>
        <w:t>t</w:t>
      </w:r>
      <w:r w:rsidRPr="00CC39FF">
        <w:rPr>
          <w:rFonts w:ascii="Arial" w:hAnsi="Arial" w:cs="Arial"/>
        </w:rPr>
        <w:t>he dir</w:t>
      </w:r>
      <w:r w:rsidRPr="00CC39FF">
        <w:rPr>
          <w:rFonts w:ascii="Arial" w:hAnsi="Arial" w:cs="Arial"/>
          <w:spacing w:val="-1"/>
        </w:rPr>
        <w:t>e</w:t>
      </w:r>
      <w:r w:rsidRPr="00CC39FF">
        <w:rPr>
          <w:rFonts w:ascii="Arial" w:hAnsi="Arial" w:cs="Arial"/>
        </w:rPr>
        <w:t>ction</w:t>
      </w:r>
      <w:r w:rsidRPr="00CC39FF">
        <w:rPr>
          <w:rFonts w:ascii="Arial" w:hAnsi="Arial" w:cs="Arial"/>
          <w:spacing w:val="-2"/>
        </w:rPr>
        <w:t xml:space="preserve"> </w:t>
      </w:r>
      <w:r w:rsidRPr="00CC39FF">
        <w:rPr>
          <w:rFonts w:ascii="Arial" w:hAnsi="Arial" w:cs="Arial"/>
        </w:rPr>
        <w:t>of</w:t>
      </w:r>
      <w:r w:rsidRPr="00CC39FF">
        <w:rPr>
          <w:rFonts w:ascii="Arial" w:hAnsi="Arial" w:cs="Arial"/>
          <w:spacing w:val="-1"/>
        </w:rPr>
        <w:t xml:space="preserve"> </w:t>
      </w:r>
      <w:r w:rsidRPr="00CC39FF">
        <w:rPr>
          <w:rFonts w:ascii="Arial" w:hAnsi="Arial" w:cs="Arial"/>
        </w:rPr>
        <w:t>a teac</w:t>
      </w:r>
      <w:r w:rsidRPr="00CC39FF">
        <w:rPr>
          <w:rFonts w:ascii="Arial" w:hAnsi="Arial" w:cs="Arial"/>
          <w:spacing w:val="-2"/>
        </w:rPr>
        <w:t>h</w:t>
      </w:r>
      <w:r w:rsidRPr="00CC39FF">
        <w:rPr>
          <w:rFonts w:ascii="Arial" w:hAnsi="Arial" w:cs="Arial"/>
        </w:rPr>
        <w:t>ing p</w:t>
      </w:r>
      <w:r w:rsidRPr="00CC39FF">
        <w:rPr>
          <w:rFonts w:ascii="Arial" w:hAnsi="Arial" w:cs="Arial"/>
          <w:spacing w:val="-2"/>
        </w:rPr>
        <w:t>h</w:t>
      </w:r>
      <w:r w:rsidRPr="00CC39FF">
        <w:rPr>
          <w:rFonts w:ascii="Arial" w:hAnsi="Arial" w:cs="Arial"/>
        </w:rPr>
        <w:t>ysic</w:t>
      </w:r>
      <w:r w:rsidRPr="00CC39FF">
        <w:rPr>
          <w:rFonts w:ascii="Arial" w:hAnsi="Arial" w:cs="Arial"/>
          <w:spacing w:val="-1"/>
        </w:rPr>
        <w:t>i</w:t>
      </w:r>
      <w:r w:rsidRPr="00CC39FF">
        <w:rPr>
          <w:rFonts w:ascii="Arial" w:hAnsi="Arial" w:cs="Arial"/>
        </w:rPr>
        <w:t xml:space="preserve">an. </w:t>
      </w:r>
      <w:r w:rsidRPr="00CC39FF">
        <w:rPr>
          <w:rFonts w:ascii="Arial" w:hAnsi="Arial" w:cs="Arial"/>
          <w:spacing w:val="-1"/>
        </w:rPr>
        <w:t>T</w:t>
      </w:r>
      <w:r w:rsidRPr="00CC39FF">
        <w:rPr>
          <w:rFonts w:ascii="Arial" w:hAnsi="Arial" w:cs="Arial"/>
        </w:rPr>
        <w:t xml:space="preserve">he </w:t>
      </w:r>
      <w:r w:rsidRPr="00CC39FF">
        <w:rPr>
          <w:rFonts w:ascii="Arial" w:hAnsi="Arial" w:cs="Arial"/>
          <w:spacing w:val="-1"/>
        </w:rPr>
        <w:t>G</w:t>
      </w:r>
      <w:r w:rsidRPr="00CC39FF">
        <w:rPr>
          <w:rFonts w:ascii="Arial" w:hAnsi="Arial" w:cs="Arial"/>
        </w:rPr>
        <w:t xml:space="preserve">C </w:t>
      </w:r>
      <w:r w:rsidRPr="00CC39FF">
        <w:rPr>
          <w:rFonts w:ascii="Arial" w:hAnsi="Arial" w:cs="Arial"/>
          <w:spacing w:val="-2"/>
        </w:rPr>
        <w:t>m</w:t>
      </w:r>
      <w:r w:rsidRPr="00CC39FF">
        <w:rPr>
          <w:rFonts w:ascii="Arial" w:hAnsi="Arial" w:cs="Arial"/>
          <w:spacing w:val="1"/>
        </w:rPr>
        <w:t>o</w:t>
      </w:r>
      <w:r w:rsidRPr="00CC39FF">
        <w:rPr>
          <w:rFonts w:ascii="Arial" w:hAnsi="Arial" w:cs="Arial"/>
        </w:rPr>
        <w:t>di</w:t>
      </w:r>
      <w:r w:rsidRPr="00CC39FF">
        <w:rPr>
          <w:rFonts w:ascii="Arial" w:hAnsi="Arial" w:cs="Arial"/>
          <w:spacing w:val="-1"/>
        </w:rPr>
        <w:t>f</w:t>
      </w:r>
      <w:r w:rsidRPr="00CC39FF">
        <w:rPr>
          <w:rFonts w:ascii="Arial" w:hAnsi="Arial" w:cs="Arial"/>
        </w:rPr>
        <w:t xml:space="preserve">ier </w:t>
      </w:r>
      <w:r w:rsidRPr="00CC39FF">
        <w:rPr>
          <w:rFonts w:ascii="Arial" w:hAnsi="Arial" w:cs="Arial"/>
          <w:spacing w:val="-1"/>
        </w:rPr>
        <w:t>i</w:t>
      </w:r>
      <w:r w:rsidRPr="00CC39FF">
        <w:rPr>
          <w:rFonts w:ascii="Arial" w:hAnsi="Arial" w:cs="Arial"/>
        </w:rPr>
        <w:t>s rep</w:t>
      </w:r>
      <w:r w:rsidRPr="00CC39FF">
        <w:rPr>
          <w:rFonts w:ascii="Arial" w:hAnsi="Arial" w:cs="Arial"/>
          <w:spacing w:val="-2"/>
        </w:rPr>
        <w:t>o</w:t>
      </w:r>
      <w:r w:rsidRPr="00CC39FF">
        <w:rPr>
          <w:rFonts w:ascii="Arial" w:hAnsi="Arial" w:cs="Arial"/>
        </w:rPr>
        <w:t>rted by</w:t>
      </w:r>
      <w:r w:rsidRPr="00CC39FF">
        <w:rPr>
          <w:rFonts w:ascii="Arial" w:hAnsi="Arial" w:cs="Arial"/>
          <w:spacing w:val="-2"/>
        </w:rPr>
        <w:t xml:space="preserve"> </w:t>
      </w:r>
      <w:r w:rsidRPr="00CC39FF">
        <w:rPr>
          <w:rFonts w:ascii="Arial" w:hAnsi="Arial" w:cs="Arial"/>
        </w:rPr>
        <w:t xml:space="preserve">the </w:t>
      </w:r>
      <w:r w:rsidRPr="00CC39FF">
        <w:rPr>
          <w:rFonts w:ascii="Arial" w:hAnsi="Arial" w:cs="Arial"/>
          <w:spacing w:val="-1"/>
        </w:rPr>
        <w:t>t</w:t>
      </w:r>
      <w:r w:rsidRPr="00CC39FF">
        <w:rPr>
          <w:rFonts w:ascii="Arial" w:hAnsi="Arial" w:cs="Arial"/>
        </w:rPr>
        <w:t>eaching ph</w:t>
      </w:r>
      <w:r w:rsidRPr="00CC39FF">
        <w:rPr>
          <w:rFonts w:ascii="Arial" w:hAnsi="Arial" w:cs="Arial"/>
          <w:spacing w:val="-2"/>
        </w:rPr>
        <w:t>y</w:t>
      </w:r>
      <w:r w:rsidRPr="00CC39FF">
        <w:rPr>
          <w:rFonts w:ascii="Arial" w:hAnsi="Arial" w:cs="Arial"/>
        </w:rPr>
        <w:t>sic</w:t>
      </w:r>
      <w:r w:rsidRPr="00CC39FF">
        <w:rPr>
          <w:rFonts w:ascii="Arial" w:hAnsi="Arial" w:cs="Arial"/>
          <w:spacing w:val="-1"/>
        </w:rPr>
        <w:t>i</w:t>
      </w:r>
      <w:r w:rsidRPr="00CC39FF">
        <w:rPr>
          <w:rFonts w:ascii="Arial" w:hAnsi="Arial" w:cs="Arial"/>
        </w:rPr>
        <w:t>an to in</w:t>
      </w:r>
      <w:r w:rsidRPr="00CC39FF">
        <w:rPr>
          <w:rFonts w:ascii="Arial" w:hAnsi="Arial" w:cs="Arial"/>
          <w:spacing w:val="-2"/>
        </w:rPr>
        <w:t>d</w:t>
      </w:r>
      <w:r w:rsidRPr="00CC39FF">
        <w:rPr>
          <w:rFonts w:ascii="Arial" w:hAnsi="Arial" w:cs="Arial"/>
        </w:rPr>
        <w:t>ica</w:t>
      </w:r>
      <w:r w:rsidRPr="00CC39FF">
        <w:rPr>
          <w:rFonts w:ascii="Arial" w:hAnsi="Arial" w:cs="Arial"/>
          <w:spacing w:val="-1"/>
        </w:rPr>
        <w:t>t</w:t>
      </w:r>
      <w:r w:rsidRPr="00CC39FF">
        <w:rPr>
          <w:rFonts w:ascii="Arial" w:hAnsi="Arial" w:cs="Arial"/>
        </w:rPr>
        <w:t>e he/s</w:t>
      </w:r>
      <w:r w:rsidRPr="00CC39FF">
        <w:rPr>
          <w:rFonts w:ascii="Arial" w:hAnsi="Arial" w:cs="Arial"/>
          <w:spacing w:val="-2"/>
        </w:rPr>
        <w:t>h</w:t>
      </w:r>
      <w:r w:rsidRPr="00CC39FF">
        <w:rPr>
          <w:rFonts w:ascii="Arial" w:hAnsi="Arial" w:cs="Arial"/>
        </w:rPr>
        <w:t>e</w:t>
      </w:r>
      <w:r w:rsidRPr="00CC39FF">
        <w:rPr>
          <w:rFonts w:ascii="Arial" w:hAnsi="Arial" w:cs="Arial"/>
          <w:spacing w:val="-1"/>
        </w:rPr>
        <w:t xml:space="preserve"> </w:t>
      </w:r>
      <w:r w:rsidRPr="00CC39FF">
        <w:rPr>
          <w:rFonts w:ascii="Arial" w:hAnsi="Arial" w:cs="Arial"/>
        </w:rPr>
        <w:t>rende</w:t>
      </w:r>
      <w:r w:rsidRPr="00CC39FF">
        <w:rPr>
          <w:rFonts w:ascii="Arial" w:hAnsi="Arial" w:cs="Arial"/>
          <w:spacing w:val="-1"/>
        </w:rPr>
        <w:t>r</w:t>
      </w:r>
      <w:r w:rsidRPr="00CC39FF">
        <w:rPr>
          <w:rFonts w:ascii="Arial" w:hAnsi="Arial" w:cs="Arial"/>
        </w:rPr>
        <w:t>ed the servi</w:t>
      </w:r>
      <w:r w:rsidRPr="00CC39FF">
        <w:rPr>
          <w:rFonts w:ascii="Arial" w:hAnsi="Arial" w:cs="Arial"/>
          <w:spacing w:val="-1"/>
        </w:rPr>
        <w:t>c</w:t>
      </w:r>
      <w:r w:rsidRPr="00CC39FF">
        <w:rPr>
          <w:rFonts w:ascii="Arial" w:hAnsi="Arial" w:cs="Arial"/>
        </w:rPr>
        <w:t>e in c</w:t>
      </w:r>
      <w:r w:rsidRPr="00CC39FF">
        <w:rPr>
          <w:rFonts w:ascii="Arial" w:hAnsi="Arial" w:cs="Arial"/>
          <w:spacing w:val="-2"/>
        </w:rPr>
        <w:t>o</w:t>
      </w:r>
      <w:r w:rsidRPr="00CC39FF">
        <w:rPr>
          <w:rFonts w:ascii="Arial" w:hAnsi="Arial" w:cs="Arial"/>
          <w:spacing w:val="-1"/>
        </w:rPr>
        <w:t>m</w:t>
      </w:r>
      <w:r w:rsidRPr="00CC39FF">
        <w:rPr>
          <w:rFonts w:ascii="Arial" w:hAnsi="Arial" w:cs="Arial"/>
        </w:rPr>
        <w:t xml:space="preserve">pliance </w:t>
      </w:r>
      <w:r w:rsidRPr="00CC39FF">
        <w:rPr>
          <w:rFonts w:ascii="Arial" w:hAnsi="Arial" w:cs="Arial"/>
          <w:spacing w:val="-1"/>
        </w:rPr>
        <w:t>wi</w:t>
      </w:r>
      <w:r w:rsidRPr="00CC39FF">
        <w:rPr>
          <w:rFonts w:ascii="Arial" w:hAnsi="Arial" w:cs="Arial"/>
        </w:rPr>
        <w:t>th the</w:t>
      </w:r>
      <w:r w:rsidRPr="00CC39FF">
        <w:rPr>
          <w:rFonts w:ascii="Arial" w:hAnsi="Arial" w:cs="Arial"/>
          <w:spacing w:val="-1"/>
        </w:rPr>
        <w:t xml:space="preserve"> </w:t>
      </w:r>
      <w:r w:rsidRPr="00CC39FF">
        <w:rPr>
          <w:rFonts w:ascii="Arial" w:hAnsi="Arial" w:cs="Arial"/>
        </w:rPr>
        <w:t>teac</w:t>
      </w:r>
      <w:r w:rsidRPr="00CC39FF">
        <w:rPr>
          <w:rFonts w:ascii="Arial" w:hAnsi="Arial" w:cs="Arial"/>
          <w:spacing w:val="-2"/>
        </w:rPr>
        <w:t>h</w:t>
      </w:r>
      <w:r w:rsidRPr="00CC39FF">
        <w:rPr>
          <w:rFonts w:ascii="Arial" w:hAnsi="Arial" w:cs="Arial"/>
          <w:spacing w:val="-1"/>
        </w:rPr>
        <w:t>i</w:t>
      </w:r>
      <w:r w:rsidRPr="00CC39FF">
        <w:rPr>
          <w:rFonts w:ascii="Arial" w:hAnsi="Arial" w:cs="Arial"/>
        </w:rPr>
        <w:t>ng physic</w:t>
      </w:r>
      <w:r w:rsidRPr="00CC39FF">
        <w:rPr>
          <w:rFonts w:ascii="Arial" w:hAnsi="Arial" w:cs="Arial"/>
          <w:spacing w:val="-1"/>
        </w:rPr>
        <w:t>i</w:t>
      </w:r>
      <w:r w:rsidRPr="00CC39FF">
        <w:rPr>
          <w:rFonts w:ascii="Arial" w:hAnsi="Arial" w:cs="Arial"/>
        </w:rPr>
        <w:t>an</w:t>
      </w:r>
      <w:r w:rsidRPr="00CC39FF">
        <w:rPr>
          <w:rFonts w:ascii="Arial" w:hAnsi="Arial" w:cs="Arial"/>
          <w:spacing w:val="-2"/>
        </w:rPr>
        <w:t xml:space="preserve"> </w:t>
      </w:r>
      <w:r w:rsidRPr="00CC39FF">
        <w:rPr>
          <w:rFonts w:ascii="Arial" w:hAnsi="Arial" w:cs="Arial"/>
        </w:rPr>
        <w:t>requi</w:t>
      </w:r>
      <w:r w:rsidRPr="00CC39FF">
        <w:rPr>
          <w:rFonts w:ascii="Arial" w:hAnsi="Arial" w:cs="Arial"/>
          <w:spacing w:val="-1"/>
        </w:rPr>
        <w:t>r</w:t>
      </w:r>
      <w:r w:rsidRPr="00CC39FF">
        <w:rPr>
          <w:rFonts w:ascii="Arial" w:hAnsi="Arial" w:cs="Arial"/>
        </w:rPr>
        <w:t>e</w:t>
      </w:r>
      <w:r w:rsidRPr="00CC39FF">
        <w:rPr>
          <w:rFonts w:ascii="Arial" w:hAnsi="Arial" w:cs="Arial"/>
          <w:spacing w:val="-2"/>
        </w:rPr>
        <w:t>m</w:t>
      </w:r>
      <w:r w:rsidRPr="00CC39FF">
        <w:rPr>
          <w:rFonts w:ascii="Arial" w:hAnsi="Arial" w:cs="Arial"/>
        </w:rPr>
        <w:t>ents in section 9789.18.2.</w:t>
      </w:r>
      <w:r w:rsidRPr="00CC39FF">
        <w:rPr>
          <w:rFonts w:ascii="Arial" w:hAnsi="Arial" w:cs="Arial"/>
          <w:spacing w:val="60"/>
        </w:rPr>
        <w:t xml:space="preserve"> </w:t>
      </w:r>
      <w:r w:rsidRPr="00CC39FF">
        <w:rPr>
          <w:rFonts w:ascii="Arial" w:hAnsi="Arial" w:cs="Arial"/>
          <w:spacing w:val="-1"/>
        </w:rPr>
        <w:t>O</w:t>
      </w:r>
      <w:r w:rsidRPr="00CC39FF">
        <w:rPr>
          <w:rFonts w:ascii="Arial" w:hAnsi="Arial" w:cs="Arial"/>
        </w:rPr>
        <w:t>ne of</w:t>
      </w:r>
      <w:r w:rsidRPr="00CC39FF">
        <w:rPr>
          <w:rFonts w:ascii="Arial" w:hAnsi="Arial" w:cs="Arial"/>
          <w:spacing w:val="-1"/>
        </w:rPr>
        <w:t xml:space="preserve"> </w:t>
      </w:r>
      <w:r w:rsidRPr="00CC39FF">
        <w:rPr>
          <w:rFonts w:ascii="Arial" w:hAnsi="Arial" w:cs="Arial"/>
        </w:rPr>
        <w:t>the pay</w:t>
      </w:r>
      <w:r w:rsidRPr="00CC39FF">
        <w:rPr>
          <w:rFonts w:ascii="Arial" w:hAnsi="Arial" w:cs="Arial"/>
          <w:spacing w:val="-2"/>
        </w:rPr>
        <w:t>m</w:t>
      </w:r>
      <w:r w:rsidRPr="00CC39FF">
        <w:rPr>
          <w:rFonts w:ascii="Arial" w:hAnsi="Arial" w:cs="Arial"/>
        </w:rPr>
        <w:t>ent</w:t>
      </w:r>
      <w:r w:rsidRPr="00CC39FF">
        <w:rPr>
          <w:rFonts w:ascii="Arial" w:hAnsi="Arial" w:cs="Arial"/>
          <w:spacing w:val="1"/>
        </w:rPr>
        <w:t xml:space="preserve"> </w:t>
      </w:r>
      <w:r w:rsidRPr="00CC39FF">
        <w:rPr>
          <w:rFonts w:ascii="Arial" w:hAnsi="Arial" w:cs="Arial"/>
          <w:spacing w:val="-2"/>
        </w:rPr>
        <w:t>m</w:t>
      </w:r>
      <w:r w:rsidRPr="00CC39FF">
        <w:rPr>
          <w:rFonts w:ascii="Arial" w:hAnsi="Arial" w:cs="Arial"/>
          <w:spacing w:val="1"/>
        </w:rPr>
        <w:t>o</w:t>
      </w:r>
      <w:r w:rsidRPr="00CC39FF">
        <w:rPr>
          <w:rFonts w:ascii="Arial" w:hAnsi="Arial" w:cs="Arial"/>
        </w:rPr>
        <w:t>di</w:t>
      </w:r>
      <w:r w:rsidRPr="00CC39FF">
        <w:rPr>
          <w:rFonts w:ascii="Arial" w:hAnsi="Arial" w:cs="Arial"/>
          <w:spacing w:val="-1"/>
        </w:rPr>
        <w:t>f</w:t>
      </w:r>
      <w:r w:rsidRPr="00CC39FF">
        <w:rPr>
          <w:rFonts w:ascii="Arial" w:hAnsi="Arial" w:cs="Arial"/>
        </w:rPr>
        <w:t xml:space="preserve">iers </w:t>
      </w:r>
      <w:r w:rsidRPr="00CC39FF">
        <w:rPr>
          <w:rFonts w:ascii="Arial" w:hAnsi="Arial" w:cs="Arial"/>
          <w:spacing w:val="-2"/>
        </w:rPr>
        <w:t>m</w:t>
      </w:r>
      <w:r w:rsidRPr="00CC39FF">
        <w:rPr>
          <w:rFonts w:ascii="Arial" w:hAnsi="Arial" w:cs="Arial"/>
        </w:rPr>
        <w:t xml:space="preserve">ust be used in </w:t>
      </w:r>
      <w:r w:rsidRPr="00CC39FF">
        <w:rPr>
          <w:rFonts w:ascii="Arial" w:hAnsi="Arial" w:cs="Arial"/>
          <w:spacing w:val="-1"/>
        </w:rPr>
        <w:t>c</w:t>
      </w:r>
      <w:r w:rsidRPr="00CC39FF">
        <w:rPr>
          <w:rFonts w:ascii="Arial" w:hAnsi="Arial" w:cs="Arial"/>
        </w:rPr>
        <w:t>onjunc</w:t>
      </w:r>
      <w:r w:rsidRPr="00CC39FF">
        <w:rPr>
          <w:rFonts w:ascii="Arial" w:hAnsi="Arial" w:cs="Arial"/>
          <w:spacing w:val="-1"/>
        </w:rPr>
        <w:t>t</w:t>
      </w:r>
      <w:r w:rsidRPr="00CC39FF">
        <w:rPr>
          <w:rFonts w:ascii="Arial" w:hAnsi="Arial" w:cs="Arial"/>
        </w:rPr>
        <w:t>ion</w:t>
      </w:r>
      <w:r w:rsidRPr="00CC39FF">
        <w:rPr>
          <w:rFonts w:ascii="Arial" w:hAnsi="Arial" w:cs="Arial"/>
          <w:spacing w:val="-2"/>
        </w:rPr>
        <w:t xml:space="preserve"> </w:t>
      </w:r>
      <w:r w:rsidRPr="00CC39FF">
        <w:rPr>
          <w:rFonts w:ascii="Arial" w:hAnsi="Arial" w:cs="Arial"/>
          <w:spacing w:val="-1"/>
        </w:rPr>
        <w:t>w</w:t>
      </w:r>
      <w:r w:rsidRPr="00CC39FF">
        <w:rPr>
          <w:rFonts w:ascii="Arial" w:hAnsi="Arial" w:cs="Arial"/>
        </w:rPr>
        <w:t xml:space="preserve">ith the </w:t>
      </w:r>
      <w:r w:rsidRPr="00CC39FF">
        <w:rPr>
          <w:rFonts w:ascii="Arial" w:hAnsi="Arial" w:cs="Arial"/>
          <w:spacing w:val="-1"/>
        </w:rPr>
        <w:t>G</w:t>
      </w:r>
      <w:r w:rsidRPr="00CC39FF">
        <w:rPr>
          <w:rFonts w:ascii="Arial" w:hAnsi="Arial" w:cs="Arial"/>
        </w:rPr>
        <w:t xml:space="preserve">C </w:t>
      </w:r>
      <w:r w:rsidRPr="00CC39FF">
        <w:rPr>
          <w:rFonts w:ascii="Arial" w:hAnsi="Arial" w:cs="Arial"/>
          <w:spacing w:val="-2"/>
        </w:rPr>
        <w:t>m</w:t>
      </w:r>
      <w:r w:rsidRPr="00CC39FF">
        <w:rPr>
          <w:rFonts w:ascii="Arial" w:hAnsi="Arial" w:cs="Arial"/>
        </w:rPr>
        <w:t>odi</w:t>
      </w:r>
      <w:r w:rsidRPr="00CC39FF">
        <w:rPr>
          <w:rFonts w:ascii="Arial" w:hAnsi="Arial" w:cs="Arial"/>
          <w:spacing w:val="-1"/>
        </w:rPr>
        <w:t>f</w:t>
      </w:r>
      <w:r w:rsidRPr="00CC39FF">
        <w:rPr>
          <w:rFonts w:ascii="Arial" w:hAnsi="Arial" w:cs="Arial"/>
        </w:rPr>
        <w:t>ier.</w:t>
      </w:r>
    </w:p>
    <w:p w14:paraId="53759086" w14:textId="77777777" w:rsidR="00646C1B" w:rsidRPr="00CC39FF" w:rsidRDefault="00646C1B" w:rsidP="005022E4">
      <w:pPr>
        <w:spacing w:before="240"/>
        <w:rPr>
          <w:rFonts w:ascii="Arial" w:hAnsi="Arial" w:cs="Arial"/>
        </w:rPr>
      </w:pPr>
      <w:r w:rsidRPr="00CC39FF">
        <w:rPr>
          <w:rFonts w:ascii="Arial" w:hAnsi="Arial" w:cs="Arial"/>
        </w:rPr>
        <w:t>Authority:  Sections 133, 4603.5, 5307.1 and 5307.3, Labor Code.</w:t>
      </w:r>
    </w:p>
    <w:p w14:paraId="60364C01" w14:textId="77777777" w:rsidR="00646C1B" w:rsidRPr="00CC39FF" w:rsidRDefault="00646C1B" w:rsidP="005022E4">
      <w:pPr>
        <w:spacing w:after="240"/>
        <w:rPr>
          <w:rFonts w:ascii="Arial" w:hAnsi="Arial" w:cs="Arial"/>
        </w:rPr>
      </w:pPr>
      <w:r w:rsidRPr="00CC39FF">
        <w:rPr>
          <w:rFonts w:ascii="Arial" w:hAnsi="Arial" w:cs="Arial"/>
        </w:rPr>
        <w:t>Reference:  Sections 4600, 5307.1 and 5307.11, Labor Code.</w:t>
      </w:r>
    </w:p>
    <w:p w14:paraId="1E0EAEB6" w14:textId="77777777" w:rsidR="00642DE5" w:rsidRPr="0053114C" w:rsidRDefault="00642DE5" w:rsidP="00A35E50">
      <w:pPr>
        <w:pStyle w:val="Heading3"/>
        <w:rPr>
          <w:bCs/>
        </w:rPr>
      </w:pPr>
      <w:r w:rsidRPr="0053114C">
        <w:rPr>
          <w:spacing w:val="-1"/>
        </w:rPr>
        <w:lastRenderedPageBreak/>
        <w:t>§9789.</w:t>
      </w:r>
      <w:r w:rsidR="00FF16E6" w:rsidRPr="0053114C">
        <w:rPr>
          <w:spacing w:val="-1"/>
        </w:rPr>
        <w:t>18</w:t>
      </w:r>
      <w:r w:rsidRPr="0053114C">
        <w:rPr>
          <w:spacing w:val="-1"/>
        </w:rPr>
        <w:t>.1</w:t>
      </w:r>
      <w:r w:rsidR="0095599C" w:rsidRPr="0053114C">
        <w:rPr>
          <w:spacing w:val="-1"/>
        </w:rPr>
        <w:t>2</w:t>
      </w:r>
      <w:r w:rsidRPr="0053114C">
        <w:rPr>
          <w:spacing w:val="-1"/>
        </w:rPr>
        <w:t xml:space="preserve"> An</w:t>
      </w:r>
      <w:r w:rsidRPr="0053114C">
        <w:t>est</w:t>
      </w:r>
      <w:r w:rsidRPr="0053114C">
        <w:rPr>
          <w:spacing w:val="-1"/>
        </w:rPr>
        <w:t>h</w:t>
      </w:r>
      <w:r w:rsidRPr="0053114C">
        <w:t>esia</w:t>
      </w:r>
      <w:r w:rsidRPr="0053114C">
        <w:rPr>
          <w:spacing w:val="-2"/>
        </w:rPr>
        <w:t xml:space="preserve"> </w:t>
      </w:r>
      <w:r w:rsidRPr="0053114C">
        <w:t>a</w:t>
      </w:r>
      <w:r w:rsidRPr="0053114C">
        <w:rPr>
          <w:spacing w:val="-1"/>
        </w:rPr>
        <w:t>n</w:t>
      </w:r>
      <w:r w:rsidRPr="0053114C">
        <w:t>d</w:t>
      </w:r>
      <w:r w:rsidRPr="0053114C">
        <w:rPr>
          <w:spacing w:val="-1"/>
        </w:rPr>
        <w:t xml:space="preserve"> </w:t>
      </w:r>
      <w:r w:rsidRPr="0053114C">
        <w:t>Me</w:t>
      </w:r>
      <w:r w:rsidRPr="0053114C">
        <w:rPr>
          <w:spacing w:val="-1"/>
        </w:rPr>
        <w:t>d</w:t>
      </w:r>
      <w:r w:rsidRPr="0053114C">
        <w:t>ical/</w:t>
      </w:r>
      <w:r w:rsidRPr="0053114C">
        <w:rPr>
          <w:spacing w:val="-1"/>
        </w:rPr>
        <w:t>Su</w:t>
      </w:r>
      <w:r w:rsidRPr="0053114C">
        <w:t>rgic</w:t>
      </w:r>
      <w:r w:rsidRPr="0053114C">
        <w:rPr>
          <w:spacing w:val="-2"/>
        </w:rPr>
        <w:t>a</w:t>
      </w:r>
      <w:r w:rsidRPr="0053114C">
        <w:t xml:space="preserve">l </w:t>
      </w:r>
      <w:r w:rsidRPr="0053114C">
        <w:rPr>
          <w:spacing w:val="-2"/>
        </w:rPr>
        <w:t>S</w:t>
      </w:r>
      <w:r w:rsidRPr="0053114C">
        <w:t xml:space="preserve">ervice </w:t>
      </w:r>
      <w:r w:rsidRPr="0053114C">
        <w:rPr>
          <w:spacing w:val="-1"/>
        </w:rPr>
        <w:t>P</w:t>
      </w:r>
      <w:r w:rsidRPr="0053114C">
        <w:t>ro</w:t>
      </w:r>
      <w:r w:rsidRPr="0053114C">
        <w:rPr>
          <w:spacing w:val="-2"/>
        </w:rPr>
        <w:t>v</w:t>
      </w:r>
      <w:r w:rsidRPr="0053114C">
        <w:t>i</w:t>
      </w:r>
      <w:r w:rsidRPr="0053114C">
        <w:rPr>
          <w:spacing w:val="-1"/>
        </w:rPr>
        <w:t>d</w:t>
      </w:r>
      <w:r w:rsidRPr="0053114C">
        <w:t>ed</w:t>
      </w:r>
      <w:r w:rsidRPr="0053114C">
        <w:rPr>
          <w:spacing w:val="-1"/>
        </w:rPr>
        <w:t xml:space="preserve"> b</w:t>
      </w:r>
      <w:r w:rsidRPr="0053114C">
        <w:t>y t</w:t>
      </w:r>
      <w:r w:rsidRPr="0053114C">
        <w:rPr>
          <w:spacing w:val="-1"/>
        </w:rPr>
        <w:t>h</w:t>
      </w:r>
      <w:r w:rsidRPr="0053114C">
        <w:t xml:space="preserve">e </w:t>
      </w:r>
      <w:r w:rsidRPr="0053114C">
        <w:rPr>
          <w:spacing w:val="-1"/>
        </w:rPr>
        <w:t>S</w:t>
      </w:r>
      <w:r w:rsidRPr="0053114C">
        <w:t xml:space="preserve">ame </w:t>
      </w:r>
      <w:r w:rsidRPr="0053114C">
        <w:rPr>
          <w:spacing w:val="-1"/>
        </w:rPr>
        <w:t>Ph</w:t>
      </w:r>
      <w:r w:rsidRPr="0053114C">
        <w:t>ys</w:t>
      </w:r>
      <w:r w:rsidRPr="0053114C">
        <w:rPr>
          <w:spacing w:val="-1"/>
        </w:rPr>
        <w:t>i</w:t>
      </w:r>
      <w:r w:rsidRPr="0053114C">
        <w:t>cian</w:t>
      </w:r>
    </w:p>
    <w:p w14:paraId="3451489F" w14:textId="77777777" w:rsidR="00642DE5" w:rsidRPr="0053114C" w:rsidRDefault="003D463E" w:rsidP="00A35E50">
      <w:pPr>
        <w:pStyle w:val="LowerAlphaList1"/>
        <w:numPr>
          <w:ilvl w:val="0"/>
          <w:numId w:val="101"/>
        </w:numPr>
        <w:tabs>
          <w:tab w:val="left" w:pos="425"/>
        </w:tabs>
        <w:spacing w:before="240" w:after="240"/>
        <w:ind w:left="0" w:firstLine="0"/>
      </w:pPr>
      <w:r w:rsidRPr="0053114C">
        <w:t xml:space="preserve">For services rendered before </w:t>
      </w:r>
      <w:r w:rsidR="00E41D66" w:rsidRPr="0053114C">
        <w:t>March 1</w:t>
      </w:r>
      <w:r w:rsidRPr="0053114C">
        <w:t>, 2017, c</w:t>
      </w:r>
      <w:r w:rsidR="00642DE5" w:rsidRPr="0053114C">
        <w:t xml:space="preserve">onscious </w:t>
      </w:r>
      <w:r w:rsidR="00642DE5" w:rsidRPr="0053114C">
        <w:rPr>
          <w:spacing w:val="-1"/>
        </w:rPr>
        <w:t>se</w:t>
      </w:r>
      <w:r w:rsidR="00642DE5" w:rsidRPr="0053114C">
        <w:t>dation co</w:t>
      </w:r>
      <w:r w:rsidR="00642DE5" w:rsidRPr="0053114C">
        <w:rPr>
          <w:spacing w:val="-2"/>
        </w:rPr>
        <w:t>d</w:t>
      </w:r>
      <w:r w:rsidR="00642DE5" w:rsidRPr="0053114C">
        <w:t>es</w:t>
      </w:r>
      <w:r w:rsidR="00642DE5" w:rsidRPr="0053114C">
        <w:rPr>
          <w:spacing w:val="-1"/>
        </w:rPr>
        <w:t xml:space="preserve"> </w:t>
      </w:r>
      <w:r w:rsidR="00642DE5" w:rsidRPr="0053114C">
        <w:t xml:space="preserve">99143 to 99145 may be billed </w:t>
      </w:r>
      <w:proofErr w:type="gramStart"/>
      <w:r w:rsidR="00642DE5" w:rsidRPr="0053114C">
        <w:t>as long</w:t>
      </w:r>
      <w:r w:rsidR="00642DE5" w:rsidRPr="0053114C">
        <w:rPr>
          <w:spacing w:val="-2"/>
        </w:rPr>
        <w:t xml:space="preserve"> </w:t>
      </w:r>
      <w:r w:rsidR="00642DE5" w:rsidRPr="0053114C">
        <w:t>as</w:t>
      </w:r>
      <w:proofErr w:type="gramEnd"/>
      <w:r w:rsidR="00642DE5" w:rsidRPr="0053114C">
        <w:t xml:space="preserve"> the pr</w:t>
      </w:r>
      <w:r w:rsidR="00642DE5" w:rsidRPr="0053114C">
        <w:rPr>
          <w:spacing w:val="-2"/>
        </w:rPr>
        <w:t>o</w:t>
      </w:r>
      <w:r w:rsidR="00642DE5" w:rsidRPr="0053114C">
        <w:t>c</w:t>
      </w:r>
      <w:r w:rsidR="00642DE5" w:rsidRPr="0053114C">
        <w:rPr>
          <w:spacing w:val="-1"/>
        </w:rPr>
        <w:t>e</w:t>
      </w:r>
      <w:r w:rsidR="00642DE5" w:rsidRPr="0053114C">
        <w:t>dure it</w:t>
      </w:r>
      <w:r w:rsidR="00642DE5" w:rsidRPr="0053114C">
        <w:rPr>
          <w:spacing w:val="-1"/>
        </w:rPr>
        <w:t xml:space="preserve"> </w:t>
      </w:r>
      <w:r w:rsidR="00642DE5" w:rsidRPr="0053114C">
        <w:t>is bi</w:t>
      </w:r>
      <w:r w:rsidR="00642DE5" w:rsidRPr="0053114C">
        <w:rPr>
          <w:spacing w:val="-1"/>
        </w:rPr>
        <w:t>l</w:t>
      </w:r>
      <w:r w:rsidR="00642DE5" w:rsidRPr="0053114C">
        <w:t>led</w:t>
      </w:r>
      <w:r w:rsidR="00642DE5" w:rsidRPr="0053114C">
        <w:rPr>
          <w:spacing w:val="-2"/>
        </w:rPr>
        <w:t xml:space="preserve"> with </w:t>
      </w:r>
      <w:r w:rsidR="00642DE5" w:rsidRPr="0053114C">
        <w:t xml:space="preserve">is </w:t>
      </w:r>
      <w:r w:rsidR="00642DE5" w:rsidRPr="0053114C">
        <w:rPr>
          <w:spacing w:val="-2"/>
        </w:rPr>
        <w:t>n</w:t>
      </w:r>
      <w:r w:rsidR="00642DE5" w:rsidRPr="0053114C">
        <w:t>ot lis</w:t>
      </w:r>
      <w:r w:rsidR="00642DE5" w:rsidRPr="0053114C">
        <w:rPr>
          <w:spacing w:val="-1"/>
        </w:rPr>
        <w:t>t</w:t>
      </w:r>
      <w:r w:rsidR="00642DE5" w:rsidRPr="0053114C">
        <w:t xml:space="preserve">ed in </w:t>
      </w:r>
      <w:r w:rsidR="00642DE5" w:rsidRPr="0053114C">
        <w:rPr>
          <w:spacing w:val="-1"/>
        </w:rPr>
        <w:t>A</w:t>
      </w:r>
      <w:r w:rsidR="00642DE5" w:rsidRPr="0053114C">
        <w:rPr>
          <w:spacing w:val="-2"/>
        </w:rPr>
        <w:t>p</w:t>
      </w:r>
      <w:r w:rsidR="00642DE5" w:rsidRPr="0053114C">
        <w:t>pendix G</w:t>
      </w:r>
      <w:r w:rsidR="00642DE5" w:rsidRPr="0053114C">
        <w:rPr>
          <w:spacing w:val="-1"/>
        </w:rPr>
        <w:t xml:space="preserve"> </w:t>
      </w:r>
      <w:r w:rsidR="00642DE5" w:rsidRPr="0053114C">
        <w:t>of</w:t>
      </w:r>
      <w:r w:rsidR="00642DE5" w:rsidRPr="0053114C">
        <w:rPr>
          <w:spacing w:val="-1"/>
        </w:rPr>
        <w:t xml:space="preserve"> CPT</w:t>
      </w:r>
      <w:r w:rsidR="0008169D" w:rsidRPr="0053114C">
        <w:rPr>
          <w:spacing w:val="-1"/>
        </w:rPr>
        <w:t xml:space="preserve"> (Summary of Codes that Include Moderate Conscious Sedation</w:t>
      </w:r>
      <w:r w:rsidR="00B76503" w:rsidRPr="0053114C">
        <w:t>.</w:t>
      </w:r>
      <w:r w:rsidR="0008169D" w:rsidRPr="0053114C">
        <w:t>)</w:t>
      </w:r>
      <w:r w:rsidR="00B76503" w:rsidRPr="0053114C">
        <w:t xml:space="preserve"> </w:t>
      </w:r>
    </w:p>
    <w:p w14:paraId="2D5BC0B2" w14:textId="77777777" w:rsidR="00642DE5" w:rsidRPr="0053114C" w:rsidRDefault="00E40924" w:rsidP="00A35E50">
      <w:pPr>
        <w:pStyle w:val="LowerAlphaList1"/>
        <w:numPr>
          <w:ilvl w:val="0"/>
          <w:numId w:val="101"/>
        </w:numPr>
        <w:tabs>
          <w:tab w:val="left" w:pos="425"/>
        </w:tabs>
        <w:spacing w:before="240" w:after="240"/>
        <w:ind w:left="0" w:firstLine="0"/>
      </w:pPr>
      <w:r w:rsidRPr="0053114C">
        <w:t xml:space="preserve">For services rendered before </w:t>
      </w:r>
      <w:r w:rsidR="00E41D66" w:rsidRPr="0053114C">
        <w:t>March 1</w:t>
      </w:r>
      <w:r w:rsidRPr="0053114C">
        <w:t>, 2017, w</w:t>
      </w:r>
      <w:r w:rsidR="00642DE5" w:rsidRPr="0053114C">
        <w:t xml:space="preserve">hen a second </w:t>
      </w:r>
      <w:r w:rsidR="00642DE5" w:rsidRPr="0053114C">
        <w:rPr>
          <w:spacing w:val="-2"/>
        </w:rPr>
        <w:t>p</w:t>
      </w:r>
      <w:r w:rsidR="00642DE5" w:rsidRPr="0053114C">
        <w:t>hysic</w:t>
      </w:r>
      <w:r w:rsidR="00642DE5" w:rsidRPr="0053114C">
        <w:rPr>
          <w:spacing w:val="-1"/>
        </w:rPr>
        <w:t>i</w:t>
      </w:r>
      <w:r w:rsidR="00642DE5" w:rsidRPr="0053114C">
        <w:t>an ot</w:t>
      </w:r>
      <w:r w:rsidR="00642DE5" w:rsidRPr="0053114C">
        <w:rPr>
          <w:spacing w:val="-2"/>
        </w:rPr>
        <w:t>h</w:t>
      </w:r>
      <w:r w:rsidR="00642DE5" w:rsidRPr="0053114C">
        <w:t>er than</w:t>
      </w:r>
      <w:r w:rsidR="00642DE5" w:rsidRPr="0053114C">
        <w:rPr>
          <w:spacing w:val="-2"/>
        </w:rPr>
        <w:t xml:space="preserve"> </w:t>
      </w:r>
      <w:r w:rsidR="00642DE5" w:rsidRPr="0053114C">
        <w:t xml:space="preserve">the </w:t>
      </w:r>
      <w:r w:rsidR="00642DE5" w:rsidRPr="0053114C">
        <w:rPr>
          <w:spacing w:val="-2"/>
        </w:rPr>
        <w:t>h</w:t>
      </w:r>
      <w:r w:rsidR="00642DE5" w:rsidRPr="0053114C">
        <w:t>ealth</w:t>
      </w:r>
      <w:r w:rsidR="00642DE5" w:rsidRPr="0053114C">
        <w:rPr>
          <w:spacing w:val="-2"/>
        </w:rPr>
        <w:t xml:space="preserve"> </w:t>
      </w:r>
      <w:r w:rsidR="00642DE5" w:rsidRPr="0053114C">
        <w:t xml:space="preserve">care </w:t>
      </w:r>
      <w:r w:rsidR="00642DE5" w:rsidRPr="0053114C">
        <w:rPr>
          <w:spacing w:val="-2"/>
        </w:rPr>
        <w:t>p</w:t>
      </w:r>
      <w:r w:rsidR="00642DE5" w:rsidRPr="0053114C">
        <w:rPr>
          <w:spacing w:val="-1"/>
        </w:rPr>
        <w:t>r</w:t>
      </w:r>
      <w:r w:rsidR="00642DE5" w:rsidRPr="0053114C">
        <w:t>o</w:t>
      </w:r>
      <w:r w:rsidR="00642DE5" w:rsidRPr="0053114C">
        <w:rPr>
          <w:spacing w:val="-1"/>
        </w:rPr>
        <w:t>f</w:t>
      </w:r>
      <w:r w:rsidR="00642DE5" w:rsidRPr="0053114C">
        <w:t>essional per</w:t>
      </w:r>
      <w:r w:rsidR="00642DE5" w:rsidRPr="0053114C">
        <w:rPr>
          <w:spacing w:val="-1"/>
        </w:rPr>
        <w:t>f</w:t>
      </w:r>
      <w:r w:rsidR="00642DE5" w:rsidRPr="0053114C">
        <w:t>or</w:t>
      </w:r>
      <w:r w:rsidR="00642DE5" w:rsidRPr="0053114C">
        <w:rPr>
          <w:spacing w:val="-2"/>
        </w:rPr>
        <w:t>m</w:t>
      </w:r>
      <w:r w:rsidR="00642DE5" w:rsidRPr="0053114C">
        <w:t>ing the diagno</w:t>
      </w:r>
      <w:r w:rsidR="00642DE5" w:rsidRPr="0053114C">
        <w:rPr>
          <w:spacing w:val="-1"/>
        </w:rPr>
        <w:t>s</w:t>
      </w:r>
      <w:r w:rsidR="00642DE5" w:rsidRPr="0053114C">
        <w:t>t</w:t>
      </w:r>
      <w:r w:rsidR="00642DE5" w:rsidRPr="0053114C">
        <w:rPr>
          <w:spacing w:val="-1"/>
        </w:rPr>
        <w:t>i</w:t>
      </w:r>
      <w:r w:rsidR="00642DE5" w:rsidRPr="0053114C">
        <w:t>c or th</w:t>
      </w:r>
      <w:r w:rsidR="00642DE5" w:rsidRPr="0053114C">
        <w:rPr>
          <w:spacing w:val="-1"/>
        </w:rPr>
        <w:t>e</w:t>
      </w:r>
      <w:r w:rsidR="00642DE5" w:rsidRPr="0053114C">
        <w:t>rap</w:t>
      </w:r>
      <w:r w:rsidR="00642DE5" w:rsidRPr="0053114C">
        <w:rPr>
          <w:spacing w:val="-1"/>
        </w:rPr>
        <w:t>e</w:t>
      </w:r>
      <w:r w:rsidR="00642DE5" w:rsidRPr="0053114C">
        <w:t xml:space="preserve">utic </w:t>
      </w:r>
      <w:r w:rsidR="00642DE5" w:rsidRPr="0053114C">
        <w:rPr>
          <w:spacing w:val="-1"/>
        </w:rPr>
        <w:t>s</w:t>
      </w:r>
      <w:r w:rsidR="00642DE5" w:rsidRPr="0053114C">
        <w:t>erv</w:t>
      </w:r>
      <w:r w:rsidR="00642DE5" w:rsidRPr="0053114C">
        <w:rPr>
          <w:spacing w:val="-1"/>
        </w:rPr>
        <w:t>i</w:t>
      </w:r>
      <w:r w:rsidR="00642DE5" w:rsidRPr="0053114C">
        <w:t>ces</w:t>
      </w:r>
      <w:r w:rsidR="00642DE5" w:rsidRPr="0053114C">
        <w:rPr>
          <w:spacing w:val="-1"/>
        </w:rPr>
        <w:t xml:space="preserve"> </w:t>
      </w:r>
      <w:r w:rsidR="00642DE5" w:rsidRPr="0053114C">
        <w:t xml:space="preserve">provides </w:t>
      </w:r>
      <w:r w:rsidR="00642DE5" w:rsidRPr="0053114C">
        <w:rPr>
          <w:spacing w:val="-2"/>
        </w:rPr>
        <w:t>m</w:t>
      </w:r>
      <w:r w:rsidR="00642DE5" w:rsidRPr="0053114C">
        <w:t>odera</w:t>
      </w:r>
      <w:r w:rsidR="00642DE5" w:rsidRPr="0053114C">
        <w:rPr>
          <w:spacing w:val="-1"/>
        </w:rPr>
        <w:t>t</w:t>
      </w:r>
      <w:r w:rsidR="00642DE5" w:rsidRPr="0053114C">
        <w:t>e sed</w:t>
      </w:r>
      <w:r w:rsidR="00642DE5" w:rsidRPr="0053114C">
        <w:rPr>
          <w:spacing w:val="-1"/>
        </w:rPr>
        <w:t>a</w:t>
      </w:r>
      <w:r w:rsidR="00642DE5" w:rsidRPr="0053114C">
        <w:t>tion in</w:t>
      </w:r>
      <w:r w:rsidR="00642DE5" w:rsidRPr="0053114C">
        <w:rPr>
          <w:spacing w:val="-2"/>
        </w:rPr>
        <w:t xml:space="preserve"> </w:t>
      </w:r>
      <w:r w:rsidR="00642DE5" w:rsidRPr="0053114C">
        <w:t xml:space="preserve">the </w:t>
      </w:r>
      <w:r w:rsidR="00642DE5" w:rsidRPr="0053114C">
        <w:rPr>
          <w:spacing w:val="-1"/>
        </w:rPr>
        <w:t>f</w:t>
      </w:r>
      <w:r w:rsidR="00642DE5" w:rsidRPr="0053114C">
        <w:t>acil</w:t>
      </w:r>
      <w:r w:rsidR="00642DE5" w:rsidRPr="0053114C">
        <w:rPr>
          <w:spacing w:val="-1"/>
        </w:rPr>
        <w:t>i</w:t>
      </w:r>
      <w:r w:rsidR="00642DE5" w:rsidRPr="0053114C">
        <w:t>ty se</w:t>
      </w:r>
      <w:r w:rsidR="00642DE5" w:rsidRPr="0053114C">
        <w:rPr>
          <w:spacing w:val="-1"/>
        </w:rPr>
        <w:t>t</w:t>
      </w:r>
      <w:r w:rsidR="00642DE5" w:rsidRPr="0053114C">
        <w:t>t</w:t>
      </w:r>
      <w:r w:rsidR="00642DE5" w:rsidRPr="0053114C">
        <w:rPr>
          <w:spacing w:val="-1"/>
        </w:rPr>
        <w:t>i</w:t>
      </w:r>
      <w:r w:rsidR="00642DE5" w:rsidRPr="0053114C">
        <w:t xml:space="preserve">ng </w:t>
      </w:r>
      <w:r w:rsidR="00642DE5" w:rsidRPr="0053114C">
        <w:rPr>
          <w:spacing w:val="-1"/>
        </w:rPr>
        <w:t>f</w:t>
      </w:r>
      <w:r w:rsidR="00642DE5" w:rsidRPr="0053114C">
        <w:t>or the p</w:t>
      </w:r>
      <w:r w:rsidR="00642DE5" w:rsidRPr="0053114C">
        <w:rPr>
          <w:spacing w:val="-1"/>
        </w:rPr>
        <w:t>r</w:t>
      </w:r>
      <w:r w:rsidR="00642DE5" w:rsidRPr="0053114C">
        <w:t>ocedures</w:t>
      </w:r>
      <w:r w:rsidR="00642DE5" w:rsidRPr="0053114C">
        <w:rPr>
          <w:spacing w:val="-1"/>
        </w:rPr>
        <w:t xml:space="preserve"> </w:t>
      </w:r>
      <w:r w:rsidR="00642DE5" w:rsidRPr="0053114C">
        <w:t>li</w:t>
      </w:r>
      <w:r w:rsidR="00642DE5" w:rsidRPr="0053114C">
        <w:rPr>
          <w:spacing w:val="-1"/>
        </w:rPr>
        <w:t>st</w:t>
      </w:r>
      <w:r w:rsidR="00642DE5" w:rsidRPr="0053114C">
        <w:t xml:space="preserve">ed in </w:t>
      </w:r>
      <w:r w:rsidR="00642DE5" w:rsidRPr="0053114C">
        <w:rPr>
          <w:spacing w:val="-1"/>
        </w:rPr>
        <w:t>A</w:t>
      </w:r>
      <w:r w:rsidR="00642DE5" w:rsidRPr="0053114C">
        <w:t xml:space="preserve">ppendix </w:t>
      </w:r>
      <w:r w:rsidR="00642DE5" w:rsidRPr="0053114C">
        <w:rPr>
          <w:spacing w:val="-1"/>
        </w:rPr>
        <w:t>G</w:t>
      </w:r>
      <w:r w:rsidR="00642DE5" w:rsidRPr="0053114C">
        <w:t>, the s</w:t>
      </w:r>
      <w:r w:rsidR="00642DE5" w:rsidRPr="0053114C">
        <w:rPr>
          <w:spacing w:val="-1"/>
        </w:rPr>
        <w:t>e</w:t>
      </w:r>
      <w:r w:rsidR="00642DE5" w:rsidRPr="0053114C">
        <w:t>cond physi</w:t>
      </w:r>
      <w:r w:rsidR="00642DE5" w:rsidRPr="0053114C">
        <w:rPr>
          <w:spacing w:val="-1"/>
        </w:rPr>
        <w:t>ci</w:t>
      </w:r>
      <w:r w:rsidR="00642DE5" w:rsidRPr="0053114C">
        <w:t>an may b</w:t>
      </w:r>
      <w:r w:rsidR="00642DE5" w:rsidRPr="0053114C">
        <w:rPr>
          <w:spacing w:val="-1"/>
        </w:rPr>
        <w:t>i</w:t>
      </w:r>
      <w:r w:rsidR="00642DE5" w:rsidRPr="0053114C">
        <w:t xml:space="preserve">ll 99148 to 99150.  When these </w:t>
      </w:r>
      <w:r w:rsidR="00642DE5" w:rsidRPr="0053114C">
        <w:rPr>
          <w:spacing w:val="-1"/>
        </w:rPr>
        <w:t>se</w:t>
      </w:r>
      <w:r w:rsidR="00642DE5" w:rsidRPr="0053114C">
        <w:t>rvices</w:t>
      </w:r>
      <w:r w:rsidR="00642DE5" w:rsidRPr="0053114C">
        <w:rPr>
          <w:spacing w:val="-1"/>
        </w:rPr>
        <w:t xml:space="preserve"> </w:t>
      </w:r>
      <w:r w:rsidR="00642DE5" w:rsidRPr="0053114C">
        <w:t xml:space="preserve">are </w:t>
      </w:r>
      <w:r w:rsidR="00642DE5" w:rsidRPr="0053114C">
        <w:rPr>
          <w:spacing w:val="-2"/>
        </w:rPr>
        <w:t>p</w:t>
      </w:r>
      <w:r w:rsidR="00642DE5" w:rsidRPr="0053114C">
        <w:rPr>
          <w:spacing w:val="-1"/>
        </w:rPr>
        <w:t>e</w:t>
      </w:r>
      <w:r w:rsidR="00642DE5" w:rsidRPr="0053114C">
        <w:t>r</w:t>
      </w:r>
      <w:r w:rsidR="00642DE5" w:rsidRPr="0053114C">
        <w:rPr>
          <w:spacing w:val="-1"/>
        </w:rPr>
        <w:t>f</w:t>
      </w:r>
      <w:r w:rsidR="00642DE5" w:rsidRPr="0053114C">
        <w:t>or</w:t>
      </w:r>
      <w:r w:rsidR="00642DE5" w:rsidRPr="0053114C">
        <w:rPr>
          <w:spacing w:val="-2"/>
        </w:rPr>
        <w:t>m</w:t>
      </w:r>
      <w:r w:rsidR="00642DE5" w:rsidRPr="0053114C">
        <w:t xml:space="preserve">ed by </w:t>
      </w:r>
      <w:r w:rsidR="00642DE5" w:rsidRPr="0053114C">
        <w:rPr>
          <w:spacing w:val="1"/>
        </w:rPr>
        <w:t>t</w:t>
      </w:r>
      <w:r w:rsidR="00642DE5" w:rsidRPr="0053114C">
        <w:t>he second physic</w:t>
      </w:r>
      <w:r w:rsidR="00642DE5" w:rsidRPr="0053114C">
        <w:rPr>
          <w:spacing w:val="-1"/>
        </w:rPr>
        <w:t>i</w:t>
      </w:r>
      <w:r w:rsidR="00642DE5" w:rsidRPr="0053114C">
        <w:t>an in</w:t>
      </w:r>
      <w:r w:rsidR="00642DE5" w:rsidRPr="0053114C">
        <w:rPr>
          <w:spacing w:val="-2"/>
        </w:rPr>
        <w:t xml:space="preserve"> </w:t>
      </w:r>
      <w:r w:rsidR="00642DE5" w:rsidRPr="0053114C">
        <w:t xml:space="preserve">the </w:t>
      </w:r>
      <w:proofErr w:type="spellStart"/>
      <w:r w:rsidR="00642DE5" w:rsidRPr="0053114C">
        <w:t>non</w:t>
      </w:r>
      <w:r w:rsidR="00642DE5" w:rsidRPr="0053114C">
        <w:rPr>
          <w:spacing w:val="-1"/>
        </w:rPr>
        <w:t>f</w:t>
      </w:r>
      <w:r w:rsidR="00642DE5" w:rsidRPr="0053114C">
        <w:t>aci</w:t>
      </w:r>
      <w:r w:rsidR="00642DE5" w:rsidRPr="0053114C">
        <w:rPr>
          <w:spacing w:val="-1"/>
        </w:rPr>
        <w:t>li</w:t>
      </w:r>
      <w:r w:rsidR="00642DE5" w:rsidRPr="0053114C">
        <w:t>ty</w:t>
      </w:r>
      <w:proofErr w:type="spellEnd"/>
      <w:r w:rsidR="00642DE5" w:rsidRPr="0053114C">
        <w:t xml:space="preserve"> se</w:t>
      </w:r>
      <w:r w:rsidR="00642DE5" w:rsidRPr="0053114C">
        <w:rPr>
          <w:spacing w:val="-1"/>
        </w:rPr>
        <w:t>t</w:t>
      </w:r>
      <w:r w:rsidR="00642DE5" w:rsidRPr="0053114C">
        <w:t xml:space="preserve">ting, </w:t>
      </w:r>
      <w:r w:rsidR="00642DE5" w:rsidRPr="0053114C">
        <w:rPr>
          <w:spacing w:val="-2"/>
        </w:rPr>
        <w:t>C</w:t>
      </w:r>
      <w:r w:rsidR="00642DE5" w:rsidRPr="0053114C">
        <w:rPr>
          <w:spacing w:val="-1"/>
        </w:rPr>
        <w:t>P</w:t>
      </w:r>
      <w:r w:rsidR="00642DE5" w:rsidRPr="0053114C">
        <w:t>T</w:t>
      </w:r>
      <w:r w:rsidR="00642DE5" w:rsidRPr="0053114C">
        <w:rPr>
          <w:spacing w:val="-1"/>
        </w:rPr>
        <w:t xml:space="preserve"> </w:t>
      </w:r>
      <w:r w:rsidR="00642DE5" w:rsidRPr="0053114C">
        <w:t>codes 99148 to 99150 are not</w:t>
      </w:r>
      <w:r w:rsidR="00642DE5" w:rsidRPr="0053114C">
        <w:rPr>
          <w:spacing w:val="-1"/>
        </w:rPr>
        <w:t xml:space="preserve"> </w:t>
      </w:r>
      <w:r w:rsidR="00642DE5" w:rsidRPr="0053114C">
        <w:t>to</w:t>
      </w:r>
      <w:r w:rsidR="00642DE5" w:rsidRPr="0053114C">
        <w:rPr>
          <w:spacing w:val="-2"/>
        </w:rPr>
        <w:t xml:space="preserve"> </w:t>
      </w:r>
      <w:r w:rsidR="00642DE5" w:rsidRPr="0053114C">
        <w:t>be repo</w:t>
      </w:r>
      <w:r w:rsidR="00642DE5" w:rsidRPr="0053114C">
        <w:rPr>
          <w:spacing w:val="-1"/>
        </w:rPr>
        <w:t>r</w:t>
      </w:r>
      <w:r w:rsidR="00642DE5" w:rsidRPr="0053114C">
        <w:t>ted.</w:t>
      </w:r>
    </w:p>
    <w:p w14:paraId="33FC4AB3" w14:textId="77777777" w:rsidR="00642DE5" w:rsidRPr="0053114C" w:rsidRDefault="00642DE5" w:rsidP="00A35E50">
      <w:pPr>
        <w:pStyle w:val="LowerAlphaList1"/>
        <w:numPr>
          <w:ilvl w:val="0"/>
          <w:numId w:val="101"/>
        </w:numPr>
        <w:tabs>
          <w:tab w:val="left" w:pos="425"/>
        </w:tabs>
        <w:spacing w:before="120" w:after="120"/>
        <w:ind w:left="0" w:firstLine="0"/>
      </w:pPr>
      <w:r w:rsidRPr="0053114C">
        <w:t>If</w:t>
      </w:r>
      <w:r w:rsidRPr="0053114C">
        <w:rPr>
          <w:spacing w:val="-1"/>
        </w:rPr>
        <w:t xml:space="preserve"> </w:t>
      </w:r>
      <w:r w:rsidRPr="0053114C">
        <w:t>the ane</w:t>
      </w:r>
      <w:r w:rsidRPr="0053114C">
        <w:rPr>
          <w:spacing w:val="-1"/>
        </w:rPr>
        <w:t>s</w:t>
      </w:r>
      <w:r w:rsidRPr="0053114C">
        <w:t>t</w:t>
      </w:r>
      <w:r w:rsidRPr="0053114C">
        <w:rPr>
          <w:spacing w:val="-2"/>
        </w:rPr>
        <w:t>h</w:t>
      </w:r>
      <w:r w:rsidRPr="0053114C">
        <w:t>esiolo</w:t>
      </w:r>
      <w:r w:rsidRPr="0053114C">
        <w:rPr>
          <w:spacing w:val="-2"/>
        </w:rPr>
        <w:t>g</w:t>
      </w:r>
      <w:r w:rsidRPr="0053114C">
        <w:t xml:space="preserve">ist </w:t>
      </w:r>
      <w:r w:rsidRPr="0053114C">
        <w:rPr>
          <w:spacing w:val="-2"/>
        </w:rPr>
        <w:t>o</w:t>
      </w:r>
      <w:r w:rsidRPr="0053114C">
        <w:t>r</w:t>
      </w:r>
      <w:r w:rsidRPr="0053114C">
        <w:rPr>
          <w:spacing w:val="-1"/>
        </w:rPr>
        <w:t xml:space="preserve"> </w:t>
      </w:r>
      <w:proofErr w:type="spellStart"/>
      <w:r w:rsidRPr="0053114C">
        <w:rPr>
          <w:spacing w:val="-1"/>
        </w:rPr>
        <w:t>CR</w:t>
      </w:r>
      <w:r w:rsidRPr="0053114C">
        <w:t>NA</w:t>
      </w:r>
      <w:proofErr w:type="spellEnd"/>
      <w:r w:rsidRPr="0053114C">
        <w:rPr>
          <w:spacing w:val="-1"/>
        </w:rPr>
        <w:t xml:space="preserve"> </w:t>
      </w:r>
      <w:r w:rsidRPr="0053114C">
        <w:t>provides ane</w:t>
      </w:r>
      <w:r w:rsidRPr="0053114C">
        <w:rPr>
          <w:spacing w:val="-1"/>
        </w:rPr>
        <w:t>s</w:t>
      </w:r>
      <w:r w:rsidRPr="0053114C">
        <w:t>th</w:t>
      </w:r>
      <w:r w:rsidRPr="0053114C">
        <w:rPr>
          <w:spacing w:val="-1"/>
        </w:rPr>
        <w:t>e</w:t>
      </w:r>
      <w:r w:rsidRPr="0053114C">
        <w:t xml:space="preserve">sia </w:t>
      </w:r>
      <w:r w:rsidRPr="0053114C">
        <w:rPr>
          <w:spacing w:val="-1"/>
        </w:rPr>
        <w:t>f</w:t>
      </w:r>
      <w:r w:rsidRPr="0053114C">
        <w:t>or diag</w:t>
      </w:r>
      <w:r w:rsidRPr="0053114C">
        <w:rPr>
          <w:spacing w:val="-2"/>
        </w:rPr>
        <w:t>n</w:t>
      </w:r>
      <w:r w:rsidRPr="0053114C">
        <w:t xml:space="preserve">ostic </w:t>
      </w:r>
      <w:r w:rsidRPr="0053114C">
        <w:rPr>
          <w:spacing w:val="-2"/>
        </w:rPr>
        <w:t>o</w:t>
      </w:r>
      <w:r w:rsidRPr="0053114C">
        <w:t>r th</w:t>
      </w:r>
      <w:r w:rsidRPr="0053114C">
        <w:rPr>
          <w:spacing w:val="-1"/>
        </w:rPr>
        <w:t>er</w:t>
      </w:r>
      <w:r w:rsidRPr="0053114C">
        <w:t>apeut</w:t>
      </w:r>
      <w:r w:rsidRPr="0053114C">
        <w:rPr>
          <w:spacing w:val="-1"/>
        </w:rPr>
        <w:t>i</w:t>
      </w:r>
      <w:r w:rsidRPr="0053114C">
        <w:t>c ner</w:t>
      </w:r>
      <w:r w:rsidRPr="0053114C">
        <w:rPr>
          <w:spacing w:val="-2"/>
        </w:rPr>
        <w:t>v</w:t>
      </w:r>
      <w:r w:rsidRPr="0053114C">
        <w:t>e blocks or</w:t>
      </w:r>
      <w:r w:rsidRPr="0053114C">
        <w:rPr>
          <w:spacing w:val="-1"/>
        </w:rPr>
        <w:t xml:space="preserve"> </w:t>
      </w:r>
      <w:r w:rsidRPr="0053114C">
        <w:t>in</w:t>
      </w:r>
      <w:r w:rsidRPr="0053114C">
        <w:rPr>
          <w:spacing w:val="-1"/>
        </w:rPr>
        <w:t>j</w:t>
      </w:r>
      <w:r w:rsidRPr="0053114C">
        <w:t>ectio</w:t>
      </w:r>
      <w:r w:rsidRPr="0053114C">
        <w:rPr>
          <w:spacing w:val="-2"/>
        </w:rPr>
        <w:t>n</w:t>
      </w:r>
      <w:r w:rsidRPr="0053114C">
        <w:t>s and</w:t>
      </w:r>
      <w:r w:rsidRPr="0053114C">
        <w:rPr>
          <w:spacing w:val="-2"/>
        </w:rPr>
        <w:t xml:space="preserve"> </w:t>
      </w:r>
      <w:r w:rsidRPr="0053114C">
        <w:t>a di</w:t>
      </w:r>
      <w:r w:rsidRPr="0053114C">
        <w:rPr>
          <w:spacing w:val="-1"/>
        </w:rPr>
        <w:t>ff</w:t>
      </w:r>
      <w:r w:rsidRPr="0053114C">
        <w:t xml:space="preserve">erent </w:t>
      </w:r>
      <w:r w:rsidRPr="0053114C">
        <w:rPr>
          <w:spacing w:val="-2"/>
        </w:rPr>
        <w:t>p</w:t>
      </w:r>
      <w:r w:rsidRPr="0053114C">
        <w:t xml:space="preserve">rovider </w:t>
      </w:r>
      <w:r w:rsidRPr="0053114C">
        <w:rPr>
          <w:spacing w:val="-2"/>
        </w:rPr>
        <w:t>p</w:t>
      </w:r>
      <w:r w:rsidRPr="0053114C">
        <w:t>er</w:t>
      </w:r>
      <w:r w:rsidRPr="0053114C">
        <w:rPr>
          <w:spacing w:val="-2"/>
        </w:rPr>
        <w:t>f</w:t>
      </w:r>
      <w:r w:rsidRPr="0053114C">
        <w:t>or</w:t>
      </w:r>
      <w:r w:rsidRPr="0053114C">
        <w:rPr>
          <w:spacing w:val="-2"/>
        </w:rPr>
        <w:t>m</w:t>
      </w:r>
      <w:r w:rsidRPr="0053114C">
        <w:t>s the block or i</w:t>
      </w:r>
      <w:r w:rsidRPr="0053114C">
        <w:rPr>
          <w:spacing w:val="-2"/>
        </w:rPr>
        <w:t>n</w:t>
      </w:r>
      <w:r w:rsidRPr="0053114C">
        <w:t>jec</w:t>
      </w:r>
      <w:r w:rsidRPr="0053114C">
        <w:rPr>
          <w:spacing w:val="-1"/>
        </w:rPr>
        <w:t>ti</w:t>
      </w:r>
      <w:r w:rsidRPr="0053114C">
        <w:t>on, then the anesthe</w:t>
      </w:r>
      <w:r w:rsidRPr="0053114C">
        <w:rPr>
          <w:spacing w:val="-1"/>
        </w:rPr>
        <w:t>s</w:t>
      </w:r>
      <w:r w:rsidRPr="0053114C">
        <w:t>iol</w:t>
      </w:r>
      <w:r w:rsidRPr="0053114C">
        <w:rPr>
          <w:spacing w:val="-2"/>
        </w:rPr>
        <w:t>o</w:t>
      </w:r>
      <w:r w:rsidRPr="0053114C">
        <w:t xml:space="preserve">gist or </w:t>
      </w:r>
      <w:proofErr w:type="spellStart"/>
      <w:r w:rsidRPr="0053114C">
        <w:rPr>
          <w:spacing w:val="-1"/>
        </w:rPr>
        <w:t>CRN</w:t>
      </w:r>
      <w:r w:rsidRPr="0053114C">
        <w:t>A</w:t>
      </w:r>
      <w:proofErr w:type="spellEnd"/>
      <w:r w:rsidRPr="0053114C">
        <w:t xml:space="preserve"> </w:t>
      </w:r>
      <w:r w:rsidRPr="0053114C">
        <w:rPr>
          <w:spacing w:val="-2"/>
        </w:rPr>
        <w:t>m</w:t>
      </w:r>
      <w:r w:rsidRPr="0053114C">
        <w:t>ay report the a</w:t>
      </w:r>
      <w:r w:rsidRPr="0053114C">
        <w:rPr>
          <w:spacing w:val="-2"/>
        </w:rPr>
        <w:t>n</w:t>
      </w:r>
      <w:r w:rsidRPr="0053114C">
        <w:t>esth</w:t>
      </w:r>
      <w:r w:rsidRPr="0053114C">
        <w:rPr>
          <w:spacing w:val="-1"/>
        </w:rPr>
        <w:t>e</w:t>
      </w:r>
      <w:r w:rsidRPr="0053114C">
        <w:t>sia s</w:t>
      </w:r>
      <w:r w:rsidRPr="0053114C">
        <w:rPr>
          <w:spacing w:val="-1"/>
        </w:rPr>
        <w:t>e</w:t>
      </w:r>
      <w:r w:rsidRPr="0053114C">
        <w:t>rvi</w:t>
      </w:r>
      <w:r w:rsidRPr="0053114C">
        <w:rPr>
          <w:spacing w:val="-1"/>
        </w:rPr>
        <w:t>c</w:t>
      </w:r>
      <w:r w:rsidRPr="0053114C">
        <w:t xml:space="preserve">e </w:t>
      </w:r>
      <w:r w:rsidRPr="0053114C">
        <w:rPr>
          <w:spacing w:val="-2"/>
        </w:rPr>
        <w:t>u</w:t>
      </w:r>
      <w:r w:rsidRPr="0053114C">
        <w:t xml:space="preserve">sing </w:t>
      </w:r>
      <w:r w:rsidRPr="0053114C">
        <w:rPr>
          <w:spacing w:val="-1"/>
        </w:rPr>
        <w:t>CP</w:t>
      </w:r>
      <w:r w:rsidRPr="0053114C">
        <w:t>T</w:t>
      </w:r>
      <w:r w:rsidRPr="0053114C">
        <w:rPr>
          <w:spacing w:val="-1"/>
        </w:rPr>
        <w:t xml:space="preserve"> </w:t>
      </w:r>
      <w:r w:rsidRPr="0053114C">
        <w:t>code 01991.</w:t>
      </w:r>
      <w:r w:rsidRPr="0053114C">
        <w:rPr>
          <w:spacing w:val="60"/>
        </w:rPr>
        <w:t xml:space="preserve"> </w:t>
      </w:r>
      <w:r w:rsidRPr="0053114C">
        <w:rPr>
          <w:spacing w:val="-1"/>
        </w:rPr>
        <w:t>T</w:t>
      </w:r>
      <w:r w:rsidRPr="0053114C">
        <w:t>he servi</w:t>
      </w:r>
      <w:r w:rsidRPr="0053114C">
        <w:rPr>
          <w:spacing w:val="-1"/>
        </w:rPr>
        <w:t>c</w:t>
      </w:r>
      <w:r w:rsidRPr="0053114C">
        <w:t xml:space="preserve">e </w:t>
      </w:r>
      <w:r w:rsidRPr="0053114C">
        <w:rPr>
          <w:spacing w:val="-2"/>
        </w:rPr>
        <w:t>m</w:t>
      </w:r>
      <w:r w:rsidRPr="0053114C">
        <w:t>ust</w:t>
      </w:r>
      <w:r w:rsidRPr="0053114C">
        <w:rPr>
          <w:spacing w:val="1"/>
        </w:rPr>
        <w:t xml:space="preserve"> </w:t>
      </w:r>
      <w:r w:rsidRPr="0053114C">
        <w:rPr>
          <w:spacing w:val="-2"/>
        </w:rPr>
        <w:t>m</w:t>
      </w:r>
      <w:r w:rsidRPr="0053114C">
        <w:t xml:space="preserve">eet the </w:t>
      </w:r>
      <w:r w:rsidRPr="0053114C">
        <w:rPr>
          <w:spacing w:val="-1"/>
        </w:rPr>
        <w:t>c</w:t>
      </w:r>
      <w:r w:rsidRPr="0053114C">
        <w:t>r</w:t>
      </w:r>
      <w:r w:rsidRPr="0053114C">
        <w:rPr>
          <w:spacing w:val="-1"/>
        </w:rPr>
        <w:t>i</w:t>
      </w:r>
      <w:r w:rsidRPr="0053114C">
        <w:t>te</w:t>
      </w:r>
      <w:r w:rsidRPr="0053114C">
        <w:rPr>
          <w:spacing w:val="-1"/>
        </w:rPr>
        <w:t>r</w:t>
      </w:r>
      <w:r w:rsidRPr="0053114C">
        <w:t xml:space="preserve">ia </w:t>
      </w:r>
      <w:r w:rsidRPr="0053114C">
        <w:rPr>
          <w:spacing w:val="-1"/>
        </w:rPr>
        <w:t>f</w:t>
      </w:r>
      <w:r w:rsidRPr="0053114C">
        <w:t xml:space="preserve">or </w:t>
      </w:r>
      <w:r w:rsidRPr="0053114C">
        <w:rPr>
          <w:spacing w:val="-2"/>
        </w:rPr>
        <w:t>m</w:t>
      </w:r>
      <w:r w:rsidRPr="0053114C">
        <w:rPr>
          <w:spacing w:val="1"/>
        </w:rPr>
        <w:t>o</w:t>
      </w:r>
      <w:r w:rsidRPr="0053114C">
        <w:t>nito</w:t>
      </w:r>
      <w:r w:rsidRPr="0053114C">
        <w:rPr>
          <w:spacing w:val="-1"/>
        </w:rPr>
        <w:t>r</w:t>
      </w:r>
      <w:r w:rsidRPr="0053114C">
        <w:t>ed ane</w:t>
      </w:r>
      <w:r w:rsidRPr="0053114C">
        <w:rPr>
          <w:spacing w:val="-1"/>
        </w:rPr>
        <w:t>s</w:t>
      </w:r>
      <w:r w:rsidRPr="0053114C">
        <w:t>thes</w:t>
      </w:r>
      <w:r w:rsidRPr="0053114C">
        <w:rPr>
          <w:spacing w:val="-1"/>
        </w:rPr>
        <w:t>i</w:t>
      </w:r>
      <w:r w:rsidRPr="0053114C">
        <w:t>a ca</w:t>
      </w:r>
      <w:r w:rsidRPr="0053114C">
        <w:rPr>
          <w:spacing w:val="-1"/>
        </w:rPr>
        <w:t>r</w:t>
      </w:r>
      <w:r w:rsidRPr="0053114C">
        <w:t>e.</w:t>
      </w:r>
      <w:r w:rsidRPr="0053114C">
        <w:rPr>
          <w:spacing w:val="58"/>
        </w:rPr>
        <w:t xml:space="preserve"> </w:t>
      </w:r>
      <w:r w:rsidRPr="0053114C">
        <w:t>If</w:t>
      </w:r>
      <w:r w:rsidRPr="0053114C">
        <w:rPr>
          <w:spacing w:val="-1"/>
        </w:rPr>
        <w:t xml:space="preserve"> </w:t>
      </w:r>
      <w:r w:rsidRPr="0053114C">
        <w:t>the ane</w:t>
      </w:r>
      <w:r w:rsidRPr="0053114C">
        <w:rPr>
          <w:spacing w:val="-1"/>
        </w:rPr>
        <w:t>s</w:t>
      </w:r>
      <w:r w:rsidRPr="0053114C">
        <w:t>t</w:t>
      </w:r>
      <w:r w:rsidRPr="0053114C">
        <w:rPr>
          <w:spacing w:val="-2"/>
        </w:rPr>
        <w:t>h</w:t>
      </w:r>
      <w:r w:rsidRPr="0053114C">
        <w:t>esiolo</w:t>
      </w:r>
      <w:r w:rsidRPr="0053114C">
        <w:rPr>
          <w:spacing w:val="-2"/>
        </w:rPr>
        <w:t>g</w:t>
      </w:r>
      <w:r w:rsidRPr="0053114C">
        <w:t xml:space="preserve">ist </w:t>
      </w:r>
      <w:r w:rsidRPr="0053114C">
        <w:rPr>
          <w:spacing w:val="-2"/>
        </w:rPr>
        <w:t>o</w:t>
      </w:r>
      <w:r w:rsidRPr="0053114C">
        <w:t xml:space="preserve">r </w:t>
      </w:r>
      <w:proofErr w:type="spellStart"/>
      <w:r w:rsidRPr="0053114C">
        <w:rPr>
          <w:spacing w:val="-1"/>
        </w:rPr>
        <w:t>CR</w:t>
      </w:r>
      <w:r w:rsidRPr="0053114C">
        <w:t>NA</w:t>
      </w:r>
      <w:proofErr w:type="spellEnd"/>
      <w:r w:rsidRPr="0053114C">
        <w:rPr>
          <w:spacing w:val="-1"/>
        </w:rPr>
        <w:t xml:space="preserve"> </w:t>
      </w:r>
      <w:r w:rsidRPr="0053114C">
        <w:t>provides both</w:t>
      </w:r>
      <w:r w:rsidRPr="0053114C">
        <w:rPr>
          <w:spacing w:val="-2"/>
        </w:rPr>
        <w:t xml:space="preserve"> </w:t>
      </w:r>
      <w:r w:rsidRPr="0053114C">
        <w:t>the</w:t>
      </w:r>
      <w:r w:rsidRPr="0053114C">
        <w:rPr>
          <w:spacing w:val="-1"/>
        </w:rPr>
        <w:t xml:space="preserve"> </w:t>
      </w:r>
      <w:r w:rsidRPr="0053114C">
        <w:t>anesthe</w:t>
      </w:r>
      <w:r w:rsidRPr="0053114C">
        <w:rPr>
          <w:spacing w:val="-1"/>
        </w:rPr>
        <w:t>s</w:t>
      </w:r>
      <w:r w:rsidRPr="0053114C">
        <w:t xml:space="preserve">ia </w:t>
      </w:r>
      <w:r w:rsidRPr="0053114C">
        <w:rPr>
          <w:spacing w:val="-1"/>
        </w:rPr>
        <w:t>s</w:t>
      </w:r>
      <w:r w:rsidRPr="0053114C">
        <w:t>ervi</w:t>
      </w:r>
      <w:r w:rsidRPr="0053114C">
        <w:rPr>
          <w:spacing w:val="-1"/>
        </w:rPr>
        <w:t>c</w:t>
      </w:r>
      <w:r w:rsidRPr="0053114C">
        <w:t xml:space="preserve">e and </w:t>
      </w:r>
      <w:r w:rsidRPr="0053114C">
        <w:rPr>
          <w:spacing w:val="-1"/>
        </w:rPr>
        <w:t>t</w:t>
      </w:r>
      <w:r w:rsidRPr="0053114C">
        <w:t>he block or</w:t>
      </w:r>
      <w:r w:rsidRPr="0053114C">
        <w:rPr>
          <w:spacing w:val="-1"/>
        </w:rPr>
        <w:t xml:space="preserve"> i</w:t>
      </w:r>
      <w:r w:rsidRPr="0053114C">
        <w:t>njec</w:t>
      </w:r>
      <w:r w:rsidRPr="0053114C">
        <w:rPr>
          <w:spacing w:val="-1"/>
        </w:rPr>
        <w:t>t</w:t>
      </w:r>
      <w:r w:rsidRPr="0053114C">
        <w:t>ion, th</w:t>
      </w:r>
      <w:r w:rsidRPr="0053114C">
        <w:rPr>
          <w:spacing w:val="-1"/>
        </w:rPr>
        <w:t>e</w:t>
      </w:r>
      <w:r w:rsidRPr="0053114C">
        <w:t>n the anesthe</w:t>
      </w:r>
      <w:r w:rsidRPr="0053114C">
        <w:rPr>
          <w:spacing w:val="-1"/>
        </w:rPr>
        <w:t>s</w:t>
      </w:r>
      <w:r w:rsidRPr="0053114C">
        <w:t>iol</w:t>
      </w:r>
      <w:r w:rsidRPr="0053114C">
        <w:rPr>
          <w:spacing w:val="-2"/>
        </w:rPr>
        <w:t>o</w:t>
      </w:r>
      <w:r w:rsidRPr="0053114C">
        <w:t xml:space="preserve">gist or </w:t>
      </w:r>
      <w:proofErr w:type="spellStart"/>
      <w:r w:rsidRPr="0053114C">
        <w:rPr>
          <w:spacing w:val="-1"/>
        </w:rPr>
        <w:t>CRN</w:t>
      </w:r>
      <w:r w:rsidRPr="0053114C">
        <w:t>A</w:t>
      </w:r>
      <w:proofErr w:type="spellEnd"/>
      <w:r w:rsidRPr="0053114C">
        <w:t xml:space="preserve"> </w:t>
      </w:r>
      <w:r w:rsidRPr="0053114C">
        <w:rPr>
          <w:spacing w:val="-2"/>
        </w:rPr>
        <w:t>m</w:t>
      </w:r>
      <w:r w:rsidRPr="0053114C">
        <w:t>ay report the a</w:t>
      </w:r>
      <w:r w:rsidRPr="0053114C">
        <w:rPr>
          <w:spacing w:val="-2"/>
        </w:rPr>
        <w:t>n</w:t>
      </w:r>
      <w:r w:rsidRPr="0053114C">
        <w:t>esth</w:t>
      </w:r>
      <w:r w:rsidRPr="0053114C">
        <w:rPr>
          <w:spacing w:val="-1"/>
        </w:rPr>
        <w:t>e</w:t>
      </w:r>
      <w:r w:rsidRPr="0053114C">
        <w:t>sia s</w:t>
      </w:r>
      <w:r w:rsidRPr="0053114C">
        <w:rPr>
          <w:spacing w:val="-1"/>
        </w:rPr>
        <w:t>e</w:t>
      </w:r>
      <w:r w:rsidRPr="0053114C">
        <w:t>rvi</w:t>
      </w:r>
      <w:r w:rsidRPr="0053114C">
        <w:rPr>
          <w:spacing w:val="-1"/>
        </w:rPr>
        <w:t>c</w:t>
      </w:r>
      <w:r w:rsidRPr="0053114C">
        <w:t xml:space="preserve">e </w:t>
      </w:r>
      <w:r w:rsidRPr="0053114C">
        <w:rPr>
          <w:spacing w:val="-2"/>
        </w:rPr>
        <w:t>u</w:t>
      </w:r>
      <w:r w:rsidRPr="0053114C">
        <w:t>sing the</w:t>
      </w:r>
      <w:r w:rsidRPr="0053114C">
        <w:rPr>
          <w:spacing w:val="-1"/>
        </w:rPr>
        <w:t xml:space="preserve"> </w:t>
      </w:r>
      <w:r w:rsidRPr="0053114C">
        <w:t>co</w:t>
      </w:r>
      <w:r w:rsidRPr="0053114C">
        <w:rPr>
          <w:spacing w:val="-2"/>
        </w:rPr>
        <w:t>n</w:t>
      </w:r>
      <w:r w:rsidRPr="0053114C">
        <w:t>scious se</w:t>
      </w:r>
      <w:r w:rsidRPr="0053114C">
        <w:rPr>
          <w:spacing w:val="-2"/>
        </w:rPr>
        <w:t>d</w:t>
      </w:r>
      <w:r w:rsidRPr="0053114C">
        <w:t>a</w:t>
      </w:r>
      <w:r w:rsidRPr="0053114C">
        <w:rPr>
          <w:spacing w:val="-1"/>
        </w:rPr>
        <w:t>ti</w:t>
      </w:r>
      <w:r w:rsidRPr="0053114C">
        <w:t>on code and the</w:t>
      </w:r>
      <w:r w:rsidRPr="0053114C">
        <w:rPr>
          <w:spacing w:val="-1"/>
        </w:rPr>
        <w:t xml:space="preserve"> </w:t>
      </w:r>
      <w:r w:rsidRPr="0053114C">
        <w:t>inje</w:t>
      </w:r>
      <w:r w:rsidRPr="0053114C">
        <w:rPr>
          <w:spacing w:val="-1"/>
        </w:rPr>
        <w:t>c</w:t>
      </w:r>
      <w:r w:rsidRPr="0053114C">
        <w:t xml:space="preserve">tion </w:t>
      </w:r>
      <w:r w:rsidRPr="0053114C">
        <w:rPr>
          <w:spacing w:val="-2"/>
        </w:rPr>
        <w:t>o</w:t>
      </w:r>
      <w:r w:rsidRPr="0053114C">
        <w:t>r</w:t>
      </w:r>
      <w:r w:rsidRPr="0053114C">
        <w:rPr>
          <w:spacing w:val="-1"/>
        </w:rPr>
        <w:t xml:space="preserve"> </w:t>
      </w:r>
      <w:r w:rsidRPr="0053114C">
        <w:t xml:space="preserve">block.  </w:t>
      </w:r>
      <w:r w:rsidRPr="0053114C">
        <w:rPr>
          <w:spacing w:val="-1"/>
        </w:rPr>
        <w:t>H</w:t>
      </w:r>
      <w:r w:rsidRPr="0053114C">
        <w:t>o</w:t>
      </w:r>
      <w:r w:rsidRPr="0053114C">
        <w:rPr>
          <w:spacing w:val="-1"/>
        </w:rPr>
        <w:t>w</w:t>
      </w:r>
      <w:r w:rsidRPr="0053114C">
        <w:t>ever, t</w:t>
      </w:r>
      <w:r w:rsidRPr="0053114C">
        <w:rPr>
          <w:spacing w:val="-2"/>
        </w:rPr>
        <w:t>h</w:t>
      </w:r>
      <w:r w:rsidRPr="0053114C">
        <w:t>e an</w:t>
      </w:r>
      <w:r w:rsidRPr="0053114C">
        <w:rPr>
          <w:spacing w:val="-1"/>
        </w:rPr>
        <w:t>e</w:t>
      </w:r>
      <w:r w:rsidRPr="0053114C">
        <w:t>sthes</w:t>
      </w:r>
      <w:r w:rsidRPr="0053114C">
        <w:rPr>
          <w:spacing w:val="-1"/>
        </w:rPr>
        <w:t>i</w:t>
      </w:r>
      <w:r w:rsidRPr="0053114C">
        <w:t>a ser</w:t>
      </w:r>
      <w:r w:rsidRPr="0053114C">
        <w:rPr>
          <w:spacing w:val="-2"/>
        </w:rPr>
        <w:t>v</w:t>
      </w:r>
      <w:r w:rsidRPr="0053114C">
        <w:rPr>
          <w:spacing w:val="-1"/>
        </w:rPr>
        <w:t>i</w:t>
      </w:r>
      <w:r w:rsidRPr="0053114C">
        <w:t xml:space="preserve">ce </w:t>
      </w:r>
      <w:r w:rsidRPr="0053114C">
        <w:rPr>
          <w:spacing w:val="-2"/>
        </w:rPr>
        <w:t>m</w:t>
      </w:r>
      <w:r w:rsidRPr="0053114C">
        <w:t>ust</w:t>
      </w:r>
      <w:r w:rsidRPr="0053114C">
        <w:rPr>
          <w:spacing w:val="1"/>
        </w:rPr>
        <w:t xml:space="preserve"> </w:t>
      </w:r>
      <w:r w:rsidRPr="0053114C">
        <w:rPr>
          <w:spacing w:val="-2"/>
        </w:rPr>
        <w:t>m</w:t>
      </w:r>
      <w:r w:rsidRPr="0053114C">
        <w:t>e</w:t>
      </w:r>
      <w:r w:rsidRPr="0053114C">
        <w:rPr>
          <w:spacing w:val="1"/>
        </w:rPr>
        <w:t>e</w:t>
      </w:r>
      <w:r w:rsidRPr="0053114C">
        <w:t>t the requi</w:t>
      </w:r>
      <w:r w:rsidRPr="0053114C">
        <w:rPr>
          <w:spacing w:val="-1"/>
        </w:rPr>
        <w:t>r</w:t>
      </w:r>
      <w:r w:rsidRPr="0053114C">
        <w:t>e</w:t>
      </w:r>
      <w:r w:rsidRPr="0053114C">
        <w:rPr>
          <w:spacing w:val="-2"/>
        </w:rPr>
        <w:t>m</w:t>
      </w:r>
      <w:r w:rsidRPr="0053114C">
        <w:t xml:space="preserve">ents </w:t>
      </w:r>
      <w:r w:rsidRPr="0053114C">
        <w:rPr>
          <w:spacing w:val="-1"/>
        </w:rPr>
        <w:t>f</w:t>
      </w:r>
      <w:r w:rsidRPr="0053114C">
        <w:t>or consci</w:t>
      </w:r>
      <w:r w:rsidRPr="0053114C">
        <w:rPr>
          <w:spacing w:val="-2"/>
        </w:rPr>
        <w:t>o</w:t>
      </w:r>
      <w:r w:rsidRPr="0053114C">
        <w:t>us seda</w:t>
      </w:r>
      <w:r w:rsidRPr="0053114C">
        <w:rPr>
          <w:spacing w:val="-1"/>
        </w:rPr>
        <w:t>t</w:t>
      </w:r>
      <w:r w:rsidRPr="0053114C">
        <w:t>ion</w:t>
      </w:r>
      <w:r w:rsidRPr="0053114C">
        <w:rPr>
          <w:spacing w:val="-2"/>
        </w:rPr>
        <w:t xml:space="preserve"> </w:t>
      </w:r>
      <w:r w:rsidRPr="0053114C">
        <w:t>and if</w:t>
      </w:r>
      <w:r w:rsidRPr="0053114C">
        <w:rPr>
          <w:spacing w:val="-1"/>
        </w:rPr>
        <w:t xml:space="preserve"> </w:t>
      </w:r>
      <w:r w:rsidRPr="0053114C">
        <w:t>a lo</w:t>
      </w:r>
      <w:r w:rsidRPr="0053114C">
        <w:rPr>
          <w:spacing w:val="-1"/>
        </w:rPr>
        <w:t>w</w:t>
      </w:r>
      <w:r w:rsidRPr="0053114C">
        <w:t>er le</w:t>
      </w:r>
      <w:r w:rsidRPr="0053114C">
        <w:rPr>
          <w:spacing w:val="-2"/>
        </w:rPr>
        <w:t>v</w:t>
      </w:r>
      <w:r w:rsidRPr="0053114C">
        <w:t>el co</w:t>
      </w:r>
      <w:r w:rsidRPr="0053114C">
        <w:rPr>
          <w:spacing w:val="-2"/>
        </w:rPr>
        <w:t>m</w:t>
      </w:r>
      <w:r w:rsidRPr="0053114C">
        <w:t>plex</w:t>
      </w:r>
      <w:r w:rsidRPr="0053114C">
        <w:rPr>
          <w:spacing w:val="-1"/>
        </w:rPr>
        <w:t>i</w:t>
      </w:r>
      <w:r w:rsidRPr="0053114C">
        <w:t>ty ane</w:t>
      </w:r>
      <w:r w:rsidRPr="0053114C">
        <w:rPr>
          <w:spacing w:val="-1"/>
        </w:rPr>
        <w:t>st</w:t>
      </w:r>
      <w:r w:rsidRPr="0053114C">
        <w:t>hesia s</w:t>
      </w:r>
      <w:r w:rsidRPr="0053114C">
        <w:rPr>
          <w:spacing w:val="-1"/>
        </w:rPr>
        <w:t>e</w:t>
      </w:r>
      <w:r w:rsidRPr="0053114C">
        <w:t>rv</w:t>
      </w:r>
      <w:r w:rsidRPr="0053114C">
        <w:rPr>
          <w:spacing w:val="-1"/>
        </w:rPr>
        <w:t>ic</w:t>
      </w:r>
      <w:r w:rsidRPr="0053114C">
        <w:t>e is provided,</w:t>
      </w:r>
      <w:r w:rsidRPr="0053114C">
        <w:rPr>
          <w:spacing w:val="-2"/>
        </w:rPr>
        <w:t xml:space="preserve"> </w:t>
      </w:r>
      <w:r w:rsidRPr="0053114C">
        <w:t>t</w:t>
      </w:r>
      <w:r w:rsidRPr="0053114C">
        <w:rPr>
          <w:spacing w:val="-2"/>
        </w:rPr>
        <w:t>h</w:t>
      </w:r>
      <w:r w:rsidRPr="0053114C">
        <w:t>en the con</w:t>
      </w:r>
      <w:r w:rsidRPr="0053114C">
        <w:rPr>
          <w:spacing w:val="-1"/>
        </w:rPr>
        <w:t>sc</w:t>
      </w:r>
      <w:r w:rsidRPr="0053114C">
        <w:t>ious sed</w:t>
      </w:r>
      <w:r w:rsidRPr="0053114C">
        <w:rPr>
          <w:spacing w:val="-1"/>
        </w:rPr>
        <w:t>a</w:t>
      </w:r>
      <w:r w:rsidRPr="0053114C">
        <w:t>ti</w:t>
      </w:r>
      <w:r w:rsidRPr="0053114C">
        <w:rPr>
          <w:spacing w:val="-2"/>
        </w:rPr>
        <w:t>o</w:t>
      </w:r>
      <w:r w:rsidRPr="0053114C">
        <w:t>n code shall not be re</w:t>
      </w:r>
      <w:r w:rsidRPr="0053114C">
        <w:rPr>
          <w:spacing w:val="-2"/>
        </w:rPr>
        <w:t>p</w:t>
      </w:r>
      <w:r w:rsidRPr="0053114C">
        <w:t>orted.</w:t>
      </w:r>
    </w:p>
    <w:p w14:paraId="70CA8D4A" w14:textId="77777777" w:rsidR="00642DE5" w:rsidRPr="0053114C" w:rsidRDefault="00642DE5" w:rsidP="00A35E50">
      <w:pPr>
        <w:pStyle w:val="LowerAlphaList1"/>
        <w:numPr>
          <w:ilvl w:val="0"/>
          <w:numId w:val="101"/>
        </w:numPr>
        <w:tabs>
          <w:tab w:val="left" w:pos="425"/>
        </w:tabs>
        <w:spacing w:before="120" w:after="120"/>
        <w:ind w:left="0" w:firstLine="0"/>
      </w:pPr>
      <w:r w:rsidRPr="0053114C">
        <w:t>If</w:t>
      </w:r>
      <w:r w:rsidRPr="0053114C">
        <w:rPr>
          <w:spacing w:val="-1"/>
        </w:rPr>
        <w:t xml:space="preserve"> </w:t>
      </w:r>
      <w:r w:rsidRPr="0053114C">
        <w:t>the physi</w:t>
      </w:r>
      <w:r w:rsidRPr="0053114C">
        <w:rPr>
          <w:spacing w:val="-1"/>
        </w:rPr>
        <w:t>c</w:t>
      </w:r>
      <w:r w:rsidRPr="0053114C">
        <w:t>ian per</w:t>
      </w:r>
      <w:r w:rsidRPr="0053114C">
        <w:rPr>
          <w:spacing w:val="-1"/>
        </w:rPr>
        <w:t>f</w:t>
      </w:r>
      <w:r w:rsidRPr="0053114C">
        <w:t>or</w:t>
      </w:r>
      <w:r w:rsidRPr="0053114C">
        <w:rPr>
          <w:spacing w:val="-2"/>
        </w:rPr>
        <w:t>m</w:t>
      </w:r>
      <w:r w:rsidRPr="0053114C">
        <w:t xml:space="preserve">ing the </w:t>
      </w:r>
      <w:r w:rsidRPr="0053114C">
        <w:rPr>
          <w:spacing w:val="-2"/>
        </w:rPr>
        <w:t>m</w:t>
      </w:r>
      <w:r w:rsidRPr="0053114C">
        <w:t>edical or s</w:t>
      </w:r>
      <w:r w:rsidRPr="0053114C">
        <w:rPr>
          <w:spacing w:val="-2"/>
        </w:rPr>
        <w:t>u</w:t>
      </w:r>
      <w:r w:rsidRPr="0053114C">
        <w:t>rg</w:t>
      </w:r>
      <w:r w:rsidRPr="0053114C">
        <w:rPr>
          <w:spacing w:val="-1"/>
        </w:rPr>
        <w:t>ic</w:t>
      </w:r>
      <w:r w:rsidRPr="0053114C">
        <w:t>al pro</w:t>
      </w:r>
      <w:r w:rsidRPr="0053114C">
        <w:rPr>
          <w:spacing w:val="-1"/>
        </w:rPr>
        <w:t>c</w:t>
      </w:r>
      <w:r w:rsidRPr="0053114C">
        <w:t>edure</w:t>
      </w:r>
      <w:r w:rsidRPr="0053114C">
        <w:rPr>
          <w:spacing w:val="-1"/>
        </w:rPr>
        <w:t xml:space="preserve"> </w:t>
      </w:r>
      <w:r w:rsidRPr="0053114C">
        <w:t>also pro</w:t>
      </w:r>
      <w:r w:rsidRPr="0053114C">
        <w:rPr>
          <w:spacing w:val="-2"/>
        </w:rPr>
        <w:t>v</w:t>
      </w:r>
      <w:r w:rsidRPr="0053114C">
        <w:t>i</w:t>
      </w:r>
      <w:r w:rsidRPr="0053114C">
        <w:rPr>
          <w:spacing w:val="-2"/>
        </w:rPr>
        <w:t>d</w:t>
      </w:r>
      <w:r w:rsidRPr="0053114C">
        <w:t>es a le</w:t>
      </w:r>
      <w:r w:rsidRPr="0053114C">
        <w:rPr>
          <w:spacing w:val="-2"/>
        </w:rPr>
        <w:t>v</w:t>
      </w:r>
      <w:r w:rsidRPr="0053114C">
        <w:t>el of anesthe</w:t>
      </w:r>
      <w:r w:rsidRPr="0053114C">
        <w:rPr>
          <w:spacing w:val="-1"/>
        </w:rPr>
        <w:t>s</w:t>
      </w:r>
      <w:r w:rsidRPr="0053114C">
        <w:t>ia</w:t>
      </w:r>
      <w:r w:rsidRPr="0053114C">
        <w:rPr>
          <w:spacing w:val="-1"/>
        </w:rPr>
        <w:t xml:space="preserve"> l</w:t>
      </w:r>
      <w:r w:rsidRPr="0053114C">
        <w:t>o</w:t>
      </w:r>
      <w:r w:rsidRPr="0053114C">
        <w:rPr>
          <w:spacing w:val="-1"/>
        </w:rPr>
        <w:t>w</w:t>
      </w:r>
      <w:r w:rsidRPr="0053114C">
        <w:t>er in i</w:t>
      </w:r>
      <w:r w:rsidRPr="0053114C">
        <w:rPr>
          <w:spacing w:val="-2"/>
        </w:rPr>
        <w:t>n</w:t>
      </w:r>
      <w:r w:rsidRPr="0053114C">
        <w:t>t</w:t>
      </w:r>
      <w:r w:rsidRPr="0053114C">
        <w:rPr>
          <w:spacing w:val="-1"/>
        </w:rPr>
        <w:t>e</w:t>
      </w:r>
      <w:r w:rsidRPr="0053114C">
        <w:t>nsity t</w:t>
      </w:r>
      <w:r w:rsidRPr="0053114C">
        <w:rPr>
          <w:spacing w:val="-2"/>
        </w:rPr>
        <w:t>h</w:t>
      </w:r>
      <w:r w:rsidRPr="0053114C">
        <w:t xml:space="preserve">an </w:t>
      </w:r>
      <w:r w:rsidRPr="0053114C">
        <w:rPr>
          <w:spacing w:val="-1"/>
        </w:rPr>
        <w:t>m</w:t>
      </w:r>
      <w:r w:rsidRPr="0053114C">
        <w:t>odera</w:t>
      </w:r>
      <w:r w:rsidRPr="0053114C">
        <w:rPr>
          <w:spacing w:val="-1"/>
        </w:rPr>
        <w:t>t</w:t>
      </w:r>
      <w:r w:rsidRPr="0053114C">
        <w:t xml:space="preserve">e or </w:t>
      </w:r>
      <w:r w:rsidRPr="0053114C">
        <w:rPr>
          <w:spacing w:val="-1"/>
        </w:rPr>
        <w:t>c</w:t>
      </w:r>
      <w:r w:rsidRPr="0053114C">
        <w:t>onscious se</w:t>
      </w:r>
      <w:r w:rsidRPr="0053114C">
        <w:rPr>
          <w:spacing w:val="-2"/>
        </w:rPr>
        <w:t>d</w:t>
      </w:r>
      <w:r w:rsidRPr="0053114C">
        <w:t>ation, s</w:t>
      </w:r>
      <w:r w:rsidRPr="0053114C">
        <w:rPr>
          <w:spacing w:val="-2"/>
        </w:rPr>
        <w:t>u</w:t>
      </w:r>
      <w:r w:rsidRPr="0053114C">
        <w:t xml:space="preserve">ch </w:t>
      </w:r>
      <w:r w:rsidRPr="0053114C">
        <w:rPr>
          <w:spacing w:val="-1"/>
        </w:rPr>
        <w:t>a</w:t>
      </w:r>
      <w:r w:rsidRPr="0053114C">
        <w:t>s a loc</w:t>
      </w:r>
      <w:r w:rsidRPr="0053114C">
        <w:rPr>
          <w:spacing w:val="-1"/>
        </w:rPr>
        <w:t>a</w:t>
      </w:r>
      <w:r w:rsidRPr="0053114C">
        <w:t>l or topic</w:t>
      </w:r>
      <w:r w:rsidRPr="0053114C">
        <w:rPr>
          <w:spacing w:val="-1"/>
        </w:rPr>
        <w:t>a</w:t>
      </w:r>
      <w:r w:rsidRPr="0053114C">
        <w:t>l ane</w:t>
      </w:r>
      <w:r w:rsidRPr="0053114C">
        <w:rPr>
          <w:spacing w:val="-1"/>
        </w:rPr>
        <w:t>st</w:t>
      </w:r>
      <w:r w:rsidRPr="0053114C">
        <w:t>hesia,</w:t>
      </w:r>
      <w:r w:rsidRPr="0053114C">
        <w:rPr>
          <w:spacing w:val="-2"/>
        </w:rPr>
        <w:t xml:space="preserve"> </w:t>
      </w:r>
      <w:r w:rsidRPr="0053114C">
        <w:t xml:space="preserve">then </w:t>
      </w:r>
      <w:r w:rsidRPr="0053114C">
        <w:rPr>
          <w:spacing w:val="-1"/>
        </w:rPr>
        <w:t>t</w:t>
      </w:r>
      <w:r w:rsidRPr="0053114C">
        <w:t>he conscio</w:t>
      </w:r>
      <w:r w:rsidRPr="0053114C">
        <w:rPr>
          <w:spacing w:val="-2"/>
        </w:rPr>
        <w:t>u</w:t>
      </w:r>
      <w:r w:rsidRPr="0053114C">
        <w:t>s seda</w:t>
      </w:r>
      <w:r w:rsidRPr="0053114C">
        <w:rPr>
          <w:spacing w:val="-1"/>
        </w:rPr>
        <w:t>t</w:t>
      </w:r>
      <w:r w:rsidRPr="0053114C">
        <w:t xml:space="preserve">ion </w:t>
      </w:r>
      <w:r w:rsidRPr="0053114C">
        <w:rPr>
          <w:spacing w:val="-1"/>
        </w:rPr>
        <w:t>c</w:t>
      </w:r>
      <w:r w:rsidRPr="0053114C">
        <w:t xml:space="preserve">ode shall </w:t>
      </w:r>
      <w:r w:rsidRPr="0053114C">
        <w:rPr>
          <w:spacing w:val="-2"/>
        </w:rPr>
        <w:t>n</w:t>
      </w:r>
      <w:r w:rsidRPr="0053114C">
        <w:t>ot be rep</w:t>
      </w:r>
      <w:r w:rsidRPr="0053114C">
        <w:rPr>
          <w:spacing w:val="-2"/>
        </w:rPr>
        <w:t>o</w:t>
      </w:r>
      <w:r w:rsidRPr="0053114C">
        <w:t>rt</w:t>
      </w:r>
      <w:r w:rsidRPr="0053114C">
        <w:rPr>
          <w:spacing w:val="-1"/>
        </w:rPr>
        <w:t>e</w:t>
      </w:r>
      <w:r w:rsidRPr="0053114C">
        <w:t>d and no pay</w:t>
      </w:r>
      <w:r w:rsidRPr="0053114C">
        <w:rPr>
          <w:spacing w:val="-2"/>
        </w:rPr>
        <w:t>m</w:t>
      </w:r>
      <w:r w:rsidRPr="0053114C">
        <w:t>ent shall be a</w:t>
      </w:r>
      <w:r w:rsidRPr="0053114C">
        <w:rPr>
          <w:spacing w:val="-1"/>
        </w:rPr>
        <w:t>l</w:t>
      </w:r>
      <w:r w:rsidRPr="0053114C">
        <w:t>lo</w:t>
      </w:r>
      <w:r w:rsidRPr="0053114C">
        <w:rPr>
          <w:spacing w:val="-1"/>
        </w:rPr>
        <w:t>w</w:t>
      </w:r>
      <w:r w:rsidRPr="0053114C">
        <w:t xml:space="preserve">ed.  </w:t>
      </w:r>
      <w:r w:rsidRPr="0053114C">
        <w:rPr>
          <w:spacing w:val="-1"/>
        </w:rPr>
        <w:t>T</w:t>
      </w:r>
      <w:r w:rsidRPr="0053114C">
        <w:t>he</w:t>
      </w:r>
      <w:r w:rsidRPr="0053114C">
        <w:rPr>
          <w:spacing w:val="-1"/>
        </w:rPr>
        <w:t>r</w:t>
      </w:r>
      <w:r w:rsidRPr="0053114C">
        <w:t>e</w:t>
      </w:r>
      <w:r w:rsidRPr="0053114C">
        <w:rPr>
          <w:spacing w:val="-1"/>
        </w:rPr>
        <w:t xml:space="preserve"> </w:t>
      </w:r>
      <w:r w:rsidRPr="0053114C">
        <w:t xml:space="preserve">is no </w:t>
      </w:r>
      <w:r w:rsidRPr="0053114C">
        <w:rPr>
          <w:spacing w:val="-1"/>
        </w:rPr>
        <w:t>CP</w:t>
      </w:r>
      <w:r w:rsidRPr="0053114C">
        <w:t>T</w:t>
      </w:r>
      <w:r w:rsidRPr="0053114C">
        <w:rPr>
          <w:spacing w:val="-1"/>
        </w:rPr>
        <w:t xml:space="preserve"> </w:t>
      </w:r>
      <w:r w:rsidRPr="0053114C">
        <w:t xml:space="preserve">code </w:t>
      </w:r>
      <w:r w:rsidRPr="0053114C">
        <w:rPr>
          <w:spacing w:val="-1"/>
        </w:rPr>
        <w:t>f</w:t>
      </w:r>
      <w:r w:rsidRPr="0053114C">
        <w:t xml:space="preserve">or the </w:t>
      </w:r>
      <w:r w:rsidRPr="0053114C">
        <w:rPr>
          <w:spacing w:val="-2"/>
        </w:rPr>
        <w:t>p</w:t>
      </w:r>
      <w:r w:rsidRPr="0053114C">
        <w:t>er</w:t>
      </w:r>
      <w:r w:rsidRPr="0053114C">
        <w:rPr>
          <w:spacing w:val="-1"/>
        </w:rPr>
        <w:t>f</w:t>
      </w:r>
      <w:r w:rsidRPr="0053114C">
        <w:t>or</w:t>
      </w:r>
      <w:r w:rsidRPr="0053114C">
        <w:rPr>
          <w:spacing w:val="-2"/>
        </w:rPr>
        <w:t>m</w:t>
      </w:r>
      <w:r w:rsidRPr="0053114C">
        <w:t>ance of local</w:t>
      </w:r>
      <w:r w:rsidRPr="0053114C">
        <w:rPr>
          <w:spacing w:val="-1"/>
        </w:rPr>
        <w:t xml:space="preserve"> </w:t>
      </w:r>
      <w:r w:rsidRPr="0053114C">
        <w:t>anest</w:t>
      </w:r>
      <w:r w:rsidRPr="0053114C">
        <w:rPr>
          <w:spacing w:val="-2"/>
        </w:rPr>
        <w:t>h</w:t>
      </w:r>
      <w:r w:rsidRPr="0053114C">
        <w:t xml:space="preserve">esia </w:t>
      </w:r>
      <w:r w:rsidRPr="0053114C">
        <w:rPr>
          <w:spacing w:val="-2"/>
        </w:rPr>
        <w:t>as p</w:t>
      </w:r>
      <w:r w:rsidRPr="0053114C">
        <w:t>ay</w:t>
      </w:r>
      <w:r w:rsidRPr="0053114C">
        <w:rPr>
          <w:spacing w:val="-2"/>
        </w:rPr>
        <w:t>m</w:t>
      </w:r>
      <w:r w:rsidRPr="0053114C">
        <w:t xml:space="preserve">ent </w:t>
      </w:r>
      <w:r w:rsidRPr="0053114C">
        <w:rPr>
          <w:spacing w:val="-1"/>
        </w:rPr>
        <w:t>f</w:t>
      </w:r>
      <w:r w:rsidRPr="0053114C">
        <w:t>or this ser</w:t>
      </w:r>
      <w:r w:rsidRPr="0053114C">
        <w:rPr>
          <w:spacing w:val="-2"/>
        </w:rPr>
        <w:t>v</w:t>
      </w:r>
      <w:r w:rsidRPr="0053114C">
        <w:t>ice</w:t>
      </w:r>
      <w:r w:rsidRPr="0053114C">
        <w:rPr>
          <w:spacing w:val="-1"/>
        </w:rPr>
        <w:t xml:space="preserve"> i</w:t>
      </w:r>
      <w:r w:rsidRPr="0053114C">
        <w:t>s consid</w:t>
      </w:r>
      <w:r w:rsidRPr="0053114C">
        <w:rPr>
          <w:spacing w:val="-1"/>
        </w:rPr>
        <w:t>e</w:t>
      </w:r>
      <w:r w:rsidRPr="0053114C">
        <w:t>red</w:t>
      </w:r>
      <w:r w:rsidRPr="0053114C">
        <w:rPr>
          <w:spacing w:val="-2"/>
        </w:rPr>
        <w:t xml:space="preserve"> </w:t>
      </w:r>
      <w:r w:rsidRPr="0053114C">
        <w:t>to be bundled into the payment for the underl</w:t>
      </w:r>
      <w:r w:rsidRPr="0053114C">
        <w:rPr>
          <w:spacing w:val="-2"/>
        </w:rPr>
        <w:t>y</w:t>
      </w:r>
      <w:r w:rsidRPr="0053114C">
        <w:t>ing</w:t>
      </w:r>
      <w:r w:rsidRPr="0053114C">
        <w:rPr>
          <w:spacing w:val="-2"/>
        </w:rPr>
        <w:t xml:space="preserve"> m</w:t>
      </w:r>
      <w:r w:rsidRPr="0053114C">
        <w:t xml:space="preserve">edical or </w:t>
      </w:r>
      <w:r w:rsidRPr="0053114C">
        <w:rPr>
          <w:spacing w:val="-1"/>
        </w:rPr>
        <w:t>s</w:t>
      </w:r>
      <w:r w:rsidRPr="0053114C">
        <w:t>urgic</w:t>
      </w:r>
      <w:r w:rsidRPr="0053114C">
        <w:rPr>
          <w:spacing w:val="-1"/>
        </w:rPr>
        <w:t>a</w:t>
      </w:r>
      <w:r w:rsidRPr="0053114C">
        <w:t>l s</w:t>
      </w:r>
      <w:r w:rsidRPr="0053114C">
        <w:rPr>
          <w:spacing w:val="-1"/>
        </w:rPr>
        <w:t>e</w:t>
      </w:r>
      <w:r w:rsidRPr="0053114C">
        <w:t>rv</w:t>
      </w:r>
      <w:r w:rsidRPr="0053114C">
        <w:rPr>
          <w:spacing w:val="-1"/>
        </w:rPr>
        <w:t>i</w:t>
      </w:r>
      <w:r w:rsidRPr="0053114C">
        <w:t>ce.</w:t>
      </w:r>
    </w:p>
    <w:p w14:paraId="259B4F0A" w14:textId="77777777" w:rsidR="00642DE5" w:rsidRPr="0053114C" w:rsidRDefault="00642DE5" w:rsidP="00114FFB">
      <w:pPr>
        <w:spacing w:before="120"/>
        <w:rPr>
          <w:rFonts w:ascii="Arial" w:hAnsi="Arial" w:cs="Arial"/>
        </w:rPr>
      </w:pPr>
      <w:r w:rsidRPr="0053114C">
        <w:rPr>
          <w:rFonts w:ascii="Arial" w:hAnsi="Arial" w:cs="Arial"/>
        </w:rPr>
        <w:t>Authority:  Sections 133, 4603.5, 5307.1 and 5307.3, Labor Code.</w:t>
      </w:r>
    </w:p>
    <w:p w14:paraId="5233EF8C" w14:textId="77777777" w:rsidR="00642DE5" w:rsidRPr="0053114C" w:rsidRDefault="00642DE5" w:rsidP="00114FFB">
      <w:pPr>
        <w:spacing w:after="120"/>
        <w:rPr>
          <w:rFonts w:ascii="Arial" w:hAnsi="Arial" w:cs="Arial"/>
        </w:rPr>
      </w:pPr>
      <w:r w:rsidRPr="0053114C">
        <w:rPr>
          <w:rFonts w:ascii="Arial" w:hAnsi="Arial" w:cs="Arial"/>
        </w:rPr>
        <w:t>Reference:  Sections 4600, 5307.1 and 5307.11, Labor Code.</w:t>
      </w:r>
    </w:p>
    <w:p w14:paraId="2D79C18D" w14:textId="77777777" w:rsidR="00A4276F" w:rsidRPr="0053114C" w:rsidRDefault="00A4276F" w:rsidP="00A35E50">
      <w:pPr>
        <w:pStyle w:val="Heading3"/>
      </w:pPr>
      <w:r w:rsidRPr="0053114C">
        <w:t>§ 9789.19 Update Table</w:t>
      </w:r>
    </w:p>
    <w:p w14:paraId="33030315" w14:textId="77777777" w:rsidR="00A4276F" w:rsidRPr="0053114C" w:rsidRDefault="00A4276F" w:rsidP="00A35E50">
      <w:pPr>
        <w:pStyle w:val="LowerAlphaList1"/>
        <w:numPr>
          <w:ilvl w:val="0"/>
          <w:numId w:val="102"/>
        </w:numPr>
        <w:tabs>
          <w:tab w:val="left" w:pos="425"/>
        </w:tabs>
        <w:spacing w:before="120" w:after="240"/>
        <w:ind w:left="0" w:firstLine="0"/>
      </w:pPr>
      <w:r w:rsidRPr="0053114C">
        <w:t xml:space="preserve">Services Rendered </w:t>
      </w:r>
      <w:proofErr w:type="gramStart"/>
      <w:r w:rsidRPr="0053114C">
        <w:t>On</w:t>
      </w:r>
      <w:proofErr w:type="gramEnd"/>
      <w:r w:rsidRPr="0053114C">
        <w:t xml:space="preserve"> or After 1/1/2014.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A4276F" w:rsidRPr="00CC39FF" w14:paraId="39C17B24" w14:textId="77777777" w:rsidTr="00DC5ECA">
        <w:trPr>
          <w:tblHeader/>
        </w:trPr>
        <w:tc>
          <w:tcPr>
            <w:tcW w:w="2988" w:type="dxa"/>
          </w:tcPr>
          <w:p w14:paraId="159A13B3" w14:textId="77777777" w:rsidR="00A4276F" w:rsidRPr="00CC39FF" w:rsidRDefault="00A4276F" w:rsidP="00A4276F">
            <w:pPr>
              <w:rPr>
                <w:rFonts w:ascii="Arial" w:hAnsi="Arial" w:cs="Arial"/>
              </w:rPr>
            </w:pPr>
            <w:r w:rsidRPr="00CC39FF">
              <w:rPr>
                <w:rFonts w:ascii="Arial" w:hAnsi="Arial" w:cs="Arial"/>
              </w:rPr>
              <w:t>Document</w:t>
            </w:r>
          </w:p>
        </w:tc>
        <w:tc>
          <w:tcPr>
            <w:tcW w:w="6210" w:type="dxa"/>
          </w:tcPr>
          <w:p w14:paraId="52F2700D" w14:textId="77777777" w:rsidR="00A4276F" w:rsidRPr="00CC39FF" w:rsidRDefault="00A4276F" w:rsidP="00A4276F">
            <w:pPr>
              <w:rPr>
                <w:rFonts w:ascii="Arial" w:hAnsi="Arial" w:cs="Arial"/>
              </w:rPr>
            </w:pPr>
            <w:r w:rsidRPr="00CC39FF">
              <w:rPr>
                <w:rFonts w:ascii="Arial" w:hAnsi="Arial" w:cs="Arial"/>
              </w:rPr>
              <w:t>Services Rendered On or After 1/1/2014</w:t>
            </w:r>
          </w:p>
        </w:tc>
      </w:tr>
      <w:tr w:rsidR="00A4276F" w:rsidRPr="00CC39FF" w14:paraId="7E8A0AC9" w14:textId="77777777" w:rsidTr="00EA0C11">
        <w:tc>
          <w:tcPr>
            <w:tcW w:w="2988" w:type="dxa"/>
          </w:tcPr>
          <w:p w14:paraId="4E9DD471" w14:textId="77777777" w:rsidR="00A4276F" w:rsidRPr="00CC39FF" w:rsidRDefault="00A4276F" w:rsidP="00A4276F">
            <w:pPr>
              <w:rPr>
                <w:rFonts w:ascii="Arial" w:hAnsi="Arial" w:cs="Arial"/>
              </w:rPr>
            </w:pPr>
            <w:r w:rsidRPr="00CC39FF">
              <w:rPr>
                <w:rFonts w:ascii="Arial" w:hAnsi="Arial" w:cs="Arial"/>
              </w:rPr>
              <w:t xml:space="preserve">Adjustment Factors </w:t>
            </w:r>
          </w:p>
          <w:p w14:paraId="17EBCE04" w14:textId="77777777" w:rsidR="00A4276F" w:rsidRPr="00CC39FF" w:rsidRDefault="00A4276F" w:rsidP="00A4276F">
            <w:pPr>
              <w:rPr>
                <w:rFonts w:ascii="Arial" w:hAnsi="Arial" w:cs="Arial"/>
              </w:rPr>
            </w:pPr>
            <w:r w:rsidRPr="00CC39FF">
              <w:rPr>
                <w:rFonts w:ascii="Arial" w:hAnsi="Arial" w:cs="Arial"/>
              </w:rPr>
              <w:t xml:space="preserve">(These factors have been incorporated into the conversion factors listed </w:t>
            </w:r>
            <w:r w:rsidRPr="00CC39FF">
              <w:rPr>
                <w:rFonts w:ascii="Arial" w:hAnsi="Arial" w:cs="Arial"/>
              </w:rPr>
              <w:lastRenderedPageBreak/>
              <w:t>below)</w:t>
            </w:r>
          </w:p>
        </w:tc>
        <w:tc>
          <w:tcPr>
            <w:tcW w:w="6210" w:type="dxa"/>
          </w:tcPr>
          <w:p w14:paraId="4C4B368F" w14:textId="77777777" w:rsidR="00A4276F" w:rsidRPr="00CC39FF" w:rsidRDefault="00A4276F" w:rsidP="00A4276F">
            <w:pPr>
              <w:rPr>
                <w:rFonts w:ascii="Arial" w:hAnsi="Arial" w:cs="Arial"/>
              </w:rPr>
            </w:pPr>
            <w:r w:rsidRPr="00CC39FF">
              <w:rPr>
                <w:rFonts w:ascii="Arial" w:hAnsi="Arial" w:cs="Arial"/>
              </w:rPr>
              <w:lastRenderedPageBreak/>
              <w:t>For all services other than anesthesia:</w:t>
            </w:r>
          </w:p>
          <w:p w14:paraId="7C78F43F" w14:textId="77777777" w:rsidR="00A4276F" w:rsidRPr="00CC39FF" w:rsidRDefault="00A4276F" w:rsidP="00A4276F">
            <w:pPr>
              <w:ind w:left="720" w:hanging="288"/>
              <w:rPr>
                <w:rFonts w:ascii="Arial" w:hAnsi="Arial" w:cs="Arial"/>
              </w:rPr>
            </w:pPr>
            <w:r w:rsidRPr="00CC39FF">
              <w:rPr>
                <w:rFonts w:ascii="Arial" w:hAnsi="Arial" w:cs="Arial"/>
              </w:rPr>
              <w:t>2014 Total RVS adjustment factor: 1.0477</w:t>
            </w:r>
          </w:p>
          <w:p w14:paraId="473F0F18" w14:textId="77777777" w:rsidR="00A4276F" w:rsidRPr="00CC39FF" w:rsidRDefault="00A4276F" w:rsidP="00A4276F">
            <w:pPr>
              <w:ind w:left="972" w:hanging="180"/>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budget neutrality factor: 1.00046</w:t>
            </w:r>
          </w:p>
          <w:p w14:paraId="5932EF72" w14:textId="77777777" w:rsidR="00A4276F" w:rsidRPr="00CC39FF" w:rsidRDefault="00A4276F" w:rsidP="00A4276F">
            <w:pPr>
              <w:ind w:left="1440" w:hanging="648"/>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rescaling adjustment factor: 1.04718</w:t>
            </w:r>
          </w:p>
          <w:p w14:paraId="1218DF8E" w14:textId="77777777" w:rsidR="00A4276F" w:rsidRPr="00CC39FF" w:rsidRDefault="00A4276F" w:rsidP="00A4276F">
            <w:pPr>
              <w:ind w:left="720" w:hanging="288"/>
              <w:rPr>
                <w:rFonts w:ascii="Arial" w:hAnsi="Arial" w:cs="Arial"/>
              </w:rPr>
            </w:pPr>
            <w:r w:rsidRPr="00CC39FF">
              <w:rPr>
                <w:rFonts w:ascii="Arial" w:hAnsi="Arial" w:cs="Arial"/>
              </w:rPr>
              <w:lastRenderedPageBreak/>
              <w:t>2014 Annual increase in the MEI: 1.008</w:t>
            </w:r>
          </w:p>
          <w:p w14:paraId="5F44F6B8" w14:textId="77777777" w:rsidR="00A4276F" w:rsidRPr="00CC39FF" w:rsidRDefault="00A4276F" w:rsidP="00A4276F">
            <w:pPr>
              <w:ind w:left="720" w:hanging="288"/>
              <w:rPr>
                <w:rFonts w:ascii="Arial" w:hAnsi="Arial" w:cs="Arial"/>
              </w:rPr>
            </w:pPr>
            <w:r w:rsidRPr="00CC39FF">
              <w:rPr>
                <w:rFonts w:ascii="Arial" w:hAnsi="Arial" w:cs="Arial"/>
              </w:rPr>
              <w:t>2014 Cumulative adjustment factor: 1.0638</w:t>
            </w:r>
          </w:p>
          <w:p w14:paraId="73B9CA28" w14:textId="77777777" w:rsidR="00A4276F" w:rsidRPr="00CC39FF" w:rsidRDefault="00A4276F" w:rsidP="00A4276F">
            <w:pPr>
              <w:ind w:left="720"/>
              <w:rPr>
                <w:rFonts w:ascii="Arial" w:hAnsi="Arial" w:cs="Arial"/>
              </w:rPr>
            </w:pPr>
          </w:p>
          <w:p w14:paraId="398D4E27" w14:textId="77777777" w:rsidR="00A4276F" w:rsidRPr="00CC39FF" w:rsidRDefault="00A4276F" w:rsidP="00A4276F">
            <w:pPr>
              <w:rPr>
                <w:rFonts w:ascii="Arial" w:hAnsi="Arial" w:cs="Arial"/>
              </w:rPr>
            </w:pPr>
            <w:r w:rsidRPr="00CC39FF">
              <w:rPr>
                <w:rFonts w:ascii="Arial" w:hAnsi="Arial" w:cs="Arial"/>
              </w:rPr>
              <w:t>For anesthesia services:</w:t>
            </w:r>
          </w:p>
          <w:p w14:paraId="7CFBFE1D" w14:textId="77777777" w:rsidR="00A4276F" w:rsidRPr="00CC39FF" w:rsidRDefault="00A4276F" w:rsidP="00A4276F">
            <w:pPr>
              <w:ind w:left="720" w:hanging="288"/>
              <w:rPr>
                <w:rFonts w:ascii="Arial" w:hAnsi="Arial" w:cs="Arial"/>
              </w:rPr>
            </w:pPr>
            <w:r w:rsidRPr="00CC39FF">
              <w:rPr>
                <w:rFonts w:ascii="Arial" w:hAnsi="Arial" w:cs="Arial"/>
              </w:rPr>
              <w:t>2014 Total RVS adjustment factor: 1.0291</w:t>
            </w:r>
          </w:p>
          <w:p w14:paraId="6A509778" w14:textId="77777777" w:rsidR="00A4276F" w:rsidRPr="00CC39FF" w:rsidRDefault="00A4276F" w:rsidP="00A4276F">
            <w:pPr>
              <w:ind w:left="720" w:firstLine="72"/>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budget neutrality factor: 1.00046</w:t>
            </w:r>
          </w:p>
          <w:p w14:paraId="30CFB707" w14:textId="77777777" w:rsidR="00A4276F" w:rsidRPr="00CC39FF" w:rsidRDefault="00A4276F" w:rsidP="00A4276F">
            <w:pPr>
              <w:ind w:left="720" w:firstLine="72"/>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rescaling adjustment factor: 1.04718</w:t>
            </w:r>
          </w:p>
          <w:p w14:paraId="2BAD589E" w14:textId="77777777" w:rsidR="00A4276F" w:rsidRPr="00CC39FF" w:rsidRDefault="00A4276F" w:rsidP="00A4276F">
            <w:pPr>
              <w:ind w:left="792"/>
              <w:rPr>
                <w:rFonts w:ascii="Arial" w:hAnsi="Arial" w:cs="Arial"/>
              </w:rPr>
            </w:pPr>
            <w:r w:rsidRPr="00CC39FF">
              <w:rPr>
                <w:rFonts w:ascii="Arial" w:hAnsi="Arial" w:cs="Arial"/>
              </w:rPr>
              <w:t>2014 anesthesia practice expense adjustment factor: 0.9823</w:t>
            </w:r>
          </w:p>
          <w:p w14:paraId="342D6D68" w14:textId="77777777" w:rsidR="00A4276F" w:rsidRPr="00CC39FF" w:rsidRDefault="00A4276F" w:rsidP="00A4276F">
            <w:pPr>
              <w:ind w:left="720" w:hanging="288"/>
              <w:rPr>
                <w:rFonts w:ascii="Arial" w:hAnsi="Arial" w:cs="Arial"/>
              </w:rPr>
            </w:pPr>
            <w:r w:rsidRPr="00CC39FF">
              <w:rPr>
                <w:rFonts w:ascii="Arial" w:hAnsi="Arial" w:cs="Arial"/>
              </w:rPr>
              <w:t>2014 Annual increase in the MEI: 1.008</w:t>
            </w:r>
          </w:p>
          <w:p w14:paraId="4DCAF79C" w14:textId="77777777" w:rsidR="00A4276F" w:rsidRPr="00CC39FF" w:rsidRDefault="00A4276F" w:rsidP="00A4276F">
            <w:pPr>
              <w:ind w:left="720" w:hanging="288"/>
              <w:rPr>
                <w:rFonts w:ascii="Arial" w:hAnsi="Arial" w:cs="Arial"/>
              </w:rPr>
            </w:pPr>
            <w:r w:rsidRPr="00CC39FF">
              <w:rPr>
                <w:rFonts w:ascii="Arial" w:hAnsi="Arial" w:cs="Arial"/>
              </w:rPr>
              <w:t>2014 Cumulative adjustment factor: 1.0449</w:t>
            </w:r>
          </w:p>
        </w:tc>
      </w:tr>
      <w:tr w:rsidR="00A4276F" w:rsidRPr="00CC39FF" w14:paraId="3E55187C" w14:textId="77777777" w:rsidTr="00EA0C11">
        <w:tc>
          <w:tcPr>
            <w:tcW w:w="2988" w:type="dxa"/>
          </w:tcPr>
          <w:p w14:paraId="10CCCF89" w14:textId="77777777" w:rsidR="00A4276F" w:rsidRPr="00CC39FF" w:rsidRDefault="00A4276F" w:rsidP="00A4276F">
            <w:pPr>
              <w:rPr>
                <w:rFonts w:ascii="Arial" w:hAnsi="Arial" w:cs="Arial"/>
              </w:rPr>
            </w:pPr>
            <w:r w:rsidRPr="00CC39FF">
              <w:rPr>
                <w:rFonts w:ascii="Arial" w:hAnsi="Arial" w:cs="Arial"/>
              </w:rPr>
              <w:lastRenderedPageBreak/>
              <w:t>Anesthesia Base Units by CPT Code</w:t>
            </w:r>
          </w:p>
        </w:tc>
        <w:tc>
          <w:tcPr>
            <w:tcW w:w="6210" w:type="dxa"/>
          </w:tcPr>
          <w:p w14:paraId="1C4280D4" w14:textId="77777777" w:rsidR="00A4276F" w:rsidRPr="00CC39FF" w:rsidRDefault="00FF53DE" w:rsidP="00A4276F">
            <w:pPr>
              <w:rPr>
                <w:rFonts w:ascii="Arial" w:hAnsi="Arial" w:cs="Arial"/>
              </w:rPr>
            </w:pPr>
            <w:hyperlink r:id="rId16" w:history="1">
              <w:proofErr w:type="spellStart"/>
              <w:r w:rsidR="00A4276F" w:rsidRPr="00CC39FF">
                <w:rPr>
                  <w:rFonts w:ascii="Arial" w:hAnsi="Arial" w:cs="Arial"/>
                  <w:color w:val="0000FF"/>
                </w:rPr>
                <w:t>2014anesBASEfin</w:t>
              </w:r>
              <w:proofErr w:type="spellEnd"/>
            </w:hyperlink>
            <w:r w:rsidR="00A4276F" w:rsidRPr="00CC39FF">
              <w:rPr>
                <w:rFonts w:ascii="Arial" w:hAnsi="Arial" w:cs="Arial"/>
              </w:rPr>
              <w:t xml:space="preserve"> </w:t>
            </w:r>
          </w:p>
        </w:tc>
      </w:tr>
      <w:tr w:rsidR="00A4276F" w:rsidRPr="00CC39FF" w14:paraId="79D06E5D" w14:textId="77777777" w:rsidTr="00EA0C11">
        <w:tc>
          <w:tcPr>
            <w:tcW w:w="2988" w:type="dxa"/>
          </w:tcPr>
          <w:p w14:paraId="61993439" w14:textId="77777777" w:rsidR="00A4276F" w:rsidRPr="00CC39FF" w:rsidRDefault="00A4276F" w:rsidP="00A4276F">
            <w:pPr>
              <w:rPr>
                <w:rFonts w:ascii="Arial" w:hAnsi="Arial" w:cs="Arial"/>
              </w:rPr>
            </w:pPr>
            <w:r w:rsidRPr="00CC39FF">
              <w:rPr>
                <w:rFonts w:ascii="Arial" w:hAnsi="Arial" w:cs="Arial"/>
              </w:rPr>
              <w:t>California-Specific Codes</w:t>
            </w:r>
          </w:p>
        </w:tc>
        <w:tc>
          <w:tcPr>
            <w:tcW w:w="6210" w:type="dxa"/>
          </w:tcPr>
          <w:p w14:paraId="4D754D1E" w14:textId="77777777" w:rsidR="00A4276F" w:rsidRPr="00CC39FF" w:rsidRDefault="00A4276F" w:rsidP="00A4276F">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281C4CA5" w14:textId="77777777" w:rsidR="00A4276F" w:rsidRPr="00CC39FF" w:rsidRDefault="00A4276F" w:rsidP="00A4276F">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$11.91</w:t>
            </w:r>
          </w:p>
          <w:p w14:paraId="60B51A20" w14:textId="77777777" w:rsidR="00A4276F" w:rsidRPr="00CC39FF" w:rsidRDefault="00A4276F" w:rsidP="00A4276F">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$38.68 for first page</w:t>
            </w:r>
          </w:p>
          <w:p w14:paraId="1EB822B5" w14:textId="77777777" w:rsidR="00A4276F" w:rsidRPr="00CC39FF" w:rsidRDefault="00A4276F" w:rsidP="00A4276F">
            <w:pPr>
              <w:rPr>
                <w:rFonts w:ascii="Arial" w:hAnsi="Arial" w:cs="Arial"/>
              </w:rPr>
            </w:pPr>
            <w:r w:rsidRPr="00CC39FF">
              <w:rPr>
                <w:rFonts w:ascii="Arial" w:hAnsi="Arial" w:cs="Arial"/>
              </w:rPr>
              <w:t>$23.80 each additional page. Maximum of six pages absent mutual agreement ($157.68)</w:t>
            </w:r>
          </w:p>
          <w:p w14:paraId="19182E82" w14:textId="77777777" w:rsidR="00A4276F" w:rsidRPr="00CC39FF" w:rsidRDefault="00A4276F" w:rsidP="00A4276F">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$38.68 for first page</w:t>
            </w:r>
          </w:p>
          <w:p w14:paraId="4FBCDFE8" w14:textId="77777777" w:rsidR="00A4276F" w:rsidRPr="00CC39FF" w:rsidRDefault="00A4276F" w:rsidP="00A4276F">
            <w:pPr>
              <w:rPr>
                <w:rFonts w:ascii="Arial" w:hAnsi="Arial" w:cs="Arial"/>
              </w:rPr>
            </w:pPr>
            <w:r w:rsidRPr="00CC39FF">
              <w:rPr>
                <w:rFonts w:ascii="Arial" w:hAnsi="Arial" w:cs="Arial"/>
              </w:rPr>
              <w:t>$23.80 each additional page. Maximum of seven pages absent mutual agreement ($181.48)</w:t>
            </w:r>
          </w:p>
          <w:p w14:paraId="1BE6A758" w14:textId="77777777" w:rsidR="00A4276F" w:rsidRPr="00CC39FF" w:rsidRDefault="00A4276F" w:rsidP="00A4276F">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$38.68 for first page, $23.80 each additional page. Maximum of six pages absent mutual agreement ($157.68)</w:t>
            </w:r>
          </w:p>
          <w:p w14:paraId="7AAE8932" w14:textId="77777777" w:rsidR="00A4276F" w:rsidRPr="00CC39FF" w:rsidRDefault="00A4276F" w:rsidP="00A4276F">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$38.68 for first page</w:t>
            </w:r>
          </w:p>
          <w:p w14:paraId="14D24624" w14:textId="77777777" w:rsidR="00A4276F" w:rsidRPr="00CC39FF" w:rsidRDefault="00A4276F" w:rsidP="00A4276F">
            <w:pPr>
              <w:rPr>
                <w:rFonts w:ascii="Arial" w:hAnsi="Arial" w:cs="Arial"/>
              </w:rPr>
            </w:pPr>
            <w:r w:rsidRPr="00CC39FF">
              <w:rPr>
                <w:rFonts w:ascii="Arial" w:hAnsi="Arial" w:cs="Arial"/>
              </w:rPr>
              <w:t>$23.80 each additional page. Maximum of six pages absent mutual agreement ($157.68)</w:t>
            </w:r>
          </w:p>
          <w:p w14:paraId="61D99A09" w14:textId="77777777" w:rsidR="00A4276F" w:rsidRPr="00CC39FF" w:rsidRDefault="00A4276F" w:rsidP="00A4276F">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$10.26 for up to the first 15 pages. $0.25 for each additional page after the first 15 pages.</w:t>
            </w:r>
          </w:p>
          <w:p w14:paraId="73F725A1" w14:textId="77777777" w:rsidR="00A4276F" w:rsidRPr="00CC39FF" w:rsidRDefault="00A4276F" w:rsidP="00A4276F">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$10.26 for up to the first 15 pages. $0.25 for each additional page after the first 15 pages.</w:t>
            </w:r>
          </w:p>
          <w:p w14:paraId="6B6B93F0" w14:textId="77777777" w:rsidR="00A4276F" w:rsidRPr="00CC39FF" w:rsidRDefault="00A4276F" w:rsidP="00A4276F">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$5.13 per x-ray</w:t>
            </w:r>
          </w:p>
          <w:p w14:paraId="1917412C" w14:textId="77777777" w:rsidR="00A4276F" w:rsidRPr="00CC39FF" w:rsidRDefault="00A4276F" w:rsidP="00A4276F">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$10.26 per scan</w:t>
            </w:r>
          </w:p>
          <w:p w14:paraId="2C2BE683" w14:textId="77777777" w:rsidR="00A4276F" w:rsidRPr="00CC39FF" w:rsidRDefault="00A4276F" w:rsidP="00A4276F">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2B370BE7" w14:textId="77777777" w:rsidR="00A4276F" w:rsidRPr="00CC39FF" w:rsidRDefault="00A4276F" w:rsidP="00A4276F">
            <w:pPr>
              <w:rPr>
                <w:rFonts w:ascii="Arial" w:hAnsi="Arial" w:cs="Arial"/>
              </w:rPr>
            </w:pPr>
          </w:p>
        </w:tc>
      </w:tr>
      <w:tr w:rsidR="00A4276F" w:rsidRPr="00CC39FF" w14:paraId="1D32A8DF" w14:textId="77777777" w:rsidTr="00EA0C11">
        <w:tc>
          <w:tcPr>
            <w:tcW w:w="2988" w:type="dxa"/>
          </w:tcPr>
          <w:p w14:paraId="4C26D0A2" w14:textId="77777777" w:rsidR="00A4276F" w:rsidRPr="00CC39FF" w:rsidRDefault="00A4276F" w:rsidP="00A4276F">
            <w:pPr>
              <w:rPr>
                <w:rFonts w:ascii="Arial" w:hAnsi="Arial" w:cs="Arial"/>
              </w:rPr>
            </w:pPr>
            <w:r w:rsidRPr="00CC39FF">
              <w:rPr>
                <w:rFonts w:ascii="Arial" w:hAnsi="Arial" w:cs="Arial"/>
              </w:rPr>
              <w:t xml:space="preserve">CCI Edits: </w:t>
            </w:r>
          </w:p>
          <w:p w14:paraId="081EB198" w14:textId="77777777" w:rsidR="00A4276F" w:rsidRPr="00CC39FF" w:rsidRDefault="00A4276F" w:rsidP="00A4276F">
            <w:pPr>
              <w:rPr>
                <w:rFonts w:ascii="Arial" w:hAnsi="Arial" w:cs="Arial"/>
              </w:rPr>
            </w:pPr>
            <w:r w:rsidRPr="00CC39FF">
              <w:rPr>
                <w:rFonts w:ascii="Arial" w:hAnsi="Arial" w:cs="Arial"/>
              </w:rPr>
              <w:t xml:space="preserve">Medically Unlikely Edits </w:t>
            </w:r>
          </w:p>
        </w:tc>
        <w:tc>
          <w:tcPr>
            <w:tcW w:w="6210" w:type="dxa"/>
          </w:tcPr>
          <w:p w14:paraId="1C8FC66C" w14:textId="77777777" w:rsidR="00A4276F" w:rsidRPr="00CC39FF" w:rsidRDefault="00A4276F" w:rsidP="00A4276F">
            <w:pPr>
              <w:rPr>
                <w:rFonts w:ascii="Arial" w:hAnsi="Arial" w:cs="Arial"/>
              </w:rPr>
            </w:pPr>
            <w:r w:rsidRPr="00CC39FF">
              <w:rPr>
                <w:rFonts w:ascii="Arial" w:hAnsi="Arial" w:cs="Arial"/>
              </w:rPr>
              <w:t>For services rendered on or after 1/1/2014, use:</w:t>
            </w:r>
          </w:p>
          <w:p w14:paraId="52BBEB89"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10/1/2013.” </w:t>
            </w:r>
          </w:p>
          <w:p w14:paraId="0E47B97E" w14:textId="77777777" w:rsidR="00A4276F" w:rsidRPr="00CC39FF" w:rsidRDefault="00A4276F" w:rsidP="00A4276F">
            <w:pPr>
              <w:rPr>
                <w:rFonts w:ascii="Arial" w:hAnsi="Arial" w:cs="Arial"/>
              </w:rPr>
            </w:pPr>
          </w:p>
          <w:p w14:paraId="70A3DEA1" w14:textId="77777777" w:rsidR="00A4276F" w:rsidRPr="00CC39FF" w:rsidRDefault="00A4276F" w:rsidP="00A4276F">
            <w:pPr>
              <w:rPr>
                <w:rFonts w:ascii="Arial" w:hAnsi="Arial" w:cs="Arial"/>
              </w:rPr>
            </w:pPr>
            <w:r w:rsidRPr="00CC39FF">
              <w:rPr>
                <w:rFonts w:ascii="Arial" w:hAnsi="Arial" w:cs="Arial"/>
              </w:rPr>
              <w:t>For services rendered on or after 1/23/2014, use:</w:t>
            </w:r>
          </w:p>
          <w:p w14:paraId="59A0A7BE"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1/1/2014.”  </w:t>
            </w:r>
          </w:p>
          <w:p w14:paraId="03501B8A" w14:textId="77777777" w:rsidR="00A4276F" w:rsidRPr="00CC39FF" w:rsidRDefault="00A4276F" w:rsidP="00A4276F">
            <w:pPr>
              <w:rPr>
                <w:rFonts w:ascii="Arial" w:hAnsi="Arial" w:cs="Arial"/>
              </w:rPr>
            </w:pPr>
          </w:p>
          <w:p w14:paraId="333D25BF" w14:textId="77777777" w:rsidR="00A4276F" w:rsidRPr="00CC39FF" w:rsidRDefault="00A4276F" w:rsidP="00A4276F">
            <w:pPr>
              <w:rPr>
                <w:rFonts w:ascii="Arial" w:hAnsi="Arial" w:cs="Arial"/>
              </w:rPr>
            </w:pPr>
            <w:r w:rsidRPr="00CC39FF">
              <w:rPr>
                <w:rFonts w:ascii="Arial" w:hAnsi="Arial" w:cs="Arial"/>
              </w:rPr>
              <w:t>For services rendered on or after 4/1/2014, use:</w:t>
            </w:r>
          </w:p>
          <w:p w14:paraId="4BDDD519" w14:textId="77777777" w:rsidR="00A4276F" w:rsidRPr="00CC39FF" w:rsidRDefault="00A4276F" w:rsidP="00A4276F">
            <w:pPr>
              <w:rPr>
                <w:rFonts w:ascii="Arial" w:hAnsi="Arial" w:cs="Arial"/>
              </w:rPr>
            </w:pPr>
            <w:r w:rsidRPr="00CC39FF">
              <w:rPr>
                <w:rFonts w:ascii="Arial" w:hAnsi="Arial" w:cs="Arial"/>
              </w:rPr>
              <w:lastRenderedPageBreak/>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4/1/2014.”</w:t>
            </w:r>
          </w:p>
          <w:p w14:paraId="18450038" w14:textId="77777777" w:rsidR="00A4276F" w:rsidRPr="00CC39FF" w:rsidRDefault="00A4276F" w:rsidP="00A4276F">
            <w:pPr>
              <w:rPr>
                <w:rFonts w:ascii="Arial" w:hAnsi="Arial" w:cs="Arial"/>
              </w:rPr>
            </w:pPr>
          </w:p>
          <w:p w14:paraId="2A26198B" w14:textId="77777777" w:rsidR="00A4276F" w:rsidRPr="00CC39FF" w:rsidRDefault="00A4276F" w:rsidP="00A4276F">
            <w:pPr>
              <w:rPr>
                <w:rFonts w:ascii="Arial" w:hAnsi="Arial" w:cs="Arial"/>
              </w:rPr>
            </w:pPr>
            <w:r w:rsidRPr="00CC39FF">
              <w:rPr>
                <w:rFonts w:ascii="Arial" w:hAnsi="Arial" w:cs="Arial"/>
              </w:rPr>
              <w:t>For services rendered on or after 7/1/2014, use:</w:t>
            </w:r>
          </w:p>
          <w:p w14:paraId="12AEC1FD"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7/1/2014.”</w:t>
            </w:r>
          </w:p>
          <w:p w14:paraId="5554CE3E" w14:textId="77777777" w:rsidR="00A4276F" w:rsidRPr="00CC39FF" w:rsidRDefault="00A4276F" w:rsidP="00A4276F">
            <w:pPr>
              <w:rPr>
                <w:rFonts w:ascii="Arial" w:hAnsi="Arial" w:cs="Arial"/>
              </w:rPr>
            </w:pPr>
          </w:p>
          <w:p w14:paraId="3178F75E" w14:textId="77777777" w:rsidR="00A4276F" w:rsidRPr="00CC39FF" w:rsidRDefault="00A4276F" w:rsidP="00A4276F">
            <w:pPr>
              <w:rPr>
                <w:rFonts w:ascii="Arial" w:hAnsi="Arial" w:cs="Arial"/>
              </w:rPr>
            </w:pPr>
            <w:r w:rsidRPr="00CC39FF">
              <w:rPr>
                <w:rFonts w:ascii="Arial" w:hAnsi="Arial" w:cs="Arial"/>
              </w:rPr>
              <w:t>For services rendered on or after 10/1/2014, use:</w:t>
            </w:r>
          </w:p>
          <w:p w14:paraId="08B698A2"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10/1/2014.”</w:t>
            </w:r>
          </w:p>
          <w:p w14:paraId="600A3D44" w14:textId="77777777" w:rsidR="00A4276F" w:rsidRPr="00CC39FF" w:rsidRDefault="00A4276F" w:rsidP="00A4276F">
            <w:pPr>
              <w:rPr>
                <w:rFonts w:ascii="Arial" w:hAnsi="Arial" w:cs="Arial"/>
              </w:rPr>
            </w:pPr>
          </w:p>
          <w:p w14:paraId="03DD3F4F" w14:textId="77777777" w:rsidR="00A4276F" w:rsidRPr="00CC39FF" w:rsidRDefault="00A4276F" w:rsidP="00A4276F">
            <w:pPr>
              <w:rPr>
                <w:rFonts w:ascii="Arial" w:hAnsi="Arial" w:cs="Arial"/>
              </w:rPr>
            </w:pPr>
          </w:p>
          <w:p w14:paraId="59D278DD" w14:textId="77777777" w:rsidR="00A4276F" w:rsidRPr="00CC39FF" w:rsidRDefault="00A4276F" w:rsidP="00A4276F">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17" w:history="1">
              <w:r w:rsidRPr="00CC39FF">
                <w:rPr>
                  <w:rFonts w:ascii="Arial" w:hAnsi="Arial" w:cs="Arial"/>
                  <w:color w:val="0000FF"/>
                </w:rPr>
                <w:t>DWC website</w:t>
              </w:r>
            </w:hyperlink>
            <w:r w:rsidRPr="00CC39FF">
              <w:rPr>
                <w:rFonts w:ascii="Arial" w:hAnsi="Arial" w:cs="Arial"/>
              </w:rPr>
              <w:t xml:space="preserve">: http://www.dir.ca.gov/dwc/OMFS9904.htm </w:t>
            </w:r>
          </w:p>
          <w:p w14:paraId="7A7394D7" w14:textId="77777777" w:rsidR="00A4276F" w:rsidRPr="00CC39FF" w:rsidRDefault="00A4276F" w:rsidP="00A4276F">
            <w:pPr>
              <w:rPr>
                <w:rFonts w:ascii="Arial" w:hAnsi="Arial" w:cs="Arial"/>
              </w:rPr>
            </w:pPr>
          </w:p>
          <w:p w14:paraId="3F220526" w14:textId="77777777" w:rsidR="00A4276F" w:rsidRPr="00CC39FF" w:rsidRDefault="00A4276F" w:rsidP="00A4276F">
            <w:pPr>
              <w:rPr>
                <w:rFonts w:ascii="Arial" w:hAnsi="Arial" w:cs="Arial"/>
              </w:rPr>
            </w:pPr>
            <w:r w:rsidRPr="00CC39FF">
              <w:rPr>
                <w:rFonts w:ascii="Arial" w:hAnsi="Arial" w:cs="Arial"/>
              </w:rPr>
              <w:t xml:space="preserve">CMS posts only the most recent version of the </w:t>
            </w:r>
            <w:hyperlink r:id="rId18"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 .</w:t>
            </w:r>
          </w:p>
          <w:p w14:paraId="172C6530" w14:textId="77777777" w:rsidR="00A4276F" w:rsidRPr="00CC39FF" w:rsidRDefault="00A4276F" w:rsidP="00A4276F">
            <w:pPr>
              <w:rPr>
                <w:rFonts w:ascii="Arial" w:hAnsi="Arial" w:cs="Arial"/>
              </w:rPr>
            </w:pPr>
          </w:p>
        </w:tc>
      </w:tr>
      <w:tr w:rsidR="00A4276F" w:rsidRPr="00CC39FF" w14:paraId="37489FF8" w14:textId="77777777" w:rsidTr="00EA0C11">
        <w:tc>
          <w:tcPr>
            <w:tcW w:w="2988" w:type="dxa"/>
          </w:tcPr>
          <w:p w14:paraId="3B8542F6" w14:textId="77777777" w:rsidR="00A4276F" w:rsidRPr="00CC39FF" w:rsidRDefault="00A4276F" w:rsidP="00A4276F">
            <w:pPr>
              <w:rPr>
                <w:rFonts w:ascii="Arial" w:hAnsi="Arial" w:cs="Arial"/>
              </w:rPr>
            </w:pPr>
            <w:r w:rsidRPr="00CC39FF">
              <w:rPr>
                <w:rFonts w:ascii="Arial" w:hAnsi="Arial" w:cs="Arial"/>
              </w:rPr>
              <w:lastRenderedPageBreak/>
              <w:t>CCI Edits:</w:t>
            </w:r>
          </w:p>
          <w:p w14:paraId="0266A9F1" w14:textId="77777777" w:rsidR="00A4276F" w:rsidRPr="00CC39FF" w:rsidRDefault="00A4276F" w:rsidP="00A4276F">
            <w:pPr>
              <w:rPr>
                <w:rFonts w:ascii="Arial" w:hAnsi="Arial" w:cs="Arial"/>
              </w:rPr>
            </w:pPr>
            <w:r w:rsidRPr="00CC39FF">
              <w:rPr>
                <w:rFonts w:ascii="Arial" w:hAnsi="Arial" w:cs="Arial"/>
              </w:rPr>
              <w:t>National Correct Coding Initiative Policy Manual for Medicare Services</w:t>
            </w:r>
          </w:p>
        </w:tc>
        <w:tc>
          <w:tcPr>
            <w:tcW w:w="6210" w:type="dxa"/>
          </w:tcPr>
          <w:p w14:paraId="37923C79" w14:textId="77777777" w:rsidR="00A4276F" w:rsidRPr="00CC39FF" w:rsidRDefault="00FF53DE" w:rsidP="00A4276F">
            <w:pPr>
              <w:rPr>
                <w:rFonts w:ascii="Arial" w:hAnsi="Arial" w:cs="Arial"/>
              </w:rPr>
            </w:pPr>
            <w:hyperlink r:id="rId19" w:history="1">
              <w:proofErr w:type="spellStart"/>
              <w:r w:rsidR="00A4276F" w:rsidRPr="00CC39FF">
                <w:rPr>
                  <w:rFonts w:ascii="Arial" w:hAnsi="Arial" w:cs="Arial"/>
                  <w:color w:val="0000FF"/>
                </w:rPr>
                <w:t>NCCI</w:t>
              </w:r>
              <w:proofErr w:type="spellEnd"/>
              <w:r w:rsidR="00A4276F" w:rsidRPr="00CC39FF">
                <w:rPr>
                  <w:rFonts w:ascii="Arial" w:hAnsi="Arial" w:cs="Arial"/>
                  <w:color w:val="0000FF"/>
                </w:rPr>
                <w:t xml:space="preserve"> Policy Manual for Medicare Services</w:t>
              </w:r>
            </w:hyperlink>
            <w:r w:rsidR="00A4276F" w:rsidRPr="00CC39FF">
              <w:rPr>
                <w:rFonts w:ascii="Arial" w:hAnsi="Arial" w:cs="Arial"/>
              </w:rPr>
              <w:t xml:space="preserve"> - Effective January 1, 2014 [ZIP, </w:t>
            </w:r>
            <w:proofErr w:type="spellStart"/>
            <w:r w:rsidR="00A4276F" w:rsidRPr="00CC39FF">
              <w:rPr>
                <w:rFonts w:ascii="Arial" w:hAnsi="Arial" w:cs="Arial"/>
              </w:rPr>
              <w:t>749KB</w:t>
            </w:r>
            <w:proofErr w:type="spellEnd"/>
            <w:r w:rsidR="00A4276F" w:rsidRPr="00CC39FF">
              <w:rPr>
                <w:rFonts w:ascii="Arial" w:hAnsi="Arial" w:cs="Arial"/>
              </w:rPr>
              <w:t xml:space="preserve">] </w:t>
            </w:r>
          </w:p>
          <w:p w14:paraId="0026B119" w14:textId="77777777" w:rsidR="00A4276F" w:rsidRPr="00CC39FF" w:rsidRDefault="00A4276F" w:rsidP="00A4276F">
            <w:pPr>
              <w:rPr>
                <w:rFonts w:ascii="Arial" w:hAnsi="Arial" w:cs="Arial"/>
              </w:rPr>
            </w:pPr>
          </w:p>
          <w:p w14:paraId="6764CCF8" w14:textId="77777777" w:rsidR="00A4276F" w:rsidRPr="00CC39FF" w:rsidRDefault="00A4276F" w:rsidP="00A4276F">
            <w:pPr>
              <w:rPr>
                <w:rFonts w:ascii="Arial" w:hAnsi="Arial" w:cs="Arial"/>
              </w:rPr>
            </w:pPr>
            <w:r w:rsidRPr="00CC39FF">
              <w:rPr>
                <w:rFonts w:ascii="Arial" w:hAnsi="Arial" w:cs="Arial"/>
              </w:rPr>
              <w:t xml:space="preserve">Copy of the 1/1/2014 Manual is posted on the </w:t>
            </w:r>
            <w:hyperlink r:id="rId20" w:history="1">
              <w:r w:rsidRPr="00CC39FF">
                <w:rPr>
                  <w:rFonts w:ascii="Arial" w:hAnsi="Arial" w:cs="Arial"/>
                  <w:color w:val="0000FF"/>
                </w:rPr>
                <w:t>DWC website</w:t>
              </w:r>
            </w:hyperlink>
            <w:r w:rsidRPr="00CC39FF">
              <w:rPr>
                <w:rFonts w:ascii="Arial" w:hAnsi="Arial" w:cs="Arial"/>
              </w:rPr>
              <w:t xml:space="preserve">: http://www.dir.ca.gov/dwc/OMFS9904.htm </w:t>
            </w:r>
          </w:p>
          <w:p w14:paraId="21182B7A" w14:textId="77777777" w:rsidR="00A4276F" w:rsidRPr="00CC39FF" w:rsidRDefault="00A4276F" w:rsidP="00A4276F">
            <w:pPr>
              <w:rPr>
                <w:rFonts w:ascii="Arial" w:hAnsi="Arial" w:cs="Arial"/>
              </w:rPr>
            </w:pPr>
          </w:p>
        </w:tc>
      </w:tr>
      <w:tr w:rsidR="00A4276F" w:rsidRPr="00CC39FF" w14:paraId="48AF7208" w14:textId="77777777" w:rsidTr="00EA0C11">
        <w:tc>
          <w:tcPr>
            <w:tcW w:w="2988" w:type="dxa"/>
          </w:tcPr>
          <w:p w14:paraId="782DACDB" w14:textId="77777777" w:rsidR="00A4276F" w:rsidRPr="00CC39FF" w:rsidRDefault="00A4276F" w:rsidP="00A4276F">
            <w:pPr>
              <w:rPr>
                <w:rFonts w:ascii="Arial" w:hAnsi="Arial" w:cs="Arial"/>
              </w:rPr>
            </w:pPr>
            <w:r w:rsidRPr="00CC39FF">
              <w:rPr>
                <w:rFonts w:ascii="Arial" w:hAnsi="Arial" w:cs="Arial"/>
              </w:rPr>
              <w:t>CCI Edits:</w:t>
            </w:r>
          </w:p>
          <w:p w14:paraId="0B4D3D81" w14:textId="77777777" w:rsidR="00A4276F" w:rsidRPr="00CC39FF" w:rsidRDefault="00A4276F" w:rsidP="00A4276F">
            <w:pPr>
              <w:rPr>
                <w:rFonts w:ascii="Arial" w:hAnsi="Arial" w:cs="Arial"/>
              </w:rPr>
            </w:pPr>
            <w:r w:rsidRPr="00CC39FF">
              <w:rPr>
                <w:rFonts w:ascii="Arial" w:hAnsi="Arial" w:cs="Arial"/>
              </w:rPr>
              <w:t>Physician CCI Edits</w:t>
            </w:r>
          </w:p>
        </w:tc>
        <w:tc>
          <w:tcPr>
            <w:tcW w:w="6210" w:type="dxa"/>
          </w:tcPr>
          <w:p w14:paraId="2D3D3FBA"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January 1, 2014:</w:t>
            </w:r>
          </w:p>
          <w:p w14:paraId="21C28F73" w14:textId="77777777" w:rsidR="00A4276F" w:rsidRPr="00CC39FF" w:rsidRDefault="00FF53DE" w:rsidP="00A4276F">
            <w:pPr>
              <w:spacing w:before="60" w:after="60"/>
              <w:textAlignment w:val="top"/>
              <w:rPr>
                <w:rFonts w:ascii="Arial" w:hAnsi="Arial" w:cs="Arial"/>
              </w:rPr>
            </w:pPr>
            <w:hyperlink r:id="rId21" w:tgtFrame="T166905" w:tooltip="Physician CCI Edits v19.3 effective October 1,2013 (819,852 records). The last row contains edit column 1 = 39599 and column 2 = 4957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v19.3</w:t>
              </w:r>
              <w:proofErr w:type="spellEnd"/>
              <w:r w:rsidR="00A4276F" w:rsidRPr="00CC39FF">
                <w:rPr>
                  <w:rFonts w:ascii="Arial" w:hAnsi="Arial" w:cs="Arial"/>
                  <w:color w:val="0000FF"/>
                </w:rPr>
                <w:t xml:space="preserve"> (819,852 records). The last row contains edit column 1 = 39599 and column 2 = 49570 </w:t>
              </w:r>
            </w:hyperlink>
          </w:p>
          <w:p w14:paraId="4005F031" w14:textId="77777777" w:rsidR="00A4276F" w:rsidRPr="00CC39FF" w:rsidRDefault="00FF53DE" w:rsidP="00A4276F">
            <w:pPr>
              <w:rPr>
                <w:rFonts w:ascii="Arial" w:hAnsi="Arial" w:cs="Arial"/>
              </w:rPr>
            </w:pPr>
            <w:hyperlink r:id="rId22" w:tgtFrame="T166906" w:tooltip="Physician CCI Edits v19.3 effective October 1, 2013 (710,236 records). The first row contains edit column 1 = 40490 and column 2 = C895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v19.3</w:t>
              </w:r>
              <w:proofErr w:type="spellEnd"/>
              <w:r w:rsidR="00A4276F" w:rsidRPr="00CC39FF">
                <w:rPr>
                  <w:rFonts w:ascii="Arial" w:hAnsi="Arial" w:cs="Arial"/>
                  <w:color w:val="0000FF"/>
                </w:rPr>
                <w:t xml:space="preserve"> (710,236 records). The first row contains edit column 1 = 40490 and column 2 = </w:t>
              </w:r>
              <w:proofErr w:type="spellStart"/>
              <w:r w:rsidR="00A4276F" w:rsidRPr="00CC39FF">
                <w:rPr>
                  <w:rFonts w:ascii="Arial" w:hAnsi="Arial" w:cs="Arial"/>
                  <w:color w:val="0000FF"/>
                </w:rPr>
                <w:t>C8950</w:t>
              </w:r>
              <w:proofErr w:type="spellEnd"/>
              <w:r w:rsidR="00A4276F" w:rsidRPr="00CC39FF">
                <w:rPr>
                  <w:rFonts w:ascii="Arial" w:hAnsi="Arial" w:cs="Arial"/>
                  <w:color w:val="0000FF"/>
                </w:rPr>
                <w:t xml:space="preserve"> </w:t>
              </w:r>
            </w:hyperlink>
            <w:r w:rsidR="00A4276F" w:rsidRPr="00CC39FF">
              <w:rPr>
                <w:rFonts w:ascii="Arial" w:hAnsi="Arial" w:cs="Arial"/>
              </w:rPr>
              <w:t xml:space="preserve"> </w:t>
            </w:r>
          </w:p>
          <w:p w14:paraId="3EDC513B" w14:textId="77777777" w:rsidR="00A4276F" w:rsidRPr="00CC39FF" w:rsidRDefault="00A4276F" w:rsidP="00A4276F">
            <w:pPr>
              <w:rPr>
                <w:rFonts w:ascii="Arial" w:hAnsi="Arial" w:cs="Arial"/>
              </w:rPr>
            </w:pPr>
          </w:p>
          <w:p w14:paraId="25251E93"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1C12B496" w14:textId="77777777" w:rsidR="00A4276F" w:rsidRPr="00CC39FF" w:rsidRDefault="00A4276F" w:rsidP="00A4276F">
            <w:pPr>
              <w:spacing w:before="60" w:after="60"/>
              <w:textAlignment w:val="top"/>
              <w:rPr>
                <w:rFonts w:ascii="Arial" w:hAnsi="Arial" w:cs="Arial"/>
              </w:rPr>
            </w:pPr>
          </w:p>
          <w:p w14:paraId="14A6A766" w14:textId="77777777" w:rsidR="00A4276F" w:rsidRPr="00CC39FF" w:rsidRDefault="00FF53DE" w:rsidP="00A4276F">
            <w:pPr>
              <w:rPr>
                <w:rFonts w:ascii="Arial" w:hAnsi="Arial" w:cs="Arial"/>
              </w:rPr>
            </w:pPr>
            <w:hyperlink r:id="rId23" w:tgtFrame="T166905" w:tooltip="Physician CCI Edits v20.1 effective April 1, 2014 (851,137 records). The last row contains edit column 1 = 39599 and column 2 = 4957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v20.1</w:t>
              </w:r>
              <w:proofErr w:type="spellEnd"/>
              <w:r w:rsidR="00A4276F" w:rsidRPr="00CC39FF">
                <w:rPr>
                  <w:rFonts w:ascii="Arial" w:hAnsi="Arial" w:cs="Arial"/>
                  <w:color w:val="0000FF"/>
                </w:rPr>
                <w:t xml:space="preserve"> effective April 1, 2014 (851,137 records). The last row contains edit column 1 = 39599 and column 2 = 49570 </w:t>
              </w:r>
            </w:hyperlink>
          </w:p>
          <w:p w14:paraId="5870C3C7" w14:textId="77777777" w:rsidR="00A4276F" w:rsidRPr="00CC39FF" w:rsidRDefault="00A4276F" w:rsidP="00A4276F">
            <w:pPr>
              <w:rPr>
                <w:rFonts w:ascii="Arial" w:hAnsi="Arial" w:cs="Arial"/>
              </w:rPr>
            </w:pPr>
          </w:p>
          <w:p w14:paraId="79138D52" w14:textId="77777777" w:rsidR="00A4276F" w:rsidRPr="00CC39FF" w:rsidRDefault="00FF53DE" w:rsidP="00A4276F">
            <w:pPr>
              <w:rPr>
                <w:rFonts w:ascii="Arial" w:hAnsi="Arial" w:cs="Arial"/>
              </w:rPr>
            </w:pPr>
            <w:hyperlink r:id="rId24" w:tgtFrame="T166906" w:tooltip="Physician CCI Edits v20.1 effective April 1, 2014 (744,393 records). The first row contains edit column 1 = 40490 and column 2 = C895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v20.1</w:t>
              </w:r>
              <w:proofErr w:type="spellEnd"/>
              <w:r w:rsidR="00A4276F" w:rsidRPr="00CC39FF">
                <w:rPr>
                  <w:rFonts w:ascii="Arial" w:hAnsi="Arial" w:cs="Arial"/>
                  <w:color w:val="0000FF"/>
                </w:rPr>
                <w:t xml:space="preserve"> effective April 1, 2014 (744,393 records). The first row contains edit column 1 = 40490 and column 2 = </w:t>
              </w:r>
              <w:proofErr w:type="spellStart"/>
              <w:r w:rsidR="00A4276F" w:rsidRPr="00CC39FF">
                <w:rPr>
                  <w:rFonts w:ascii="Arial" w:hAnsi="Arial" w:cs="Arial"/>
                  <w:color w:val="0000FF"/>
                </w:rPr>
                <w:t>C8950</w:t>
              </w:r>
              <w:proofErr w:type="spellEnd"/>
              <w:r w:rsidR="00A4276F" w:rsidRPr="00CC39FF">
                <w:rPr>
                  <w:rFonts w:ascii="Arial" w:hAnsi="Arial" w:cs="Arial"/>
                  <w:color w:val="0000FF"/>
                </w:rPr>
                <w:t xml:space="preserve"> </w:t>
              </w:r>
            </w:hyperlink>
          </w:p>
          <w:p w14:paraId="7E216F6E" w14:textId="77777777" w:rsidR="00A4276F" w:rsidRPr="00CC39FF" w:rsidRDefault="00A4276F" w:rsidP="00A4276F">
            <w:pPr>
              <w:rPr>
                <w:rFonts w:ascii="Arial" w:hAnsi="Arial" w:cs="Arial"/>
              </w:rPr>
            </w:pPr>
          </w:p>
          <w:p w14:paraId="63BCDDD9" w14:textId="77777777" w:rsidR="00A4276F" w:rsidRPr="00CC39FF" w:rsidRDefault="00A4276F" w:rsidP="00A4276F">
            <w:pPr>
              <w:rPr>
                <w:rFonts w:ascii="Arial" w:hAnsi="Arial" w:cs="Arial"/>
              </w:rPr>
            </w:pPr>
            <w:r w:rsidRPr="00CC39FF">
              <w:rPr>
                <w:rFonts w:ascii="Arial" w:hAnsi="Arial" w:cs="Arial"/>
              </w:rPr>
              <w:t>For services rendered on or after July 1, 2014:</w:t>
            </w:r>
          </w:p>
          <w:p w14:paraId="5F97B6A8" w14:textId="77777777" w:rsidR="00A4276F" w:rsidRPr="00CC39FF" w:rsidRDefault="00A4276F" w:rsidP="00A4276F">
            <w:pPr>
              <w:rPr>
                <w:rFonts w:ascii="Arial" w:hAnsi="Arial" w:cs="Arial"/>
              </w:rPr>
            </w:pPr>
          </w:p>
          <w:p w14:paraId="5A47294A" w14:textId="77777777" w:rsidR="00A4276F" w:rsidRPr="00CC39FF" w:rsidRDefault="00FF53DE" w:rsidP="00A4276F">
            <w:pPr>
              <w:rPr>
                <w:rFonts w:ascii="Arial" w:hAnsi="Arial" w:cs="Arial"/>
              </w:rPr>
            </w:pPr>
            <w:hyperlink r:id="rId25" w:tgtFrame="T166905" w:tooltip="Physician CCI Edits v20.2 effective July 1,2014 (863,712 records). The last row contains edit column 1 = 39599 and column 2 = 4957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v20.2</w:t>
              </w:r>
              <w:proofErr w:type="spellEnd"/>
              <w:r w:rsidR="00A4276F" w:rsidRPr="00CC39FF">
                <w:rPr>
                  <w:rFonts w:ascii="Arial" w:hAnsi="Arial" w:cs="Arial"/>
                  <w:color w:val="0000FF"/>
                </w:rPr>
                <w:t xml:space="preserve"> effective July 1, 2014 (863,712 records). The last row contains edit column 1 = 39599 and column 2 = 49570 </w:t>
              </w:r>
            </w:hyperlink>
          </w:p>
          <w:p w14:paraId="7707E90D" w14:textId="77777777" w:rsidR="00A4276F" w:rsidRPr="00CC39FF" w:rsidRDefault="00A4276F" w:rsidP="00A4276F">
            <w:pPr>
              <w:rPr>
                <w:rFonts w:ascii="Arial" w:hAnsi="Arial" w:cs="Arial"/>
              </w:rPr>
            </w:pPr>
          </w:p>
          <w:p w14:paraId="05848A84" w14:textId="77777777" w:rsidR="00A4276F" w:rsidRPr="00CC39FF" w:rsidRDefault="00FF53DE" w:rsidP="00A4276F">
            <w:pPr>
              <w:rPr>
                <w:rFonts w:ascii="Arial" w:hAnsi="Arial" w:cs="Arial"/>
              </w:rPr>
            </w:pPr>
            <w:hyperlink r:id="rId26" w:tgtFrame="T166906" w:tooltip="Physician CCI Edits v20.2 effective July 1, 2014 (752,547 records). The first row contains edit column 1 = 40490 and column 2 = C895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v20.2</w:t>
              </w:r>
              <w:proofErr w:type="spellEnd"/>
              <w:r w:rsidR="00A4276F" w:rsidRPr="00CC39FF">
                <w:rPr>
                  <w:rFonts w:ascii="Arial" w:hAnsi="Arial" w:cs="Arial"/>
                  <w:color w:val="0000FF"/>
                </w:rPr>
                <w:t xml:space="preserve"> effective July 1, 2014 (752,547 records). The first row contains edit column 1 = 40490 and column 2 = </w:t>
              </w:r>
              <w:proofErr w:type="spellStart"/>
              <w:r w:rsidR="00A4276F" w:rsidRPr="00CC39FF">
                <w:rPr>
                  <w:rFonts w:ascii="Arial" w:hAnsi="Arial" w:cs="Arial"/>
                  <w:color w:val="0000FF"/>
                </w:rPr>
                <w:t>C8950</w:t>
              </w:r>
              <w:proofErr w:type="spellEnd"/>
              <w:r w:rsidR="00A4276F" w:rsidRPr="00CC39FF">
                <w:rPr>
                  <w:rFonts w:ascii="Arial" w:hAnsi="Arial" w:cs="Arial"/>
                  <w:color w:val="0000FF"/>
                </w:rPr>
                <w:t xml:space="preserve"> </w:t>
              </w:r>
            </w:hyperlink>
          </w:p>
          <w:p w14:paraId="48C2A7EB" w14:textId="77777777" w:rsidR="00A4276F" w:rsidRPr="00CC39FF" w:rsidRDefault="00A4276F" w:rsidP="00A4276F">
            <w:pPr>
              <w:rPr>
                <w:rFonts w:ascii="Arial" w:hAnsi="Arial" w:cs="Arial"/>
              </w:rPr>
            </w:pPr>
          </w:p>
          <w:p w14:paraId="6EB0C486" w14:textId="77777777" w:rsidR="00A4276F" w:rsidRPr="00CC39FF" w:rsidRDefault="00A4276F" w:rsidP="00A4276F">
            <w:pPr>
              <w:rPr>
                <w:rFonts w:ascii="Arial" w:hAnsi="Arial" w:cs="Arial"/>
              </w:rPr>
            </w:pPr>
            <w:r w:rsidRPr="00CC39FF">
              <w:rPr>
                <w:rFonts w:ascii="Arial" w:hAnsi="Arial" w:cs="Arial"/>
              </w:rPr>
              <w:t>For services rendered on or after October 1, 2014:</w:t>
            </w:r>
          </w:p>
          <w:p w14:paraId="0E7046F0" w14:textId="77777777" w:rsidR="00A4276F" w:rsidRPr="00CC39FF" w:rsidRDefault="00A4276F" w:rsidP="00A4276F">
            <w:pPr>
              <w:rPr>
                <w:rFonts w:ascii="Arial" w:hAnsi="Arial" w:cs="Arial"/>
              </w:rPr>
            </w:pPr>
          </w:p>
          <w:p w14:paraId="045E1B37" w14:textId="77777777" w:rsidR="00A4276F" w:rsidRPr="00CC39FF" w:rsidRDefault="00A4276F" w:rsidP="00A4276F">
            <w:pPr>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v20.3</w:t>
            </w:r>
            <w:proofErr w:type="spellEnd"/>
            <w:r w:rsidRPr="00CC39FF">
              <w:rPr>
                <w:rFonts w:ascii="Arial" w:hAnsi="Arial" w:cs="Arial"/>
                <w:color w:val="0000FF"/>
              </w:rPr>
              <w:t xml:space="preserve"> effective October 1, 2014 (864,930 records). The last row contains edit column 1 = 39599 and column 2 = 49570</w:t>
            </w:r>
          </w:p>
          <w:p w14:paraId="2946BF09" w14:textId="77777777" w:rsidR="00A4276F" w:rsidRPr="00CC39FF" w:rsidRDefault="00A4276F" w:rsidP="00A4276F">
            <w:pPr>
              <w:rPr>
                <w:rFonts w:ascii="Arial" w:hAnsi="Arial" w:cs="Arial"/>
                <w:color w:val="0000FF"/>
              </w:rPr>
            </w:pPr>
          </w:p>
          <w:p w14:paraId="1A1B7CA3" w14:textId="77777777" w:rsidR="00A4276F" w:rsidRPr="00CC39FF" w:rsidRDefault="00A4276F" w:rsidP="00A4276F">
            <w:pPr>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v20.3</w:t>
            </w:r>
            <w:proofErr w:type="spellEnd"/>
            <w:r w:rsidRPr="00CC39FF">
              <w:rPr>
                <w:rFonts w:ascii="Arial" w:hAnsi="Arial" w:cs="Arial"/>
                <w:color w:val="0000FF"/>
              </w:rPr>
              <w:t xml:space="preserve"> effective October 1, 2014 (756,576 records). The first row contains edit column 1 = 40490 and column 2 = </w:t>
            </w:r>
            <w:proofErr w:type="spellStart"/>
            <w:r w:rsidRPr="00CC39FF">
              <w:rPr>
                <w:rFonts w:ascii="Arial" w:hAnsi="Arial" w:cs="Arial"/>
                <w:color w:val="0000FF"/>
              </w:rPr>
              <w:t>C8950</w:t>
            </w:r>
            <w:proofErr w:type="spellEnd"/>
          </w:p>
          <w:p w14:paraId="2B892DD1" w14:textId="77777777" w:rsidR="00A4276F" w:rsidRPr="00CC39FF" w:rsidRDefault="00A4276F" w:rsidP="00A4276F">
            <w:pPr>
              <w:rPr>
                <w:rFonts w:ascii="Arial" w:hAnsi="Arial" w:cs="Arial"/>
              </w:rPr>
            </w:pPr>
          </w:p>
        </w:tc>
      </w:tr>
      <w:tr w:rsidR="00A4276F" w:rsidRPr="00CC39FF" w14:paraId="7294BAB8" w14:textId="77777777" w:rsidTr="00EA0C11">
        <w:tc>
          <w:tcPr>
            <w:tcW w:w="2988" w:type="dxa"/>
          </w:tcPr>
          <w:p w14:paraId="0DB68536" w14:textId="77777777" w:rsidR="00A4276F" w:rsidRPr="00CC39FF" w:rsidRDefault="00A4276F" w:rsidP="00A4276F">
            <w:pPr>
              <w:rPr>
                <w:rFonts w:ascii="Arial" w:hAnsi="Arial" w:cs="Arial"/>
              </w:rPr>
            </w:pPr>
            <w:r w:rsidRPr="00CC39FF">
              <w:rPr>
                <w:rFonts w:ascii="Arial" w:hAnsi="Arial" w:cs="Arial"/>
              </w:rPr>
              <w:lastRenderedPageBreak/>
              <w:t>CMS’ Medicare National Physician Fee Schedule Relative Value File [Zip]</w:t>
            </w:r>
          </w:p>
          <w:p w14:paraId="2E21161A" w14:textId="77777777" w:rsidR="00A4276F" w:rsidRPr="00CC39FF" w:rsidRDefault="00A4276F" w:rsidP="00A4276F">
            <w:pPr>
              <w:rPr>
                <w:rFonts w:ascii="Arial" w:hAnsi="Arial" w:cs="Arial"/>
                <w:strike/>
              </w:rPr>
            </w:pPr>
          </w:p>
        </w:tc>
        <w:tc>
          <w:tcPr>
            <w:tcW w:w="6210" w:type="dxa"/>
          </w:tcPr>
          <w:p w14:paraId="4659A0BD"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77783C76" w14:textId="77777777" w:rsidR="00A4276F" w:rsidRPr="00CC39FF" w:rsidRDefault="00FF53DE" w:rsidP="00A4276F">
            <w:pPr>
              <w:rPr>
                <w:rFonts w:ascii="Arial" w:hAnsi="Arial" w:cs="Arial"/>
              </w:rPr>
            </w:pPr>
            <w:hyperlink r:id="rId27" w:history="1"/>
            <w:hyperlink r:id="rId28" w:history="1">
              <w:proofErr w:type="spellStart"/>
              <w:r w:rsidR="00A4276F" w:rsidRPr="00CC39FF">
                <w:rPr>
                  <w:rFonts w:ascii="Arial" w:hAnsi="Arial" w:cs="Arial"/>
                  <w:color w:val="0000FF"/>
                </w:rPr>
                <w:t>RVU14A</w:t>
              </w:r>
              <w:proofErr w:type="spellEnd"/>
            </w:hyperlink>
            <w:r w:rsidR="00A4276F" w:rsidRPr="00CC39FF">
              <w:rPr>
                <w:rFonts w:ascii="Arial" w:hAnsi="Arial" w:cs="Arial"/>
              </w:rPr>
              <w:t xml:space="preserve"> [Zip]</w:t>
            </w:r>
          </w:p>
          <w:p w14:paraId="5AB477D9"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586698C5"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PPRRVU14_V1219</w:t>
            </w:r>
            <w:proofErr w:type="spellEnd"/>
          </w:p>
          <w:p w14:paraId="72FFAEB5"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OPPSCAP_V1219</w:t>
            </w:r>
            <w:proofErr w:type="spellEnd"/>
          </w:p>
          <w:p w14:paraId="55DE3A3B" w14:textId="77777777" w:rsidR="00A4276F" w:rsidRPr="00CC39FF" w:rsidRDefault="00A4276F" w:rsidP="00A4276F">
            <w:pPr>
              <w:rPr>
                <w:rFonts w:ascii="Arial" w:hAnsi="Arial" w:cs="Arial"/>
              </w:rPr>
            </w:pPr>
            <w:r w:rsidRPr="00CC39FF">
              <w:rPr>
                <w:rFonts w:ascii="Arial" w:hAnsi="Arial" w:cs="Arial"/>
              </w:rPr>
              <w:t>Excluding:</w:t>
            </w:r>
          </w:p>
          <w:p w14:paraId="496CD99A"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6FE4BF8F" w14:textId="77777777" w:rsidR="00A4276F" w:rsidRPr="00CC39FF" w:rsidRDefault="00A4276F" w:rsidP="00A4276F">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2014_V0103</w:t>
            </w:r>
            <w:proofErr w:type="spellEnd"/>
          </w:p>
          <w:p w14:paraId="3595D041"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w:t>
            </w:r>
            <w:proofErr w:type="spellEnd"/>
            <w:r w:rsidRPr="00CC39FF">
              <w:rPr>
                <w:rFonts w:ascii="Arial" w:hAnsi="Arial" w:cs="Arial"/>
              </w:rPr>
              <w:t xml:space="preserve"> _12172013</w:t>
            </w:r>
          </w:p>
          <w:p w14:paraId="4F631877" w14:textId="77777777" w:rsidR="00A4276F" w:rsidRPr="00CC39FF" w:rsidRDefault="00A4276F" w:rsidP="00A4276F">
            <w:pPr>
              <w:rPr>
                <w:rFonts w:ascii="Arial" w:hAnsi="Arial" w:cs="Arial"/>
              </w:rPr>
            </w:pPr>
          </w:p>
          <w:p w14:paraId="27AE78AE" w14:textId="77777777" w:rsidR="00A4276F" w:rsidRPr="00CC39FF" w:rsidRDefault="00A4276F" w:rsidP="00A4276F">
            <w:pPr>
              <w:rPr>
                <w:rFonts w:ascii="Arial" w:hAnsi="Arial" w:cs="Arial"/>
              </w:rPr>
            </w:pPr>
            <w:r w:rsidRPr="00CC39FF">
              <w:rPr>
                <w:rFonts w:ascii="Arial" w:hAnsi="Arial" w:cs="Arial"/>
              </w:rPr>
              <w:t>For services rendered on or after April 15, 2014:</w:t>
            </w:r>
          </w:p>
          <w:p w14:paraId="6B5870D1" w14:textId="77777777" w:rsidR="00A4276F" w:rsidRPr="00CC39FF" w:rsidRDefault="00FF53DE" w:rsidP="00A4276F">
            <w:pPr>
              <w:rPr>
                <w:rFonts w:ascii="Arial" w:hAnsi="Arial" w:cs="Arial"/>
              </w:rPr>
            </w:pPr>
            <w:hyperlink r:id="rId29" w:history="1">
              <w:proofErr w:type="spellStart"/>
              <w:r w:rsidR="00A4276F" w:rsidRPr="00CC39FF">
                <w:rPr>
                  <w:rFonts w:ascii="Arial" w:hAnsi="Arial" w:cs="Arial"/>
                  <w:color w:val="0000FF"/>
                </w:rPr>
                <w:t>RVU14B</w:t>
              </w:r>
              <w:proofErr w:type="spellEnd"/>
            </w:hyperlink>
            <w:r w:rsidR="00A4276F" w:rsidRPr="00CC39FF">
              <w:rPr>
                <w:rFonts w:ascii="Arial" w:hAnsi="Arial" w:cs="Arial"/>
              </w:rPr>
              <w:t xml:space="preserve"> [Zip]</w:t>
            </w:r>
          </w:p>
          <w:p w14:paraId="3AECF850"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2FFEEE9A"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PPRRVU14_V0324</w:t>
            </w:r>
            <w:proofErr w:type="spellEnd"/>
          </w:p>
          <w:p w14:paraId="6214661B"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OPPSCAP_V0324</w:t>
            </w:r>
            <w:proofErr w:type="spellEnd"/>
          </w:p>
          <w:p w14:paraId="439E03AF" w14:textId="77777777" w:rsidR="00A4276F" w:rsidRPr="00CC39FF" w:rsidRDefault="00A4276F" w:rsidP="00A4276F">
            <w:pPr>
              <w:rPr>
                <w:rFonts w:ascii="Arial" w:hAnsi="Arial" w:cs="Arial"/>
              </w:rPr>
            </w:pPr>
            <w:r w:rsidRPr="00CC39FF">
              <w:rPr>
                <w:rFonts w:ascii="Arial" w:hAnsi="Arial" w:cs="Arial"/>
              </w:rPr>
              <w:t>Excluding:</w:t>
            </w:r>
          </w:p>
          <w:p w14:paraId="20001D4E"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3F70ECD0" w14:textId="77777777" w:rsidR="00A4276F" w:rsidRPr="00CC39FF" w:rsidRDefault="00A4276F" w:rsidP="00A4276F">
            <w:pPr>
              <w:rPr>
                <w:rFonts w:ascii="Arial" w:hAnsi="Arial" w:cs="Arial"/>
              </w:rPr>
            </w:pPr>
            <w:proofErr w:type="spellStart"/>
            <w:r w:rsidRPr="00CC39FF">
              <w:rPr>
                <w:rFonts w:ascii="Arial" w:hAnsi="Arial" w:cs="Arial"/>
              </w:rPr>
              <w:t>ANES_2014_V0103</w:t>
            </w:r>
            <w:proofErr w:type="spellEnd"/>
          </w:p>
          <w:p w14:paraId="6A39B93B"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GPCI_12172013</w:t>
            </w:r>
            <w:proofErr w:type="spellEnd"/>
          </w:p>
          <w:p w14:paraId="43840C30" w14:textId="77777777" w:rsidR="00A4276F" w:rsidRPr="00CC39FF" w:rsidRDefault="00A4276F" w:rsidP="00A4276F">
            <w:pPr>
              <w:rPr>
                <w:rFonts w:ascii="Arial" w:hAnsi="Arial" w:cs="Arial"/>
              </w:rPr>
            </w:pPr>
          </w:p>
          <w:p w14:paraId="3BD45BAA" w14:textId="77777777" w:rsidR="00A4276F" w:rsidRPr="00CC39FF" w:rsidRDefault="00A4276F" w:rsidP="00A4276F">
            <w:pPr>
              <w:rPr>
                <w:rFonts w:ascii="Arial" w:hAnsi="Arial" w:cs="Arial"/>
              </w:rPr>
            </w:pPr>
            <w:r w:rsidRPr="00CC39FF">
              <w:rPr>
                <w:rFonts w:ascii="Arial" w:hAnsi="Arial" w:cs="Arial"/>
              </w:rPr>
              <w:t>For services rendered on or after July 1, 2014:</w:t>
            </w:r>
          </w:p>
          <w:p w14:paraId="5CCD5482" w14:textId="77777777" w:rsidR="00A4276F" w:rsidRPr="00CC39FF" w:rsidRDefault="00FF53DE" w:rsidP="00A4276F">
            <w:pPr>
              <w:rPr>
                <w:rFonts w:ascii="Arial" w:hAnsi="Arial" w:cs="Arial"/>
              </w:rPr>
            </w:pPr>
            <w:hyperlink r:id="rId30" w:history="1">
              <w:proofErr w:type="spellStart"/>
              <w:r w:rsidR="00A4276F" w:rsidRPr="00CC39FF">
                <w:rPr>
                  <w:rFonts w:ascii="Arial" w:hAnsi="Arial" w:cs="Arial"/>
                  <w:color w:val="0000FF"/>
                </w:rPr>
                <w:t>RVU14C</w:t>
              </w:r>
              <w:proofErr w:type="spellEnd"/>
            </w:hyperlink>
            <w:r w:rsidR="00A4276F" w:rsidRPr="00CC39FF">
              <w:rPr>
                <w:rFonts w:ascii="Arial" w:hAnsi="Arial" w:cs="Arial"/>
              </w:rPr>
              <w:t xml:space="preserve"> [Zip </w:t>
            </w:r>
            <w:proofErr w:type="spellStart"/>
            <w:r w:rsidR="00A4276F" w:rsidRPr="00CC39FF">
              <w:rPr>
                <w:rFonts w:ascii="Arial" w:hAnsi="Arial" w:cs="Arial"/>
              </w:rPr>
              <w:t>3MB</w:t>
            </w:r>
            <w:proofErr w:type="spellEnd"/>
            <w:r w:rsidR="00A4276F" w:rsidRPr="00CC39FF">
              <w:rPr>
                <w:rFonts w:ascii="Arial" w:hAnsi="Arial" w:cs="Arial"/>
              </w:rPr>
              <w:t>]</w:t>
            </w:r>
          </w:p>
          <w:p w14:paraId="4C2FF191" w14:textId="77777777" w:rsidR="00A4276F" w:rsidRPr="00CC39FF" w:rsidRDefault="00A4276F" w:rsidP="00FE4883">
            <w:pPr>
              <w:numPr>
                <w:ilvl w:val="0"/>
                <w:numId w:val="7"/>
              </w:numPr>
              <w:ind w:left="232" w:hanging="232"/>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6653288E" w14:textId="77777777" w:rsidR="00A4276F" w:rsidRPr="00CC39FF" w:rsidRDefault="00A4276F" w:rsidP="00FE4883">
            <w:pPr>
              <w:numPr>
                <w:ilvl w:val="0"/>
                <w:numId w:val="7"/>
              </w:numPr>
              <w:ind w:left="232" w:hanging="232"/>
              <w:rPr>
                <w:rFonts w:ascii="Arial" w:hAnsi="Arial" w:cs="Arial"/>
              </w:rPr>
            </w:pPr>
            <w:proofErr w:type="spellStart"/>
            <w:r w:rsidRPr="00CC39FF">
              <w:rPr>
                <w:rFonts w:ascii="Arial" w:hAnsi="Arial" w:cs="Arial"/>
              </w:rPr>
              <w:t>PPRRVU14_V0515</w:t>
            </w:r>
            <w:proofErr w:type="spellEnd"/>
          </w:p>
          <w:p w14:paraId="1F47CA78" w14:textId="77777777" w:rsidR="00A4276F" w:rsidRPr="00CC39FF" w:rsidRDefault="00A4276F" w:rsidP="00FE4883">
            <w:pPr>
              <w:numPr>
                <w:ilvl w:val="0"/>
                <w:numId w:val="7"/>
              </w:numPr>
              <w:ind w:left="232" w:hanging="232"/>
              <w:rPr>
                <w:rFonts w:ascii="Arial" w:hAnsi="Arial" w:cs="Arial"/>
              </w:rPr>
            </w:pPr>
            <w:proofErr w:type="spellStart"/>
            <w:r w:rsidRPr="00CC39FF">
              <w:rPr>
                <w:rFonts w:ascii="Arial" w:hAnsi="Arial" w:cs="Arial"/>
              </w:rPr>
              <w:t>OPPSCAP_V0515</w:t>
            </w:r>
            <w:proofErr w:type="spellEnd"/>
          </w:p>
          <w:p w14:paraId="202F333D" w14:textId="77777777" w:rsidR="00A4276F" w:rsidRPr="00CC39FF" w:rsidRDefault="00A4276F" w:rsidP="00A4276F">
            <w:pPr>
              <w:rPr>
                <w:rFonts w:ascii="Arial" w:hAnsi="Arial" w:cs="Arial"/>
              </w:rPr>
            </w:pPr>
            <w:r w:rsidRPr="00CC39FF">
              <w:rPr>
                <w:rFonts w:ascii="Arial" w:hAnsi="Arial" w:cs="Arial"/>
              </w:rPr>
              <w:lastRenderedPageBreak/>
              <w:t>Excluding:</w:t>
            </w:r>
          </w:p>
          <w:p w14:paraId="4DCD763D"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5E3DDC26" w14:textId="77777777" w:rsidR="00A4276F" w:rsidRPr="00CC39FF" w:rsidRDefault="00A4276F" w:rsidP="00A4276F">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2014_V0103</w:t>
            </w:r>
            <w:proofErr w:type="spellEnd"/>
          </w:p>
          <w:p w14:paraId="06337D6B"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GPCI_12172013</w:t>
            </w:r>
            <w:proofErr w:type="spellEnd"/>
          </w:p>
          <w:p w14:paraId="005F1CA9" w14:textId="77777777" w:rsidR="00A4276F" w:rsidRPr="00CC39FF" w:rsidRDefault="00A4276F" w:rsidP="00A4276F">
            <w:pPr>
              <w:rPr>
                <w:rFonts w:ascii="Arial" w:hAnsi="Arial" w:cs="Arial"/>
              </w:rPr>
            </w:pPr>
          </w:p>
          <w:p w14:paraId="5BDB2801" w14:textId="77777777" w:rsidR="00A4276F" w:rsidRPr="00CC39FF" w:rsidRDefault="00A4276F" w:rsidP="00A4276F">
            <w:pPr>
              <w:rPr>
                <w:rFonts w:ascii="Arial" w:hAnsi="Arial" w:cs="Arial"/>
              </w:rPr>
            </w:pPr>
            <w:r w:rsidRPr="00CC39FF">
              <w:rPr>
                <w:rFonts w:ascii="Arial" w:hAnsi="Arial" w:cs="Arial"/>
              </w:rPr>
              <w:t>For services rendered on or after October 1, 2014:</w:t>
            </w:r>
          </w:p>
          <w:p w14:paraId="019A9971" w14:textId="77777777" w:rsidR="00A4276F" w:rsidRPr="00CC39FF" w:rsidRDefault="00FF53DE" w:rsidP="00A4276F">
            <w:pPr>
              <w:rPr>
                <w:rFonts w:ascii="Arial" w:hAnsi="Arial" w:cs="Arial"/>
              </w:rPr>
            </w:pPr>
            <w:hyperlink r:id="rId31" w:history="1">
              <w:proofErr w:type="spellStart"/>
              <w:r w:rsidR="00A4276F" w:rsidRPr="00CC39FF">
                <w:rPr>
                  <w:rFonts w:ascii="Arial" w:hAnsi="Arial" w:cs="Arial"/>
                  <w:color w:val="0000FF"/>
                </w:rPr>
                <w:t>RVU14D</w:t>
              </w:r>
              <w:proofErr w:type="spellEnd"/>
            </w:hyperlink>
            <w:r w:rsidR="00A4276F" w:rsidRPr="00CC39FF">
              <w:rPr>
                <w:rFonts w:ascii="Arial" w:hAnsi="Arial" w:cs="Arial"/>
              </w:rPr>
              <w:t xml:space="preserve"> [Zip </w:t>
            </w:r>
            <w:proofErr w:type="spellStart"/>
            <w:r w:rsidR="00A4276F" w:rsidRPr="00CC39FF">
              <w:rPr>
                <w:rFonts w:ascii="Arial" w:hAnsi="Arial" w:cs="Arial"/>
              </w:rPr>
              <w:t>3MB</w:t>
            </w:r>
            <w:proofErr w:type="spellEnd"/>
            <w:r w:rsidR="00A4276F" w:rsidRPr="00CC39FF">
              <w:rPr>
                <w:rFonts w:ascii="Arial" w:hAnsi="Arial" w:cs="Arial"/>
              </w:rPr>
              <w:t>]</w:t>
            </w:r>
          </w:p>
          <w:p w14:paraId="22FD3535" w14:textId="77777777" w:rsidR="00A4276F" w:rsidRPr="00CC39FF" w:rsidRDefault="00A4276F" w:rsidP="003A2A67">
            <w:pPr>
              <w:numPr>
                <w:ilvl w:val="0"/>
                <w:numId w:val="2"/>
              </w:numPr>
              <w:ind w:left="232" w:hanging="232"/>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66EEEBB9" w14:textId="77777777" w:rsidR="00A4276F" w:rsidRPr="00CC39FF" w:rsidRDefault="00A4276F" w:rsidP="003A2A67">
            <w:pPr>
              <w:numPr>
                <w:ilvl w:val="0"/>
                <w:numId w:val="2"/>
              </w:numPr>
              <w:ind w:left="232" w:hanging="232"/>
              <w:rPr>
                <w:rFonts w:ascii="Arial" w:hAnsi="Arial" w:cs="Arial"/>
              </w:rPr>
            </w:pPr>
            <w:proofErr w:type="spellStart"/>
            <w:r w:rsidRPr="00CC39FF">
              <w:rPr>
                <w:rFonts w:ascii="Arial" w:hAnsi="Arial" w:cs="Arial"/>
              </w:rPr>
              <w:t>PPRRVU14_V0815_v4</w:t>
            </w:r>
            <w:proofErr w:type="spellEnd"/>
          </w:p>
          <w:p w14:paraId="76D609C2" w14:textId="77777777" w:rsidR="00A4276F" w:rsidRPr="00CC39FF" w:rsidRDefault="00A4276F" w:rsidP="003A2A67">
            <w:pPr>
              <w:numPr>
                <w:ilvl w:val="0"/>
                <w:numId w:val="2"/>
              </w:numPr>
              <w:ind w:left="232" w:hanging="232"/>
              <w:rPr>
                <w:rFonts w:ascii="Arial" w:hAnsi="Arial" w:cs="Arial"/>
              </w:rPr>
            </w:pPr>
            <w:proofErr w:type="spellStart"/>
            <w:r w:rsidRPr="00CC39FF">
              <w:rPr>
                <w:rFonts w:ascii="Arial" w:hAnsi="Arial" w:cs="Arial"/>
              </w:rPr>
              <w:t>OPPSCAP_V0815</w:t>
            </w:r>
            <w:proofErr w:type="spellEnd"/>
          </w:p>
          <w:p w14:paraId="0C414F11" w14:textId="77777777" w:rsidR="00A4276F" w:rsidRPr="00CC39FF" w:rsidRDefault="00A4276F" w:rsidP="00A4276F">
            <w:pPr>
              <w:rPr>
                <w:rFonts w:ascii="Arial" w:hAnsi="Arial" w:cs="Arial"/>
              </w:rPr>
            </w:pPr>
            <w:r w:rsidRPr="00CC39FF">
              <w:rPr>
                <w:rFonts w:ascii="Arial" w:hAnsi="Arial" w:cs="Arial"/>
              </w:rPr>
              <w:t>Excluding:</w:t>
            </w:r>
          </w:p>
          <w:p w14:paraId="4082EEC1"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7A0E4910" w14:textId="77777777" w:rsidR="00A4276F" w:rsidRPr="00CC39FF" w:rsidRDefault="00A4276F" w:rsidP="00A4276F">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2014_V0103</w:t>
            </w:r>
            <w:proofErr w:type="spellEnd"/>
          </w:p>
          <w:p w14:paraId="1115DAAF"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GPCI_12172013</w:t>
            </w:r>
            <w:proofErr w:type="spellEnd"/>
          </w:p>
          <w:p w14:paraId="0E732665" w14:textId="77777777" w:rsidR="00A4276F" w:rsidRPr="00CC39FF" w:rsidRDefault="00A4276F" w:rsidP="00A4276F">
            <w:pPr>
              <w:rPr>
                <w:rFonts w:ascii="Arial" w:hAnsi="Arial" w:cs="Arial"/>
              </w:rPr>
            </w:pPr>
          </w:p>
        </w:tc>
      </w:tr>
      <w:tr w:rsidR="00A4276F" w:rsidRPr="00CC39FF" w14:paraId="504C3CEB" w14:textId="77777777" w:rsidTr="00EA0C11">
        <w:tc>
          <w:tcPr>
            <w:tcW w:w="2988" w:type="dxa"/>
          </w:tcPr>
          <w:p w14:paraId="4ECC105E" w14:textId="77777777" w:rsidR="00A4276F" w:rsidRPr="00CC39FF" w:rsidRDefault="00A4276F" w:rsidP="00A4276F">
            <w:pPr>
              <w:rPr>
                <w:rFonts w:ascii="Arial" w:hAnsi="Arial" w:cs="Arial"/>
              </w:rPr>
            </w:pPr>
            <w:r w:rsidRPr="00CC39FF">
              <w:rPr>
                <w:rFonts w:ascii="Arial" w:hAnsi="Arial" w:cs="Arial"/>
              </w:rPr>
              <w:lastRenderedPageBreak/>
              <w:t>CMS Pub 100-04 Medicare Claims Processing: Casting and Splint Supplies</w:t>
            </w:r>
          </w:p>
        </w:tc>
        <w:tc>
          <w:tcPr>
            <w:tcW w:w="6210" w:type="dxa"/>
          </w:tcPr>
          <w:p w14:paraId="059CB2CE" w14:textId="77777777" w:rsidR="00A4276F" w:rsidRPr="00CC39FF" w:rsidRDefault="00A4276F" w:rsidP="00A4276F">
            <w:pPr>
              <w:rPr>
                <w:rFonts w:ascii="Arial" w:hAnsi="Arial" w:cs="Arial"/>
              </w:rPr>
            </w:pPr>
            <w:r w:rsidRPr="00CC39FF">
              <w:rPr>
                <w:rFonts w:ascii="Arial" w:hAnsi="Arial" w:cs="Arial"/>
              </w:rPr>
              <w:t>For services rendered on or after 1/1/2014, use:</w:t>
            </w:r>
          </w:p>
          <w:p w14:paraId="67843557" w14:textId="77777777" w:rsidR="00A4276F" w:rsidRPr="00CC39FF" w:rsidRDefault="00FF53DE" w:rsidP="00A4276F">
            <w:pPr>
              <w:rPr>
                <w:rFonts w:ascii="Arial" w:hAnsi="Arial" w:cs="Arial"/>
              </w:rPr>
            </w:pPr>
            <w:hyperlink r:id="rId32" w:history="1">
              <w:r w:rsidR="00A4276F" w:rsidRPr="00CC39FF">
                <w:rPr>
                  <w:rFonts w:ascii="Arial" w:hAnsi="Arial" w:cs="Arial"/>
                  <w:color w:val="0000FF"/>
                </w:rPr>
                <w:t>Transmittal 2837 (Change Request 8523</w:t>
              </w:r>
            </w:hyperlink>
            <w:r w:rsidR="00A4276F" w:rsidRPr="00CC39FF">
              <w:rPr>
                <w:rFonts w:ascii="Arial" w:hAnsi="Arial" w:cs="Arial"/>
              </w:rPr>
              <w:t>)</w:t>
            </w:r>
          </w:p>
          <w:p w14:paraId="55FF46C3" w14:textId="77777777" w:rsidR="00A4276F" w:rsidRPr="00CC39FF" w:rsidRDefault="00A4276F" w:rsidP="00A4276F">
            <w:pPr>
              <w:rPr>
                <w:rFonts w:ascii="Arial" w:hAnsi="Arial" w:cs="Arial"/>
              </w:rPr>
            </w:pPr>
          </w:p>
          <w:p w14:paraId="3D4A7FDB" w14:textId="77777777" w:rsidR="00A4276F" w:rsidRPr="00CC39FF" w:rsidRDefault="00A4276F" w:rsidP="00A4276F">
            <w:pPr>
              <w:rPr>
                <w:rFonts w:ascii="Arial" w:hAnsi="Arial" w:cs="Arial"/>
              </w:rPr>
            </w:pPr>
            <w:r w:rsidRPr="00CC39FF">
              <w:rPr>
                <w:rFonts w:ascii="Arial" w:hAnsi="Arial" w:cs="Arial"/>
              </w:rPr>
              <w:t>For services rendered on or after 4/1/2014, use:</w:t>
            </w:r>
          </w:p>
          <w:p w14:paraId="6E17C64E" w14:textId="77777777" w:rsidR="00A4276F" w:rsidRPr="00CC39FF" w:rsidRDefault="00A4276F" w:rsidP="00A4276F">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33"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p w14:paraId="211F7EB2" w14:textId="77777777" w:rsidR="00A4276F" w:rsidRPr="00CC39FF" w:rsidRDefault="00A4276F" w:rsidP="00A4276F">
            <w:pPr>
              <w:rPr>
                <w:rFonts w:ascii="Arial" w:hAnsi="Arial" w:cs="Arial"/>
              </w:rPr>
            </w:pPr>
          </w:p>
        </w:tc>
      </w:tr>
      <w:tr w:rsidR="00A4276F" w:rsidRPr="00CC39FF" w14:paraId="56D82CDF" w14:textId="77777777" w:rsidTr="00EA0C11">
        <w:tc>
          <w:tcPr>
            <w:tcW w:w="2988" w:type="dxa"/>
          </w:tcPr>
          <w:p w14:paraId="17C9DD70" w14:textId="77777777" w:rsidR="00A4276F" w:rsidRPr="00CC39FF" w:rsidRDefault="00A4276F" w:rsidP="00A4276F">
            <w:pPr>
              <w:rPr>
                <w:rFonts w:ascii="Arial" w:hAnsi="Arial" w:cs="Arial"/>
              </w:rPr>
            </w:pPr>
            <w:r w:rsidRPr="00CC39FF">
              <w:rPr>
                <w:rFonts w:ascii="Arial" w:hAnsi="Arial" w:cs="Arial"/>
              </w:rPr>
              <w:t>Conversion Factors adjusted for MEI and Relative Value Scale adjustment factor, if any</w:t>
            </w:r>
          </w:p>
        </w:tc>
        <w:tc>
          <w:tcPr>
            <w:tcW w:w="6210" w:type="dxa"/>
          </w:tcPr>
          <w:p w14:paraId="3640D1E7" w14:textId="77777777" w:rsidR="00A4276F" w:rsidRPr="00CC39FF" w:rsidRDefault="00A4276F" w:rsidP="00A4276F">
            <w:pPr>
              <w:rPr>
                <w:rFonts w:ascii="Arial" w:hAnsi="Arial" w:cs="Arial"/>
              </w:rPr>
            </w:pPr>
            <w:r w:rsidRPr="00CC39FF">
              <w:rPr>
                <w:rFonts w:ascii="Arial" w:hAnsi="Arial" w:cs="Arial"/>
              </w:rPr>
              <w:t>Anesthesia Conversion Factor: $33.8190</w:t>
            </w:r>
          </w:p>
          <w:p w14:paraId="6FC157F1" w14:textId="77777777" w:rsidR="00A4276F" w:rsidRPr="00CC39FF" w:rsidRDefault="00A4276F" w:rsidP="00A4276F">
            <w:pPr>
              <w:rPr>
                <w:rFonts w:ascii="Arial" w:hAnsi="Arial" w:cs="Arial"/>
              </w:rPr>
            </w:pPr>
            <w:r w:rsidRPr="00CC39FF">
              <w:rPr>
                <w:rFonts w:ascii="Arial" w:hAnsi="Arial" w:cs="Arial"/>
              </w:rPr>
              <w:t>Surgery Conversion Factor: $55.2913</w:t>
            </w:r>
          </w:p>
          <w:p w14:paraId="6757AE43" w14:textId="77777777" w:rsidR="00A4276F" w:rsidRPr="00CC39FF" w:rsidRDefault="00A4276F" w:rsidP="00A4276F">
            <w:pPr>
              <w:rPr>
                <w:rFonts w:ascii="Arial" w:hAnsi="Arial" w:cs="Arial"/>
              </w:rPr>
            </w:pPr>
            <w:r w:rsidRPr="00CC39FF">
              <w:rPr>
                <w:rFonts w:ascii="Arial" w:hAnsi="Arial" w:cs="Arial"/>
              </w:rPr>
              <w:t>Radiology Conversion Factor: $53.1039</w:t>
            </w:r>
          </w:p>
          <w:p w14:paraId="29C527F8" w14:textId="77777777" w:rsidR="00A4276F" w:rsidRPr="00CC39FF" w:rsidRDefault="00A4276F" w:rsidP="00A4276F">
            <w:pPr>
              <w:rPr>
                <w:rFonts w:ascii="Arial" w:hAnsi="Arial" w:cs="Arial"/>
              </w:rPr>
            </w:pPr>
            <w:r w:rsidRPr="00CC39FF">
              <w:rPr>
                <w:rFonts w:ascii="Arial" w:hAnsi="Arial" w:cs="Arial"/>
              </w:rPr>
              <w:t>Other Services Conversion Factor: $38.3542</w:t>
            </w:r>
          </w:p>
          <w:p w14:paraId="0B9B1097" w14:textId="77777777" w:rsidR="00A4276F" w:rsidRPr="00CC39FF" w:rsidRDefault="00A4276F" w:rsidP="00A4276F">
            <w:pPr>
              <w:rPr>
                <w:rFonts w:ascii="Arial" w:hAnsi="Arial" w:cs="Arial"/>
              </w:rPr>
            </w:pPr>
          </w:p>
        </w:tc>
      </w:tr>
      <w:tr w:rsidR="00A4276F" w:rsidRPr="00CC39FF" w14:paraId="02798EC7" w14:textId="77777777" w:rsidTr="00EA0C11">
        <w:tc>
          <w:tcPr>
            <w:tcW w:w="2988" w:type="dxa"/>
          </w:tcPr>
          <w:p w14:paraId="3E3E53CF" w14:textId="77777777" w:rsidR="00A4276F" w:rsidRPr="00CC39FF" w:rsidRDefault="00A4276F" w:rsidP="00A4276F">
            <w:pPr>
              <w:rPr>
                <w:rFonts w:ascii="Arial" w:hAnsi="Arial" w:cs="Arial"/>
              </w:rPr>
            </w:pPr>
            <w:r w:rsidRPr="00CC39FF">
              <w:rPr>
                <w:rFonts w:ascii="Arial" w:hAnsi="Arial" w:cs="Arial"/>
              </w:rPr>
              <w:t>Current Procedural Terminology (CPT®)</w:t>
            </w:r>
          </w:p>
        </w:tc>
        <w:tc>
          <w:tcPr>
            <w:tcW w:w="6210" w:type="dxa"/>
          </w:tcPr>
          <w:p w14:paraId="7821FC25" w14:textId="77777777" w:rsidR="00A4276F" w:rsidRPr="00CC39FF" w:rsidRDefault="00FF53DE" w:rsidP="00A4276F">
            <w:pPr>
              <w:rPr>
                <w:rFonts w:ascii="Arial" w:hAnsi="Arial" w:cs="Arial"/>
              </w:rPr>
            </w:pPr>
            <w:hyperlink r:id="rId34" w:history="1">
              <w:r w:rsidR="00A4276F" w:rsidRPr="00CC39FF">
                <w:rPr>
                  <w:rFonts w:ascii="Arial" w:hAnsi="Arial" w:cs="Arial"/>
                  <w:color w:val="0000FF"/>
                </w:rPr>
                <w:t>CPT 2014</w:t>
              </w:r>
            </w:hyperlink>
          </w:p>
          <w:p w14:paraId="4AD31060" w14:textId="77777777" w:rsidR="00A4276F" w:rsidRPr="00CC39FF" w:rsidRDefault="00A4276F" w:rsidP="00A4276F">
            <w:pPr>
              <w:rPr>
                <w:rFonts w:ascii="Arial" w:hAnsi="Arial" w:cs="Arial"/>
              </w:rPr>
            </w:pPr>
            <w:r w:rsidRPr="00CC39FF">
              <w:rPr>
                <w:rFonts w:ascii="Arial" w:hAnsi="Arial" w:cs="Arial"/>
              </w:rPr>
              <w:t xml:space="preserve">https://commerce.ama-assn.org/store/ </w:t>
            </w:r>
          </w:p>
          <w:p w14:paraId="1E28134F" w14:textId="77777777" w:rsidR="00A4276F" w:rsidRPr="00CC39FF" w:rsidRDefault="00A4276F" w:rsidP="00A4276F">
            <w:pPr>
              <w:rPr>
                <w:rFonts w:ascii="Arial" w:hAnsi="Arial" w:cs="Arial"/>
              </w:rPr>
            </w:pPr>
          </w:p>
        </w:tc>
      </w:tr>
      <w:tr w:rsidR="00A4276F" w:rsidRPr="00CC39FF" w14:paraId="0A4D601B" w14:textId="77777777" w:rsidTr="00EA0C11">
        <w:tc>
          <w:tcPr>
            <w:tcW w:w="2988" w:type="dxa"/>
          </w:tcPr>
          <w:p w14:paraId="0C6709F0" w14:textId="77777777" w:rsidR="00A4276F" w:rsidRPr="00CC39FF" w:rsidRDefault="00A4276F" w:rsidP="00A4276F">
            <w:pPr>
              <w:rPr>
                <w:rFonts w:ascii="Arial" w:hAnsi="Arial" w:cs="Arial"/>
              </w:rPr>
            </w:pPr>
            <w:r w:rsidRPr="00CC39FF">
              <w:rPr>
                <w:rFonts w:ascii="Arial" w:hAnsi="Arial" w:cs="Arial"/>
              </w:rPr>
              <w:t>Current Procedural Terminology</w:t>
            </w:r>
          </w:p>
          <w:p w14:paraId="67F50505" w14:textId="77777777" w:rsidR="00A4276F" w:rsidRPr="00CC39FF" w:rsidRDefault="00A4276F" w:rsidP="00A4276F">
            <w:pPr>
              <w:rPr>
                <w:rFonts w:ascii="Arial" w:hAnsi="Arial" w:cs="Arial"/>
              </w:rPr>
            </w:pPr>
            <w:r w:rsidRPr="00CC39FF">
              <w:rPr>
                <w:rFonts w:ascii="Arial" w:hAnsi="Arial" w:cs="Arial"/>
              </w:rPr>
              <w:t>CPT codes that shall not be used</w:t>
            </w:r>
          </w:p>
        </w:tc>
        <w:tc>
          <w:tcPr>
            <w:tcW w:w="6210" w:type="dxa"/>
          </w:tcPr>
          <w:p w14:paraId="3DCE7091" w14:textId="77777777" w:rsidR="00A4276F" w:rsidRPr="00CC39FF" w:rsidRDefault="00A4276F" w:rsidP="00A4276F">
            <w:pPr>
              <w:rPr>
                <w:rFonts w:ascii="Arial" w:hAnsi="Arial" w:cs="Arial"/>
              </w:rPr>
            </w:pPr>
            <w:r w:rsidRPr="00CC39FF">
              <w:rPr>
                <w:rFonts w:ascii="Arial" w:hAnsi="Arial" w:cs="Arial"/>
              </w:rPr>
              <w:t xml:space="preserve">Do not use CPT codes: </w:t>
            </w:r>
          </w:p>
          <w:p w14:paraId="33C13A7A" w14:textId="77777777" w:rsidR="00A4276F" w:rsidRPr="00CC39FF" w:rsidRDefault="00A4276F" w:rsidP="00A4276F">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 xml:space="preserve"> and Surgery CF)</w:t>
            </w:r>
          </w:p>
          <w:p w14:paraId="16ED1EF5" w14:textId="77777777" w:rsidR="00A4276F" w:rsidRPr="00CC39FF" w:rsidRDefault="00A4276F" w:rsidP="00A4276F">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 xml:space="preserve"> and Surgery CF)</w:t>
            </w:r>
          </w:p>
          <w:p w14:paraId="21C95F2B" w14:textId="77777777" w:rsidR="00A4276F" w:rsidRPr="00CC39FF" w:rsidRDefault="00A4276F" w:rsidP="00A4276F">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 xml:space="preserve"> and Surgery CF)</w:t>
            </w:r>
          </w:p>
          <w:p w14:paraId="4554B702" w14:textId="77777777" w:rsidR="00A4276F" w:rsidRPr="00CC39FF" w:rsidRDefault="00A4276F" w:rsidP="00A4276F">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 xml:space="preserve"> and Surgery CF)</w:t>
            </w:r>
          </w:p>
          <w:p w14:paraId="5DFD9F04" w14:textId="77777777" w:rsidR="00A4276F" w:rsidRPr="00CC39FF" w:rsidRDefault="00A4276F" w:rsidP="00A4276F">
            <w:pPr>
              <w:rPr>
                <w:rFonts w:ascii="Arial" w:hAnsi="Arial" w:cs="Arial"/>
              </w:rPr>
            </w:pPr>
            <w:r w:rsidRPr="00CC39FF">
              <w:rPr>
                <w:rFonts w:ascii="Arial" w:hAnsi="Arial" w:cs="Arial"/>
              </w:rPr>
              <w:t>76140 (see §9789.17.2)</w:t>
            </w:r>
          </w:p>
          <w:p w14:paraId="65CA4DBE" w14:textId="77777777" w:rsidR="00A4276F" w:rsidRPr="00CC39FF" w:rsidRDefault="00A4276F" w:rsidP="00A4276F">
            <w:pPr>
              <w:rPr>
                <w:rFonts w:ascii="Arial" w:hAnsi="Arial" w:cs="Arial"/>
              </w:rPr>
            </w:pPr>
            <w:r w:rsidRPr="00CC39FF">
              <w:rPr>
                <w:rFonts w:ascii="Arial" w:hAnsi="Arial" w:cs="Arial"/>
              </w:rPr>
              <w:t>80100 through 80104 (see clinical lab fee schedule, §9789.50)</w:t>
            </w:r>
          </w:p>
          <w:p w14:paraId="1D156471" w14:textId="77777777" w:rsidR="00A4276F" w:rsidRPr="00CC39FF" w:rsidRDefault="00A4276F" w:rsidP="00A4276F">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58BB0489" w14:textId="77777777" w:rsidR="00A4276F" w:rsidRPr="00CC39FF" w:rsidRDefault="00A4276F" w:rsidP="00A4276F">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 xml:space="preserve"> and Other Services CF)</w:t>
            </w:r>
          </w:p>
          <w:p w14:paraId="19A9F289" w14:textId="77777777" w:rsidR="00A4276F" w:rsidRPr="00CC39FF" w:rsidRDefault="00A4276F" w:rsidP="00A4276F">
            <w:pPr>
              <w:rPr>
                <w:rFonts w:ascii="Arial" w:hAnsi="Arial" w:cs="Arial"/>
              </w:rPr>
            </w:pPr>
            <w:r w:rsidRPr="00CC39FF">
              <w:rPr>
                <w:rFonts w:ascii="Arial" w:hAnsi="Arial" w:cs="Arial"/>
              </w:rPr>
              <w:t xml:space="preserve">99075 (see Medical-Legal fee schedule, §9795) </w:t>
            </w:r>
          </w:p>
          <w:p w14:paraId="27CA216D" w14:textId="77777777" w:rsidR="00A4276F" w:rsidRPr="00CC39FF" w:rsidRDefault="00A4276F" w:rsidP="00A4276F">
            <w:pPr>
              <w:rPr>
                <w:rFonts w:ascii="Arial" w:hAnsi="Arial" w:cs="Arial"/>
              </w:rPr>
            </w:pPr>
            <w:r w:rsidRPr="00CC39FF">
              <w:rPr>
                <w:rFonts w:ascii="Arial" w:hAnsi="Arial" w:cs="Arial"/>
              </w:rPr>
              <w:t>99080 (see §9789.14)</w:t>
            </w:r>
          </w:p>
          <w:p w14:paraId="10711A28" w14:textId="77777777" w:rsidR="00A4276F" w:rsidRPr="00CC39FF" w:rsidRDefault="00A4276F" w:rsidP="00A4276F">
            <w:pPr>
              <w:rPr>
                <w:rFonts w:ascii="Arial" w:hAnsi="Arial" w:cs="Arial"/>
              </w:rPr>
            </w:pPr>
            <w:r w:rsidRPr="00CC39FF">
              <w:rPr>
                <w:rFonts w:ascii="Arial" w:hAnsi="Arial" w:cs="Arial"/>
              </w:rPr>
              <w:t>99241 through 99245 (see §9789.12.12)</w:t>
            </w:r>
          </w:p>
          <w:p w14:paraId="5E0535EA" w14:textId="77777777" w:rsidR="00A4276F" w:rsidRPr="00CC39FF" w:rsidRDefault="00A4276F" w:rsidP="00A4276F">
            <w:pPr>
              <w:rPr>
                <w:rFonts w:ascii="Arial" w:hAnsi="Arial" w:cs="Arial"/>
              </w:rPr>
            </w:pPr>
            <w:r w:rsidRPr="00CC39FF">
              <w:rPr>
                <w:rFonts w:ascii="Arial" w:hAnsi="Arial" w:cs="Arial"/>
              </w:rPr>
              <w:lastRenderedPageBreak/>
              <w:t>99251 through 99255 (see §9789.12.12)</w:t>
            </w:r>
          </w:p>
          <w:p w14:paraId="08F2337E" w14:textId="77777777" w:rsidR="00A4276F" w:rsidRPr="00CC39FF" w:rsidRDefault="00A4276F" w:rsidP="00A4276F">
            <w:pPr>
              <w:rPr>
                <w:rFonts w:ascii="Arial" w:hAnsi="Arial" w:cs="Arial"/>
              </w:rPr>
            </w:pPr>
            <w:r w:rsidRPr="00CC39FF">
              <w:rPr>
                <w:rFonts w:ascii="Arial" w:hAnsi="Arial" w:cs="Arial"/>
              </w:rPr>
              <w:t>99455 and 99456.</w:t>
            </w:r>
          </w:p>
          <w:p w14:paraId="4EAE2850" w14:textId="77777777" w:rsidR="00A4276F" w:rsidRPr="00CC39FF" w:rsidRDefault="00A4276F" w:rsidP="00A4276F">
            <w:pPr>
              <w:rPr>
                <w:rFonts w:ascii="Arial" w:hAnsi="Arial" w:cs="Arial"/>
              </w:rPr>
            </w:pPr>
          </w:p>
        </w:tc>
      </w:tr>
      <w:tr w:rsidR="00A4276F" w:rsidRPr="00CC39FF" w14:paraId="2CF600B1" w14:textId="77777777" w:rsidTr="00EA0C11">
        <w:tc>
          <w:tcPr>
            <w:tcW w:w="2988" w:type="dxa"/>
          </w:tcPr>
          <w:p w14:paraId="556C9385" w14:textId="77777777" w:rsidR="00A4276F" w:rsidRPr="00CC39FF" w:rsidRDefault="00A4276F" w:rsidP="00A4276F">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210" w:type="dxa"/>
          </w:tcPr>
          <w:p w14:paraId="4164397F"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3CFE915B" w14:textId="77777777" w:rsidR="00A4276F" w:rsidRPr="00CC39FF" w:rsidRDefault="00FF53DE" w:rsidP="00A4276F">
            <w:pPr>
              <w:rPr>
                <w:rFonts w:ascii="Arial" w:hAnsi="Arial" w:cs="Arial"/>
              </w:rPr>
            </w:pPr>
            <w:hyperlink r:id="rId35" w:history="1">
              <w:r w:rsidR="00A4276F" w:rsidRPr="00CC39FF">
                <w:rPr>
                  <w:rFonts w:ascii="Arial" w:hAnsi="Arial" w:cs="Arial"/>
                  <w:color w:val="0000FF"/>
                </w:rPr>
                <w:t>RVU14A</w:t>
              </w:r>
            </w:hyperlink>
            <w:r w:rsidR="00A4276F" w:rsidRPr="00CC39FF">
              <w:rPr>
                <w:rFonts w:ascii="Arial" w:hAnsi="Arial" w:cs="Arial"/>
              </w:rPr>
              <w:t xml:space="preserve">, </w:t>
            </w:r>
            <w:hyperlink r:id="rId36" w:history="1">
              <w:r w:rsidR="00A4276F" w:rsidRPr="00CC39FF">
                <w:rPr>
                  <w:rFonts w:ascii="Arial" w:hAnsi="Arial" w:cs="Arial"/>
                  <w:color w:val="0000FF"/>
                </w:rPr>
                <w:t>PPRRVU14_V1219</w:t>
              </w:r>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37" w:history="1">
              <w:r w:rsidR="00A4276F" w:rsidRPr="00CC39FF">
                <w:rPr>
                  <w:rFonts w:ascii="Arial" w:hAnsi="Arial" w:cs="Arial"/>
                  <w:color w:val="0000FF"/>
                </w:rPr>
                <w:t>Addendum I, Diagnostic Cardiovascular Services Subject to The Multiple Procedure Payment Reduction (MPPR) CY 2014 CMS 1600 FC</w:t>
              </w:r>
            </w:hyperlink>
            <w:r w:rsidR="00A4276F" w:rsidRPr="00CC39FF">
              <w:rPr>
                <w:rFonts w:ascii="Arial" w:hAnsi="Arial" w:cs="Arial"/>
              </w:rPr>
              <w:t xml:space="preserve">: </w:t>
            </w:r>
            <w:hyperlink r:id="rId38" w:tooltip="http://www.cms.gov/Medicare/Medicare-Fee-for-Service-Payment/PhysicianFeeSched/PFS-Federal-Regulation-Notices-Items/CMS-1600-FC.html?DLPage=1&amp;DLSort=3&amp;DLSortDir=descending" w:history="1">
              <w:r w:rsidR="00A4276F" w:rsidRPr="00CC39FF">
                <w:rPr>
                  <w:rFonts w:ascii="Arial" w:hAnsi="Arial" w:cs="Arial"/>
                  <w:color w:val="0000FF"/>
                </w:rPr>
                <w:t>http://www.cms.gov/Medicare/Medicare-Fee-for-Service-Payment/PhysicianFeeSched/PFS-Federal-Regulation-Notices-Items/CMS-1600-FC.html?DLPage=1&amp;DLSort=3&amp;DLSortDir=descending</w:t>
              </w:r>
            </w:hyperlink>
          </w:p>
          <w:p w14:paraId="0D1B3032" w14:textId="77777777" w:rsidR="00A4276F" w:rsidRPr="00CC39FF" w:rsidRDefault="00A4276F" w:rsidP="00A4276F">
            <w:pPr>
              <w:rPr>
                <w:rFonts w:ascii="Arial" w:hAnsi="Arial" w:cs="Arial"/>
              </w:rPr>
            </w:pPr>
          </w:p>
          <w:p w14:paraId="6714A35C"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1DCBFF47" w14:textId="77777777" w:rsidR="00A4276F" w:rsidRPr="00CC39FF" w:rsidRDefault="00FF53DE" w:rsidP="00A4276F">
            <w:pPr>
              <w:rPr>
                <w:rFonts w:ascii="Arial" w:hAnsi="Arial" w:cs="Arial"/>
              </w:rPr>
            </w:pPr>
            <w:hyperlink r:id="rId39"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40" w:history="1">
              <w:r w:rsidR="00A4276F" w:rsidRPr="00CC39FF">
                <w:rPr>
                  <w:rFonts w:ascii="Arial" w:hAnsi="Arial" w:cs="Arial"/>
                  <w:color w:val="0000FF"/>
                </w:rPr>
                <w:t>Addendum I, Diagnostic Cardiovascular Services Subject to The Multiple Procedure Payment Reduction (</w:t>
              </w:r>
              <w:proofErr w:type="spellStart"/>
              <w:r w:rsidR="00A4276F" w:rsidRPr="00CC39FF">
                <w:rPr>
                  <w:rFonts w:ascii="Arial" w:hAnsi="Arial" w:cs="Arial"/>
                  <w:color w:val="0000FF"/>
                </w:rPr>
                <w:t>MPPR</w:t>
              </w:r>
              <w:proofErr w:type="spellEnd"/>
              <w:r w:rsidR="00A4276F" w:rsidRPr="00CC39FF">
                <w:rPr>
                  <w:rFonts w:ascii="Arial" w:hAnsi="Arial" w:cs="Arial"/>
                  <w:color w:val="0000FF"/>
                </w:rPr>
                <w:t>) CY 2014 CMS 1600 FC</w:t>
              </w:r>
            </w:hyperlink>
          </w:p>
          <w:p w14:paraId="360D0E20" w14:textId="77777777" w:rsidR="00A4276F" w:rsidRPr="00CC39FF" w:rsidRDefault="00A4276F" w:rsidP="00A4276F">
            <w:pPr>
              <w:rPr>
                <w:rFonts w:ascii="Arial" w:hAnsi="Arial" w:cs="Arial"/>
              </w:rPr>
            </w:pPr>
          </w:p>
          <w:p w14:paraId="2DE3B878"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14289B14" w14:textId="77777777" w:rsidR="00A4276F" w:rsidRPr="00CC39FF" w:rsidRDefault="00FF53DE" w:rsidP="00A4276F">
            <w:pPr>
              <w:rPr>
                <w:rFonts w:ascii="Arial" w:hAnsi="Arial" w:cs="Arial"/>
              </w:rPr>
            </w:pPr>
            <w:hyperlink r:id="rId41"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42" w:history="1">
              <w:r w:rsidR="00A4276F" w:rsidRPr="00CC39FF">
                <w:rPr>
                  <w:rFonts w:ascii="Arial" w:hAnsi="Arial" w:cs="Arial"/>
                  <w:color w:val="0000FF"/>
                </w:rPr>
                <w:t>Addendum I, Diagnostic Cardiovascular Services Subject to The Multiple Procedure Payment Reduction (</w:t>
              </w:r>
              <w:proofErr w:type="spellStart"/>
              <w:r w:rsidR="00A4276F" w:rsidRPr="00CC39FF">
                <w:rPr>
                  <w:rFonts w:ascii="Arial" w:hAnsi="Arial" w:cs="Arial"/>
                  <w:color w:val="0000FF"/>
                </w:rPr>
                <w:t>MPPR</w:t>
              </w:r>
              <w:proofErr w:type="spellEnd"/>
              <w:r w:rsidR="00A4276F" w:rsidRPr="00CC39FF">
                <w:rPr>
                  <w:rFonts w:ascii="Arial" w:hAnsi="Arial" w:cs="Arial"/>
                  <w:color w:val="0000FF"/>
                </w:rPr>
                <w:t>) CY 2014 CMS 1600 FC</w:t>
              </w:r>
            </w:hyperlink>
          </w:p>
          <w:p w14:paraId="74D20CAE" w14:textId="77777777" w:rsidR="00A4276F" w:rsidRPr="00CC39FF" w:rsidRDefault="00A4276F" w:rsidP="00A4276F">
            <w:pPr>
              <w:rPr>
                <w:rFonts w:ascii="Arial" w:hAnsi="Arial" w:cs="Arial"/>
              </w:rPr>
            </w:pPr>
          </w:p>
          <w:p w14:paraId="393D54D0"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00EB9518" w14:textId="77777777" w:rsidR="00A4276F" w:rsidRPr="00CC39FF" w:rsidRDefault="00FF53DE" w:rsidP="00A4276F">
            <w:pPr>
              <w:rPr>
                <w:rFonts w:ascii="Arial" w:hAnsi="Arial" w:cs="Arial"/>
              </w:rPr>
            </w:pPr>
            <w:hyperlink r:id="rId43"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44" w:history="1">
              <w:r w:rsidR="00A4276F" w:rsidRPr="00CC39FF">
                <w:rPr>
                  <w:rFonts w:ascii="Arial" w:hAnsi="Arial" w:cs="Arial"/>
                  <w:color w:val="0000FF"/>
                </w:rPr>
                <w:t>Addendum I, Diagnostic Cardiovascular Services Subject to The Multiple Procedure Payment Reduction (</w:t>
              </w:r>
              <w:proofErr w:type="spellStart"/>
              <w:r w:rsidR="00A4276F" w:rsidRPr="00CC39FF">
                <w:rPr>
                  <w:rFonts w:ascii="Arial" w:hAnsi="Arial" w:cs="Arial"/>
                  <w:color w:val="0000FF"/>
                </w:rPr>
                <w:t>MPPR</w:t>
              </w:r>
              <w:proofErr w:type="spellEnd"/>
              <w:r w:rsidR="00A4276F" w:rsidRPr="00CC39FF">
                <w:rPr>
                  <w:rFonts w:ascii="Arial" w:hAnsi="Arial" w:cs="Arial"/>
                  <w:color w:val="0000FF"/>
                </w:rPr>
                <w:t>) CY 2014 CMS 1600 FC</w:t>
              </w:r>
            </w:hyperlink>
          </w:p>
          <w:p w14:paraId="68C371EA" w14:textId="77777777" w:rsidR="00A4276F" w:rsidRPr="00CC39FF" w:rsidRDefault="00A4276F" w:rsidP="00A4276F">
            <w:pPr>
              <w:rPr>
                <w:rFonts w:ascii="Arial" w:hAnsi="Arial" w:cs="Arial"/>
              </w:rPr>
            </w:pPr>
          </w:p>
        </w:tc>
      </w:tr>
      <w:tr w:rsidR="00A4276F" w:rsidRPr="00CC39FF" w14:paraId="45808660" w14:textId="77777777" w:rsidTr="00EA0C11">
        <w:tc>
          <w:tcPr>
            <w:tcW w:w="2988" w:type="dxa"/>
          </w:tcPr>
          <w:p w14:paraId="74854DB4" w14:textId="77777777" w:rsidR="00A4276F" w:rsidRPr="00CC39FF" w:rsidRDefault="00A4276F" w:rsidP="00A4276F">
            <w:pPr>
              <w:rPr>
                <w:rFonts w:ascii="Arial" w:hAnsi="Arial" w:cs="Arial"/>
              </w:rPr>
            </w:pPr>
            <w:r w:rsidRPr="00CC39FF">
              <w:rPr>
                <w:rFonts w:ascii="Arial" w:hAnsi="Arial" w:cs="Arial"/>
              </w:rPr>
              <w:t>Diagnostic Imaging Family Indicator Description</w:t>
            </w:r>
          </w:p>
        </w:tc>
        <w:tc>
          <w:tcPr>
            <w:tcW w:w="6210" w:type="dxa"/>
          </w:tcPr>
          <w:p w14:paraId="3902F691"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41B9DC09" w14:textId="77777777" w:rsidR="00A4276F" w:rsidRPr="00CC39FF" w:rsidRDefault="00FF53DE" w:rsidP="00A4276F">
            <w:pPr>
              <w:rPr>
                <w:rFonts w:ascii="Arial" w:hAnsi="Arial" w:cs="Arial"/>
              </w:rPr>
            </w:pPr>
            <w:hyperlink r:id="rId45" w:history="1">
              <w:r w:rsidR="00A4276F" w:rsidRPr="00CC39FF">
                <w:rPr>
                  <w:rFonts w:ascii="Arial" w:hAnsi="Arial" w:cs="Arial"/>
                  <w:color w:val="0000FF"/>
                </w:rPr>
                <w:t>National Physician Fee Schedule Relative Value File</w:t>
              </w:r>
            </w:hyperlink>
            <w:r w:rsidR="00A4276F" w:rsidRPr="00CC39FF">
              <w:rPr>
                <w:rFonts w:ascii="Arial" w:hAnsi="Arial" w:cs="Arial"/>
              </w:rPr>
              <w:t xml:space="preserve"> Calendar Year 2014  </w:t>
            </w:r>
            <w:hyperlink r:id="rId46" w:tooltip="http://www.cms.gov/Medicare/Medicare-Fee-for-Service-Payment/PhysicianFeeSched/PFS-Relative-Value-Files-Items/RVU14A.html?DLPage=1&amp;DLSort=0&amp;DLSortDir=descending" w:history="1">
              <w:r w:rsidR="00A4276F" w:rsidRPr="00CC39FF">
                <w:rPr>
                  <w:rFonts w:ascii="Arial" w:hAnsi="Arial" w:cs="Arial"/>
                  <w:color w:val="0000FF"/>
                </w:rPr>
                <w:t>http://www.cms.gov/Medicare/Medicare-Fee-for-Service-Payment/PhysicianFeeSched/PFS-Relative-Value-Files-Items/RVU14A.html?DLPage=1&amp;DLSort=0&amp;DLSortDir=descending</w:t>
              </w:r>
            </w:hyperlink>
          </w:p>
          <w:p w14:paraId="123B2A6D" w14:textId="77777777" w:rsidR="00A4276F" w:rsidRPr="00CC39FF" w:rsidRDefault="00FF53DE" w:rsidP="00A4276F">
            <w:pPr>
              <w:rPr>
                <w:rFonts w:ascii="Arial" w:hAnsi="Arial" w:cs="Arial"/>
              </w:rPr>
            </w:pPr>
            <w:hyperlink r:id="rId47" w:history="1">
              <w:proofErr w:type="spellStart"/>
              <w:r w:rsidR="00A4276F" w:rsidRPr="00CC39FF">
                <w:rPr>
                  <w:rFonts w:ascii="Arial" w:hAnsi="Arial" w:cs="Arial"/>
                  <w:color w:val="0000FF"/>
                </w:rPr>
                <w:t>RVUPUF14</w:t>
              </w:r>
              <w:proofErr w:type="spellEnd"/>
            </w:hyperlink>
            <w:r w:rsidR="00A4276F" w:rsidRPr="00CC39FF">
              <w:rPr>
                <w:rFonts w:ascii="Arial" w:hAnsi="Arial" w:cs="Arial"/>
              </w:rPr>
              <w:t xml:space="preserve"> (PDF document) </w:t>
            </w:r>
          </w:p>
          <w:p w14:paraId="02D75352" w14:textId="77777777" w:rsidR="00A4276F" w:rsidRPr="00CC39FF" w:rsidRDefault="00A4276F" w:rsidP="00A4276F">
            <w:pPr>
              <w:rPr>
                <w:rFonts w:ascii="Arial" w:hAnsi="Arial" w:cs="Arial"/>
              </w:rPr>
            </w:pPr>
          </w:p>
          <w:p w14:paraId="19A41B5A"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47BA05C4" w14:textId="77777777" w:rsidR="00A4276F" w:rsidRPr="00CC39FF" w:rsidRDefault="00FF53DE" w:rsidP="00A4276F">
            <w:pPr>
              <w:rPr>
                <w:rFonts w:ascii="Arial" w:hAnsi="Arial" w:cs="Arial"/>
              </w:rPr>
            </w:pPr>
            <w:hyperlink r:id="rId48"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xml:space="preserve">, </w:t>
            </w:r>
            <w:proofErr w:type="spellStart"/>
            <w:r w:rsidR="00A4276F" w:rsidRPr="00CC39FF">
              <w:rPr>
                <w:rFonts w:ascii="Arial" w:hAnsi="Arial" w:cs="Arial"/>
              </w:rPr>
              <w:t>RVUPUF14</w:t>
            </w:r>
            <w:proofErr w:type="spellEnd"/>
            <w:r w:rsidR="00A4276F" w:rsidRPr="00CC39FF">
              <w:rPr>
                <w:rFonts w:ascii="Arial" w:hAnsi="Arial" w:cs="Arial"/>
              </w:rPr>
              <w:t xml:space="preserve"> (PDF document)</w:t>
            </w:r>
          </w:p>
          <w:p w14:paraId="467C1847" w14:textId="77777777" w:rsidR="00A4276F" w:rsidRPr="00CC39FF" w:rsidRDefault="00A4276F" w:rsidP="00A4276F">
            <w:pPr>
              <w:rPr>
                <w:rFonts w:ascii="Arial" w:hAnsi="Arial" w:cs="Arial"/>
              </w:rPr>
            </w:pPr>
          </w:p>
          <w:p w14:paraId="21BC4119"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4E1A25BC" w14:textId="77777777" w:rsidR="00A4276F" w:rsidRPr="00CC39FF" w:rsidRDefault="00FF53DE" w:rsidP="00A4276F">
            <w:pPr>
              <w:rPr>
                <w:rFonts w:ascii="Arial" w:hAnsi="Arial" w:cs="Arial"/>
              </w:rPr>
            </w:pPr>
            <w:hyperlink r:id="rId49"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xml:space="preserve">, </w:t>
            </w:r>
            <w:proofErr w:type="spellStart"/>
            <w:r w:rsidR="00A4276F" w:rsidRPr="00CC39FF">
              <w:rPr>
                <w:rFonts w:ascii="Arial" w:hAnsi="Arial" w:cs="Arial"/>
              </w:rPr>
              <w:t>RVUPUF14</w:t>
            </w:r>
            <w:proofErr w:type="spellEnd"/>
            <w:r w:rsidR="00A4276F" w:rsidRPr="00CC39FF">
              <w:rPr>
                <w:rFonts w:ascii="Arial" w:hAnsi="Arial" w:cs="Arial"/>
              </w:rPr>
              <w:t xml:space="preserve"> (PDF document)</w:t>
            </w:r>
          </w:p>
          <w:p w14:paraId="5C268C57" w14:textId="77777777" w:rsidR="00A4276F" w:rsidRPr="00CC39FF" w:rsidRDefault="00A4276F" w:rsidP="00A4276F">
            <w:pPr>
              <w:rPr>
                <w:rFonts w:ascii="Arial" w:hAnsi="Arial" w:cs="Arial"/>
              </w:rPr>
            </w:pPr>
          </w:p>
          <w:p w14:paraId="4DE2C6C9" w14:textId="77777777" w:rsidR="0087545E" w:rsidRPr="00CC39FF" w:rsidRDefault="0087545E" w:rsidP="00A4276F">
            <w:pPr>
              <w:spacing w:before="60" w:after="60"/>
              <w:textAlignment w:val="top"/>
              <w:rPr>
                <w:rFonts w:ascii="Arial" w:hAnsi="Arial" w:cs="Arial"/>
              </w:rPr>
            </w:pPr>
          </w:p>
          <w:p w14:paraId="0FF0FD6A" w14:textId="77777777" w:rsidR="0087545E" w:rsidRPr="00CC39FF" w:rsidRDefault="0087545E" w:rsidP="00A4276F">
            <w:pPr>
              <w:spacing w:before="60" w:after="60"/>
              <w:textAlignment w:val="top"/>
              <w:rPr>
                <w:rFonts w:ascii="Arial" w:hAnsi="Arial" w:cs="Arial"/>
              </w:rPr>
            </w:pPr>
          </w:p>
          <w:p w14:paraId="2B3690AB"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6758BCB2" w14:textId="77777777" w:rsidR="00A4276F" w:rsidRPr="00CC39FF" w:rsidRDefault="00FF53DE" w:rsidP="00A4276F">
            <w:pPr>
              <w:rPr>
                <w:rFonts w:ascii="Arial" w:hAnsi="Arial" w:cs="Arial"/>
              </w:rPr>
            </w:pPr>
            <w:hyperlink r:id="rId50"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xml:space="preserve">, </w:t>
            </w:r>
            <w:proofErr w:type="spellStart"/>
            <w:r w:rsidR="00A4276F" w:rsidRPr="00CC39FF">
              <w:rPr>
                <w:rFonts w:ascii="Arial" w:hAnsi="Arial" w:cs="Arial"/>
              </w:rPr>
              <w:t>RVUPUF14</w:t>
            </w:r>
            <w:proofErr w:type="spellEnd"/>
            <w:r w:rsidR="00A4276F" w:rsidRPr="00CC39FF">
              <w:rPr>
                <w:rFonts w:ascii="Arial" w:hAnsi="Arial" w:cs="Arial"/>
              </w:rPr>
              <w:t xml:space="preserve"> (PDF document)</w:t>
            </w:r>
          </w:p>
          <w:p w14:paraId="524BEAEE" w14:textId="77777777" w:rsidR="00A4276F" w:rsidRPr="00CC39FF" w:rsidRDefault="00A4276F" w:rsidP="00A4276F">
            <w:pPr>
              <w:rPr>
                <w:rFonts w:ascii="Arial" w:hAnsi="Arial" w:cs="Arial"/>
              </w:rPr>
            </w:pPr>
          </w:p>
        </w:tc>
      </w:tr>
      <w:tr w:rsidR="00A4276F" w:rsidRPr="00CC39FF" w14:paraId="0629472D" w14:textId="77777777" w:rsidTr="00EA0C11">
        <w:tc>
          <w:tcPr>
            <w:tcW w:w="2988" w:type="dxa"/>
          </w:tcPr>
          <w:p w14:paraId="6EAFE983" w14:textId="77777777" w:rsidR="00A4276F" w:rsidRPr="00CC39FF" w:rsidRDefault="00A4276F" w:rsidP="00A4276F">
            <w:pPr>
              <w:rPr>
                <w:rFonts w:ascii="Arial" w:hAnsi="Arial" w:cs="Arial"/>
              </w:rPr>
            </w:pPr>
            <w:r w:rsidRPr="00CC39FF">
              <w:rPr>
                <w:rFonts w:ascii="Arial" w:hAnsi="Arial" w:cs="Arial"/>
              </w:rPr>
              <w:lastRenderedPageBreak/>
              <w:t>Diagnostic Imaging Family Indicator for Procedure</w:t>
            </w:r>
          </w:p>
        </w:tc>
        <w:tc>
          <w:tcPr>
            <w:tcW w:w="6210" w:type="dxa"/>
          </w:tcPr>
          <w:p w14:paraId="6D9E4238"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6B5F5374" w14:textId="77777777" w:rsidR="00A4276F" w:rsidRPr="00CC39FF" w:rsidRDefault="00FF53DE" w:rsidP="00A4276F">
            <w:pPr>
              <w:rPr>
                <w:rFonts w:ascii="Arial" w:hAnsi="Arial" w:cs="Arial"/>
              </w:rPr>
            </w:pPr>
            <w:hyperlink r:id="rId51" w:history="1">
              <w:proofErr w:type="spellStart"/>
              <w:r w:rsidR="00A4276F" w:rsidRPr="00CC39FF">
                <w:rPr>
                  <w:rFonts w:ascii="Arial" w:hAnsi="Arial" w:cs="Arial"/>
                  <w:color w:val="0000FF"/>
                </w:rPr>
                <w:t>RVU14A</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PPRRVU14_V1219</w:t>
              </w:r>
              <w:proofErr w:type="spellEnd"/>
            </w:hyperlink>
            <w:r w:rsidR="00A4276F" w:rsidRPr="00CC39FF">
              <w:rPr>
                <w:rFonts w:ascii="Arial" w:hAnsi="Arial" w:cs="Arial"/>
              </w:rPr>
              <w:t xml:space="preserve">, column AB, labeled, “Diagnostic Imaging Family Indicator”. Also </w:t>
            </w:r>
            <w:hyperlink r:id="rId52" w:history="1">
              <w:r w:rsidR="00A4276F" w:rsidRPr="00CC39FF">
                <w:rPr>
                  <w:rFonts w:ascii="Arial" w:hAnsi="Arial" w:cs="Arial"/>
                  <w:color w:val="0000FF"/>
                </w:rPr>
                <w:t>Addendum F</w:t>
              </w:r>
            </w:hyperlink>
            <w:r w:rsidR="00A4276F" w:rsidRPr="00CC39FF">
              <w:rPr>
                <w:rFonts w:ascii="Arial" w:hAnsi="Arial" w:cs="Arial"/>
              </w:rPr>
              <w:t>, Diagnostic Imaging Service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431185BF" w14:textId="77777777" w:rsidR="00A4276F" w:rsidRPr="00CC39FF" w:rsidRDefault="00A4276F" w:rsidP="00A4276F">
            <w:pPr>
              <w:rPr>
                <w:rFonts w:ascii="Arial" w:hAnsi="Arial" w:cs="Arial"/>
              </w:rPr>
            </w:pPr>
          </w:p>
          <w:p w14:paraId="1244CCED"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74766015" w14:textId="77777777" w:rsidR="00A4276F" w:rsidRPr="00CC39FF" w:rsidRDefault="00FF53DE" w:rsidP="00A4276F">
            <w:pPr>
              <w:rPr>
                <w:rFonts w:ascii="Arial" w:hAnsi="Arial" w:cs="Arial"/>
              </w:rPr>
            </w:pPr>
            <w:hyperlink r:id="rId53"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xml:space="preserve">, column AB, labeled, “Diagnostic Imaging Family Indicator”. Also </w:t>
            </w:r>
            <w:hyperlink r:id="rId54" w:history="1">
              <w:r w:rsidR="00A4276F" w:rsidRPr="00CC39FF">
                <w:rPr>
                  <w:rFonts w:ascii="Arial" w:hAnsi="Arial" w:cs="Arial"/>
                  <w:color w:val="0000FF"/>
                </w:rPr>
                <w:t>Addendum F</w:t>
              </w:r>
            </w:hyperlink>
            <w:r w:rsidR="00A4276F" w:rsidRPr="00CC39FF">
              <w:rPr>
                <w:rFonts w:ascii="Arial" w:hAnsi="Arial" w:cs="Arial"/>
              </w:rPr>
              <w:t>, Diagnostic Imaging Service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7C510A79" w14:textId="77777777" w:rsidR="00A4276F" w:rsidRPr="00CC39FF" w:rsidRDefault="00A4276F" w:rsidP="00A4276F">
            <w:pPr>
              <w:rPr>
                <w:rFonts w:ascii="Arial" w:hAnsi="Arial" w:cs="Arial"/>
              </w:rPr>
            </w:pPr>
          </w:p>
          <w:p w14:paraId="4C0BC61B"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7ABBE747" w14:textId="77777777" w:rsidR="00A4276F" w:rsidRPr="00CC39FF" w:rsidRDefault="00FF53DE" w:rsidP="00A4276F">
            <w:pPr>
              <w:rPr>
                <w:rFonts w:ascii="Arial" w:hAnsi="Arial" w:cs="Arial"/>
              </w:rPr>
            </w:pPr>
            <w:hyperlink r:id="rId55"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xml:space="preserve">, column AB, labeled, “Diagnostic Imaging Family Indicator”. Also </w:t>
            </w:r>
            <w:hyperlink r:id="rId56" w:history="1">
              <w:r w:rsidR="00A4276F" w:rsidRPr="00CC39FF">
                <w:rPr>
                  <w:rFonts w:ascii="Arial" w:hAnsi="Arial" w:cs="Arial"/>
                  <w:color w:val="0000FF"/>
                </w:rPr>
                <w:t>Addendum F</w:t>
              </w:r>
            </w:hyperlink>
            <w:r w:rsidR="00A4276F" w:rsidRPr="00CC39FF">
              <w:rPr>
                <w:rFonts w:ascii="Arial" w:hAnsi="Arial" w:cs="Arial"/>
              </w:rPr>
              <w:t>, Diagnostic Imaging Service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15A47719" w14:textId="77777777" w:rsidR="00A4276F" w:rsidRPr="00CC39FF" w:rsidRDefault="00A4276F" w:rsidP="00A4276F">
            <w:pPr>
              <w:rPr>
                <w:rFonts w:ascii="Arial" w:hAnsi="Arial" w:cs="Arial"/>
              </w:rPr>
            </w:pPr>
          </w:p>
          <w:p w14:paraId="6179A790"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131E22F8" w14:textId="77777777" w:rsidR="00A4276F" w:rsidRPr="00CC39FF" w:rsidRDefault="00FF53DE" w:rsidP="00A4276F">
            <w:pPr>
              <w:rPr>
                <w:rFonts w:ascii="Arial" w:hAnsi="Arial" w:cs="Arial"/>
              </w:rPr>
            </w:pPr>
            <w:hyperlink r:id="rId57"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xml:space="preserve">, column AB, labeled, “Diagnostic Imaging Family Indicator”. Also </w:t>
            </w:r>
            <w:hyperlink r:id="rId58" w:history="1">
              <w:r w:rsidR="00A4276F" w:rsidRPr="00CC39FF">
                <w:rPr>
                  <w:rFonts w:ascii="Arial" w:hAnsi="Arial" w:cs="Arial"/>
                  <w:color w:val="0000FF"/>
                </w:rPr>
                <w:t>Addendum F</w:t>
              </w:r>
            </w:hyperlink>
            <w:r w:rsidR="00A4276F" w:rsidRPr="00CC39FF">
              <w:rPr>
                <w:rFonts w:ascii="Arial" w:hAnsi="Arial" w:cs="Arial"/>
              </w:rPr>
              <w:t xml:space="preserve">, Diagnostic Imaging Service Subject to the Multiple </w:t>
            </w:r>
            <w:r w:rsidR="00A4276F" w:rsidRPr="00CC39FF">
              <w:rPr>
                <w:rFonts w:ascii="Arial" w:hAnsi="Arial" w:cs="Arial"/>
              </w:rPr>
              <w:lastRenderedPageBreak/>
              <w:t>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06304DE7" w14:textId="77777777" w:rsidR="00A4276F" w:rsidRPr="00CC39FF" w:rsidRDefault="00A4276F" w:rsidP="00A4276F">
            <w:pPr>
              <w:rPr>
                <w:rFonts w:ascii="Arial" w:hAnsi="Arial" w:cs="Arial"/>
              </w:rPr>
            </w:pPr>
          </w:p>
        </w:tc>
      </w:tr>
      <w:tr w:rsidR="00A4276F" w:rsidRPr="00CC39FF" w14:paraId="36881F01" w14:textId="77777777" w:rsidTr="00EA0C11">
        <w:tc>
          <w:tcPr>
            <w:tcW w:w="2988" w:type="dxa"/>
          </w:tcPr>
          <w:p w14:paraId="789C3BEC" w14:textId="77777777" w:rsidR="00A4276F" w:rsidRPr="00CC39FF" w:rsidRDefault="00A4276F" w:rsidP="00A4276F">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tc>
        <w:tc>
          <w:tcPr>
            <w:tcW w:w="6210" w:type="dxa"/>
          </w:tcPr>
          <w:p w14:paraId="1CB3BDE1" w14:textId="77777777" w:rsidR="00A4276F" w:rsidRPr="00CC39FF" w:rsidRDefault="00FF53DE" w:rsidP="00A4276F">
            <w:pPr>
              <w:rPr>
                <w:rFonts w:ascii="Arial" w:hAnsi="Arial" w:cs="Arial"/>
              </w:rPr>
            </w:pPr>
            <w:hyperlink r:id="rId59" w:anchor="8" w:history="1">
              <w:r w:rsidR="00A4276F" w:rsidRPr="00CC39FF">
                <w:rPr>
                  <w:rFonts w:ascii="Arial" w:hAnsi="Arial" w:cs="Arial"/>
                  <w:color w:val="0000FF"/>
                </w:rPr>
                <w:t>http://www.dir.ca.gov/dwc/OMFS9904.htm#8</w:t>
              </w:r>
            </w:hyperlink>
          </w:p>
        </w:tc>
      </w:tr>
      <w:tr w:rsidR="00A4276F" w:rsidRPr="00CC39FF" w14:paraId="1FC8C7DC" w14:textId="77777777" w:rsidTr="00EA0C11">
        <w:tc>
          <w:tcPr>
            <w:tcW w:w="2988" w:type="dxa"/>
          </w:tcPr>
          <w:p w14:paraId="1F1A4108" w14:textId="77777777" w:rsidR="00A4276F" w:rsidRPr="00CC39FF" w:rsidRDefault="00A4276F" w:rsidP="00A4276F">
            <w:pPr>
              <w:rPr>
                <w:rFonts w:ascii="Arial" w:hAnsi="Arial" w:cs="Arial"/>
              </w:rPr>
            </w:pPr>
            <w:r w:rsidRPr="00CC39FF">
              <w:rPr>
                <w:rFonts w:ascii="Arial" w:hAnsi="Arial" w:cs="Arial"/>
              </w:rPr>
              <w:t>Geographic Health Professional Shortage Area zip code data files</w:t>
            </w:r>
          </w:p>
        </w:tc>
        <w:tc>
          <w:tcPr>
            <w:tcW w:w="6210" w:type="dxa"/>
          </w:tcPr>
          <w:p w14:paraId="4D3D9750" w14:textId="77777777" w:rsidR="00A4276F" w:rsidRPr="00CC39FF" w:rsidRDefault="00A4276F" w:rsidP="00A4276F">
            <w:pPr>
              <w:rPr>
                <w:rFonts w:ascii="Arial" w:hAnsi="Arial" w:cs="Arial"/>
              </w:rPr>
            </w:pPr>
            <w:r w:rsidRPr="00CC39FF">
              <w:rPr>
                <w:rFonts w:ascii="Arial" w:hAnsi="Arial" w:cs="Arial"/>
              </w:rPr>
              <w:t xml:space="preserve">2014 </w:t>
            </w:r>
            <w:hyperlink r:id="rId60" w:history="1">
              <w:r w:rsidRPr="00CC39FF">
                <w:rPr>
                  <w:rFonts w:ascii="Arial" w:hAnsi="Arial" w:cs="Arial"/>
                  <w:color w:val="0000FF"/>
                </w:rPr>
                <w:t xml:space="preserve">Primary Care </w:t>
              </w:r>
              <w:proofErr w:type="spellStart"/>
              <w:r w:rsidRPr="00CC39FF">
                <w:rPr>
                  <w:rFonts w:ascii="Arial" w:hAnsi="Arial" w:cs="Arial"/>
                  <w:color w:val="0000FF"/>
                </w:rPr>
                <w:t>HPSA</w:t>
              </w:r>
              <w:proofErr w:type="spellEnd"/>
            </w:hyperlink>
            <w:r w:rsidRPr="00CC39FF">
              <w:rPr>
                <w:rFonts w:ascii="Arial" w:hAnsi="Arial" w:cs="Arial"/>
              </w:rPr>
              <w:t xml:space="preserve"> [ZIP, </w:t>
            </w:r>
            <w:proofErr w:type="spellStart"/>
            <w:r w:rsidRPr="00CC39FF">
              <w:rPr>
                <w:rFonts w:ascii="Arial" w:hAnsi="Arial" w:cs="Arial"/>
              </w:rPr>
              <w:t>97KB</w:t>
            </w:r>
            <w:proofErr w:type="spellEnd"/>
            <w:r w:rsidRPr="00CC39FF">
              <w:rPr>
                <w:rFonts w:ascii="Arial" w:hAnsi="Arial" w:cs="Arial"/>
              </w:rPr>
              <w:t>]</w:t>
            </w:r>
          </w:p>
          <w:p w14:paraId="4EE2B5DF" w14:textId="77777777" w:rsidR="00A4276F" w:rsidRPr="00CC39FF" w:rsidRDefault="00A4276F" w:rsidP="00A4276F">
            <w:pPr>
              <w:rPr>
                <w:rFonts w:ascii="Arial" w:hAnsi="Arial" w:cs="Arial"/>
              </w:rPr>
            </w:pPr>
          </w:p>
          <w:p w14:paraId="6A6815BC" w14:textId="77777777" w:rsidR="00A4276F" w:rsidRPr="00CC39FF" w:rsidRDefault="00A4276F" w:rsidP="00A4276F">
            <w:pPr>
              <w:rPr>
                <w:rFonts w:ascii="Arial" w:hAnsi="Arial" w:cs="Arial"/>
              </w:rPr>
            </w:pPr>
            <w:r w:rsidRPr="00CC39FF">
              <w:rPr>
                <w:rFonts w:ascii="Arial" w:hAnsi="Arial" w:cs="Arial"/>
              </w:rPr>
              <w:t xml:space="preserve">2014 </w:t>
            </w:r>
            <w:hyperlink r:id="rId61" w:history="1">
              <w:r w:rsidRPr="00CC39FF">
                <w:rPr>
                  <w:rFonts w:ascii="Arial" w:hAnsi="Arial" w:cs="Arial"/>
                  <w:color w:val="0000FF"/>
                </w:rPr>
                <w:t xml:space="preserve">Mental Health </w:t>
              </w:r>
              <w:proofErr w:type="spellStart"/>
              <w:r w:rsidRPr="00CC39FF">
                <w:rPr>
                  <w:rFonts w:ascii="Arial" w:hAnsi="Arial" w:cs="Arial"/>
                  <w:color w:val="0000FF"/>
                </w:rPr>
                <w:t>HPSA</w:t>
              </w:r>
              <w:proofErr w:type="spellEnd"/>
            </w:hyperlink>
            <w:r w:rsidRPr="00CC39FF">
              <w:rPr>
                <w:rFonts w:ascii="Arial" w:hAnsi="Arial" w:cs="Arial"/>
              </w:rPr>
              <w:t xml:space="preserve"> [ZIP, </w:t>
            </w:r>
            <w:proofErr w:type="spellStart"/>
            <w:r w:rsidRPr="00CC39FF">
              <w:rPr>
                <w:rFonts w:ascii="Arial" w:hAnsi="Arial" w:cs="Arial"/>
              </w:rPr>
              <w:t>222KB</w:t>
            </w:r>
            <w:proofErr w:type="spellEnd"/>
            <w:r w:rsidRPr="00CC39FF">
              <w:rPr>
                <w:rFonts w:ascii="Arial" w:hAnsi="Arial" w:cs="Arial"/>
              </w:rPr>
              <w:t>]</w:t>
            </w:r>
          </w:p>
          <w:p w14:paraId="3616B273" w14:textId="77777777" w:rsidR="00A4276F" w:rsidRPr="00CC39FF" w:rsidRDefault="00A4276F" w:rsidP="00A4276F">
            <w:pPr>
              <w:rPr>
                <w:rFonts w:ascii="Arial" w:hAnsi="Arial" w:cs="Arial"/>
              </w:rPr>
            </w:pPr>
          </w:p>
        </w:tc>
      </w:tr>
      <w:tr w:rsidR="00A4276F" w:rsidRPr="00CC39FF" w14:paraId="021B1D78" w14:textId="77777777" w:rsidTr="00EA0C11">
        <w:tc>
          <w:tcPr>
            <w:tcW w:w="2988" w:type="dxa"/>
          </w:tcPr>
          <w:p w14:paraId="74A813D7" w14:textId="77777777" w:rsidR="00A4276F" w:rsidRPr="00CC39FF" w:rsidRDefault="00A4276F" w:rsidP="00A4276F">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6F0E25E6" w14:textId="77777777" w:rsidR="00A4276F" w:rsidRPr="00CC39FF" w:rsidRDefault="00A4276F" w:rsidP="00A4276F">
            <w:pPr>
              <w:rPr>
                <w:rFonts w:ascii="Arial" w:hAnsi="Arial" w:cs="Arial"/>
              </w:rPr>
            </w:pPr>
          </w:p>
          <w:p w14:paraId="0CD0E012" w14:textId="77777777" w:rsidR="00A4276F" w:rsidRPr="00CC39FF" w:rsidRDefault="00A4276F" w:rsidP="00A4276F">
            <w:pPr>
              <w:rPr>
                <w:rFonts w:ascii="Arial" w:hAnsi="Arial" w:cs="Arial"/>
              </w:rPr>
            </w:pPr>
            <w:r w:rsidRPr="00CC39FF">
              <w:rPr>
                <w:rFonts w:ascii="Arial" w:hAnsi="Arial" w:cs="Arial"/>
              </w:rPr>
              <w:t>(By State &amp; County)</w:t>
            </w:r>
          </w:p>
          <w:p w14:paraId="4430BB3A" w14:textId="77777777" w:rsidR="00A4276F" w:rsidRPr="00CC39FF" w:rsidRDefault="00A4276F" w:rsidP="00A4276F">
            <w:pPr>
              <w:rPr>
                <w:rFonts w:ascii="Arial" w:hAnsi="Arial" w:cs="Arial"/>
              </w:rPr>
            </w:pPr>
          </w:p>
          <w:p w14:paraId="1C8B6BC0" w14:textId="77777777" w:rsidR="00A4276F" w:rsidRPr="00CC39FF" w:rsidRDefault="00A4276F" w:rsidP="00A4276F">
            <w:pPr>
              <w:rPr>
                <w:rFonts w:ascii="Arial" w:hAnsi="Arial" w:cs="Arial"/>
              </w:rPr>
            </w:pPr>
            <w:r w:rsidRPr="00CC39FF">
              <w:rPr>
                <w:rFonts w:ascii="Arial" w:hAnsi="Arial" w:cs="Arial"/>
              </w:rPr>
              <w:t>(By Address)</w:t>
            </w:r>
          </w:p>
        </w:tc>
        <w:tc>
          <w:tcPr>
            <w:tcW w:w="6210" w:type="dxa"/>
          </w:tcPr>
          <w:p w14:paraId="2BB169C3" w14:textId="77777777" w:rsidR="00A4276F" w:rsidRPr="00CC39FF" w:rsidRDefault="00A4276F" w:rsidP="00A4276F">
            <w:pPr>
              <w:rPr>
                <w:rFonts w:ascii="Arial" w:hAnsi="Arial" w:cs="Arial"/>
              </w:rPr>
            </w:pPr>
          </w:p>
          <w:p w14:paraId="50331C7B" w14:textId="77777777" w:rsidR="00A4276F" w:rsidRPr="00CC39FF" w:rsidRDefault="00A4276F" w:rsidP="00A4276F">
            <w:pPr>
              <w:rPr>
                <w:rFonts w:ascii="Arial" w:hAnsi="Arial" w:cs="Arial"/>
              </w:rPr>
            </w:pPr>
          </w:p>
          <w:p w14:paraId="53D86ED4" w14:textId="77777777" w:rsidR="00A4276F" w:rsidRPr="00CC39FF" w:rsidRDefault="00A4276F" w:rsidP="00A4276F">
            <w:pPr>
              <w:rPr>
                <w:rFonts w:ascii="Arial" w:hAnsi="Arial" w:cs="Arial"/>
              </w:rPr>
            </w:pPr>
          </w:p>
          <w:p w14:paraId="3120942E" w14:textId="77777777" w:rsidR="00A4276F" w:rsidRPr="00CC39FF" w:rsidRDefault="00A4276F" w:rsidP="00A4276F">
            <w:pPr>
              <w:rPr>
                <w:rFonts w:ascii="Arial" w:hAnsi="Arial" w:cs="Arial"/>
              </w:rPr>
            </w:pPr>
          </w:p>
          <w:p w14:paraId="49E18865" w14:textId="77777777" w:rsidR="000763AC" w:rsidRPr="00CC39FF" w:rsidRDefault="000763AC" w:rsidP="00A4276F">
            <w:pPr>
              <w:rPr>
                <w:rFonts w:ascii="Arial" w:hAnsi="Arial" w:cs="Arial"/>
                <w:color w:val="0000FF"/>
              </w:rPr>
            </w:pPr>
          </w:p>
          <w:p w14:paraId="6C3A62CE" w14:textId="77777777" w:rsidR="00A4276F" w:rsidRPr="00CC39FF" w:rsidRDefault="00FF53DE" w:rsidP="00A4276F">
            <w:pPr>
              <w:rPr>
                <w:rFonts w:ascii="Arial" w:hAnsi="Arial" w:cs="Arial"/>
              </w:rPr>
            </w:pPr>
            <w:hyperlink r:id="rId62" w:tooltip="http://hpsafind.hrsa.gov/" w:history="1">
              <w:r w:rsidR="00A4276F" w:rsidRPr="00CC39FF">
                <w:rPr>
                  <w:rFonts w:ascii="Arial" w:hAnsi="Arial" w:cs="Arial"/>
                  <w:color w:val="0000FF"/>
                </w:rPr>
                <w:t>http://hpsafind.hrsa.gov/</w:t>
              </w:r>
            </w:hyperlink>
          </w:p>
          <w:p w14:paraId="16ED6A0E" w14:textId="77777777" w:rsidR="00A4276F" w:rsidRPr="00CC39FF" w:rsidRDefault="00A4276F" w:rsidP="00A4276F">
            <w:pPr>
              <w:rPr>
                <w:rFonts w:ascii="Arial" w:hAnsi="Arial" w:cs="Arial"/>
              </w:rPr>
            </w:pPr>
          </w:p>
          <w:p w14:paraId="2D0A603F" w14:textId="77777777" w:rsidR="00A4276F" w:rsidRPr="00CC39FF" w:rsidRDefault="00FF53DE" w:rsidP="002606BC">
            <w:pPr>
              <w:rPr>
                <w:rFonts w:ascii="Arial" w:hAnsi="Arial" w:cs="Arial"/>
              </w:rPr>
            </w:pPr>
            <w:hyperlink r:id="rId63" w:tooltip="http://datawarehouse.hrsa.gov/geoHPSAAdvisor/GeographicHPSAAdvisor.aspx" w:history="1">
              <w:r w:rsidR="00A4276F" w:rsidRPr="00CC39FF">
                <w:rPr>
                  <w:rFonts w:ascii="Arial" w:hAnsi="Arial" w:cs="Arial"/>
                  <w:color w:val="0000FF"/>
                </w:rPr>
                <w:t>http://datawarehouse.hrsa.gov/geoHPSAAdvisor/GeographicHPSAAdvisor.aspx</w:t>
              </w:r>
            </w:hyperlink>
            <w:r w:rsidR="00A4276F" w:rsidRPr="00CC39FF">
              <w:rPr>
                <w:rFonts w:ascii="Arial" w:hAnsi="Arial" w:cs="Arial"/>
              </w:rPr>
              <w:t xml:space="preserve"> </w:t>
            </w:r>
          </w:p>
        </w:tc>
      </w:tr>
      <w:tr w:rsidR="00A4276F" w:rsidRPr="00CC39FF" w14:paraId="305D2DB6" w14:textId="77777777" w:rsidTr="00EA0C11">
        <w:tc>
          <w:tcPr>
            <w:tcW w:w="2988" w:type="dxa"/>
          </w:tcPr>
          <w:p w14:paraId="65462A22" w14:textId="77777777" w:rsidR="00A4276F" w:rsidRPr="00CC39FF" w:rsidRDefault="00A4276F" w:rsidP="00A4276F">
            <w:pPr>
              <w:rPr>
                <w:rFonts w:ascii="Arial" w:hAnsi="Arial" w:cs="Arial"/>
              </w:rPr>
            </w:pPr>
            <w:r w:rsidRPr="00CC39FF">
              <w:rPr>
                <w:rFonts w:ascii="Arial" w:hAnsi="Arial" w:cs="Arial"/>
              </w:rPr>
              <w:t>Incident To Codes</w:t>
            </w:r>
          </w:p>
        </w:tc>
        <w:tc>
          <w:tcPr>
            <w:tcW w:w="6210" w:type="dxa"/>
          </w:tcPr>
          <w:p w14:paraId="4FCB3444"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41A10459" w14:textId="77777777" w:rsidR="00A4276F" w:rsidRPr="00CC39FF" w:rsidRDefault="00FF53DE" w:rsidP="00A4276F">
            <w:pPr>
              <w:rPr>
                <w:rFonts w:ascii="Arial" w:hAnsi="Arial" w:cs="Arial"/>
              </w:rPr>
            </w:pPr>
            <w:hyperlink r:id="rId64" w:history="1">
              <w:proofErr w:type="spellStart"/>
              <w:r w:rsidR="00A4276F" w:rsidRPr="00CC39FF">
                <w:rPr>
                  <w:rFonts w:ascii="Arial" w:hAnsi="Arial" w:cs="Arial"/>
                  <w:color w:val="0000FF"/>
                </w:rPr>
                <w:t>RVU14A</w:t>
              </w:r>
              <w:proofErr w:type="spellEnd"/>
            </w:hyperlink>
            <w:r w:rsidR="00A4276F" w:rsidRPr="00CC39FF">
              <w:rPr>
                <w:rFonts w:ascii="Arial" w:hAnsi="Arial" w:cs="Arial"/>
              </w:rPr>
              <w:t xml:space="preserve">, </w:t>
            </w:r>
            <w:hyperlink r:id="rId65" w:history="1">
              <w:proofErr w:type="spellStart"/>
              <w:r w:rsidR="00A4276F" w:rsidRPr="00CC39FF">
                <w:rPr>
                  <w:rFonts w:ascii="Arial" w:hAnsi="Arial" w:cs="Arial"/>
                  <w:color w:val="0000FF"/>
                </w:rPr>
                <w:t>PPRRVU14_V1219</w:t>
              </w:r>
              <w:proofErr w:type="spellEnd"/>
            </w:hyperlink>
            <w:r w:rsidR="00A4276F" w:rsidRPr="00CC39FF">
              <w:rPr>
                <w:rFonts w:ascii="Arial" w:hAnsi="Arial" w:cs="Arial"/>
              </w:rPr>
              <w:t>, with PC/TC indicator number “5”</w:t>
            </w:r>
          </w:p>
          <w:p w14:paraId="59309688" w14:textId="77777777" w:rsidR="00A4276F" w:rsidRPr="00CC39FF" w:rsidRDefault="00A4276F" w:rsidP="00A4276F">
            <w:pPr>
              <w:rPr>
                <w:rFonts w:ascii="Arial" w:hAnsi="Arial" w:cs="Arial"/>
              </w:rPr>
            </w:pPr>
          </w:p>
          <w:p w14:paraId="380BD532"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38FEA752" w14:textId="77777777" w:rsidR="00A4276F" w:rsidRPr="00CC39FF" w:rsidRDefault="00FF53DE" w:rsidP="00A4276F">
            <w:pPr>
              <w:rPr>
                <w:rFonts w:ascii="Arial" w:hAnsi="Arial" w:cs="Arial"/>
              </w:rPr>
            </w:pPr>
            <w:hyperlink r:id="rId66"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with PC/TC indicator number “5”</w:t>
            </w:r>
          </w:p>
          <w:p w14:paraId="1C65CB8F" w14:textId="77777777" w:rsidR="00A4276F" w:rsidRPr="00CC39FF" w:rsidRDefault="00A4276F" w:rsidP="00A4276F">
            <w:pPr>
              <w:rPr>
                <w:rFonts w:ascii="Arial" w:hAnsi="Arial" w:cs="Arial"/>
              </w:rPr>
            </w:pPr>
          </w:p>
          <w:p w14:paraId="083EED77"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7128B0C4" w14:textId="77777777" w:rsidR="00A4276F" w:rsidRPr="00CC39FF" w:rsidRDefault="00FF53DE" w:rsidP="00A4276F">
            <w:pPr>
              <w:rPr>
                <w:rFonts w:ascii="Arial" w:hAnsi="Arial" w:cs="Arial"/>
              </w:rPr>
            </w:pPr>
            <w:hyperlink r:id="rId67"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with PC/TC indicator number “5”</w:t>
            </w:r>
          </w:p>
          <w:p w14:paraId="4112346E" w14:textId="77777777" w:rsidR="00A4276F" w:rsidRPr="00CC39FF" w:rsidRDefault="00A4276F" w:rsidP="00A4276F">
            <w:pPr>
              <w:rPr>
                <w:rFonts w:ascii="Arial" w:hAnsi="Arial" w:cs="Arial"/>
              </w:rPr>
            </w:pPr>
          </w:p>
          <w:p w14:paraId="72724915"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256AA4C4" w14:textId="77777777" w:rsidR="00A4276F" w:rsidRPr="00CC39FF" w:rsidRDefault="00FF53DE" w:rsidP="00A4276F">
            <w:pPr>
              <w:rPr>
                <w:rFonts w:ascii="Arial" w:hAnsi="Arial" w:cs="Arial"/>
              </w:rPr>
            </w:pPr>
            <w:hyperlink r:id="rId68"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with PC/TC indicator number “5”</w:t>
            </w:r>
          </w:p>
          <w:p w14:paraId="073FA9AE" w14:textId="77777777" w:rsidR="00A4276F" w:rsidRPr="00CC39FF" w:rsidRDefault="00A4276F" w:rsidP="00A4276F">
            <w:pPr>
              <w:rPr>
                <w:rFonts w:ascii="Arial" w:hAnsi="Arial" w:cs="Arial"/>
              </w:rPr>
            </w:pPr>
          </w:p>
        </w:tc>
      </w:tr>
      <w:tr w:rsidR="00A4276F" w:rsidRPr="00CC39FF" w14:paraId="22891970" w14:textId="77777777" w:rsidTr="00EA0C11">
        <w:tc>
          <w:tcPr>
            <w:tcW w:w="2988" w:type="dxa"/>
          </w:tcPr>
          <w:p w14:paraId="01AF6D1F" w14:textId="77777777" w:rsidR="00A4276F" w:rsidRPr="00CC39FF" w:rsidRDefault="00A4276F" w:rsidP="00A4276F">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210" w:type="dxa"/>
          </w:tcPr>
          <w:p w14:paraId="41F9F51C" w14:textId="77777777" w:rsidR="00A4276F" w:rsidRPr="00CC39FF" w:rsidRDefault="00A4276F" w:rsidP="00A4276F">
            <w:pPr>
              <w:rPr>
                <w:rFonts w:ascii="Arial" w:hAnsi="Arial" w:cs="Arial"/>
              </w:rPr>
            </w:pPr>
            <w:r w:rsidRPr="00CC39FF">
              <w:rPr>
                <w:rFonts w:ascii="Arial" w:hAnsi="Arial" w:cs="Arial"/>
              </w:rPr>
              <w:t>For services rendered on or after 1/1/2014, use:</w:t>
            </w:r>
          </w:p>
          <w:p w14:paraId="2D3D0B84" w14:textId="77777777" w:rsidR="00A4276F" w:rsidRPr="00CC39FF" w:rsidRDefault="00A4276F" w:rsidP="00A4276F">
            <w:pPr>
              <w:rPr>
                <w:rFonts w:ascii="Arial" w:hAnsi="Arial" w:cs="Arial"/>
              </w:rPr>
            </w:pPr>
            <w:r w:rsidRPr="00CC39FF">
              <w:rPr>
                <w:rFonts w:ascii="Arial" w:hAnsi="Arial" w:cs="Arial"/>
              </w:rPr>
              <w:t>Medi-Cal Rates file - Updated 12/15/2013</w:t>
            </w:r>
          </w:p>
          <w:p w14:paraId="19EF975B" w14:textId="77777777" w:rsidR="00A4276F" w:rsidRPr="00CC39FF" w:rsidRDefault="00A4276F" w:rsidP="00A4276F">
            <w:pPr>
              <w:rPr>
                <w:rFonts w:ascii="Arial" w:hAnsi="Arial" w:cs="Arial"/>
              </w:rPr>
            </w:pPr>
          </w:p>
          <w:p w14:paraId="178E2DB7" w14:textId="77777777" w:rsidR="00A4276F" w:rsidRPr="00CC39FF" w:rsidRDefault="00A4276F" w:rsidP="00A4276F">
            <w:pPr>
              <w:rPr>
                <w:rFonts w:ascii="Arial" w:hAnsi="Arial" w:cs="Arial"/>
              </w:rPr>
            </w:pPr>
            <w:r w:rsidRPr="00CC39FF">
              <w:rPr>
                <w:rFonts w:ascii="Arial" w:hAnsi="Arial" w:cs="Arial"/>
              </w:rPr>
              <w:t>For services rendered on or after 1/23/2014, use:</w:t>
            </w:r>
          </w:p>
          <w:p w14:paraId="447C8D09" w14:textId="77777777" w:rsidR="00A4276F" w:rsidRPr="00CC39FF" w:rsidRDefault="00A4276F" w:rsidP="00A4276F">
            <w:pPr>
              <w:rPr>
                <w:rFonts w:ascii="Arial" w:hAnsi="Arial" w:cs="Arial"/>
              </w:rPr>
            </w:pPr>
            <w:r w:rsidRPr="00CC39FF">
              <w:rPr>
                <w:rFonts w:ascii="Arial" w:hAnsi="Arial" w:cs="Arial"/>
              </w:rPr>
              <w:t>Medi-Cal Rates file - Updated 1/15/2014</w:t>
            </w:r>
          </w:p>
          <w:p w14:paraId="793B7E03" w14:textId="77777777" w:rsidR="00A4276F" w:rsidRPr="00CC39FF" w:rsidRDefault="00A4276F" w:rsidP="00A4276F">
            <w:pPr>
              <w:rPr>
                <w:rFonts w:ascii="Arial" w:hAnsi="Arial" w:cs="Arial"/>
              </w:rPr>
            </w:pPr>
          </w:p>
          <w:p w14:paraId="7A5E40EE" w14:textId="77777777" w:rsidR="00A4276F" w:rsidRPr="00CC39FF" w:rsidRDefault="00A4276F" w:rsidP="00A4276F">
            <w:pPr>
              <w:rPr>
                <w:rFonts w:ascii="Arial" w:hAnsi="Arial" w:cs="Arial"/>
              </w:rPr>
            </w:pPr>
            <w:r w:rsidRPr="00CC39FF">
              <w:rPr>
                <w:rFonts w:ascii="Arial" w:hAnsi="Arial" w:cs="Arial"/>
              </w:rPr>
              <w:t>For services rendered on or after 2/15/2014, use:</w:t>
            </w:r>
          </w:p>
          <w:p w14:paraId="0CEDF6CE" w14:textId="77777777" w:rsidR="00A4276F" w:rsidRPr="00CC39FF" w:rsidRDefault="00A4276F" w:rsidP="00A4276F">
            <w:pPr>
              <w:rPr>
                <w:rFonts w:ascii="Arial" w:hAnsi="Arial" w:cs="Arial"/>
              </w:rPr>
            </w:pPr>
            <w:r w:rsidRPr="00CC39FF">
              <w:rPr>
                <w:rFonts w:ascii="Arial" w:hAnsi="Arial" w:cs="Arial"/>
              </w:rPr>
              <w:t>Medi-Cal Rates file - Updated 2/15/2014</w:t>
            </w:r>
          </w:p>
          <w:p w14:paraId="2021F88E" w14:textId="77777777" w:rsidR="00A4276F" w:rsidRPr="00CC39FF" w:rsidRDefault="00A4276F" w:rsidP="00A4276F">
            <w:pPr>
              <w:rPr>
                <w:rFonts w:ascii="Arial" w:hAnsi="Arial" w:cs="Arial"/>
              </w:rPr>
            </w:pPr>
          </w:p>
          <w:p w14:paraId="52493082" w14:textId="77777777" w:rsidR="00A4276F" w:rsidRPr="00CC39FF" w:rsidRDefault="00A4276F" w:rsidP="00A4276F">
            <w:pPr>
              <w:rPr>
                <w:rFonts w:ascii="Arial" w:hAnsi="Arial" w:cs="Arial"/>
              </w:rPr>
            </w:pPr>
            <w:r w:rsidRPr="00CC39FF">
              <w:rPr>
                <w:rFonts w:ascii="Arial" w:hAnsi="Arial" w:cs="Arial"/>
              </w:rPr>
              <w:lastRenderedPageBreak/>
              <w:t>For services rendered on or after 3/15/2014, use:</w:t>
            </w:r>
          </w:p>
          <w:p w14:paraId="5CD6CBA8" w14:textId="77777777" w:rsidR="00A4276F" w:rsidRPr="00CC39FF" w:rsidRDefault="00A4276F" w:rsidP="00A4276F">
            <w:pPr>
              <w:rPr>
                <w:rFonts w:ascii="Arial" w:hAnsi="Arial" w:cs="Arial"/>
              </w:rPr>
            </w:pPr>
            <w:r w:rsidRPr="00CC39FF">
              <w:rPr>
                <w:rFonts w:ascii="Arial" w:hAnsi="Arial" w:cs="Arial"/>
              </w:rPr>
              <w:t>Medi-Cal Rates file - Updated 3/15/2014</w:t>
            </w:r>
          </w:p>
          <w:p w14:paraId="374FE378" w14:textId="77777777" w:rsidR="00A4276F" w:rsidRPr="00CC39FF" w:rsidRDefault="00A4276F" w:rsidP="00A4276F">
            <w:pPr>
              <w:rPr>
                <w:rFonts w:ascii="Arial" w:hAnsi="Arial" w:cs="Arial"/>
              </w:rPr>
            </w:pPr>
          </w:p>
          <w:p w14:paraId="0ED63A9A" w14:textId="77777777" w:rsidR="00A4276F" w:rsidRPr="00CC39FF" w:rsidRDefault="00A4276F" w:rsidP="00A4276F">
            <w:pPr>
              <w:rPr>
                <w:rFonts w:ascii="Arial" w:hAnsi="Arial" w:cs="Arial"/>
              </w:rPr>
            </w:pPr>
            <w:r w:rsidRPr="00CC39FF">
              <w:rPr>
                <w:rFonts w:ascii="Arial" w:hAnsi="Arial" w:cs="Arial"/>
              </w:rPr>
              <w:t>For services rendered on or after 6/15/2014, use:</w:t>
            </w:r>
          </w:p>
          <w:p w14:paraId="4B92EEC6" w14:textId="77777777" w:rsidR="00A4276F" w:rsidRPr="00CC39FF" w:rsidRDefault="00A4276F" w:rsidP="00A4276F">
            <w:pPr>
              <w:rPr>
                <w:rFonts w:ascii="Arial" w:hAnsi="Arial" w:cs="Arial"/>
              </w:rPr>
            </w:pPr>
            <w:r w:rsidRPr="00CC39FF">
              <w:rPr>
                <w:rFonts w:ascii="Arial" w:hAnsi="Arial" w:cs="Arial"/>
              </w:rPr>
              <w:t>Medi-Cal Rates file - Updated 6/15/2014</w:t>
            </w:r>
          </w:p>
          <w:p w14:paraId="5EDF110C" w14:textId="77777777" w:rsidR="00A4276F" w:rsidRPr="00CC39FF" w:rsidRDefault="00A4276F" w:rsidP="00A4276F">
            <w:pPr>
              <w:rPr>
                <w:rFonts w:ascii="Arial" w:hAnsi="Arial" w:cs="Arial"/>
              </w:rPr>
            </w:pPr>
          </w:p>
          <w:p w14:paraId="2E9DE183" w14:textId="77777777" w:rsidR="00A4276F" w:rsidRPr="00CC39FF" w:rsidRDefault="00A4276F" w:rsidP="00A4276F">
            <w:pPr>
              <w:rPr>
                <w:rFonts w:ascii="Arial" w:hAnsi="Arial" w:cs="Arial"/>
              </w:rPr>
            </w:pPr>
            <w:r w:rsidRPr="00CC39FF">
              <w:rPr>
                <w:rFonts w:ascii="Arial" w:hAnsi="Arial" w:cs="Arial"/>
              </w:rPr>
              <w:t>For services rendered on or after 7/15/2014, use:</w:t>
            </w:r>
          </w:p>
          <w:p w14:paraId="79E1247F" w14:textId="77777777" w:rsidR="00A4276F" w:rsidRPr="00CC39FF" w:rsidRDefault="00A4276F" w:rsidP="00A4276F">
            <w:pPr>
              <w:rPr>
                <w:rFonts w:ascii="Arial" w:hAnsi="Arial" w:cs="Arial"/>
              </w:rPr>
            </w:pPr>
            <w:r w:rsidRPr="00CC39FF">
              <w:rPr>
                <w:rFonts w:ascii="Arial" w:hAnsi="Arial" w:cs="Arial"/>
              </w:rPr>
              <w:t>Medi-Cal Rates file - Updated 7/15/2014</w:t>
            </w:r>
          </w:p>
          <w:p w14:paraId="4D420808" w14:textId="77777777" w:rsidR="00E852F3" w:rsidRPr="00CC39FF" w:rsidRDefault="00E852F3" w:rsidP="00A4276F">
            <w:pPr>
              <w:rPr>
                <w:rFonts w:ascii="Arial" w:hAnsi="Arial" w:cs="Arial"/>
              </w:rPr>
            </w:pPr>
          </w:p>
          <w:p w14:paraId="793B0A52" w14:textId="77777777" w:rsidR="00A4276F" w:rsidRPr="00CC39FF" w:rsidRDefault="00A4276F" w:rsidP="00A4276F">
            <w:pPr>
              <w:rPr>
                <w:rFonts w:ascii="Arial" w:hAnsi="Arial" w:cs="Arial"/>
              </w:rPr>
            </w:pPr>
            <w:r w:rsidRPr="00CC39FF">
              <w:rPr>
                <w:rFonts w:ascii="Arial" w:hAnsi="Arial" w:cs="Arial"/>
              </w:rPr>
              <w:t>For services rendered on or after 8/15/2014, use:</w:t>
            </w:r>
          </w:p>
          <w:p w14:paraId="6907EFCF" w14:textId="77777777" w:rsidR="00A4276F" w:rsidRPr="00CC39FF" w:rsidRDefault="00A4276F" w:rsidP="00A4276F">
            <w:pPr>
              <w:rPr>
                <w:rFonts w:ascii="Arial" w:hAnsi="Arial" w:cs="Arial"/>
              </w:rPr>
            </w:pPr>
            <w:r w:rsidRPr="00CC39FF">
              <w:rPr>
                <w:rFonts w:ascii="Arial" w:hAnsi="Arial" w:cs="Arial"/>
              </w:rPr>
              <w:t>Medi-Cal Rates file - Updated 8/15/2014</w:t>
            </w:r>
          </w:p>
          <w:p w14:paraId="7087DA7F" w14:textId="77777777" w:rsidR="00A4276F" w:rsidRPr="00CC39FF" w:rsidRDefault="00A4276F" w:rsidP="00A4276F">
            <w:pPr>
              <w:rPr>
                <w:rFonts w:ascii="Arial" w:hAnsi="Arial" w:cs="Arial"/>
              </w:rPr>
            </w:pPr>
          </w:p>
          <w:p w14:paraId="26D63578" w14:textId="77777777" w:rsidR="00A4276F" w:rsidRPr="00CC39FF" w:rsidRDefault="00A4276F" w:rsidP="00A4276F">
            <w:pPr>
              <w:rPr>
                <w:rFonts w:ascii="Arial" w:hAnsi="Arial" w:cs="Arial"/>
              </w:rPr>
            </w:pPr>
            <w:r w:rsidRPr="00CC39FF">
              <w:rPr>
                <w:rFonts w:ascii="Arial" w:hAnsi="Arial" w:cs="Arial"/>
              </w:rPr>
              <w:t>For services rendered on or after 9/15/2014, use:</w:t>
            </w:r>
          </w:p>
          <w:p w14:paraId="02CE15D6" w14:textId="77777777" w:rsidR="00A4276F" w:rsidRPr="00CC39FF" w:rsidRDefault="00A4276F" w:rsidP="00A4276F">
            <w:pPr>
              <w:rPr>
                <w:rFonts w:ascii="Arial" w:hAnsi="Arial" w:cs="Arial"/>
              </w:rPr>
            </w:pPr>
            <w:r w:rsidRPr="00CC39FF">
              <w:rPr>
                <w:rFonts w:ascii="Arial" w:hAnsi="Arial" w:cs="Arial"/>
              </w:rPr>
              <w:t>Medi-Cal Rates file - Updated 9/15/2014</w:t>
            </w:r>
          </w:p>
          <w:p w14:paraId="37287308" w14:textId="77777777" w:rsidR="00A4276F" w:rsidRPr="00CC39FF" w:rsidRDefault="00A4276F" w:rsidP="00A4276F">
            <w:pPr>
              <w:rPr>
                <w:rFonts w:ascii="Arial" w:hAnsi="Arial" w:cs="Arial"/>
              </w:rPr>
            </w:pPr>
          </w:p>
          <w:p w14:paraId="25D1CDE8" w14:textId="77777777" w:rsidR="00A4276F" w:rsidRPr="00CC39FF" w:rsidRDefault="00A4276F" w:rsidP="00A4276F">
            <w:pPr>
              <w:rPr>
                <w:rFonts w:ascii="Arial" w:hAnsi="Arial" w:cs="Arial"/>
              </w:rPr>
            </w:pPr>
            <w:r w:rsidRPr="00CC39FF">
              <w:rPr>
                <w:rFonts w:ascii="Arial" w:hAnsi="Arial" w:cs="Arial"/>
              </w:rPr>
              <w:t>For services rendered on or after 10/15/2014, use:</w:t>
            </w:r>
          </w:p>
          <w:p w14:paraId="7CD4F925" w14:textId="77777777" w:rsidR="00A4276F" w:rsidRPr="00CC39FF" w:rsidRDefault="00A4276F" w:rsidP="00A4276F">
            <w:pPr>
              <w:rPr>
                <w:rFonts w:ascii="Arial" w:hAnsi="Arial" w:cs="Arial"/>
              </w:rPr>
            </w:pPr>
            <w:r w:rsidRPr="00CC39FF">
              <w:rPr>
                <w:rFonts w:ascii="Arial" w:hAnsi="Arial" w:cs="Arial"/>
              </w:rPr>
              <w:t>Medi-Cal Rates file - Updated 10/15/2014</w:t>
            </w:r>
          </w:p>
          <w:p w14:paraId="116705AB" w14:textId="77777777" w:rsidR="00A4276F" w:rsidRPr="00CC39FF" w:rsidRDefault="00A4276F" w:rsidP="00A4276F">
            <w:pPr>
              <w:rPr>
                <w:rFonts w:ascii="Arial" w:hAnsi="Arial" w:cs="Arial"/>
              </w:rPr>
            </w:pPr>
          </w:p>
          <w:p w14:paraId="38512319" w14:textId="77777777" w:rsidR="00A4276F" w:rsidRPr="00CC39FF" w:rsidRDefault="00A4276F" w:rsidP="00A4276F">
            <w:pPr>
              <w:rPr>
                <w:rFonts w:ascii="Arial" w:hAnsi="Arial" w:cs="Arial"/>
              </w:rPr>
            </w:pPr>
            <w:r w:rsidRPr="00CC39FF">
              <w:rPr>
                <w:rFonts w:ascii="Arial" w:hAnsi="Arial" w:cs="Arial"/>
              </w:rPr>
              <w:t>For services rendered on or after 11/15/2014, use:</w:t>
            </w:r>
          </w:p>
          <w:p w14:paraId="1BBC55D8" w14:textId="77777777" w:rsidR="00A4276F" w:rsidRPr="00CC39FF" w:rsidRDefault="00A4276F" w:rsidP="00A4276F">
            <w:pPr>
              <w:rPr>
                <w:rFonts w:ascii="Arial" w:hAnsi="Arial" w:cs="Arial"/>
              </w:rPr>
            </w:pPr>
            <w:r w:rsidRPr="00CC39FF">
              <w:rPr>
                <w:rFonts w:ascii="Arial" w:hAnsi="Arial" w:cs="Arial"/>
              </w:rPr>
              <w:t>Medi-Cal Rates file - Updated 11/15/2014</w:t>
            </w:r>
          </w:p>
          <w:p w14:paraId="2335F831" w14:textId="77777777" w:rsidR="00A4276F" w:rsidRPr="00CC39FF" w:rsidRDefault="00A4276F" w:rsidP="00A4276F">
            <w:pPr>
              <w:rPr>
                <w:rFonts w:ascii="Arial" w:hAnsi="Arial" w:cs="Arial"/>
              </w:rPr>
            </w:pPr>
            <w:r w:rsidRPr="00CC39FF">
              <w:rPr>
                <w:rFonts w:ascii="Arial" w:hAnsi="Arial" w:cs="Arial"/>
              </w:rPr>
              <w:t>For services rendered on or after 12/15/2014, use:</w:t>
            </w:r>
          </w:p>
          <w:p w14:paraId="687F3688" w14:textId="77777777" w:rsidR="00A4276F" w:rsidRPr="00CC39FF" w:rsidRDefault="00A4276F" w:rsidP="00A4276F">
            <w:pPr>
              <w:rPr>
                <w:rFonts w:ascii="Arial" w:hAnsi="Arial" w:cs="Arial"/>
              </w:rPr>
            </w:pPr>
            <w:r w:rsidRPr="00CC39FF">
              <w:rPr>
                <w:rFonts w:ascii="Arial" w:hAnsi="Arial" w:cs="Arial"/>
              </w:rPr>
              <w:t>Medi-Cal Rates file - Updated 12/15/2014</w:t>
            </w:r>
          </w:p>
          <w:p w14:paraId="735BEB3A" w14:textId="77777777" w:rsidR="00A4276F" w:rsidRPr="00CC39FF" w:rsidRDefault="00A4276F" w:rsidP="00A4276F">
            <w:pPr>
              <w:rPr>
                <w:rFonts w:ascii="Arial" w:hAnsi="Arial" w:cs="Arial"/>
              </w:rPr>
            </w:pPr>
          </w:p>
          <w:p w14:paraId="285BF886" w14:textId="77777777" w:rsidR="00A4276F" w:rsidRPr="00CC39FF" w:rsidRDefault="00A4276F" w:rsidP="00A4276F">
            <w:pPr>
              <w:rPr>
                <w:rFonts w:ascii="Arial" w:hAnsi="Arial" w:cs="Arial"/>
              </w:rPr>
            </w:pPr>
            <w:r w:rsidRPr="00CC39FF">
              <w:rPr>
                <w:rFonts w:ascii="Arial" w:hAnsi="Arial" w:cs="Arial"/>
              </w:rPr>
              <w:t>For services rendered on or after 1/15/2015, use:</w:t>
            </w:r>
          </w:p>
          <w:p w14:paraId="6B59E83F" w14:textId="77777777" w:rsidR="00A4276F" w:rsidRPr="00CC39FF" w:rsidRDefault="00A4276F" w:rsidP="00A4276F">
            <w:pPr>
              <w:rPr>
                <w:rFonts w:ascii="Arial" w:hAnsi="Arial" w:cs="Arial"/>
              </w:rPr>
            </w:pPr>
            <w:r w:rsidRPr="00CC39FF">
              <w:rPr>
                <w:rFonts w:ascii="Arial" w:hAnsi="Arial" w:cs="Arial"/>
              </w:rPr>
              <w:t>Medi-Cal Rates file - Updated 1/15/2015</w:t>
            </w:r>
          </w:p>
          <w:p w14:paraId="732FA23C" w14:textId="77777777" w:rsidR="00A4276F" w:rsidRPr="00CC39FF" w:rsidRDefault="00A4276F" w:rsidP="00A4276F">
            <w:pPr>
              <w:rPr>
                <w:rFonts w:ascii="Arial" w:hAnsi="Arial" w:cs="Arial"/>
              </w:rPr>
            </w:pPr>
          </w:p>
          <w:p w14:paraId="056FC0A0" w14:textId="77777777" w:rsidR="00A4276F" w:rsidRPr="00CC39FF" w:rsidRDefault="00A4276F" w:rsidP="00A4276F">
            <w:pPr>
              <w:rPr>
                <w:rFonts w:ascii="Arial" w:hAnsi="Arial" w:cs="Arial"/>
              </w:rPr>
            </w:pPr>
            <w:r w:rsidRPr="00CC39FF">
              <w:rPr>
                <w:rFonts w:ascii="Arial" w:hAnsi="Arial" w:cs="Arial"/>
              </w:rPr>
              <w:t>For services rendered on or after 2/15/2015, use:</w:t>
            </w:r>
          </w:p>
          <w:p w14:paraId="2B3D7219" w14:textId="77777777" w:rsidR="00A4276F" w:rsidRPr="00CC39FF" w:rsidRDefault="00A4276F" w:rsidP="00A4276F">
            <w:pPr>
              <w:rPr>
                <w:rFonts w:ascii="Arial" w:hAnsi="Arial" w:cs="Arial"/>
              </w:rPr>
            </w:pPr>
            <w:r w:rsidRPr="00CC39FF">
              <w:rPr>
                <w:rFonts w:ascii="Arial" w:hAnsi="Arial" w:cs="Arial"/>
              </w:rPr>
              <w:t>Medi-Cal Rates file - Updated 2/15/2015</w:t>
            </w:r>
            <w:r w:rsidRPr="00CC39FF">
              <w:rPr>
                <w:rFonts w:ascii="Arial" w:hAnsi="Arial" w:cs="Arial"/>
              </w:rPr>
              <w:cr/>
            </w:r>
          </w:p>
          <w:p w14:paraId="6F4EF6DB" w14:textId="77777777" w:rsidR="00A4276F" w:rsidRPr="00CC39FF" w:rsidRDefault="00A4276F" w:rsidP="00A4276F">
            <w:pPr>
              <w:rPr>
                <w:rFonts w:ascii="Arial" w:hAnsi="Arial" w:cs="Arial"/>
              </w:rPr>
            </w:pPr>
          </w:p>
          <w:p w14:paraId="43611E3A" w14:textId="77777777" w:rsidR="00A4276F" w:rsidRPr="00CC39FF" w:rsidRDefault="00A4276F" w:rsidP="00A4276F">
            <w:pPr>
              <w:rPr>
                <w:rFonts w:ascii="Arial" w:hAnsi="Arial" w:cs="Arial"/>
              </w:rPr>
            </w:pPr>
            <w:r w:rsidRPr="00CC39FF">
              <w:rPr>
                <w:rFonts w:ascii="Arial" w:hAnsi="Arial" w:cs="Arial"/>
              </w:rPr>
              <w:t xml:space="preserve">Copies of the Medi-Cal Rates files (without CPT descriptors) are posted on the </w:t>
            </w:r>
            <w:hyperlink r:id="rId69" w:history="1">
              <w:r w:rsidRPr="00CC39FF">
                <w:rPr>
                  <w:rFonts w:ascii="Arial" w:hAnsi="Arial" w:cs="Arial"/>
                </w:rPr>
                <w:t>DWC</w:t>
              </w:r>
            </w:hyperlink>
            <w:r w:rsidRPr="00CC39FF">
              <w:rPr>
                <w:rFonts w:ascii="Arial" w:hAnsi="Arial" w:cs="Arial"/>
              </w:rPr>
              <w:t xml:space="preserve"> website: </w:t>
            </w:r>
            <w:hyperlink r:id="rId70" w:tooltip="http://www.dir.ca.gov/dwc/OMFS9904.htm" w:history="1">
              <w:r w:rsidRPr="00CC39FF">
                <w:rPr>
                  <w:rFonts w:ascii="Arial" w:hAnsi="Arial" w:cs="Arial"/>
                  <w:color w:val="0000FF"/>
                </w:rPr>
                <w:t>http://www.dir.ca.gov/dwc/OMFS9904.htm</w:t>
              </w:r>
            </w:hyperlink>
          </w:p>
          <w:p w14:paraId="7FD17BD8" w14:textId="77777777" w:rsidR="00A4276F" w:rsidRPr="00CC39FF" w:rsidRDefault="00A4276F" w:rsidP="00A4276F">
            <w:pPr>
              <w:rPr>
                <w:rFonts w:ascii="Arial" w:hAnsi="Arial" w:cs="Arial"/>
              </w:rPr>
            </w:pPr>
          </w:p>
        </w:tc>
      </w:tr>
      <w:tr w:rsidR="00A4276F" w:rsidRPr="00CC39FF" w14:paraId="6B79F693" w14:textId="77777777" w:rsidTr="00EA0C11">
        <w:tc>
          <w:tcPr>
            <w:tcW w:w="2988" w:type="dxa"/>
          </w:tcPr>
          <w:p w14:paraId="00A19CDB" w14:textId="77777777" w:rsidR="00A4276F" w:rsidRPr="00CC39FF" w:rsidRDefault="00A4276F" w:rsidP="00A4276F">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530B35C1"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701A0FCB" w14:textId="77777777" w:rsidR="00A4276F" w:rsidRPr="00CC39FF" w:rsidRDefault="00FF53DE" w:rsidP="00A4276F">
            <w:pPr>
              <w:rPr>
                <w:rFonts w:ascii="Arial" w:hAnsi="Arial" w:cs="Arial"/>
              </w:rPr>
            </w:pPr>
            <w:hyperlink r:id="rId71" w:history="1">
              <w:proofErr w:type="spellStart"/>
              <w:r w:rsidR="00A4276F" w:rsidRPr="00CC39FF">
                <w:rPr>
                  <w:rFonts w:ascii="Arial" w:hAnsi="Arial" w:cs="Arial"/>
                  <w:color w:val="0000FF"/>
                </w:rPr>
                <w:t>RVU14A</w:t>
              </w:r>
              <w:proofErr w:type="spellEnd"/>
            </w:hyperlink>
            <w:r w:rsidR="00A4276F" w:rsidRPr="00CC39FF">
              <w:rPr>
                <w:rFonts w:ascii="Arial" w:hAnsi="Arial" w:cs="Arial"/>
              </w:rPr>
              <w:t xml:space="preserve">, </w:t>
            </w:r>
            <w:hyperlink r:id="rId72" w:history="1">
              <w:proofErr w:type="spellStart"/>
              <w:r w:rsidR="00A4276F" w:rsidRPr="00CC39FF">
                <w:rPr>
                  <w:rFonts w:ascii="Arial" w:hAnsi="Arial" w:cs="Arial"/>
                  <w:color w:val="0000FF"/>
                </w:rPr>
                <w:t>PPRRVU14_V1219</w:t>
              </w:r>
              <w:proofErr w:type="spellEnd"/>
            </w:hyperlink>
            <w:r w:rsidR="00A4276F" w:rsidRPr="00CC39FF">
              <w:rPr>
                <w:rFonts w:ascii="Arial" w:hAnsi="Arial" w:cs="Arial"/>
              </w:rPr>
              <w:t xml:space="preserve">, Number “7” in Column labeled “Multiple Procedure” (Modifier 51). Also </w:t>
            </w:r>
            <w:hyperlink r:id="rId73" w:history="1">
              <w:r w:rsidR="00A4276F" w:rsidRPr="00CC39FF">
                <w:rPr>
                  <w:rFonts w:ascii="Arial" w:hAnsi="Arial" w:cs="Arial"/>
                  <w:color w:val="0000FF"/>
                </w:rPr>
                <w:t>Addendum J</w:t>
              </w:r>
            </w:hyperlink>
            <w:r w:rsidR="00A4276F" w:rsidRPr="00CC39FF">
              <w:rPr>
                <w:rFonts w:ascii="Arial" w:hAnsi="Arial" w:cs="Arial"/>
              </w:rPr>
              <w:t>, Diagnostic Ophthalmology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32DCCC84" w14:textId="77777777" w:rsidR="00A4276F" w:rsidRPr="00CC39FF" w:rsidRDefault="00A4276F" w:rsidP="00A4276F">
            <w:pPr>
              <w:rPr>
                <w:rFonts w:ascii="Arial" w:hAnsi="Arial" w:cs="Arial"/>
              </w:rPr>
            </w:pPr>
          </w:p>
          <w:p w14:paraId="5B9EC1D6" w14:textId="77777777" w:rsidR="00A4276F" w:rsidRPr="00CC39FF" w:rsidRDefault="00A4276F" w:rsidP="00A4276F">
            <w:pPr>
              <w:rPr>
                <w:rFonts w:ascii="Arial" w:hAnsi="Arial" w:cs="Arial"/>
              </w:rPr>
            </w:pPr>
            <w:r w:rsidRPr="00CC39FF">
              <w:rPr>
                <w:rFonts w:ascii="Arial" w:hAnsi="Arial" w:cs="Arial"/>
              </w:rPr>
              <w:t>For services rendered on or after April 15, 2014:</w:t>
            </w:r>
          </w:p>
          <w:p w14:paraId="747F1F6E" w14:textId="77777777" w:rsidR="00A4276F" w:rsidRPr="00CC39FF" w:rsidRDefault="00FF53DE" w:rsidP="00A4276F">
            <w:pPr>
              <w:rPr>
                <w:rFonts w:ascii="Arial" w:hAnsi="Arial" w:cs="Arial"/>
              </w:rPr>
            </w:pPr>
            <w:hyperlink r:id="rId74"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xml:space="preserve">, Number “7” in Column labeled “Multiple Procedure” (Modifier 51). Also </w:t>
            </w:r>
            <w:hyperlink r:id="rId75" w:history="1">
              <w:r w:rsidR="00A4276F" w:rsidRPr="00CC39FF">
                <w:rPr>
                  <w:rFonts w:ascii="Arial" w:hAnsi="Arial" w:cs="Arial"/>
                  <w:color w:val="0000FF"/>
                </w:rPr>
                <w:t>Addendum J</w:t>
              </w:r>
            </w:hyperlink>
            <w:r w:rsidR="00A4276F" w:rsidRPr="00CC39FF">
              <w:rPr>
                <w:rFonts w:ascii="Arial" w:hAnsi="Arial" w:cs="Arial"/>
              </w:rPr>
              <w:t xml:space="preserve">, Diagnostic Ophthalmology Services </w:t>
            </w:r>
            <w:r w:rsidR="00A4276F" w:rsidRPr="00CC39FF">
              <w:rPr>
                <w:rFonts w:ascii="Arial" w:hAnsi="Arial" w:cs="Arial"/>
              </w:rPr>
              <w:lastRenderedPageBreak/>
              <w:t>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4BE5C65B" w14:textId="77777777" w:rsidR="00A4276F" w:rsidRPr="00CC39FF" w:rsidRDefault="00A4276F" w:rsidP="00A4276F">
            <w:pPr>
              <w:rPr>
                <w:rFonts w:ascii="Arial" w:hAnsi="Arial" w:cs="Arial"/>
              </w:rPr>
            </w:pPr>
          </w:p>
          <w:p w14:paraId="48F77397" w14:textId="77777777" w:rsidR="00A4276F" w:rsidRPr="00CC39FF" w:rsidRDefault="00A4276F" w:rsidP="00A4276F">
            <w:pPr>
              <w:rPr>
                <w:rFonts w:ascii="Arial" w:hAnsi="Arial" w:cs="Arial"/>
              </w:rPr>
            </w:pPr>
            <w:r w:rsidRPr="00CC39FF">
              <w:rPr>
                <w:rFonts w:ascii="Arial" w:hAnsi="Arial" w:cs="Arial"/>
              </w:rPr>
              <w:t>For services rendered on or after July 1, 2014:</w:t>
            </w:r>
          </w:p>
          <w:p w14:paraId="581A3C39" w14:textId="77777777" w:rsidR="00A4276F" w:rsidRPr="00CC39FF" w:rsidRDefault="00FF53DE" w:rsidP="00A4276F">
            <w:pPr>
              <w:rPr>
                <w:rFonts w:ascii="Arial" w:hAnsi="Arial" w:cs="Arial"/>
              </w:rPr>
            </w:pPr>
            <w:hyperlink r:id="rId76"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xml:space="preserve">, Number “7” in Column labeled “Multiple Procedure” (Modifier 51). Also </w:t>
            </w:r>
            <w:hyperlink r:id="rId77" w:history="1">
              <w:r w:rsidR="00A4276F" w:rsidRPr="00CC39FF">
                <w:rPr>
                  <w:rFonts w:ascii="Arial" w:hAnsi="Arial" w:cs="Arial"/>
                  <w:color w:val="0000FF"/>
                </w:rPr>
                <w:t>Addendum J</w:t>
              </w:r>
            </w:hyperlink>
            <w:r w:rsidR="00A4276F" w:rsidRPr="00CC39FF">
              <w:rPr>
                <w:rFonts w:ascii="Arial" w:hAnsi="Arial" w:cs="Arial"/>
              </w:rPr>
              <w:t>, Diagnostic Ophthalmology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018544C8" w14:textId="77777777" w:rsidR="00A4276F" w:rsidRPr="00CC39FF" w:rsidRDefault="00A4276F" w:rsidP="00A4276F">
            <w:pPr>
              <w:rPr>
                <w:rFonts w:ascii="Arial" w:hAnsi="Arial" w:cs="Arial"/>
              </w:rPr>
            </w:pPr>
          </w:p>
          <w:p w14:paraId="70AC599C" w14:textId="77777777" w:rsidR="00A4276F" w:rsidRPr="00CC39FF" w:rsidRDefault="00A4276F" w:rsidP="00A4276F">
            <w:pPr>
              <w:rPr>
                <w:rFonts w:ascii="Arial" w:hAnsi="Arial" w:cs="Arial"/>
              </w:rPr>
            </w:pPr>
            <w:r w:rsidRPr="00CC39FF">
              <w:rPr>
                <w:rFonts w:ascii="Arial" w:hAnsi="Arial" w:cs="Arial"/>
              </w:rPr>
              <w:t>For services rendered on or after October 1, 2014:</w:t>
            </w:r>
          </w:p>
          <w:p w14:paraId="1EF6B547" w14:textId="77777777" w:rsidR="00A4276F" w:rsidRPr="00CC39FF" w:rsidRDefault="00FF53DE" w:rsidP="00A4276F">
            <w:pPr>
              <w:rPr>
                <w:rFonts w:ascii="Arial" w:hAnsi="Arial" w:cs="Arial"/>
              </w:rPr>
            </w:pPr>
            <w:hyperlink r:id="rId78"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xml:space="preserve">, Number “7” in Column labeled “Multiple Procedure” (Modifier 51). Also </w:t>
            </w:r>
            <w:hyperlink r:id="rId79" w:history="1">
              <w:r w:rsidR="00A4276F" w:rsidRPr="00CC39FF">
                <w:rPr>
                  <w:rFonts w:ascii="Arial" w:hAnsi="Arial" w:cs="Arial"/>
                  <w:color w:val="0000FF"/>
                </w:rPr>
                <w:t>Addendum J</w:t>
              </w:r>
            </w:hyperlink>
            <w:r w:rsidR="00A4276F" w:rsidRPr="00CC39FF">
              <w:rPr>
                <w:rFonts w:ascii="Arial" w:hAnsi="Arial" w:cs="Arial"/>
              </w:rPr>
              <w:t>, Diagnostic Ophthalmology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799530B1" w14:textId="77777777" w:rsidR="00A4276F" w:rsidRPr="00CC39FF" w:rsidRDefault="00A4276F" w:rsidP="00A4276F">
            <w:pPr>
              <w:rPr>
                <w:rFonts w:ascii="Arial" w:hAnsi="Arial" w:cs="Arial"/>
              </w:rPr>
            </w:pPr>
          </w:p>
        </w:tc>
      </w:tr>
      <w:tr w:rsidR="00A4276F" w:rsidRPr="00CC39FF" w14:paraId="7C32569B" w14:textId="77777777" w:rsidTr="00EA0C11">
        <w:tc>
          <w:tcPr>
            <w:tcW w:w="2988" w:type="dxa"/>
          </w:tcPr>
          <w:p w14:paraId="40F56468" w14:textId="77777777" w:rsidR="00A4276F" w:rsidRPr="00CC39FF" w:rsidRDefault="00A4276F" w:rsidP="00A4276F">
            <w:pPr>
              <w:rPr>
                <w:rFonts w:ascii="Arial" w:hAnsi="Arial" w:cs="Arial"/>
              </w:rPr>
            </w:pPr>
            <w:r w:rsidRPr="00CC39FF">
              <w:rPr>
                <w:rFonts w:ascii="Arial" w:hAnsi="Arial" w:cs="Arial"/>
              </w:rPr>
              <w:lastRenderedPageBreak/>
              <w:t>Physical Therapy Multiple Procedure Payment Reduction: “Always Therapy” Codes; and Acupuncture and Chiropractic Codes</w:t>
            </w:r>
          </w:p>
        </w:tc>
        <w:tc>
          <w:tcPr>
            <w:tcW w:w="6210" w:type="dxa"/>
          </w:tcPr>
          <w:p w14:paraId="2119BF20"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73C60431" w14:textId="77777777" w:rsidR="00A4276F" w:rsidRPr="00CC39FF" w:rsidRDefault="00FF53DE" w:rsidP="00A4276F">
            <w:pPr>
              <w:rPr>
                <w:rFonts w:ascii="Arial" w:hAnsi="Arial" w:cs="Arial"/>
              </w:rPr>
            </w:pPr>
            <w:hyperlink r:id="rId80" w:history="1">
              <w:proofErr w:type="spellStart"/>
              <w:r w:rsidR="00A4276F" w:rsidRPr="00CC39FF">
                <w:rPr>
                  <w:rFonts w:ascii="Arial" w:hAnsi="Arial" w:cs="Arial"/>
                  <w:color w:val="0000FF"/>
                </w:rPr>
                <w:t>RVU14A</w:t>
              </w:r>
              <w:proofErr w:type="spellEnd"/>
            </w:hyperlink>
            <w:r w:rsidR="00A4276F" w:rsidRPr="00CC39FF">
              <w:rPr>
                <w:rFonts w:ascii="Arial" w:hAnsi="Arial" w:cs="Arial"/>
                <w:bCs/>
              </w:rPr>
              <w:t xml:space="preserve">, </w:t>
            </w:r>
            <w:hyperlink r:id="rId81" w:history="1">
              <w:proofErr w:type="spellStart"/>
              <w:r w:rsidR="00A4276F" w:rsidRPr="00CC39FF">
                <w:rPr>
                  <w:rFonts w:ascii="Arial" w:hAnsi="Arial" w:cs="Arial"/>
                  <w:color w:val="0000FF"/>
                </w:rPr>
                <w:t>PPRRVU14_V1219</w:t>
              </w:r>
              <w:proofErr w:type="spellEnd"/>
            </w:hyperlink>
            <w:r w:rsidR="00A4276F" w:rsidRPr="00CC39FF">
              <w:rPr>
                <w:rFonts w:ascii="Arial" w:hAnsi="Arial" w:cs="Arial"/>
                <w:bCs/>
              </w:rPr>
              <w:t>,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2"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0E9BB647" w14:textId="77777777" w:rsidR="00A4276F" w:rsidRPr="00CC39FF" w:rsidRDefault="00A4276F" w:rsidP="00A4276F">
            <w:pPr>
              <w:rPr>
                <w:rFonts w:ascii="Arial" w:hAnsi="Arial" w:cs="Arial"/>
                <w:bCs/>
              </w:rPr>
            </w:pPr>
          </w:p>
          <w:p w14:paraId="06AC799E" w14:textId="77777777" w:rsidR="00A4276F" w:rsidRPr="00CC39FF" w:rsidRDefault="00A4276F" w:rsidP="00A4276F">
            <w:pPr>
              <w:rPr>
                <w:rFonts w:ascii="Arial" w:hAnsi="Arial" w:cs="Arial"/>
                <w:bCs/>
              </w:rPr>
            </w:pPr>
            <w:r w:rsidRPr="00CC39FF">
              <w:rPr>
                <w:rFonts w:ascii="Arial" w:hAnsi="Arial" w:cs="Arial"/>
                <w:bCs/>
              </w:rPr>
              <w:t>In addition, CPT codes: 97810, 97811, 97813, 97814, 98940, 98941, 98942, 98943</w:t>
            </w:r>
          </w:p>
          <w:p w14:paraId="21C2623D" w14:textId="77777777" w:rsidR="00A4276F" w:rsidRPr="00CC39FF" w:rsidRDefault="00A4276F" w:rsidP="00A4276F">
            <w:pPr>
              <w:rPr>
                <w:rFonts w:ascii="Arial" w:hAnsi="Arial" w:cs="Arial"/>
                <w:bCs/>
              </w:rPr>
            </w:pPr>
          </w:p>
          <w:p w14:paraId="393F8EB5" w14:textId="77777777" w:rsidR="00A4276F" w:rsidRPr="00CC39FF" w:rsidRDefault="00A4276F" w:rsidP="00A4276F">
            <w:pPr>
              <w:rPr>
                <w:rFonts w:ascii="Arial" w:hAnsi="Arial" w:cs="Arial"/>
                <w:bCs/>
              </w:rPr>
            </w:pPr>
            <w:r w:rsidRPr="00CC39FF">
              <w:rPr>
                <w:rFonts w:ascii="Arial" w:hAnsi="Arial" w:cs="Arial"/>
                <w:bCs/>
              </w:rPr>
              <w:t>For services rendered on or after April 15, 2014:</w:t>
            </w:r>
          </w:p>
          <w:p w14:paraId="565299B5" w14:textId="77777777" w:rsidR="00A4276F" w:rsidRPr="00CC39FF" w:rsidRDefault="00FF53DE" w:rsidP="00A4276F">
            <w:pPr>
              <w:rPr>
                <w:rFonts w:ascii="Arial" w:hAnsi="Arial" w:cs="Arial"/>
                <w:bCs/>
              </w:rPr>
            </w:pPr>
            <w:hyperlink r:id="rId83" w:history="1">
              <w:proofErr w:type="spellStart"/>
              <w:r w:rsidR="00A4276F" w:rsidRPr="00CC39FF">
                <w:rPr>
                  <w:rFonts w:ascii="Arial" w:hAnsi="Arial" w:cs="Arial"/>
                  <w:bCs/>
                  <w:color w:val="0000FF"/>
                </w:rPr>
                <w:t>RVU14B</w:t>
              </w:r>
              <w:proofErr w:type="spellEnd"/>
              <w:r w:rsidR="00A4276F" w:rsidRPr="00CC39FF">
                <w:rPr>
                  <w:rFonts w:ascii="Arial" w:hAnsi="Arial" w:cs="Arial"/>
                  <w:bCs/>
                  <w:color w:val="0000FF"/>
                </w:rPr>
                <w:t xml:space="preserve">, </w:t>
              </w:r>
              <w:proofErr w:type="spellStart"/>
              <w:r w:rsidR="00A4276F" w:rsidRPr="00CC39FF">
                <w:rPr>
                  <w:rFonts w:ascii="Arial" w:hAnsi="Arial" w:cs="Arial"/>
                  <w:bCs/>
                  <w:color w:val="0000FF"/>
                </w:rPr>
                <w:t>PPRRVU14_V0324</w:t>
              </w:r>
              <w:proofErr w:type="spellEnd"/>
            </w:hyperlink>
            <w:r w:rsidR="00A4276F" w:rsidRPr="00CC39FF">
              <w:rPr>
                <w:rFonts w:ascii="Arial" w:hAnsi="Arial" w:cs="Arial"/>
                <w:bCs/>
              </w:rPr>
              <w:t xml:space="preserve"> ,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4"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39DF9A6F" w14:textId="77777777" w:rsidR="00A4276F" w:rsidRPr="00CC39FF" w:rsidRDefault="00A4276F" w:rsidP="00A4276F">
            <w:pPr>
              <w:rPr>
                <w:rFonts w:ascii="Arial" w:hAnsi="Arial" w:cs="Arial"/>
                <w:bCs/>
              </w:rPr>
            </w:pPr>
          </w:p>
          <w:p w14:paraId="52345A75" w14:textId="77777777" w:rsidR="00A4276F" w:rsidRPr="00CC39FF" w:rsidRDefault="00A4276F" w:rsidP="00A4276F">
            <w:pPr>
              <w:rPr>
                <w:rFonts w:ascii="Arial" w:hAnsi="Arial" w:cs="Arial"/>
                <w:bCs/>
              </w:rPr>
            </w:pPr>
            <w:r w:rsidRPr="00CC39FF">
              <w:rPr>
                <w:rFonts w:ascii="Arial" w:hAnsi="Arial" w:cs="Arial"/>
                <w:bCs/>
              </w:rPr>
              <w:t>In addition, CPT codes: 97810, 97811, 97813, 97814, 98940, 98941, 98942, 98943</w:t>
            </w:r>
          </w:p>
          <w:p w14:paraId="3D7F14F1" w14:textId="77777777" w:rsidR="00A4276F" w:rsidRPr="00CC39FF" w:rsidRDefault="00A4276F" w:rsidP="00A4276F">
            <w:pPr>
              <w:rPr>
                <w:rFonts w:ascii="Arial" w:hAnsi="Arial" w:cs="Arial"/>
                <w:bCs/>
              </w:rPr>
            </w:pPr>
          </w:p>
          <w:p w14:paraId="4F53449B" w14:textId="77777777" w:rsidR="00A4276F" w:rsidRPr="00CC39FF" w:rsidRDefault="00A4276F" w:rsidP="00A4276F">
            <w:pPr>
              <w:rPr>
                <w:rFonts w:ascii="Arial" w:hAnsi="Arial" w:cs="Arial"/>
                <w:bCs/>
              </w:rPr>
            </w:pPr>
            <w:r w:rsidRPr="00CC39FF">
              <w:rPr>
                <w:rFonts w:ascii="Arial" w:hAnsi="Arial" w:cs="Arial"/>
                <w:bCs/>
              </w:rPr>
              <w:t>For services rendered on or after July 1, 2014:</w:t>
            </w:r>
          </w:p>
          <w:p w14:paraId="487BCD18" w14:textId="77777777" w:rsidR="00A4276F" w:rsidRPr="00CC39FF" w:rsidRDefault="00FF53DE" w:rsidP="00A4276F">
            <w:pPr>
              <w:rPr>
                <w:rFonts w:ascii="Arial" w:hAnsi="Arial" w:cs="Arial"/>
                <w:bCs/>
              </w:rPr>
            </w:pPr>
            <w:hyperlink r:id="rId85"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bCs/>
              </w:rPr>
              <w:t xml:space="preserve"> ,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6"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5077E2F1" w14:textId="77777777" w:rsidR="00A4276F" w:rsidRPr="00CC39FF" w:rsidRDefault="00A4276F" w:rsidP="00A4276F">
            <w:pPr>
              <w:rPr>
                <w:rFonts w:ascii="Arial" w:hAnsi="Arial" w:cs="Arial"/>
                <w:bCs/>
              </w:rPr>
            </w:pPr>
          </w:p>
          <w:p w14:paraId="224A0D7F" w14:textId="77777777" w:rsidR="00A4276F" w:rsidRPr="00CC39FF" w:rsidRDefault="00A4276F" w:rsidP="00A4276F">
            <w:pPr>
              <w:rPr>
                <w:rFonts w:ascii="Arial" w:hAnsi="Arial" w:cs="Arial"/>
                <w:bCs/>
              </w:rPr>
            </w:pPr>
            <w:r w:rsidRPr="00CC39FF">
              <w:rPr>
                <w:rFonts w:ascii="Arial" w:hAnsi="Arial" w:cs="Arial"/>
                <w:bCs/>
              </w:rPr>
              <w:t xml:space="preserve">In addition, CPT codes: 97810, 97811, 97813, 97814, </w:t>
            </w:r>
            <w:r w:rsidRPr="00CC39FF">
              <w:rPr>
                <w:rFonts w:ascii="Arial" w:hAnsi="Arial" w:cs="Arial"/>
                <w:bCs/>
              </w:rPr>
              <w:lastRenderedPageBreak/>
              <w:t>98940, 98941, 98942, 98943</w:t>
            </w:r>
          </w:p>
          <w:p w14:paraId="0DF481BA" w14:textId="77777777" w:rsidR="00A4276F" w:rsidRPr="00CC39FF" w:rsidRDefault="00A4276F" w:rsidP="00A4276F">
            <w:pPr>
              <w:rPr>
                <w:rFonts w:ascii="Arial" w:hAnsi="Arial" w:cs="Arial"/>
              </w:rPr>
            </w:pPr>
          </w:p>
          <w:p w14:paraId="78218612" w14:textId="77777777" w:rsidR="00A4276F" w:rsidRPr="00CC39FF" w:rsidRDefault="00A4276F" w:rsidP="00A4276F">
            <w:pPr>
              <w:rPr>
                <w:rFonts w:ascii="Arial" w:hAnsi="Arial" w:cs="Arial"/>
                <w:bCs/>
              </w:rPr>
            </w:pPr>
            <w:r w:rsidRPr="00CC39FF">
              <w:rPr>
                <w:rFonts w:ascii="Arial" w:hAnsi="Arial" w:cs="Arial"/>
                <w:bCs/>
              </w:rPr>
              <w:t>For services rendered on or after October 1, 2014:</w:t>
            </w:r>
          </w:p>
          <w:p w14:paraId="39216803" w14:textId="77777777" w:rsidR="00A4276F" w:rsidRPr="00CC39FF" w:rsidRDefault="00FF53DE" w:rsidP="00A4276F">
            <w:pPr>
              <w:rPr>
                <w:rFonts w:ascii="Arial" w:hAnsi="Arial" w:cs="Arial"/>
                <w:bCs/>
              </w:rPr>
            </w:pPr>
            <w:hyperlink r:id="rId87"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bCs/>
              </w:rPr>
              <w:t xml:space="preserve"> ,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8"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519FFE26" w14:textId="77777777" w:rsidR="00A4276F" w:rsidRPr="00CC39FF" w:rsidRDefault="00A4276F" w:rsidP="00A4276F">
            <w:pPr>
              <w:rPr>
                <w:rFonts w:ascii="Arial" w:hAnsi="Arial" w:cs="Arial"/>
                <w:bCs/>
              </w:rPr>
            </w:pPr>
          </w:p>
          <w:p w14:paraId="01E5E774" w14:textId="77777777" w:rsidR="00A4276F" w:rsidRPr="00CC39FF" w:rsidRDefault="00A4276F" w:rsidP="00A4276F">
            <w:pPr>
              <w:rPr>
                <w:rFonts w:ascii="Arial" w:hAnsi="Arial" w:cs="Arial"/>
                <w:bCs/>
              </w:rPr>
            </w:pPr>
            <w:r w:rsidRPr="00CC39FF">
              <w:rPr>
                <w:rFonts w:ascii="Arial" w:hAnsi="Arial" w:cs="Arial"/>
                <w:bCs/>
              </w:rPr>
              <w:t>In addition, CPT codes: 97810, 97811, 97813, 97814, 98940, 98941, 98942, 98943</w:t>
            </w:r>
          </w:p>
          <w:p w14:paraId="6BECF2FA" w14:textId="77777777" w:rsidR="00A4276F" w:rsidRPr="00CC39FF" w:rsidRDefault="00A4276F" w:rsidP="00A4276F">
            <w:pPr>
              <w:rPr>
                <w:rFonts w:ascii="Arial" w:hAnsi="Arial" w:cs="Arial"/>
              </w:rPr>
            </w:pPr>
          </w:p>
        </w:tc>
      </w:tr>
      <w:tr w:rsidR="00A4276F" w:rsidRPr="00CC39FF" w14:paraId="4B00E6A6" w14:textId="77777777" w:rsidTr="00EA0C11">
        <w:tc>
          <w:tcPr>
            <w:tcW w:w="2988" w:type="dxa"/>
          </w:tcPr>
          <w:p w14:paraId="32317DE8" w14:textId="77777777" w:rsidR="00A4276F" w:rsidRPr="00CC39FF" w:rsidRDefault="00A4276F" w:rsidP="00A4276F">
            <w:pPr>
              <w:rPr>
                <w:rFonts w:ascii="Arial" w:hAnsi="Arial" w:cs="Arial"/>
              </w:rPr>
            </w:pPr>
            <w:r w:rsidRPr="00CC39FF">
              <w:rPr>
                <w:rFonts w:ascii="Arial" w:hAnsi="Arial" w:cs="Arial"/>
              </w:rPr>
              <w:lastRenderedPageBreak/>
              <w:t>Physician Time</w:t>
            </w:r>
          </w:p>
        </w:tc>
        <w:tc>
          <w:tcPr>
            <w:tcW w:w="6210" w:type="dxa"/>
          </w:tcPr>
          <w:p w14:paraId="2FB80207"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PFS</w:t>
            </w:r>
            <w:proofErr w:type="spellEnd"/>
            <w:r w:rsidRPr="00CC39FF">
              <w:rPr>
                <w:rFonts w:ascii="Arial" w:hAnsi="Arial" w:cs="Arial"/>
              </w:rPr>
              <w:t xml:space="preserve"> </w:t>
            </w:r>
            <w:hyperlink r:id="rId89" w:history="1">
              <w:r w:rsidRPr="00CC39FF">
                <w:rPr>
                  <w:rFonts w:ascii="Arial" w:hAnsi="Arial" w:cs="Arial"/>
                  <w:color w:val="0000FF"/>
                </w:rPr>
                <w:t>Physician Time</w:t>
              </w:r>
            </w:hyperlink>
            <w:r w:rsidRPr="00CC39FF">
              <w:rPr>
                <w:rFonts w:ascii="Arial" w:hAnsi="Arial" w:cs="Arial"/>
              </w:rPr>
              <w:t xml:space="preserve"> [ZIP, </w:t>
            </w:r>
            <w:proofErr w:type="spellStart"/>
            <w:r w:rsidRPr="00CC39FF">
              <w:rPr>
                <w:rFonts w:ascii="Arial" w:hAnsi="Arial" w:cs="Arial"/>
              </w:rPr>
              <w:t>504KB</w:t>
            </w:r>
            <w:proofErr w:type="spellEnd"/>
            <w:r w:rsidRPr="00CC39FF">
              <w:rPr>
                <w:rFonts w:ascii="Arial" w:hAnsi="Arial" w:cs="Arial"/>
              </w:rPr>
              <w:t>]</w:t>
            </w:r>
          </w:p>
          <w:p w14:paraId="41328ABA" w14:textId="77777777" w:rsidR="00A4276F" w:rsidRPr="00CC39FF" w:rsidRDefault="00A4276F" w:rsidP="00A4276F">
            <w:pPr>
              <w:rPr>
                <w:rFonts w:ascii="Arial" w:hAnsi="Arial" w:cs="Arial"/>
              </w:rPr>
            </w:pPr>
          </w:p>
        </w:tc>
      </w:tr>
      <w:tr w:rsidR="00A4276F" w:rsidRPr="00CC39FF" w14:paraId="5BB03A43" w14:textId="77777777" w:rsidTr="00EA0C11">
        <w:tc>
          <w:tcPr>
            <w:tcW w:w="2988" w:type="dxa"/>
          </w:tcPr>
          <w:p w14:paraId="7C9D496A" w14:textId="77777777" w:rsidR="00A4276F" w:rsidRPr="00CC39FF" w:rsidRDefault="00A4276F" w:rsidP="00A4276F">
            <w:pPr>
              <w:rPr>
                <w:rFonts w:ascii="Arial" w:hAnsi="Arial" w:cs="Arial"/>
              </w:rPr>
            </w:pPr>
            <w:r w:rsidRPr="00CC39FF">
              <w:rPr>
                <w:rFonts w:ascii="Arial" w:hAnsi="Arial" w:cs="Arial"/>
              </w:rPr>
              <w:t>Radiology Diagnostic Imaging Multiple Procedures</w:t>
            </w:r>
          </w:p>
        </w:tc>
        <w:tc>
          <w:tcPr>
            <w:tcW w:w="6210" w:type="dxa"/>
          </w:tcPr>
          <w:p w14:paraId="391662EA"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2ADD8B24" w14:textId="77777777" w:rsidR="00A4276F" w:rsidRPr="00CC39FF" w:rsidRDefault="00FF53DE" w:rsidP="00A4276F">
            <w:pPr>
              <w:rPr>
                <w:rFonts w:ascii="Arial" w:hAnsi="Arial" w:cs="Arial"/>
              </w:rPr>
            </w:pPr>
            <w:hyperlink r:id="rId90" w:history="1">
              <w:proofErr w:type="spellStart"/>
              <w:r w:rsidR="00A4276F" w:rsidRPr="00CC39FF">
                <w:rPr>
                  <w:rFonts w:ascii="Arial" w:hAnsi="Arial" w:cs="Arial"/>
                  <w:color w:val="0000FF"/>
                </w:rPr>
                <w:t>RVU14A</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PPRRVU14_V1219</w:t>
              </w:r>
              <w:proofErr w:type="spellEnd"/>
            </w:hyperlink>
            <w:r w:rsidR="00A4276F" w:rsidRPr="00CC39FF">
              <w:rPr>
                <w:rFonts w:ascii="Arial" w:hAnsi="Arial" w:cs="Arial"/>
              </w:rPr>
              <w:t>, 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102FBFA5" w14:textId="77777777" w:rsidR="00A4276F" w:rsidRPr="00CC39FF" w:rsidRDefault="00A4276F" w:rsidP="00A4276F">
            <w:pPr>
              <w:rPr>
                <w:rFonts w:ascii="Arial" w:hAnsi="Arial" w:cs="Arial"/>
              </w:rPr>
            </w:pPr>
          </w:p>
          <w:p w14:paraId="12D7CF12" w14:textId="77777777" w:rsidR="00A4276F" w:rsidRPr="00CC39FF" w:rsidRDefault="00A4276F" w:rsidP="00A4276F">
            <w:pPr>
              <w:rPr>
                <w:rFonts w:ascii="Arial" w:hAnsi="Arial" w:cs="Arial"/>
                <w:bCs/>
              </w:rPr>
            </w:pPr>
            <w:r w:rsidRPr="00CC39FF">
              <w:rPr>
                <w:rFonts w:ascii="Arial" w:hAnsi="Arial" w:cs="Arial"/>
                <w:bCs/>
              </w:rPr>
              <w:t>For services rendered on or after April 15, 2014:</w:t>
            </w:r>
          </w:p>
          <w:p w14:paraId="7C2FACDE" w14:textId="77777777" w:rsidR="00A4276F" w:rsidRPr="00CC39FF" w:rsidRDefault="00FF53DE" w:rsidP="00A4276F">
            <w:pPr>
              <w:rPr>
                <w:rFonts w:ascii="Arial" w:hAnsi="Arial" w:cs="Arial"/>
              </w:rPr>
            </w:pPr>
            <w:hyperlink r:id="rId91" w:history="1">
              <w:proofErr w:type="spellStart"/>
              <w:r w:rsidR="00A4276F" w:rsidRPr="00CC39FF">
                <w:rPr>
                  <w:rFonts w:ascii="Arial" w:hAnsi="Arial" w:cs="Arial"/>
                  <w:bCs/>
                  <w:color w:val="0000FF"/>
                </w:rPr>
                <w:t>RVU14B</w:t>
              </w:r>
              <w:proofErr w:type="spellEnd"/>
              <w:r w:rsidR="00A4276F" w:rsidRPr="00CC39FF">
                <w:rPr>
                  <w:rFonts w:ascii="Arial" w:hAnsi="Arial" w:cs="Arial"/>
                  <w:bCs/>
                  <w:color w:val="0000FF"/>
                </w:rPr>
                <w:t xml:space="preserve">, </w:t>
              </w:r>
              <w:proofErr w:type="spellStart"/>
              <w:r w:rsidR="00A4276F" w:rsidRPr="00CC39FF">
                <w:rPr>
                  <w:rFonts w:ascii="Arial" w:hAnsi="Arial" w:cs="Arial"/>
                  <w:bCs/>
                  <w:color w:val="0000FF"/>
                </w:rPr>
                <w:t>PPRRVU14_V0324</w:t>
              </w:r>
              <w:proofErr w:type="spellEnd"/>
            </w:hyperlink>
            <w:r w:rsidR="00A4276F" w:rsidRPr="00CC39FF">
              <w:rPr>
                <w:rFonts w:ascii="Arial" w:hAnsi="Arial" w:cs="Arial"/>
                <w:bCs/>
              </w:rPr>
              <w:t xml:space="preserve"> , </w:t>
            </w:r>
            <w:r w:rsidR="00A4276F" w:rsidRPr="00CC39FF">
              <w:rPr>
                <w:rFonts w:ascii="Arial" w:hAnsi="Arial" w:cs="Arial"/>
              </w:rPr>
              <w:t>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4C07BDDA" w14:textId="77777777" w:rsidR="00A4276F" w:rsidRPr="00CC39FF" w:rsidRDefault="00A4276F" w:rsidP="00A4276F">
            <w:pPr>
              <w:rPr>
                <w:rFonts w:ascii="Arial" w:hAnsi="Arial" w:cs="Arial"/>
              </w:rPr>
            </w:pPr>
          </w:p>
          <w:p w14:paraId="600B421D" w14:textId="77777777" w:rsidR="00A4276F" w:rsidRPr="00CC39FF" w:rsidRDefault="00A4276F" w:rsidP="00A4276F">
            <w:pPr>
              <w:rPr>
                <w:rFonts w:ascii="Arial" w:hAnsi="Arial" w:cs="Arial"/>
                <w:bCs/>
              </w:rPr>
            </w:pPr>
            <w:r w:rsidRPr="00CC39FF">
              <w:rPr>
                <w:rFonts w:ascii="Arial" w:hAnsi="Arial" w:cs="Arial"/>
                <w:bCs/>
              </w:rPr>
              <w:t>For services rendered on or after July 1, 2014:</w:t>
            </w:r>
          </w:p>
          <w:p w14:paraId="2AF43E49" w14:textId="77777777" w:rsidR="00A4276F" w:rsidRPr="00CC39FF" w:rsidRDefault="00FF53DE" w:rsidP="00A4276F">
            <w:pPr>
              <w:rPr>
                <w:rFonts w:ascii="Arial" w:hAnsi="Arial" w:cs="Arial"/>
              </w:rPr>
            </w:pPr>
            <w:hyperlink r:id="rId92"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bCs/>
              </w:rPr>
              <w:t xml:space="preserve"> , </w:t>
            </w:r>
            <w:r w:rsidR="00A4276F" w:rsidRPr="00CC39FF">
              <w:rPr>
                <w:rFonts w:ascii="Arial" w:hAnsi="Arial" w:cs="Arial"/>
              </w:rPr>
              <w:t>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770631A3" w14:textId="77777777" w:rsidR="00A4276F" w:rsidRPr="00CC39FF" w:rsidRDefault="00A4276F" w:rsidP="00A4276F">
            <w:pPr>
              <w:rPr>
                <w:rFonts w:ascii="Arial" w:hAnsi="Arial" w:cs="Arial"/>
                <w:bCs/>
              </w:rPr>
            </w:pPr>
            <w:r w:rsidRPr="00CC39FF">
              <w:rPr>
                <w:rFonts w:ascii="Arial" w:hAnsi="Arial" w:cs="Arial"/>
                <w:bCs/>
              </w:rPr>
              <w:t>For services rendered on or after October 1, 2014:</w:t>
            </w:r>
          </w:p>
          <w:p w14:paraId="43AB201E" w14:textId="77777777" w:rsidR="00A4276F" w:rsidRPr="00CC39FF" w:rsidRDefault="00FF53DE" w:rsidP="000B57B1">
            <w:pPr>
              <w:spacing w:after="240"/>
              <w:rPr>
                <w:rFonts w:ascii="Arial" w:hAnsi="Arial" w:cs="Arial"/>
              </w:rPr>
            </w:pPr>
            <w:hyperlink r:id="rId93"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bCs/>
              </w:rPr>
              <w:t xml:space="preserve"> , </w:t>
            </w:r>
            <w:r w:rsidR="00A4276F" w:rsidRPr="00CC39FF">
              <w:rPr>
                <w:rFonts w:ascii="Arial" w:hAnsi="Arial" w:cs="Arial"/>
              </w:rPr>
              <w:t>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16FBF9F0" w14:textId="77777777" w:rsidR="00A4276F" w:rsidRPr="00CC39FF" w:rsidRDefault="00A4276F" w:rsidP="00A4276F">
            <w:pPr>
              <w:rPr>
                <w:rFonts w:ascii="Arial" w:hAnsi="Arial" w:cs="Arial"/>
              </w:rPr>
            </w:pPr>
          </w:p>
        </w:tc>
      </w:tr>
      <w:tr w:rsidR="00A4276F" w:rsidRPr="00CC39FF" w14:paraId="52D8B6AE" w14:textId="77777777" w:rsidTr="00EA0C11">
        <w:tc>
          <w:tcPr>
            <w:tcW w:w="2988" w:type="dxa"/>
          </w:tcPr>
          <w:p w14:paraId="12B80086" w14:textId="77777777" w:rsidR="00A4276F" w:rsidRPr="00CC39FF" w:rsidRDefault="00A4276F" w:rsidP="00A4276F">
            <w:pPr>
              <w:rPr>
                <w:rFonts w:ascii="Arial" w:hAnsi="Arial" w:cs="Arial"/>
              </w:rPr>
            </w:pPr>
            <w:r w:rsidRPr="00CC39FF">
              <w:rPr>
                <w:rFonts w:ascii="Arial" w:hAnsi="Arial" w:cs="Arial"/>
              </w:rPr>
              <w:t>Statewide GAFs (Other than anesthesia)</w:t>
            </w:r>
          </w:p>
        </w:tc>
        <w:tc>
          <w:tcPr>
            <w:tcW w:w="6210" w:type="dxa"/>
          </w:tcPr>
          <w:p w14:paraId="37F8C289" w14:textId="77777777" w:rsidR="00A4276F" w:rsidRPr="00CC39FF" w:rsidRDefault="00A4276F" w:rsidP="00A4276F">
            <w:pPr>
              <w:rPr>
                <w:rFonts w:ascii="Arial" w:hAnsi="Arial" w:cs="Arial"/>
              </w:rPr>
            </w:pPr>
            <w:r w:rsidRPr="00CC39FF">
              <w:rPr>
                <w:rFonts w:ascii="Arial" w:hAnsi="Arial" w:cs="Arial"/>
              </w:rPr>
              <w:t>Average Statewide Work GAF: 1.040</w:t>
            </w:r>
          </w:p>
          <w:p w14:paraId="5D4BE1E7" w14:textId="77777777" w:rsidR="00A4276F" w:rsidRPr="00CC39FF" w:rsidRDefault="00A4276F" w:rsidP="00A4276F">
            <w:pPr>
              <w:rPr>
                <w:rFonts w:ascii="Arial" w:hAnsi="Arial" w:cs="Arial"/>
              </w:rPr>
            </w:pPr>
            <w:r w:rsidRPr="00CC39FF">
              <w:rPr>
                <w:rFonts w:ascii="Arial" w:hAnsi="Arial" w:cs="Arial"/>
              </w:rPr>
              <w:t>Average Statewide Practice Expense GAF: 1.1606</w:t>
            </w:r>
          </w:p>
          <w:p w14:paraId="4326367B" w14:textId="77777777" w:rsidR="00A4276F" w:rsidRPr="00CC39FF" w:rsidRDefault="00A4276F" w:rsidP="00A4276F">
            <w:pPr>
              <w:rPr>
                <w:rFonts w:ascii="Arial" w:hAnsi="Arial" w:cs="Arial"/>
                <w:color w:val="000000"/>
              </w:rPr>
            </w:pPr>
            <w:r w:rsidRPr="00CC39FF">
              <w:rPr>
                <w:rFonts w:ascii="Arial" w:hAnsi="Arial" w:cs="Arial"/>
              </w:rPr>
              <w:t xml:space="preserve">Average Statewide Malpractice Expense GAF: </w:t>
            </w:r>
            <w:r w:rsidRPr="00CC39FF">
              <w:rPr>
                <w:rFonts w:ascii="Arial" w:hAnsi="Arial" w:cs="Arial"/>
                <w:color w:val="000000"/>
              </w:rPr>
              <w:t>0.6636</w:t>
            </w:r>
          </w:p>
          <w:p w14:paraId="2C04E52D" w14:textId="77777777" w:rsidR="00A4276F" w:rsidRPr="00CC39FF" w:rsidRDefault="00A4276F" w:rsidP="00A4276F">
            <w:pPr>
              <w:rPr>
                <w:rFonts w:ascii="Arial" w:hAnsi="Arial" w:cs="Arial"/>
              </w:rPr>
            </w:pPr>
          </w:p>
        </w:tc>
      </w:tr>
      <w:tr w:rsidR="00A4276F" w:rsidRPr="00CC39FF" w14:paraId="551312BE" w14:textId="77777777" w:rsidTr="00EA0C11">
        <w:tc>
          <w:tcPr>
            <w:tcW w:w="2988" w:type="dxa"/>
          </w:tcPr>
          <w:p w14:paraId="5EE5080D" w14:textId="77777777" w:rsidR="00A4276F" w:rsidRPr="00CC39FF" w:rsidRDefault="00A4276F" w:rsidP="00A4276F">
            <w:pPr>
              <w:rPr>
                <w:rFonts w:ascii="Arial" w:hAnsi="Arial" w:cs="Arial"/>
              </w:rPr>
            </w:pPr>
            <w:r w:rsidRPr="00CC39FF">
              <w:rPr>
                <w:rFonts w:ascii="Arial" w:hAnsi="Arial" w:cs="Arial"/>
              </w:rPr>
              <w:t>Statewide GAF (Anesthesia)</w:t>
            </w:r>
          </w:p>
        </w:tc>
        <w:tc>
          <w:tcPr>
            <w:tcW w:w="6210" w:type="dxa"/>
          </w:tcPr>
          <w:p w14:paraId="1372C892" w14:textId="77777777" w:rsidR="00A4276F" w:rsidRPr="00CC39FF" w:rsidRDefault="00A4276F" w:rsidP="00A4276F">
            <w:pPr>
              <w:rPr>
                <w:rFonts w:ascii="Arial" w:hAnsi="Arial" w:cs="Arial"/>
              </w:rPr>
            </w:pPr>
            <w:r w:rsidRPr="00CC39FF">
              <w:rPr>
                <w:rFonts w:ascii="Arial" w:hAnsi="Arial" w:cs="Arial"/>
              </w:rPr>
              <w:t>Average Statewide Anesthesia GAF: 1.0313</w:t>
            </w:r>
          </w:p>
          <w:p w14:paraId="35854775" w14:textId="77777777" w:rsidR="00A4276F" w:rsidRPr="00CC39FF" w:rsidRDefault="00A4276F" w:rsidP="00A4276F">
            <w:pPr>
              <w:rPr>
                <w:rFonts w:ascii="Arial" w:hAnsi="Arial" w:cs="Arial"/>
              </w:rPr>
            </w:pPr>
          </w:p>
        </w:tc>
      </w:tr>
      <w:tr w:rsidR="00A4276F" w:rsidRPr="00CC39FF" w14:paraId="323013A0" w14:textId="77777777" w:rsidTr="00EA0C11">
        <w:tc>
          <w:tcPr>
            <w:tcW w:w="2988" w:type="dxa"/>
          </w:tcPr>
          <w:p w14:paraId="57C2E88D" w14:textId="77777777" w:rsidR="00A4276F" w:rsidRPr="00CC39FF" w:rsidRDefault="00A4276F" w:rsidP="00A4276F">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6B6047C8" w14:textId="77777777" w:rsidR="00A4276F" w:rsidRPr="00CC39FF" w:rsidRDefault="00FF53DE" w:rsidP="00A4276F">
            <w:pPr>
              <w:rPr>
                <w:rFonts w:ascii="Arial" w:hAnsi="Arial" w:cs="Arial"/>
              </w:rPr>
            </w:pPr>
            <w:hyperlink r:id="rId94" w:tooltip="https://www.cms.gov/Outreach-and-Education/Medicare-Learning-Network-MLN/MLNEdWebGuide/Downloads/95Docguidelines.pdf" w:history="1">
              <w:r w:rsidR="00A4276F" w:rsidRPr="00CC39FF">
                <w:rPr>
                  <w:rFonts w:ascii="Arial" w:hAnsi="Arial" w:cs="Arial"/>
                  <w:color w:val="0000FF"/>
                </w:rPr>
                <w:t>https://www.cms.gov/Outreach-and-Education/Medicare-Learning-Network-MLN/MLNEdWebGuide/Downloads/95Docguidelines.pdf</w:t>
              </w:r>
            </w:hyperlink>
          </w:p>
          <w:p w14:paraId="67AEA656" w14:textId="77777777" w:rsidR="00A4276F" w:rsidRPr="00CC39FF" w:rsidRDefault="00A4276F" w:rsidP="00A4276F">
            <w:pPr>
              <w:rPr>
                <w:rFonts w:ascii="Arial" w:hAnsi="Arial" w:cs="Arial"/>
              </w:rPr>
            </w:pPr>
          </w:p>
        </w:tc>
      </w:tr>
      <w:tr w:rsidR="00A4276F" w:rsidRPr="00CC39FF" w14:paraId="70109233" w14:textId="77777777" w:rsidTr="00EA0C11">
        <w:tc>
          <w:tcPr>
            <w:tcW w:w="2988" w:type="dxa"/>
          </w:tcPr>
          <w:p w14:paraId="796DA78E" w14:textId="77777777" w:rsidR="00A4276F" w:rsidRPr="00CC39FF" w:rsidRDefault="00A4276F" w:rsidP="00A4276F">
            <w:pPr>
              <w:rPr>
                <w:rFonts w:ascii="Arial" w:hAnsi="Arial" w:cs="Arial"/>
              </w:rPr>
            </w:pPr>
            <w:r w:rsidRPr="00CC39FF">
              <w:rPr>
                <w:rFonts w:ascii="Arial" w:hAnsi="Arial" w:cs="Arial"/>
              </w:rPr>
              <w:t xml:space="preserve">The 1997 Documentation Guidelines for Evaluation and Management </w:t>
            </w:r>
            <w:r w:rsidRPr="00CC39FF">
              <w:rPr>
                <w:rFonts w:ascii="Arial" w:hAnsi="Arial" w:cs="Arial"/>
              </w:rPr>
              <w:lastRenderedPageBreak/>
              <w:t>Services</w:t>
            </w:r>
          </w:p>
        </w:tc>
        <w:tc>
          <w:tcPr>
            <w:tcW w:w="6210" w:type="dxa"/>
          </w:tcPr>
          <w:p w14:paraId="7EC1E8E5" w14:textId="77777777" w:rsidR="00A4276F" w:rsidRPr="00CC39FF" w:rsidRDefault="00FF53DE" w:rsidP="00A4276F">
            <w:pPr>
              <w:rPr>
                <w:rFonts w:ascii="Arial" w:hAnsi="Arial" w:cs="Arial"/>
              </w:rPr>
            </w:pPr>
            <w:hyperlink r:id="rId95" w:tooltip="https://www.cms.gov/Outreach-and-Education/Medicare-Learning-Network-MLN/MLNEdWebGuide/Downloads/97Docguidelines.pdf" w:history="1">
              <w:r w:rsidR="00A4276F" w:rsidRPr="00CC39FF">
                <w:rPr>
                  <w:rFonts w:ascii="Arial" w:hAnsi="Arial" w:cs="Arial"/>
                  <w:color w:val="0000FF"/>
                </w:rPr>
                <w:t>https://www.cms.gov/Outreach-and-Education/Medicare-Learning-Network-MLN/MLNEdWebGuide/Downloads/97Docguidelines.pd</w:t>
              </w:r>
              <w:r w:rsidR="00A4276F" w:rsidRPr="00CC39FF">
                <w:rPr>
                  <w:rFonts w:ascii="Arial" w:hAnsi="Arial" w:cs="Arial"/>
                  <w:color w:val="0000FF"/>
                </w:rPr>
                <w:lastRenderedPageBreak/>
                <w:t>f</w:t>
              </w:r>
            </w:hyperlink>
            <w:r w:rsidR="00A4276F" w:rsidRPr="00CC39FF">
              <w:rPr>
                <w:rFonts w:ascii="Arial" w:hAnsi="Arial" w:cs="Arial"/>
              </w:rPr>
              <w:t>.</w:t>
            </w:r>
          </w:p>
        </w:tc>
      </w:tr>
    </w:tbl>
    <w:p w14:paraId="46C595DA" w14:textId="77777777" w:rsidR="005B6E88" w:rsidRPr="00CC39FF" w:rsidRDefault="005B6E88" w:rsidP="00A35E50">
      <w:pPr>
        <w:pStyle w:val="LowerAlphaList1"/>
        <w:numPr>
          <w:ilvl w:val="0"/>
          <w:numId w:val="102"/>
        </w:numPr>
        <w:spacing w:before="360" w:after="360"/>
        <w:ind w:left="357" w:hanging="357"/>
      </w:pPr>
      <w:r w:rsidRPr="00CC39FF">
        <w:lastRenderedPageBreak/>
        <w:t>Services Rendered On or After 3/1/2015.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5B6E88" w:rsidRPr="00CC39FF" w14:paraId="189A3411" w14:textId="77777777" w:rsidTr="008958E6">
        <w:trPr>
          <w:tblHeader/>
        </w:trPr>
        <w:tc>
          <w:tcPr>
            <w:tcW w:w="2988" w:type="dxa"/>
          </w:tcPr>
          <w:p w14:paraId="2512B89E" w14:textId="77777777" w:rsidR="005B6E88" w:rsidRPr="00CC39FF" w:rsidRDefault="005B6E88" w:rsidP="005B6E88">
            <w:pPr>
              <w:rPr>
                <w:rFonts w:ascii="Arial" w:hAnsi="Arial" w:cs="Arial"/>
                <w:b/>
              </w:rPr>
            </w:pPr>
            <w:r w:rsidRPr="00CC39FF">
              <w:rPr>
                <w:rFonts w:ascii="Arial" w:hAnsi="Arial" w:cs="Arial"/>
                <w:b/>
              </w:rPr>
              <w:t>Document/Data</w:t>
            </w:r>
          </w:p>
        </w:tc>
        <w:tc>
          <w:tcPr>
            <w:tcW w:w="6210" w:type="dxa"/>
          </w:tcPr>
          <w:p w14:paraId="5A4158DE" w14:textId="77777777" w:rsidR="005B6E88" w:rsidRPr="00CC39FF" w:rsidRDefault="005B6E88" w:rsidP="005B6E88">
            <w:pPr>
              <w:rPr>
                <w:rFonts w:ascii="Arial" w:hAnsi="Arial" w:cs="Arial"/>
                <w:b/>
              </w:rPr>
            </w:pPr>
            <w:r w:rsidRPr="00CC39FF">
              <w:rPr>
                <w:rFonts w:ascii="Arial" w:hAnsi="Arial" w:cs="Arial"/>
                <w:b/>
              </w:rPr>
              <w:t>Services Rendered On or After March 1, 2015 &amp; Mid-year Updates</w:t>
            </w:r>
          </w:p>
          <w:p w14:paraId="17FB23D4" w14:textId="77777777" w:rsidR="005B6E88" w:rsidRPr="00CC39FF" w:rsidRDefault="005B6E88" w:rsidP="005B6E88">
            <w:pPr>
              <w:rPr>
                <w:rFonts w:ascii="Arial" w:hAnsi="Arial" w:cs="Arial"/>
                <w:b/>
              </w:rPr>
            </w:pPr>
          </w:p>
        </w:tc>
      </w:tr>
      <w:tr w:rsidR="005B6E88" w:rsidRPr="00CC39FF" w14:paraId="2C895061" w14:textId="77777777" w:rsidTr="004624BA">
        <w:tc>
          <w:tcPr>
            <w:tcW w:w="2988" w:type="dxa"/>
          </w:tcPr>
          <w:p w14:paraId="6ECC1E8E" w14:textId="77777777" w:rsidR="005B6E88" w:rsidRPr="00CC39FF" w:rsidRDefault="005B6E88" w:rsidP="005B6E88">
            <w:pPr>
              <w:rPr>
                <w:rFonts w:ascii="Arial" w:hAnsi="Arial" w:cs="Arial"/>
              </w:rPr>
            </w:pPr>
            <w:r w:rsidRPr="00CC39FF">
              <w:rPr>
                <w:rFonts w:ascii="Arial" w:hAnsi="Arial" w:cs="Arial"/>
              </w:rPr>
              <w:t xml:space="preserve">Adjustment Factors </w:t>
            </w:r>
          </w:p>
          <w:p w14:paraId="27BD1823" w14:textId="77777777" w:rsidR="005B6E88" w:rsidRPr="00CC39FF" w:rsidRDefault="005B6E88" w:rsidP="005B6E88">
            <w:pPr>
              <w:rPr>
                <w:rFonts w:ascii="Arial" w:hAnsi="Arial" w:cs="Arial"/>
              </w:rPr>
            </w:pPr>
            <w:r w:rsidRPr="00CC39FF">
              <w:rPr>
                <w:rFonts w:ascii="Arial" w:hAnsi="Arial" w:cs="Arial"/>
              </w:rPr>
              <w:t>(These factors have been incorporated into the conversion factors listed below)</w:t>
            </w:r>
          </w:p>
        </w:tc>
        <w:tc>
          <w:tcPr>
            <w:tcW w:w="6210" w:type="dxa"/>
          </w:tcPr>
          <w:p w14:paraId="1C53B595" w14:textId="77777777" w:rsidR="005B6E88" w:rsidRPr="00CC39FF" w:rsidRDefault="005B6E88" w:rsidP="005B6E88">
            <w:pPr>
              <w:rPr>
                <w:rFonts w:ascii="Arial" w:hAnsi="Arial" w:cs="Arial"/>
              </w:rPr>
            </w:pPr>
            <w:r w:rsidRPr="00CC39FF">
              <w:rPr>
                <w:rFonts w:ascii="Arial" w:hAnsi="Arial" w:cs="Arial"/>
              </w:rPr>
              <w:t>For all services other than anesthesia:</w:t>
            </w:r>
          </w:p>
          <w:p w14:paraId="5269D7D0" w14:textId="77777777" w:rsidR="005B6E88" w:rsidRPr="00CC39FF" w:rsidRDefault="005B6E88" w:rsidP="005B6E88">
            <w:pPr>
              <w:rPr>
                <w:rFonts w:ascii="Arial" w:hAnsi="Arial" w:cs="Arial"/>
              </w:rPr>
            </w:pPr>
          </w:p>
          <w:p w14:paraId="418939BA" w14:textId="77777777" w:rsidR="005B6E88" w:rsidRPr="00CC39FF" w:rsidRDefault="005B6E88" w:rsidP="005B6E88">
            <w:pPr>
              <w:ind w:left="288" w:hanging="288"/>
              <w:rPr>
                <w:rFonts w:ascii="Arial" w:hAnsi="Arial" w:cs="Arial"/>
              </w:rPr>
            </w:pPr>
            <w:r w:rsidRPr="00CC39FF">
              <w:rPr>
                <w:rFonts w:ascii="Arial" w:hAnsi="Arial" w:cs="Arial"/>
              </w:rPr>
              <w:t>2015 Cumulative Relative Value Scale adjustment factor: 1.0703</w:t>
            </w:r>
          </w:p>
          <w:p w14:paraId="48787561" w14:textId="77777777" w:rsidR="005B6E88" w:rsidRPr="00CC39FF" w:rsidRDefault="005B6E88" w:rsidP="005B6E88">
            <w:pPr>
              <w:ind w:firstLine="18"/>
              <w:rPr>
                <w:rFonts w:ascii="Arial" w:hAnsi="Arial" w:cs="Arial"/>
              </w:rPr>
            </w:pPr>
            <w:r w:rsidRPr="00CC39FF">
              <w:rPr>
                <w:rFonts w:ascii="Arial" w:hAnsi="Arial" w:cs="Arial"/>
              </w:rPr>
              <w:t>[2015 annual adjustment factor x 2014 cumulative adjustment factor = 2015 cumulative adjustment factor (1.006 x 1.0638 = 1.0703)]</w:t>
            </w:r>
          </w:p>
          <w:p w14:paraId="503BD7CA" w14:textId="77777777" w:rsidR="005B6E88" w:rsidRPr="00CC39FF" w:rsidRDefault="005B6E88" w:rsidP="005B6E88">
            <w:pPr>
              <w:ind w:left="720" w:hanging="288"/>
              <w:rPr>
                <w:rFonts w:ascii="Arial" w:hAnsi="Arial" w:cs="Arial"/>
              </w:rPr>
            </w:pPr>
            <w:r w:rsidRPr="00CC39FF">
              <w:rPr>
                <w:rFonts w:ascii="Arial" w:hAnsi="Arial" w:cs="Arial"/>
              </w:rPr>
              <w:t>2015 RVS adjustment factor</w:t>
            </w:r>
            <w:r w:rsidRPr="00CC39FF">
              <w:rPr>
                <w:rFonts w:ascii="Arial" w:hAnsi="Arial" w:cs="Arial"/>
                <w:b/>
                <w:vertAlign w:val="superscript"/>
              </w:rPr>
              <w:t>†</w:t>
            </w:r>
            <w:r w:rsidRPr="00CC39FF">
              <w:rPr>
                <w:rFonts w:ascii="Arial" w:hAnsi="Arial" w:cs="Arial"/>
              </w:rPr>
              <w:t>: 0.9981</w:t>
            </w:r>
          </w:p>
          <w:p w14:paraId="22D23A26" w14:textId="77777777" w:rsidR="005B6E88" w:rsidRPr="00CC39FF" w:rsidRDefault="005B6E88" w:rsidP="005B6E88">
            <w:pPr>
              <w:ind w:left="792" w:hanging="360"/>
              <w:rPr>
                <w:rFonts w:ascii="Arial" w:hAnsi="Arial" w:cs="Arial"/>
              </w:rPr>
            </w:pPr>
            <w:r w:rsidRPr="00CC39FF">
              <w:rPr>
                <w:rFonts w:ascii="Arial" w:hAnsi="Arial" w:cs="Arial"/>
              </w:rPr>
              <w:t>2015 Annual increase in the MEI: 1.008</w:t>
            </w:r>
          </w:p>
          <w:p w14:paraId="760D8E81" w14:textId="77777777" w:rsidR="005B6E88" w:rsidRPr="00CC39FF" w:rsidRDefault="005B6E88" w:rsidP="005B6E88">
            <w:pPr>
              <w:ind w:left="792" w:hanging="360"/>
              <w:rPr>
                <w:rFonts w:ascii="Arial" w:hAnsi="Arial" w:cs="Arial"/>
              </w:rPr>
            </w:pPr>
            <w:r w:rsidRPr="00CC39FF">
              <w:rPr>
                <w:rFonts w:ascii="Arial" w:hAnsi="Arial" w:cs="Arial"/>
              </w:rPr>
              <w:t>2015 Annual adjustment factor: 1.006 (0.9981 x 1.008)</w:t>
            </w:r>
          </w:p>
          <w:p w14:paraId="0120EEBE" w14:textId="77777777" w:rsidR="005B6E88" w:rsidRPr="00CC39FF" w:rsidRDefault="005B6E88" w:rsidP="005B6E88">
            <w:pPr>
              <w:ind w:left="792" w:hanging="360"/>
              <w:rPr>
                <w:rFonts w:ascii="Arial" w:hAnsi="Arial" w:cs="Arial"/>
              </w:rPr>
            </w:pPr>
          </w:p>
          <w:p w14:paraId="67739682" w14:textId="77777777" w:rsidR="005B6E88" w:rsidRPr="00CC39FF" w:rsidRDefault="005B6E88" w:rsidP="005B6E88">
            <w:pPr>
              <w:rPr>
                <w:rFonts w:ascii="Arial" w:hAnsi="Arial" w:cs="Arial"/>
              </w:rPr>
            </w:pPr>
            <w:r w:rsidRPr="00CC39FF">
              <w:rPr>
                <w:rFonts w:ascii="Arial" w:hAnsi="Arial" w:cs="Arial"/>
              </w:rPr>
              <w:t>For anesthesia services:</w:t>
            </w:r>
          </w:p>
          <w:p w14:paraId="5861EEDD" w14:textId="77777777" w:rsidR="005B6E88" w:rsidRPr="00CC39FF" w:rsidRDefault="005B6E88" w:rsidP="005B6E88">
            <w:pPr>
              <w:rPr>
                <w:rFonts w:ascii="Arial" w:hAnsi="Arial" w:cs="Arial"/>
              </w:rPr>
            </w:pPr>
          </w:p>
          <w:p w14:paraId="40158055" w14:textId="77777777" w:rsidR="005B6E88" w:rsidRPr="00CC39FF" w:rsidRDefault="005B6E88" w:rsidP="005B6E88">
            <w:pPr>
              <w:ind w:left="342" w:hanging="342"/>
              <w:rPr>
                <w:rFonts w:ascii="Arial" w:hAnsi="Arial" w:cs="Arial"/>
              </w:rPr>
            </w:pPr>
            <w:r w:rsidRPr="00CC39FF">
              <w:rPr>
                <w:rFonts w:ascii="Arial" w:hAnsi="Arial" w:cs="Arial"/>
              </w:rPr>
              <w:t>2015 Anesthesia cumulative adjustment factor: 1.0461</w:t>
            </w:r>
          </w:p>
          <w:p w14:paraId="13E913E0" w14:textId="77777777" w:rsidR="005B6E88" w:rsidRPr="00CC39FF" w:rsidRDefault="005B6E88" w:rsidP="005B6E88">
            <w:pPr>
              <w:rPr>
                <w:rFonts w:ascii="Arial" w:hAnsi="Arial" w:cs="Arial"/>
              </w:rPr>
            </w:pPr>
            <w:r w:rsidRPr="00CC39FF">
              <w:rPr>
                <w:rFonts w:ascii="Arial" w:hAnsi="Arial" w:cs="Arial"/>
              </w:rPr>
              <w:t>[2015 anesthesia annual adjustment factor x 2014 anesthesia cumulative adjustment factor = 2015 cumulative adjustment factor (1.001 x 1.0449 = 1.0461)]</w:t>
            </w:r>
          </w:p>
          <w:p w14:paraId="6FAC276D" w14:textId="77777777" w:rsidR="005B6E88" w:rsidRPr="00CC39FF" w:rsidRDefault="005B6E88" w:rsidP="005B6E88">
            <w:pPr>
              <w:ind w:left="720" w:hanging="288"/>
              <w:rPr>
                <w:rFonts w:ascii="Arial" w:hAnsi="Arial" w:cs="Arial"/>
              </w:rPr>
            </w:pPr>
            <w:r w:rsidRPr="00CC39FF">
              <w:rPr>
                <w:rFonts w:ascii="Arial" w:hAnsi="Arial" w:cs="Arial"/>
              </w:rPr>
              <w:t>2015 Total RVS adjustment factor</w:t>
            </w:r>
            <w:r w:rsidRPr="00CC39FF">
              <w:rPr>
                <w:rFonts w:ascii="Arial" w:hAnsi="Arial" w:cs="Arial"/>
                <w:b/>
                <w:vertAlign w:val="superscript"/>
              </w:rPr>
              <w:t>†</w:t>
            </w:r>
            <w:r w:rsidRPr="00CC39FF">
              <w:rPr>
                <w:rFonts w:ascii="Arial" w:hAnsi="Arial" w:cs="Arial"/>
              </w:rPr>
              <w:t>: 0.9932</w:t>
            </w:r>
          </w:p>
          <w:p w14:paraId="3A718380" w14:textId="77777777" w:rsidR="005B6E88" w:rsidRPr="00CC39FF" w:rsidRDefault="005B6E88" w:rsidP="005B6E88">
            <w:pPr>
              <w:ind w:left="720" w:firstLine="72"/>
              <w:rPr>
                <w:rFonts w:ascii="Arial" w:hAnsi="Arial" w:cs="Arial"/>
              </w:rPr>
            </w:pPr>
            <w:r w:rsidRPr="00CC39FF">
              <w:rPr>
                <w:rFonts w:ascii="Arial" w:hAnsi="Arial" w:cs="Arial"/>
              </w:rPr>
              <w:t xml:space="preserve">2015 </w:t>
            </w:r>
            <w:proofErr w:type="spellStart"/>
            <w:r w:rsidRPr="00CC39FF">
              <w:rPr>
                <w:rFonts w:ascii="Arial" w:hAnsi="Arial" w:cs="Arial"/>
              </w:rPr>
              <w:t>RVU</w:t>
            </w:r>
            <w:proofErr w:type="spellEnd"/>
            <w:r w:rsidRPr="00CC39FF">
              <w:rPr>
                <w:rFonts w:ascii="Arial" w:hAnsi="Arial" w:cs="Arial"/>
              </w:rPr>
              <w:t xml:space="preserve"> budget neutrality factor: 0.9981</w:t>
            </w:r>
          </w:p>
          <w:p w14:paraId="2FCE8591" w14:textId="77777777" w:rsidR="005B6E88" w:rsidRPr="00CC39FF" w:rsidRDefault="005B6E88" w:rsidP="005B6E88">
            <w:pPr>
              <w:ind w:left="792"/>
              <w:rPr>
                <w:rFonts w:ascii="Arial" w:hAnsi="Arial" w:cs="Arial"/>
              </w:rPr>
            </w:pPr>
            <w:r w:rsidRPr="00CC39FF">
              <w:rPr>
                <w:rFonts w:ascii="Arial" w:hAnsi="Arial" w:cs="Arial"/>
              </w:rPr>
              <w:t xml:space="preserve">2015 Anesthesia practice expense adjustment </w:t>
            </w:r>
          </w:p>
          <w:p w14:paraId="20E6CAC5" w14:textId="77777777" w:rsidR="005B6E88" w:rsidRPr="00CC39FF" w:rsidRDefault="005B6E88" w:rsidP="005B6E88">
            <w:pPr>
              <w:ind w:left="792"/>
              <w:rPr>
                <w:rFonts w:ascii="Arial" w:hAnsi="Arial" w:cs="Arial"/>
              </w:rPr>
            </w:pPr>
            <w:r w:rsidRPr="00CC39FF">
              <w:rPr>
                <w:rFonts w:ascii="Arial" w:hAnsi="Arial" w:cs="Arial"/>
              </w:rPr>
              <w:t>factor: 0.99506</w:t>
            </w:r>
          </w:p>
          <w:p w14:paraId="50FD98CB" w14:textId="77777777" w:rsidR="005B6E88" w:rsidRPr="00CC39FF" w:rsidRDefault="005B6E88" w:rsidP="005B6E88">
            <w:pPr>
              <w:ind w:left="792" w:hanging="360"/>
              <w:rPr>
                <w:rFonts w:ascii="Arial" w:hAnsi="Arial" w:cs="Arial"/>
              </w:rPr>
            </w:pPr>
            <w:r w:rsidRPr="00CC39FF">
              <w:rPr>
                <w:rFonts w:ascii="Arial" w:hAnsi="Arial" w:cs="Arial"/>
              </w:rPr>
              <w:t>2015 Annual increase in the MEI: 1.008</w:t>
            </w:r>
          </w:p>
          <w:p w14:paraId="2BDB8A8D" w14:textId="77777777" w:rsidR="005B6E88" w:rsidRPr="00CC39FF" w:rsidRDefault="005B6E88" w:rsidP="005B6E88">
            <w:pPr>
              <w:ind w:left="720" w:hanging="288"/>
              <w:rPr>
                <w:rFonts w:ascii="Arial" w:hAnsi="Arial" w:cs="Arial"/>
              </w:rPr>
            </w:pPr>
            <w:r w:rsidRPr="00CC39FF">
              <w:rPr>
                <w:rFonts w:ascii="Arial" w:hAnsi="Arial" w:cs="Arial"/>
              </w:rPr>
              <w:t>2015 Anesthesia annual adjustment factor:  1.001</w:t>
            </w:r>
          </w:p>
          <w:p w14:paraId="205EFECB" w14:textId="77777777" w:rsidR="005B6E88" w:rsidRPr="00CC39FF" w:rsidRDefault="005B6E88" w:rsidP="005B6E88">
            <w:pPr>
              <w:ind w:left="720" w:firstLine="72"/>
              <w:rPr>
                <w:rFonts w:ascii="Arial" w:hAnsi="Arial" w:cs="Arial"/>
              </w:rPr>
            </w:pPr>
            <w:r w:rsidRPr="00CC39FF">
              <w:rPr>
                <w:rFonts w:ascii="Arial" w:hAnsi="Arial" w:cs="Arial"/>
              </w:rPr>
              <w:t xml:space="preserve">[BN </w:t>
            </w:r>
            <w:proofErr w:type="spellStart"/>
            <w:r w:rsidRPr="00CC39FF">
              <w:rPr>
                <w:rFonts w:ascii="Arial" w:hAnsi="Arial" w:cs="Arial"/>
              </w:rPr>
              <w:t>RVU</w:t>
            </w:r>
            <w:proofErr w:type="spellEnd"/>
            <w:r w:rsidRPr="00CC39FF">
              <w:rPr>
                <w:rFonts w:ascii="Arial" w:hAnsi="Arial" w:cs="Arial"/>
              </w:rPr>
              <w:t xml:space="preserve"> x Anesthesia PE Adjustment x MEI = (0.9981 x 0.99506 x 1.008) = 1.001]</w:t>
            </w:r>
          </w:p>
          <w:p w14:paraId="776174BB" w14:textId="77777777" w:rsidR="005B6E88" w:rsidRPr="00CC39FF" w:rsidRDefault="005B6E88" w:rsidP="005B6E88">
            <w:pPr>
              <w:ind w:left="720" w:firstLine="72"/>
              <w:rPr>
                <w:rFonts w:ascii="Arial" w:hAnsi="Arial" w:cs="Arial"/>
              </w:rPr>
            </w:pPr>
          </w:p>
          <w:p w14:paraId="70C8129B" w14:textId="77777777" w:rsidR="005B6E88" w:rsidRPr="00CC39FF" w:rsidRDefault="005B6E88" w:rsidP="005B6E88">
            <w:pPr>
              <w:ind w:left="432"/>
              <w:rPr>
                <w:rFonts w:ascii="Arial" w:hAnsi="Arial" w:cs="Arial"/>
              </w:rPr>
            </w:pPr>
            <w:r w:rsidRPr="00CC39FF">
              <w:rPr>
                <w:rFonts w:ascii="Arial" w:hAnsi="Arial" w:cs="Arial"/>
                <w:b/>
                <w:vertAlign w:val="superscript"/>
              </w:rPr>
              <w:t>†</w:t>
            </w:r>
            <w:r w:rsidRPr="00CC39FF">
              <w:rPr>
                <w:rFonts w:ascii="Arial" w:hAnsi="Arial" w:cs="Arial"/>
              </w:rPr>
              <w:t xml:space="preserve">RVS adjustment factor for 2015 is 1) the </w:t>
            </w:r>
            <w:proofErr w:type="spellStart"/>
            <w:r w:rsidRPr="00CC39FF">
              <w:rPr>
                <w:rFonts w:ascii="Arial" w:hAnsi="Arial" w:cs="Arial"/>
              </w:rPr>
              <w:t>RVU</w:t>
            </w:r>
            <w:proofErr w:type="spellEnd"/>
            <w:r w:rsidRPr="00CC39FF">
              <w:rPr>
                <w:rFonts w:ascii="Arial" w:hAnsi="Arial" w:cs="Arial"/>
              </w:rPr>
              <w:t xml:space="preserve"> budget neutrality adjustment factor for “all services other than anesthesia”; and 2) the product of </w:t>
            </w:r>
            <w:proofErr w:type="spellStart"/>
            <w:r w:rsidRPr="00CC39FF">
              <w:rPr>
                <w:rFonts w:ascii="Arial" w:hAnsi="Arial" w:cs="Arial"/>
              </w:rPr>
              <w:t>RVU</w:t>
            </w:r>
            <w:proofErr w:type="spellEnd"/>
            <w:r w:rsidRPr="00CC39FF">
              <w:rPr>
                <w:rFonts w:ascii="Arial" w:hAnsi="Arial" w:cs="Arial"/>
              </w:rPr>
              <w:t xml:space="preserve"> budget neutrality adjustment factor and the anesthesia practice expense adjustment factor for anesthesia services.</w:t>
            </w:r>
          </w:p>
          <w:p w14:paraId="467EBB12" w14:textId="77777777" w:rsidR="005B6E88" w:rsidRPr="00CC39FF" w:rsidRDefault="005B6E88" w:rsidP="005B6E88">
            <w:pPr>
              <w:ind w:left="720" w:firstLine="72"/>
              <w:rPr>
                <w:rFonts w:ascii="Arial" w:hAnsi="Arial" w:cs="Arial"/>
              </w:rPr>
            </w:pPr>
          </w:p>
          <w:p w14:paraId="06DB77A3" w14:textId="77777777" w:rsidR="005B6E88" w:rsidRPr="00CC39FF" w:rsidRDefault="005B6E88" w:rsidP="005B6E88">
            <w:pPr>
              <w:ind w:left="702" w:firstLine="18"/>
              <w:rPr>
                <w:rFonts w:ascii="Arial" w:hAnsi="Arial" w:cs="Arial"/>
              </w:rPr>
            </w:pPr>
          </w:p>
        </w:tc>
      </w:tr>
      <w:tr w:rsidR="005B6E88" w:rsidRPr="00CC39FF" w14:paraId="715DFF70" w14:textId="77777777" w:rsidTr="004624BA">
        <w:tc>
          <w:tcPr>
            <w:tcW w:w="2988" w:type="dxa"/>
          </w:tcPr>
          <w:p w14:paraId="2ADD5A81" w14:textId="77777777" w:rsidR="005B6E88" w:rsidRPr="00CC39FF" w:rsidRDefault="005B6E88" w:rsidP="005B6E88">
            <w:pPr>
              <w:rPr>
                <w:rFonts w:ascii="Arial" w:hAnsi="Arial" w:cs="Arial"/>
              </w:rPr>
            </w:pPr>
            <w:r w:rsidRPr="00CC39FF">
              <w:rPr>
                <w:rFonts w:ascii="Arial" w:hAnsi="Arial" w:cs="Arial"/>
              </w:rPr>
              <w:lastRenderedPageBreak/>
              <w:t>Anesthesia Base Units by CPT Code</w:t>
            </w:r>
          </w:p>
        </w:tc>
        <w:tc>
          <w:tcPr>
            <w:tcW w:w="6210" w:type="dxa"/>
          </w:tcPr>
          <w:p w14:paraId="08E5C25C" w14:textId="77777777" w:rsidR="005B6E88" w:rsidRPr="00CC39FF" w:rsidRDefault="00FF53DE" w:rsidP="005B6E88">
            <w:pPr>
              <w:rPr>
                <w:rFonts w:ascii="Arial" w:hAnsi="Arial" w:cs="Arial"/>
              </w:rPr>
            </w:pPr>
            <w:hyperlink r:id="rId96" w:history="1">
              <w:proofErr w:type="spellStart"/>
              <w:r w:rsidR="005B6E88" w:rsidRPr="00CC39FF">
                <w:rPr>
                  <w:rFonts w:ascii="Arial" w:hAnsi="Arial" w:cs="Arial"/>
                  <w:color w:val="0000FF"/>
                </w:rPr>
                <w:t>2014anesBASEfin</w:t>
              </w:r>
              <w:proofErr w:type="spellEnd"/>
            </w:hyperlink>
            <w:r w:rsidR="005B6E88" w:rsidRPr="00CC39FF">
              <w:rPr>
                <w:rFonts w:ascii="Arial" w:hAnsi="Arial" w:cs="Arial"/>
              </w:rPr>
              <w:t xml:space="preserve"> </w:t>
            </w:r>
          </w:p>
        </w:tc>
      </w:tr>
      <w:tr w:rsidR="005B6E88" w:rsidRPr="00CC39FF" w14:paraId="271E9839" w14:textId="77777777" w:rsidTr="004624BA">
        <w:tc>
          <w:tcPr>
            <w:tcW w:w="2988" w:type="dxa"/>
          </w:tcPr>
          <w:p w14:paraId="3E1D587C" w14:textId="77777777" w:rsidR="005B6E88" w:rsidRPr="00CC39FF" w:rsidRDefault="005B6E88" w:rsidP="005B6E88">
            <w:pPr>
              <w:rPr>
                <w:rFonts w:ascii="Arial" w:hAnsi="Arial" w:cs="Arial"/>
              </w:rPr>
            </w:pPr>
            <w:r w:rsidRPr="00CC39FF">
              <w:rPr>
                <w:rFonts w:ascii="Arial" w:hAnsi="Arial" w:cs="Arial"/>
              </w:rPr>
              <w:t>California-Specific Codes</w:t>
            </w:r>
          </w:p>
        </w:tc>
        <w:tc>
          <w:tcPr>
            <w:tcW w:w="6210" w:type="dxa"/>
          </w:tcPr>
          <w:p w14:paraId="06D85D00" w14:textId="77777777" w:rsidR="005B6E88" w:rsidRPr="00CC39FF" w:rsidRDefault="005B6E88" w:rsidP="005B6E88">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35747535" w14:textId="77777777" w:rsidR="005B6E88" w:rsidRPr="00CC39FF" w:rsidRDefault="005B6E88" w:rsidP="005B6E88">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$12.01 </w:t>
            </w:r>
          </w:p>
          <w:p w14:paraId="4FC15289" w14:textId="77777777" w:rsidR="005B6E88" w:rsidRPr="00CC39FF" w:rsidRDefault="005B6E88" w:rsidP="005B6E88">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$38.99 for first page</w:t>
            </w:r>
          </w:p>
          <w:p w14:paraId="46883B45" w14:textId="77777777" w:rsidR="005B6E88" w:rsidRPr="00CC39FF" w:rsidRDefault="005B6E88" w:rsidP="005B6E88">
            <w:pPr>
              <w:rPr>
                <w:rFonts w:ascii="Arial" w:hAnsi="Arial" w:cs="Arial"/>
              </w:rPr>
            </w:pPr>
            <w:r w:rsidRPr="00CC39FF">
              <w:rPr>
                <w:rFonts w:ascii="Arial" w:hAnsi="Arial" w:cs="Arial"/>
              </w:rPr>
              <w:t>$23.99 each additional page. Maximum of six pages absent mutual agreement ($158.94)</w:t>
            </w:r>
          </w:p>
          <w:p w14:paraId="73569650" w14:textId="77777777" w:rsidR="005B6E88" w:rsidRPr="00CC39FF" w:rsidRDefault="005B6E88" w:rsidP="005B6E88">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$38.99 for first page</w:t>
            </w:r>
          </w:p>
          <w:p w14:paraId="5BD16981" w14:textId="77777777" w:rsidR="005B6E88" w:rsidRPr="00CC39FF" w:rsidRDefault="005B6E88" w:rsidP="005B6E88">
            <w:pPr>
              <w:rPr>
                <w:rFonts w:ascii="Arial" w:hAnsi="Arial" w:cs="Arial"/>
              </w:rPr>
            </w:pPr>
            <w:r w:rsidRPr="00CC39FF">
              <w:rPr>
                <w:rFonts w:ascii="Arial" w:hAnsi="Arial" w:cs="Arial"/>
              </w:rPr>
              <w:t>$23.99 each additional page. Maximum of seven pages absent mutual agreement ($182.93)</w:t>
            </w:r>
          </w:p>
          <w:p w14:paraId="0BC9702E" w14:textId="77777777" w:rsidR="005B6E88" w:rsidRPr="00CC39FF" w:rsidRDefault="005B6E88" w:rsidP="005B6E88">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$38.99 for first page, $23.99 each additional page. Maximum of six pages absent mutual agreement ($158.94)</w:t>
            </w:r>
          </w:p>
          <w:p w14:paraId="49E140EB" w14:textId="77777777" w:rsidR="005B6E88" w:rsidRPr="00CC39FF" w:rsidRDefault="005B6E88" w:rsidP="005B6E88">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$38.99 for first page</w:t>
            </w:r>
          </w:p>
          <w:p w14:paraId="618457A7" w14:textId="77777777" w:rsidR="005B6E88" w:rsidRPr="00CC39FF" w:rsidRDefault="005B6E88" w:rsidP="005B6E88">
            <w:pPr>
              <w:rPr>
                <w:rFonts w:ascii="Arial" w:hAnsi="Arial" w:cs="Arial"/>
              </w:rPr>
            </w:pPr>
            <w:r w:rsidRPr="00CC39FF">
              <w:rPr>
                <w:rFonts w:ascii="Arial" w:hAnsi="Arial" w:cs="Arial"/>
              </w:rPr>
              <w:t>$23.99 each additional page. Maximum of six pages absent mutual agreement ($158.94)</w:t>
            </w:r>
          </w:p>
          <w:p w14:paraId="2D238B2B" w14:textId="77777777" w:rsidR="005B6E88" w:rsidRPr="00CC39FF" w:rsidRDefault="005B6E88" w:rsidP="005B6E88">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$10.34 for up to the first 15 pages. $0.25 for each additional page after the first 15 pages.</w:t>
            </w:r>
          </w:p>
          <w:p w14:paraId="479EC0DF" w14:textId="77777777" w:rsidR="005B6E88" w:rsidRPr="00CC39FF" w:rsidRDefault="005B6E88" w:rsidP="005B6E88">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$10.34 for up to the first 15 pages. $0.25 for each additional page after the first 15 pages.</w:t>
            </w:r>
          </w:p>
          <w:p w14:paraId="3059F318" w14:textId="77777777" w:rsidR="005B6E88" w:rsidRPr="00CC39FF" w:rsidRDefault="005B6E88" w:rsidP="005B6E88">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$5.17 per x-ray</w:t>
            </w:r>
          </w:p>
          <w:p w14:paraId="05CFAF85" w14:textId="77777777" w:rsidR="005B6E88" w:rsidRPr="00CC39FF" w:rsidRDefault="005B6E88" w:rsidP="005B6E88">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$10.34 per scan</w:t>
            </w:r>
          </w:p>
          <w:p w14:paraId="0B8D45F4" w14:textId="77777777" w:rsidR="005B6E88" w:rsidRPr="00CC39FF" w:rsidRDefault="005B6E88" w:rsidP="005B6E88">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45C163CD" w14:textId="77777777" w:rsidR="005B6E88" w:rsidRPr="00CC39FF" w:rsidRDefault="005B6E88" w:rsidP="005B6E88">
            <w:pPr>
              <w:rPr>
                <w:rFonts w:ascii="Arial" w:hAnsi="Arial" w:cs="Arial"/>
              </w:rPr>
            </w:pPr>
          </w:p>
        </w:tc>
      </w:tr>
      <w:tr w:rsidR="005B6E88" w:rsidRPr="00CC39FF" w14:paraId="783EB6EE" w14:textId="77777777" w:rsidTr="004624BA">
        <w:tc>
          <w:tcPr>
            <w:tcW w:w="2988" w:type="dxa"/>
          </w:tcPr>
          <w:p w14:paraId="5BC299FF" w14:textId="77777777" w:rsidR="005B6E88" w:rsidRPr="00CC39FF" w:rsidRDefault="005B6E88" w:rsidP="005B6E88">
            <w:pPr>
              <w:rPr>
                <w:rFonts w:ascii="Arial" w:hAnsi="Arial" w:cs="Arial"/>
              </w:rPr>
            </w:pPr>
            <w:r w:rsidRPr="00CC39FF">
              <w:rPr>
                <w:rFonts w:ascii="Arial" w:hAnsi="Arial" w:cs="Arial"/>
              </w:rPr>
              <w:t xml:space="preserve">CCI Edits: </w:t>
            </w:r>
          </w:p>
          <w:p w14:paraId="539ABCED" w14:textId="77777777" w:rsidR="005B6E88" w:rsidRPr="00CC39FF" w:rsidRDefault="005B6E88" w:rsidP="005B6E88">
            <w:pPr>
              <w:rPr>
                <w:rFonts w:ascii="Arial" w:hAnsi="Arial" w:cs="Arial"/>
              </w:rPr>
            </w:pPr>
            <w:r w:rsidRPr="00CC39FF">
              <w:rPr>
                <w:rFonts w:ascii="Arial" w:hAnsi="Arial" w:cs="Arial"/>
              </w:rPr>
              <w:t xml:space="preserve">Medically Unlikely Edits </w:t>
            </w:r>
          </w:p>
        </w:tc>
        <w:tc>
          <w:tcPr>
            <w:tcW w:w="6210" w:type="dxa"/>
          </w:tcPr>
          <w:p w14:paraId="724EC283" w14:textId="77777777" w:rsidR="005B6E88" w:rsidRPr="00CC39FF" w:rsidRDefault="005B6E88" w:rsidP="005B6E88">
            <w:pPr>
              <w:rPr>
                <w:rFonts w:ascii="Arial" w:hAnsi="Arial" w:cs="Arial"/>
              </w:rPr>
            </w:pPr>
            <w:r w:rsidRPr="00CC39FF">
              <w:rPr>
                <w:rFonts w:ascii="Arial" w:hAnsi="Arial" w:cs="Arial"/>
              </w:rPr>
              <w:t>For services rendered on or after March 1, 2015, use:</w:t>
            </w:r>
          </w:p>
          <w:p w14:paraId="52890371"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1/1/2015.” </w:t>
            </w:r>
          </w:p>
          <w:p w14:paraId="6D55D699" w14:textId="77777777" w:rsidR="005B6E88" w:rsidRPr="00CC39FF" w:rsidRDefault="005B6E88" w:rsidP="005B6E88">
            <w:pPr>
              <w:rPr>
                <w:rFonts w:ascii="Arial" w:hAnsi="Arial" w:cs="Arial"/>
              </w:rPr>
            </w:pPr>
          </w:p>
          <w:p w14:paraId="11168F8A" w14:textId="77777777" w:rsidR="0087545E" w:rsidRPr="00CC39FF" w:rsidRDefault="0087545E" w:rsidP="005B6E88">
            <w:pPr>
              <w:rPr>
                <w:rFonts w:ascii="Arial" w:hAnsi="Arial" w:cs="Arial"/>
              </w:rPr>
            </w:pPr>
          </w:p>
          <w:p w14:paraId="298D6099" w14:textId="77777777" w:rsidR="005B6E88" w:rsidRPr="00CC39FF" w:rsidRDefault="005B6E88" w:rsidP="005B6E88">
            <w:pPr>
              <w:rPr>
                <w:rFonts w:ascii="Arial" w:hAnsi="Arial" w:cs="Arial"/>
              </w:rPr>
            </w:pPr>
            <w:r w:rsidRPr="00CC39FF">
              <w:rPr>
                <w:rFonts w:ascii="Arial" w:hAnsi="Arial" w:cs="Arial"/>
              </w:rPr>
              <w:t>For services rendered on or after April 1, 2015, use:</w:t>
            </w:r>
          </w:p>
          <w:p w14:paraId="2FBFA1A7"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4/1/2015.” </w:t>
            </w:r>
          </w:p>
          <w:p w14:paraId="65A955DD" w14:textId="77777777" w:rsidR="005B6E88" w:rsidRPr="00CC39FF" w:rsidRDefault="005B6E88" w:rsidP="005B6E88">
            <w:pPr>
              <w:rPr>
                <w:rFonts w:ascii="Arial" w:hAnsi="Arial" w:cs="Arial"/>
              </w:rPr>
            </w:pPr>
          </w:p>
          <w:p w14:paraId="2C4FE317" w14:textId="77777777" w:rsidR="005B6E88" w:rsidRPr="00CC39FF" w:rsidRDefault="005B6E88" w:rsidP="005B6E88">
            <w:pPr>
              <w:rPr>
                <w:rFonts w:ascii="Arial" w:hAnsi="Arial" w:cs="Arial"/>
              </w:rPr>
            </w:pPr>
            <w:r w:rsidRPr="00CC39FF">
              <w:rPr>
                <w:rFonts w:ascii="Arial" w:hAnsi="Arial" w:cs="Arial"/>
              </w:rPr>
              <w:t>For services rendered on or after July 1, 2015, use:</w:t>
            </w:r>
          </w:p>
          <w:p w14:paraId="0FC7C11A"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7/1/2015.” </w:t>
            </w:r>
          </w:p>
          <w:p w14:paraId="7D47AA74" w14:textId="77777777" w:rsidR="005B6E88" w:rsidRPr="00CC39FF" w:rsidRDefault="005B6E88" w:rsidP="005B6E88">
            <w:pPr>
              <w:rPr>
                <w:rFonts w:ascii="Arial" w:hAnsi="Arial" w:cs="Arial"/>
              </w:rPr>
            </w:pPr>
          </w:p>
          <w:p w14:paraId="41632431" w14:textId="77777777" w:rsidR="005B6E88" w:rsidRPr="00CC39FF" w:rsidRDefault="005B6E88" w:rsidP="005B6E88">
            <w:pPr>
              <w:rPr>
                <w:rFonts w:ascii="Arial" w:hAnsi="Arial" w:cs="Arial"/>
              </w:rPr>
            </w:pPr>
            <w:r w:rsidRPr="00CC39FF">
              <w:rPr>
                <w:rFonts w:ascii="Arial" w:hAnsi="Arial" w:cs="Arial"/>
              </w:rPr>
              <w:t>For services rendered on or after October 1, 2015, use:</w:t>
            </w:r>
          </w:p>
          <w:p w14:paraId="137055FA"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10/1/2015.”</w:t>
            </w:r>
          </w:p>
          <w:p w14:paraId="579F1A0E" w14:textId="77777777" w:rsidR="005B6E88" w:rsidRPr="00CC39FF" w:rsidRDefault="005B6E88" w:rsidP="005B6E88">
            <w:pPr>
              <w:rPr>
                <w:rFonts w:ascii="Arial" w:hAnsi="Arial" w:cs="Arial"/>
              </w:rPr>
            </w:pPr>
          </w:p>
          <w:p w14:paraId="0DB77ACF" w14:textId="77777777" w:rsidR="005B6E88" w:rsidRPr="00CC39FF" w:rsidRDefault="005B6E88" w:rsidP="005B6E88">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97"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52EF0401" w14:textId="77777777" w:rsidR="005B6E88" w:rsidRPr="00CC39FF" w:rsidRDefault="005B6E88" w:rsidP="005B6E88">
            <w:pPr>
              <w:rPr>
                <w:rFonts w:ascii="Arial" w:hAnsi="Arial" w:cs="Arial"/>
              </w:rPr>
            </w:pPr>
          </w:p>
          <w:p w14:paraId="36798C08" w14:textId="77777777" w:rsidR="005B6E88" w:rsidRPr="00CC39FF" w:rsidRDefault="005B6E88" w:rsidP="005B6E88">
            <w:pPr>
              <w:rPr>
                <w:rFonts w:ascii="Arial" w:hAnsi="Arial" w:cs="Arial"/>
              </w:rPr>
            </w:pPr>
            <w:r w:rsidRPr="00CC39FF">
              <w:rPr>
                <w:rFonts w:ascii="Arial" w:hAnsi="Arial" w:cs="Arial"/>
              </w:rPr>
              <w:t xml:space="preserve">CMS posts only the most recent version of the </w:t>
            </w:r>
            <w:hyperlink r:id="rId98"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w:t>
            </w:r>
          </w:p>
          <w:p w14:paraId="6FFDD76F" w14:textId="77777777" w:rsidR="005B6E88" w:rsidRPr="00CC39FF" w:rsidRDefault="005B6E88" w:rsidP="005B6E88">
            <w:pPr>
              <w:rPr>
                <w:rFonts w:ascii="Arial" w:hAnsi="Arial" w:cs="Arial"/>
              </w:rPr>
            </w:pPr>
          </w:p>
        </w:tc>
      </w:tr>
      <w:tr w:rsidR="005B6E88" w:rsidRPr="00CC39FF" w14:paraId="208E6447" w14:textId="77777777" w:rsidTr="004624BA">
        <w:tc>
          <w:tcPr>
            <w:tcW w:w="2988" w:type="dxa"/>
          </w:tcPr>
          <w:p w14:paraId="18FCC12C" w14:textId="77777777" w:rsidR="005B6E88" w:rsidRPr="00CC39FF" w:rsidRDefault="005B6E88" w:rsidP="005B6E88">
            <w:pPr>
              <w:rPr>
                <w:rFonts w:ascii="Arial" w:hAnsi="Arial" w:cs="Arial"/>
              </w:rPr>
            </w:pPr>
            <w:r w:rsidRPr="00CC39FF">
              <w:rPr>
                <w:rFonts w:ascii="Arial" w:hAnsi="Arial" w:cs="Arial"/>
              </w:rPr>
              <w:lastRenderedPageBreak/>
              <w:t>CCI Edits:</w:t>
            </w:r>
          </w:p>
          <w:p w14:paraId="338B8070" w14:textId="77777777" w:rsidR="005B6E88" w:rsidRPr="00CC39FF" w:rsidRDefault="005B6E88" w:rsidP="005B6E88">
            <w:pPr>
              <w:rPr>
                <w:rFonts w:ascii="Arial" w:hAnsi="Arial" w:cs="Arial"/>
              </w:rPr>
            </w:pPr>
            <w:r w:rsidRPr="00CC39FF">
              <w:rPr>
                <w:rFonts w:ascii="Arial" w:hAnsi="Arial" w:cs="Arial"/>
              </w:rPr>
              <w:t>National Correct Coding Initiative Policy Manual for Medicare Services</w:t>
            </w:r>
          </w:p>
        </w:tc>
        <w:tc>
          <w:tcPr>
            <w:tcW w:w="6210" w:type="dxa"/>
          </w:tcPr>
          <w:p w14:paraId="09CB1F29"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50770C89" w14:textId="77777777" w:rsidR="005B6E88" w:rsidRPr="00CC39FF" w:rsidRDefault="005B6E88" w:rsidP="005B6E88">
            <w:pPr>
              <w:rPr>
                <w:rFonts w:ascii="Arial" w:hAnsi="Arial" w:cs="Arial"/>
              </w:rPr>
            </w:pPr>
            <w:r w:rsidRPr="00CC39FF">
              <w:rPr>
                <w:rFonts w:ascii="Arial" w:hAnsi="Arial" w:cs="Arial"/>
              </w:rPr>
              <w:t>“</w:t>
            </w:r>
            <w:proofErr w:type="spellStart"/>
            <w:r w:rsidR="00822CB5">
              <w:fldChar w:fldCharType="begin"/>
            </w:r>
            <w:r w:rsidR="00822CB5">
              <w:instrText xml:space="preserve"> HYPERLINK "http://www.cms.gov/Medicare/Coding/NationalCorrectCodInitEd/index.html?redirect=/nationalcorrectcodinited/" </w:instrText>
            </w:r>
            <w:r w:rsidR="00822CB5">
              <w:fldChar w:fldCharType="separate"/>
            </w:r>
            <w:r w:rsidRPr="00CC39FF">
              <w:rPr>
                <w:rFonts w:ascii="Arial" w:hAnsi="Arial" w:cs="Arial"/>
                <w:color w:val="0000FF"/>
              </w:rPr>
              <w:t>NCCI</w:t>
            </w:r>
            <w:proofErr w:type="spellEnd"/>
            <w:r w:rsidRPr="00CC39FF">
              <w:rPr>
                <w:rFonts w:ascii="Arial" w:hAnsi="Arial" w:cs="Arial"/>
                <w:color w:val="0000FF"/>
              </w:rPr>
              <w:t xml:space="preserve"> Policy Manual for Medicare Services</w:t>
            </w:r>
            <w:r w:rsidR="00822CB5">
              <w:rPr>
                <w:rFonts w:ascii="Arial" w:hAnsi="Arial" w:cs="Arial"/>
                <w:color w:val="0000FF"/>
              </w:rPr>
              <w:fldChar w:fldCharType="end"/>
            </w:r>
            <w:r w:rsidRPr="00CC39FF">
              <w:rPr>
                <w:rFonts w:ascii="Arial" w:hAnsi="Arial" w:cs="Arial"/>
              </w:rPr>
              <w:t xml:space="preserve"> - </w:t>
            </w:r>
            <w:hyperlink r:id="rId99" w:history="1">
              <w:r w:rsidRPr="00CC39FF">
                <w:rPr>
                  <w:rFonts w:ascii="Arial" w:hAnsi="Arial" w:cs="Arial"/>
                  <w:color w:val="0000FF"/>
                </w:rPr>
                <w:t xml:space="preserve">Effective January 1, 2015 [ZIP, </w:t>
              </w:r>
              <w:proofErr w:type="spellStart"/>
              <w:r w:rsidRPr="00CC39FF">
                <w:rPr>
                  <w:rFonts w:ascii="Arial" w:hAnsi="Arial" w:cs="Arial"/>
                  <w:color w:val="0000FF"/>
                </w:rPr>
                <w:t>1MB</w:t>
              </w:r>
              <w:proofErr w:type="spellEnd"/>
              <w:r w:rsidRPr="00CC39FF">
                <w:rPr>
                  <w:rFonts w:ascii="Arial" w:hAnsi="Arial" w:cs="Arial"/>
                  <w:color w:val="0000FF"/>
                </w:rPr>
                <w:t>]</w:t>
              </w:r>
            </w:hyperlink>
            <w:r w:rsidRPr="00CC39FF">
              <w:rPr>
                <w:rFonts w:ascii="Arial" w:hAnsi="Arial" w:cs="Arial"/>
              </w:rPr>
              <w:t xml:space="preserve"> ” </w:t>
            </w:r>
          </w:p>
          <w:p w14:paraId="0228B6CB" w14:textId="77777777" w:rsidR="005B6E88" w:rsidRPr="00CC39FF" w:rsidRDefault="005B6E88" w:rsidP="005B6E88">
            <w:pPr>
              <w:rPr>
                <w:rFonts w:ascii="Arial" w:hAnsi="Arial" w:cs="Arial"/>
              </w:rPr>
            </w:pPr>
          </w:p>
          <w:p w14:paraId="6EF9471C" w14:textId="77777777" w:rsidR="005B6E88" w:rsidRPr="00CC39FF" w:rsidRDefault="005B6E88" w:rsidP="005B6E88">
            <w:pPr>
              <w:rPr>
                <w:rFonts w:ascii="Arial" w:hAnsi="Arial" w:cs="Arial"/>
              </w:rPr>
            </w:pPr>
            <w:r w:rsidRPr="00CC39FF">
              <w:rPr>
                <w:rFonts w:ascii="Arial" w:hAnsi="Arial" w:cs="Arial"/>
              </w:rPr>
              <w:t xml:space="preserve">Copy of the 2015 Manual is posted on the </w:t>
            </w:r>
            <w:hyperlink r:id="rId100" w:anchor="7" w:history="1">
              <w:r w:rsidRPr="00CC39FF">
                <w:rPr>
                  <w:rFonts w:ascii="Arial" w:hAnsi="Arial" w:cs="Arial"/>
                  <w:color w:val="0000FF"/>
                </w:rPr>
                <w:t>DWC website</w:t>
              </w:r>
            </w:hyperlink>
            <w:r w:rsidRPr="00CC39FF">
              <w:rPr>
                <w:rFonts w:ascii="Arial" w:hAnsi="Arial" w:cs="Arial"/>
              </w:rPr>
              <w:t xml:space="preserve">: </w:t>
            </w:r>
            <w:hyperlink r:id="rId101" w:anchor="7" w:history="1">
              <w:r w:rsidRPr="00CC39FF">
                <w:rPr>
                  <w:rFonts w:ascii="Arial" w:hAnsi="Arial" w:cs="Arial"/>
                  <w:color w:val="0000FF"/>
                </w:rPr>
                <w:t>http://www.dir.ca.gov/dwc/OMFS9904.htm#7</w:t>
              </w:r>
            </w:hyperlink>
            <w:r w:rsidRPr="00CC39FF">
              <w:rPr>
                <w:rFonts w:ascii="Arial" w:hAnsi="Arial" w:cs="Arial"/>
              </w:rPr>
              <w:t xml:space="preserve">  </w:t>
            </w:r>
          </w:p>
          <w:p w14:paraId="6C29F44F" w14:textId="77777777" w:rsidR="005B6E88" w:rsidRPr="00CC39FF" w:rsidRDefault="005B6E88" w:rsidP="005B6E88">
            <w:pPr>
              <w:rPr>
                <w:rFonts w:ascii="Arial" w:hAnsi="Arial" w:cs="Arial"/>
              </w:rPr>
            </w:pPr>
          </w:p>
        </w:tc>
      </w:tr>
      <w:tr w:rsidR="005B6E88" w:rsidRPr="00CC39FF" w14:paraId="1C582657" w14:textId="77777777" w:rsidTr="004624BA">
        <w:tc>
          <w:tcPr>
            <w:tcW w:w="2988" w:type="dxa"/>
          </w:tcPr>
          <w:p w14:paraId="11A9A8B9" w14:textId="77777777" w:rsidR="005B6E88" w:rsidRPr="00CC39FF" w:rsidRDefault="005B6E88" w:rsidP="005B6E88">
            <w:pPr>
              <w:rPr>
                <w:rFonts w:ascii="Arial" w:hAnsi="Arial" w:cs="Arial"/>
              </w:rPr>
            </w:pPr>
            <w:r w:rsidRPr="00CC39FF">
              <w:rPr>
                <w:rFonts w:ascii="Arial" w:hAnsi="Arial" w:cs="Arial"/>
              </w:rPr>
              <w:t>CCI Edits:</w:t>
            </w:r>
          </w:p>
          <w:p w14:paraId="34BA8C23" w14:textId="77777777" w:rsidR="005B6E88" w:rsidRPr="00CC39FF" w:rsidRDefault="005B6E88" w:rsidP="005B6E88">
            <w:pPr>
              <w:rPr>
                <w:rFonts w:ascii="Arial" w:hAnsi="Arial" w:cs="Arial"/>
              </w:rPr>
            </w:pPr>
            <w:r w:rsidRPr="00CC39FF">
              <w:rPr>
                <w:rFonts w:ascii="Arial" w:hAnsi="Arial" w:cs="Arial"/>
              </w:rPr>
              <w:t xml:space="preserve">Physician CCI Edits (Practitioner </w:t>
            </w:r>
            <w:proofErr w:type="spellStart"/>
            <w:r w:rsidRPr="00CC39FF">
              <w:rPr>
                <w:rFonts w:ascii="Arial" w:hAnsi="Arial" w:cs="Arial"/>
              </w:rPr>
              <w:t>PTP</w:t>
            </w:r>
            <w:proofErr w:type="spellEnd"/>
            <w:r w:rsidRPr="00CC39FF">
              <w:rPr>
                <w:rFonts w:ascii="Arial" w:hAnsi="Arial" w:cs="Arial"/>
              </w:rPr>
              <w:t xml:space="preserve"> Edits)</w:t>
            </w:r>
          </w:p>
        </w:tc>
        <w:tc>
          <w:tcPr>
            <w:tcW w:w="6210" w:type="dxa"/>
          </w:tcPr>
          <w:p w14:paraId="739EE6C4"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March 1, 2015:</w:t>
            </w:r>
          </w:p>
          <w:p w14:paraId="3207D50E" w14:textId="77777777" w:rsidR="005B6E88" w:rsidRPr="00CC39FF" w:rsidRDefault="005B6E88" w:rsidP="005B6E88">
            <w:pPr>
              <w:spacing w:before="60" w:after="60"/>
              <w:textAlignment w:val="top"/>
              <w:rPr>
                <w:rFonts w:ascii="Arial" w:hAnsi="Arial" w:cs="Arial"/>
              </w:rPr>
            </w:pPr>
          </w:p>
          <w:p w14:paraId="71854AA2" w14:textId="77777777" w:rsidR="005B6E88" w:rsidRPr="00CC39FF" w:rsidRDefault="005B6E88" w:rsidP="005B6E88">
            <w:pPr>
              <w:textAlignment w:val="top"/>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v21.0</w:t>
            </w:r>
            <w:proofErr w:type="spellEnd"/>
            <w:r w:rsidRPr="00CC39FF">
              <w:rPr>
                <w:rFonts w:ascii="Arial" w:hAnsi="Arial" w:cs="Arial"/>
                <w:color w:val="0000FF"/>
              </w:rPr>
              <w:t xml:space="preserve"> effective January 1, 2015 (898,800 records). The last row contains edit column 1 = 39599 and column 2 = 49570 </w:t>
            </w:r>
          </w:p>
          <w:p w14:paraId="218D0CCF" w14:textId="77777777" w:rsidR="005B6E88" w:rsidRPr="00CC39FF" w:rsidRDefault="005B6E88" w:rsidP="005B6E88">
            <w:pPr>
              <w:rPr>
                <w:rFonts w:ascii="Arial" w:hAnsi="Arial" w:cs="Arial"/>
                <w:color w:val="0000FF"/>
              </w:rPr>
            </w:pPr>
          </w:p>
          <w:p w14:paraId="3B3120AA" w14:textId="77777777" w:rsidR="005B6E88" w:rsidRPr="00CC39FF" w:rsidRDefault="005B6E88" w:rsidP="005B6E88">
            <w:pPr>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v21.0</w:t>
            </w:r>
            <w:proofErr w:type="spellEnd"/>
            <w:r w:rsidRPr="00CC39FF">
              <w:rPr>
                <w:rFonts w:ascii="Arial" w:hAnsi="Arial" w:cs="Arial"/>
                <w:color w:val="0000FF"/>
              </w:rPr>
              <w:t xml:space="preserve"> effective January 1, </w:t>
            </w:r>
            <w:proofErr w:type="gramStart"/>
            <w:r w:rsidRPr="00CC39FF">
              <w:rPr>
                <w:rFonts w:ascii="Arial" w:hAnsi="Arial" w:cs="Arial"/>
                <w:color w:val="0000FF"/>
              </w:rPr>
              <w:t>2015  (</w:t>
            </w:r>
            <w:proofErr w:type="gramEnd"/>
            <w:r w:rsidRPr="00CC39FF">
              <w:rPr>
                <w:rFonts w:ascii="Arial" w:hAnsi="Arial" w:cs="Arial"/>
                <w:color w:val="0000FF"/>
              </w:rPr>
              <w:t xml:space="preserve">787,357 records). The first row contains edit column 1 = 40490 and column 2 = </w:t>
            </w:r>
            <w:proofErr w:type="spellStart"/>
            <w:r w:rsidRPr="00CC39FF">
              <w:rPr>
                <w:rFonts w:ascii="Arial" w:hAnsi="Arial" w:cs="Arial"/>
                <w:color w:val="0000FF"/>
              </w:rPr>
              <w:t>C8950</w:t>
            </w:r>
            <w:proofErr w:type="spellEnd"/>
            <w:r w:rsidRPr="00CC39FF">
              <w:rPr>
                <w:rFonts w:ascii="Arial" w:hAnsi="Arial" w:cs="Arial"/>
                <w:color w:val="0000FF"/>
              </w:rPr>
              <w:t xml:space="preserve">  </w:t>
            </w:r>
          </w:p>
          <w:p w14:paraId="66BEEDD3" w14:textId="77777777" w:rsidR="005B6E88" w:rsidRPr="00CC39FF" w:rsidRDefault="005B6E88" w:rsidP="005B6E88">
            <w:pPr>
              <w:rPr>
                <w:rFonts w:ascii="Arial" w:hAnsi="Arial" w:cs="Arial"/>
              </w:rPr>
            </w:pPr>
          </w:p>
          <w:p w14:paraId="45B6B036"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April 1, 2015:</w:t>
            </w:r>
          </w:p>
          <w:p w14:paraId="0C92EB6D" w14:textId="77777777" w:rsidR="005B6E88" w:rsidRPr="00CC39FF" w:rsidRDefault="005B6E88" w:rsidP="005B6E88">
            <w:pPr>
              <w:rPr>
                <w:rFonts w:ascii="Arial" w:hAnsi="Arial" w:cs="Arial"/>
              </w:rPr>
            </w:pPr>
          </w:p>
          <w:p w14:paraId="7B5E65F9" w14:textId="77777777" w:rsidR="005B6E88" w:rsidRPr="00CC39FF" w:rsidRDefault="00FF53DE" w:rsidP="005B6E88">
            <w:pPr>
              <w:rPr>
                <w:rFonts w:ascii="Arial" w:hAnsi="Arial" w:cs="Arial"/>
              </w:rPr>
            </w:pPr>
            <w:hyperlink r:id="rId102" w:history="1">
              <w:r w:rsidR="005B6E88" w:rsidRPr="00CC39FF">
                <w:rPr>
                  <w:rFonts w:ascii="Arial" w:hAnsi="Arial" w:cs="Arial"/>
                  <w:color w:val="0000FF"/>
                </w:rPr>
                <w:t xml:space="preserve">Practitioner </w:t>
              </w:r>
              <w:proofErr w:type="spellStart"/>
              <w:r w:rsidR="005B6E88" w:rsidRPr="00CC39FF">
                <w:rPr>
                  <w:rFonts w:ascii="Arial" w:hAnsi="Arial" w:cs="Arial"/>
                  <w:color w:val="0000FF"/>
                </w:rPr>
                <w:t>PTP</w:t>
              </w:r>
              <w:proofErr w:type="spellEnd"/>
              <w:r w:rsidR="005B6E88" w:rsidRPr="00CC39FF">
                <w:rPr>
                  <w:rFonts w:ascii="Arial" w:hAnsi="Arial" w:cs="Arial"/>
                  <w:color w:val="0000FF"/>
                </w:rPr>
                <w:t xml:space="preserve"> Edits </w:t>
              </w:r>
              <w:proofErr w:type="spellStart"/>
              <w:r w:rsidR="005B6E88" w:rsidRPr="00CC39FF">
                <w:rPr>
                  <w:rFonts w:ascii="Arial" w:hAnsi="Arial" w:cs="Arial"/>
                  <w:color w:val="0000FF"/>
                </w:rPr>
                <w:t>v21.1</w:t>
              </w:r>
              <w:proofErr w:type="spellEnd"/>
              <w:r w:rsidR="005B6E88" w:rsidRPr="00CC39FF">
                <w:rPr>
                  <w:rFonts w:ascii="Arial" w:hAnsi="Arial" w:cs="Arial"/>
                  <w:color w:val="0000FF"/>
                </w:rPr>
                <w:t xml:space="preserve"> effective April 1, 2015 (899,747 records). The last row contains edits column 1 = 39599 and column 2 = 49570</w:t>
              </w:r>
            </w:hyperlink>
            <w:r w:rsidR="005B6E88" w:rsidRPr="00CC39FF">
              <w:rPr>
                <w:rFonts w:ascii="Arial" w:hAnsi="Arial" w:cs="Arial"/>
              </w:rPr>
              <w:t xml:space="preserve"> </w:t>
            </w:r>
          </w:p>
          <w:p w14:paraId="6F7AF631" w14:textId="77777777" w:rsidR="005B6E88" w:rsidRPr="00CC39FF" w:rsidRDefault="005B6E88" w:rsidP="005B6E88">
            <w:pPr>
              <w:rPr>
                <w:rFonts w:ascii="Arial" w:hAnsi="Arial" w:cs="Arial"/>
              </w:rPr>
            </w:pPr>
          </w:p>
          <w:p w14:paraId="5B43B600" w14:textId="77777777" w:rsidR="005B6E88" w:rsidRPr="00CC39FF" w:rsidRDefault="00FF53DE" w:rsidP="005B6E88">
            <w:pPr>
              <w:rPr>
                <w:rFonts w:ascii="Arial" w:hAnsi="Arial" w:cs="Arial"/>
              </w:rPr>
            </w:pPr>
            <w:hyperlink r:id="rId103" w:tgtFrame="_blank" w:tooltip="Practitioner PTP Edits v21.1 effective April 1, 2015 (787,520 records ).    The first row contains edits column 1 = 40490 and column 2 = C8950 - Opens in a new window" w:history="1">
              <w:r w:rsidR="005B6E88" w:rsidRPr="00CC39FF">
                <w:rPr>
                  <w:rFonts w:ascii="Arial" w:hAnsi="Arial" w:cs="Arial"/>
                  <w:color w:val="0000FF"/>
                </w:rPr>
                <w:t xml:space="preserve">Practitioner </w:t>
              </w:r>
              <w:proofErr w:type="spellStart"/>
              <w:r w:rsidR="005B6E88" w:rsidRPr="00CC39FF">
                <w:rPr>
                  <w:rFonts w:ascii="Arial" w:hAnsi="Arial" w:cs="Arial"/>
                  <w:color w:val="0000FF"/>
                </w:rPr>
                <w:t>PTP</w:t>
              </w:r>
              <w:proofErr w:type="spellEnd"/>
              <w:r w:rsidR="005B6E88" w:rsidRPr="00CC39FF">
                <w:rPr>
                  <w:rFonts w:ascii="Arial" w:hAnsi="Arial" w:cs="Arial"/>
                  <w:color w:val="0000FF"/>
                </w:rPr>
                <w:t xml:space="preserve"> Edits </w:t>
              </w:r>
              <w:proofErr w:type="spellStart"/>
              <w:r w:rsidR="005B6E88" w:rsidRPr="00CC39FF">
                <w:rPr>
                  <w:rFonts w:ascii="Arial" w:hAnsi="Arial" w:cs="Arial"/>
                  <w:color w:val="0000FF"/>
                </w:rPr>
                <w:t>v21.1</w:t>
              </w:r>
              <w:proofErr w:type="spellEnd"/>
              <w:r w:rsidR="005B6E88" w:rsidRPr="00CC39FF">
                <w:rPr>
                  <w:rFonts w:ascii="Arial" w:hAnsi="Arial" w:cs="Arial"/>
                  <w:color w:val="0000FF"/>
                </w:rPr>
                <w:t xml:space="preserve"> effective April 1, 2015 (787,520 records). The first row contains edits column 1 = 40490 and column 2 = </w:t>
              </w:r>
              <w:proofErr w:type="spellStart"/>
              <w:r w:rsidR="005B6E88" w:rsidRPr="00CC39FF">
                <w:rPr>
                  <w:rFonts w:ascii="Arial" w:hAnsi="Arial" w:cs="Arial"/>
                  <w:color w:val="0000FF"/>
                </w:rPr>
                <w:t>C8950</w:t>
              </w:r>
              <w:proofErr w:type="spellEnd"/>
            </w:hyperlink>
          </w:p>
          <w:p w14:paraId="4FAA161C"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July 1, 2015:</w:t>
            </w:r>
          </w:p>
          <w:p w14:paraId="4B1F1088" w14:textId="77777777" w:rsidR="005B6E88" w:rsidRPr="00CC39FF" w:rsidRDefault="005B6E88" w:rsidP="005B6E88">
            <w:pPr>
              <w:autoSpaceDE w:val="0"/>
              <w:autoSpaceDN w:val="0"/>
              <w:adjustRightInd w:val="0"/>
              <w:rPr>
                <w:rFonts w:ascii="Arial" w:eastAsia="Calibri" w:hAnsi="Arial" w:cs="Arial"/>
                <w:color w:val="000000"/>
              </w:rPr>
            </w:pPr>
          </w:p>
          <w:p w14:paraId="01C9FB84" w14:textId="77777777" w:rsidR="005B6E88" w:rsidRPr="00CC39FF" w:rsidRDefault="00FF53DE" w:rsidP="005B6E88">
            <w:pPr>
              <w:autoSpaceDE w:val="0"/>
              <w:autoSpaceDN w:val="0"/>
              <w:adjustRightInd w:val="0"/>
              <w:rPr>
                <w:rFonts w:ascii="Arial" w:eastAsia="Calibri" w:hAnsi="Arial" w:cs="Arial"/>
                <w:color w:val="0000FF"/>
              </w:rPr>
            </w:pPr>
            <w:hyperlink r:id="rId104" w:history="1">
              <w:r w:rsidR="005B6E88" w:rsidRPr="00CC39FF">
                <w:rPr>
                  <w:rFonts w:ascii="Arial" w:eastAsia="Calibri" w:hAnsi="Arial" w:cs="Arial"/>
                  <w:color w:val="0000FF"/>
                </w:rPr>
                <w:t xml:space="preserve">Practitioner </w:t>
              </w:r>
              <w:proofErr w:type="spellStart"/>
              <w:r w:rsidR="005B6E88" w:rsidRPr="00CC39FF">
                <w:rPr>
                  <w:rFonts w:ascii="Arial" w:eastAsia="Calibri" w:hAnsi="Arial" w:cs="Arial"/>
                  <w:color w:val="0000FF"/>
                </w:rPr>
                <w:t>PTP</w:t>
              </w:r>
              <w:proofErr w:type="spellEnd"/>
              <w:r w:rsidR="005B6E88" w:rsidRPr="00CC39FF">
                <w:rPr>
                  <w:rFonts w:ascii="Arial" w:eastAsia="Calibri" w:hAnsi="Arial" w:cs="Arial"/>
                  <w:color w:val="0000FF"/>
                </w:rPr>
                <w:t xml:space="preserve"> Edits </w:t>
              </w:r>
              <w:proofErr w:type="spellStart"/>
              <w:r w:rsidR="005B6E88" w:rsidRPr="00CC39FF">
                <w:rPr>
                  <w:rFonts w:ascii="Arial" w:eastAsia="Calibri" w:hAnsi="Arial" w:cs="Arial"/>
                  <w:color w:val="0000FF"/>
                </w:rPr>
                <w:t>v21.2</w:t>
              </w:r>
              <w:proofErr w:type="spellEnd"/>
              <w:r w:rsidR="005B6E88" w:rsidRPr="00CC39FF">
                <w:rPr>
                  <w:rFonts w:ascii="Arial" w:eastAsia="Calibri" w:hAnsi="Arial" w:cs="Arial"/>
                  <w:color w:val="0000FF"/>
                </w:rPr>
                <w:t xml:space="preserve"> effective July 1, 2015 (872,404 records). The last row contains edits column 1 = 39599 and column 2 = 49570</w:t>
              </w:r>
            </w:hyperlink>
          </w:p>
          <w:p w14:paraId="3CC29CB8" w14:textId="77777777" w:rsidR="005B6E88" w:rsidRPr="00CC39FF" w:rsidRDefault="005B6E88" w:rsidP="005B6E88">
            <w:pPr>
              <w:autoSpaceDE w:val="0"/>
              <w:autoSpaceDN w:val="0"/>
              <w:adjustRightInd w:val="0"/>
              <w:rPr>
                <w:rFonts w:ascii="Arial" w:eastAsia="Calibri" w:hAnsi="Arial" w:cs="Arial"/>
                <w:color w:val="0000FF"/>
              </w:rPr>
            </w:pPr>
          </w:p>
          <w:p w14:paraId="1103074E" w14:textId="77777777" w:rsidR="005B6E88" w:rsidRPr="00CC39FF" w:rsidRDefault="005B6E88" w:rsidP="005B6E88">
            <w:pPr>
              <w:autoSpaceDE w:val="0"/>
              <w:autoSpaceDN w:val="0"/>
              <w:adjustRightInd w:val="0"/>
              <w:rPr>
                <w:rFonts w:ascii="Arial" w:eastAsia="Calibri" w:hAnsi="Arial" w:cs="Arial"/>
                <w:color w:val="0000FF"/>
              </w:rPr>
            </w:pPr>
            <w:r w:rsidRPr="00CC39FF">
              <w:rPr>
                <w:rFonts w:ascii="Arial" w:eastAsia="Calibri" w:hAnsi="Arial" w:cs="Arial"/>
                <w:color w:val="0000FF"/>
              </w:rPr>
              <w:fldChar w:fldCharType="begin"/>
            </w:r>
            <w:r w:rsidRPr="00CC39FF">
              <w:rPr>
                <w:rFonts w:ascii="Arial" w:eastAsia="Calibri" w:hAnsi="Arial" w:cs="Arial"/>
                <w:color w:val="0000FF"/>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CC39FF">
              <w:rPr>
                <w:rFonts w:ascii="Arial" w:eastAsia="Calibri" w:hAnsi="Arial" w:cs="Arial"/>
                <w:color w:val="0000FF"/>
              </w:rPr>
              <w:fldChar w:fldCharType="separate"/>
            </w:r>
            <w:r w:rsidRPr="00CC39FF">
              <w:rPr>
                <w:rFonts w:ascii="Arial" w:eastAsia="Calibri" w:hAnsi="Arial" w:cs="Arial"/>
                <w:color w:val="0000FF"/>
              </w:rPr>
              <w:t xml:space="preserve">Practitioner </w:t>
            </w:r>
            <w:proofErr w:type="spellStart"/>
            <w:r w:rsidRPr="00CC39FF">
              <w:rPr>
                <w:rFonts w:ascii="Arial" w:eastAsia="Calibri" w:hAnsi="Arial" w:cs="Arial"/>
                <w:color w:val="0000FF"/>
              </w:rPr>
              <w:t>PTP</w:t>
            </w:r>
            <w:proofErr w:type="spellEnd"/>
            <w:r w:rsidRPr="00CC39FF">
              <w:rPr>
                <w:rFonts w:ascii="Arial" w:eastAsia="Calibri" w:hAnsi="Arial" w:cs="Arial"/>
                <w:color w:val="0000FF"/>
              </w:rPr>
              <w:t xml:space="preserve"> Edits </w:t>
            </w:r>
            <w:proofErr w:type="spellStart"/>
            <w:r w:rsidRPr="00CC39FF">
              <w:rPr>
                <w:rFonts w:ascii="Arial" w:eastAsia="Calibri" w:hAnsi="Arial" w:cs="Arial"/>
                <w:color w:val="0000FF"/>
              </w:rPr>
              <w:t>v21.2</w:t>
            </w:r>
            <w:proofErr w:type="spellEnd"/>
            <w:r w:rsidRPr="00CC39FF">
              <w:rPr>
                <w:rFonts w:ascii="Arial" w:eastAsia="Calibri" w:hAnsi="Arial" w:cs="Arial"/>
                <w:color w:val="0000FF"/>
              </w:rPr>
              <w:t xml:space="preserve"> effective July 1, 2015 (821,537 records). The first row contains edits column 1 = 40490 and column 2 = 00170</w:t>
            </w:r>
          </w:p>
          <w:p w14:paraId="3C3BF841" w14:textId="77777777" w:rsidR="005B6E88" w:rsidRPr="00CC39FF" w:rsidRDefault="005B6E88" w:rsidP="005B6E88">
            <w:pPr>
              <w:rPr>
                <w:rFonts w:ascii="Arial" w:hAnsi="Arial" w:cs="Arial"/>
              </w:rPr>
            </w:pPr>
            <w:r w:rsidRPr="00CC39FF">
              <w:rPr>
                <w:rFonts w:ascii="Arial" w:eastAsia="Calibri" w:hAnsi="Arial" w:cs="Arial"/>
                <w:color w:val="0000FF"/>
              </w:rPr>
              <w:fldChar w:fldCharType="end"/>
            </w:r>
          </w:p>
          <w:p w14:paraId="63AFA2F0"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October 1, 2015:</w:t>
            </w:r>
          </w:p>
          <w:p w14:paraId="640ABC68" w14:textId="77777777" w:rsidR="005B6E88" w:rsidRPr="00CC39FF" w:rsidRDefault="005B6E88" w:rsidP="005B6E88">
            <w:pPr>
              <w:rPr>
                <w:rFonts w:ascii="Arial" w:hAnsi="Arial" w:cs="Arial"/>
              </w:rPr>
            </w:pPr>
          </w:p>
          <w:p w14:paraId="0AEADF37" w14:textId="77777777" w:rsidR="005B6E88" w:rsidRPr="00CC39FF" w:rsidRDefault="00FF53DE" w:rsidP="005B6E88">
            <w:pPr>
              <w:rPr>
                <w:rFonts w:ascii="Arial" w:hAnsi="Arial" w:cs="Arial"/>
              </w:rPr>
            </w:pPr>
            <w:hyperlink r:id="rId105" w:history="1">
              <w:r w:rsidR="005B6E88" w:rsidRPr="00CC39FF">
                <w:rPr>
                  <w:rFonts w:ascii="Arial" w:hAnsi="Arial" w:cs="Arial"/>
                  <w:color w:val="0000FF"/>
                </w:rPr>
                <w:t xml:space="preserve">Practitioner </w:t>
              </w:r>
              <w:proofErr w:type="spellStart"/>
              <w:r w:rsidR="005B6E88" w:rsidRPr="00CC39FF">
                <w:rPr>
                  <w:rFonts w:ascii="Arial" w:hAnsi="Arial" w:cs="Arial"/>
                  <w:color w:val="0000FF"/>
                </w:rPr>
                <w:t>PTP</w:t>
              </w:r>
              <w:proofErr w:type="spellEnd"/>
              <w:r w:rsidR="005B6E88" w:rsidRPr="00CC39FF">
                <w:rPr>
                  <w:rFonts w:ascii="Arial" w:hAnsi="Arial" w:cs="Arial"/>
                  <w:color w:val="0000FF"/>
                </w:rPr>
                <w:t xml:space="preserve"> Edits </w:t>
              </w:r>
              <w:proofErr w:type="spellStart"/>
              <w:r w:rsidR="005B6E88" w:rsidRPr="00CC39FF">
                <w:rPr>
                  <w:rFonts w:ascii="Arial" w:hAnsi="Arial" w:cs="Arial"/>
                  <w:color w:val="0000FF"/>
                </w:rPr>
                <w:t>v21.3</w:t>
              </w:r>
              <w:proofErr w:type="spellEnd"/>
              <w:r w:rsidR="005B6E88" w:rsidRPr="00CC39FF">
                <w:rPr>
                  <w:rFonts w:ascii="Arial" w:hAnsi="Arial" w:cs="Arial"/>
                  <w:color w:val="0000FF"/>
                </w:rPr>
                <w:t xml:space="preserve"> effective October 1, 2015 (880,855 records). The last row contains edits column 1 = 39599 and column 2 = 49570</w:t>
              </w:r>
            </w:hyperlink>
          </w:p>
          <w:p w14:paraId="6F81F700" w14:textId="77777777" w:rsidR="005B6E88" w:rsidRPr="00CC39FF" w:rsidRDefault="005B6E88" w:rsidP="005B6E88">
            <w:pPr>
              <w:rPr>
                <w:rFonts w:ascii="Arial" w:hAnsi="Arial" w:cs="Arial"/>
              </w:rPr>
            </w:pPr>
          </w:p>
          <w:p w14:paraId="67EDB9C7" w14:textId="77777777" w:rsidR="005B6E88" w:rsidRPr="00CC39FF" w:rsidRDefault="005B6E88" w:rsidP="005B6E88">
            <w:pPr>
              <w:rPr>
                <w:rFonts w:ascii="Arial" w:hAnsi="Arial" w:cs="Arial"/>
                <w:color w:val="0000FF"/>
              </w:rPr>
            </w:pPr>
            <w:r w:rsidRPr="00CC39FF">
              <w:rPr>
                <w:rFonts w:ascii="Arial" w:hAnsi="Arial" w:cs="Arial"/>
              </w:rPr>
              <w:fldChar w:fldCharType="begin"/>
            </w:r>
            <w:r w:rsidRPr="00CC39FF">
              <w:rPr>
                <w:rFonts w:ascii="Arial" w:hAnsi="Arial" w:cs="Arial"/>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CC39FF">
              <w:rPr>
                <w:rFonts w:ascii="Arial" w:hAnsi="Arial" w:cs="Arial"/>
              </w:rPr>
              <w:fldChar w:fldCharType="separate"/>
            </w:r>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 </w:t>
            </w:r>
            <w:proofErr w:type="spellStart"/>
            <w:r w:rsidRPr="00CC39FF">
              <w:rPr>
                <w:rFonts w:ascii="Arial" w:hAnsi="Arial" w:cs="Arial"/>
                <w:color w:val="0000FF"/>
              </w:rPr>
              <w:t>v21.3</w:t>
            </w:r>
            <w:proofErr w:type="spellEnd"/>
            <w:r w:rsidRPr="00CC39FF">
              <w:rPr>
                <w:rFonts w:ascii="Arial" w:hAnsi="Arial" w:cs="Arial"/>
                <w:color w:val="0000FF"/>
              </w:rPr>
              <w:t xml:space="preserve"> effective October 1, 2015 (832,093 records). The first row contains edits column 1 = 40490 and column 2 = 00170</w:t>
            </w:r>
          </w:p>
          <w:p w14:paraId="25FCEE06" w14:textId="77777777" w:rsidR="005B6E88" w:rsidRPr="00CC39FF" w:rsidRDefault="005B6E88" w:rsidP="005B6E88">
            <w:pPr>
              <w:rPr>
                <w:rFonts w:ascii="Arial" w:hAnsi="Arial" w:cs="Arial"/>
              </w:rPr>
            </w:pPr>
            <w:r w:rsidRPr="00CC39FF">
              <w:rPr>
                <w:rFonts w:ascii="Arial" w:hAnsi="Arial" w:cs="Arial"/>
              </w:rPr>
              <w:fldChar w:fldCharType="end"/>
            </w:r>
          </w:p>
          <w:p w14:paraId="734410C7" w14:textId="77777777" w:rsidR="005B6E88" w:rsidRPr="00CC39FF" w:rsidRDefault="005B6E88" w:rsidP="005B6E88">
            <w:pPr>
              <w:rPr>
                <w:rFonts w:ascii="Arial" w:hAnsi="Arial" w:cs="Arial"/>
              </w:rPr>
            </w:pPr>
            <w:r w:rsidRPr="00CC39FF">
              <w:rPr>
                <w:rFonts w:ascii="Arial" w:hAnsi="Arial" w:cs="Arial"/>
              </w:rPr>
              <w:t xml:space="preserve">Access the </w:t>
            </w:r>
            <w:hyperlink r:id="rId106" w:history="1">
              <w:r w:rsidRPr="00CC39FF">
                <w:rPr>
                  <w:rFonts w:ascii="Arial" w:hAnsi="Arial" w:cs="Arial"/>
                  <w:color w:val="0000FF"/>
                </w:rPr>
                <w:t>Physician CCI Edits</w:t>
              </w:r>
            </w:hyperlink>
            <w:r w:rsidRPr="00CC39FF">
              <w:rPr>
                <w:rFonts w:ascii="Arial" w:hAnsi="Arial" w:cs="Arial"/>
              </w:rPr>
              <w:t xml:space="preserve"> on the CMS website:</w:t>
            </w:r>
          </w:p>
          <w:p w14:paraId="15448FC4" w14:textId="77777777" w:rsidR="005B6E88" w:rsidRPr="00CC39FF" w:rsidRDefault="00FF53DE" w:rsidP="005B6E88">
            <w:pPr>
              <w:rPr>
                <w:rFonts w:ascii="Arial" w:hAnsi="Arial" w:cs="Arial"/>
              </w:rPr>
            </w:pPr>
            <w:hyperlink r:id="rId107" w:tooltip="http://www.cms.gov/Medicare/Coding/NationalCorrectCodInitEd/NCCI-Coding-Edits.html" w:history="1">
              <w:r w:rsidR="005B6E88" w:rsidRPr="00CC39FF">
                <w:rPr>
                  <w:rFonts w:ascii="Arial" w:hAnsi="Arial" w:cs="Arial"/>
                  <w:color w:val="0000FF"/>
                </w:rPr>
                <w:t>http://www.cms.gov/Medicare/Coding/NationalCorrectCodInitEd/NCCI-Coding-Edits.html</w:t>
              </w:r>
            </w:hyperlink>
            <w:r w:rsidR="005B6E88" w:rsidRPr="00CC39FF">
              <w:rPr>
                <w:rFonts w:ascii="Arial" w:hAnsi="Arial" w:cs="Arial"/>
              </w:rPr>
              <w:t xml:space="preserve"> </w:t>
            </w:r>
          </w:p>
          <w:p w14:paraId="024C1438" w14:textId="77777777" w:rsidR="005B6E88" w:rsidRPr="00CC39FF" w:rsidRDefault="005B6E88" w:rsidP="005B6E88">
            <w:pPr>
              <w:rPr>
                <w:rFonts w:ascii="Arial" w:hAnsi="Arial" w:cs="Arial"/>
              </w:rPr>
            </w:pPr>
          </w:p>
          <w:p w14:paraId="3BB05CCB" w14:textId="77777777" w:rsidR="005B6E88" w:rsidRPr="00CC39FF" w:rsidRDefault="005B6E88" w:rsidP="005B6E88">
            <w:pPr>
              <w:rPr>
                <w:rFonts w:ascii="Arial" w:hAnsi="Arial" w:cs="Arial"/>
              </w:rPr>
            </w:pPr>
            <w:r w:rsidRPr="00CC39FF">
              <w:rPr>
                <w:rFonts w:ascii="Arial" w:hAnsi="Arial" w:cs="Arial"/>
              </w:rPr>
              <w:t>Note: the Physician CCI Edits excel file maintained by CMS contains effective date and deletion date (if any) for each column 1/column 2 pair. Therefore, the most recent file is the only file posted on the CMS website, and covers all time periods.</w:t>
            </w:r>
          </w:p>
          <w:p w14:paraId="77E4B747" w14:textId="77777777" w:rsidR="005B6E88" w:rsidRPr="00CC39FF" w:rsidRDefault="005B6E88" w:rsidP="005B6E88">
            <w:pPr>
              <w:rPr>
                <w:rFonts w:ascii="Arial" w:hAnsi="Arial" w:cs="Arial"/>
              </w:rPr>
            </w:pPr>
          </w:p>
        </w:tc>
      </w:tr>
      <w:tr w:rsidR="005B6E88" w:rsidRPr="00CC39FF" w14:paraId="588830F2" w14:textId="77777777" w:rsidTr="004624BA">
        <w:tc>
          <w:tcPr>
            <w:tcW w:w="2988" w:type="dxa"/>
          </w:tcPr>
          <w:p w14:paraId="7CC3A1B5" w14:textId="77777777" w:rsidR="005B6E88" w:rsidRPr="00CC39FF" w:rsidRDefault="005B6E88" w:rsidP="005B6E88">
            <w:pPr>
              <w:rPr>
                <w:rFonts w:ascii="Arial" w:hAnsi="Arial" w:cs="Arial"/>
              </w:rPr>
            </w:pPr>
            <w:r w:rsidRPr="00CC39FF">
              <w:rPr>
                <w:rFonts w:ascii="Arial" w:hAnsi="Arial" w:cs="Arial"/>
              </w:rPr>
              <w:lastRenderedPageBreak/>
              <w:t>CMS’ Medicare National Physician Fee Schedule Relative Value File [Zip]</w:t>
            </w:r>
          </w:p>
          <w:p w14:paraId="781F8F3E" w14:textId="77777777" w:rsidR="005B6E88" w:rsidRPr="00CC39FF" w:rsidRDefault="005B6E88" w:rsidP="005B6E88">
            <w:pPr>
              <w:rPr>
                <w:rFonts w:ascii="Arial" w:hAnsi="Arial" w:cs="Arial"/>
                <w:strike/>
              </w:rPr>
            </w:pPr>
          </w:p>
        </w:tc>
        <w:tc>
          <w:tcPr>
            <w:tcW w:w="6210" w:type="dxa"/>
          </w:tcPr>
          <w:p w14:paraId="6DC72C57"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0CFCF853" w14:textId="77777777" w:rsidR="005B6E88" w:rsidRPr="00CC39FF" w:rsidRDefault="00FF53DE" w:rsidP="005B6E88">
            <w:pPr>
              <w:rPr>
                <w:rFonts w:ascii="Arial" w:hAnsi="Arial" w:cs="Arial"/>
              </w:rPr>
            </w:pPr>
            <w:hyperlink r:id="rId108"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(Updated 01/08/15) [ZIP, </w:t>
            </w:r>
            <w:proofErr w:type="spellStart"/>
            <w:r w:rsidR="005B6E88" w:rsidRPr="00CC39FF">
              <w:rPr>
                <w:rFonts w:ascii="Arial" w:hAnsi="Arial" w:cs="Arial"/>
              </w:rPr>
              <w:t>2MB</w:t>
            </w:r>
            <w:proofErr w:type="spellEnd"/>
            <w:r w:rsidR="005B6E88" w:rsidRPr="00CC39FF">
              <w:rPr>
                <w:rFonts w:ascii="Arial" w:hAnsi="Arial" w:cs="Arial"/>
              </w:rPr>
              <w:t>]</w:t>
            </w:r>
          </w:p>
          <w:p w14:paraId="5FCF3F39" w14:textId="77777777" w:rsidR="005B6E88" w:rsidRPr="00CC39FF" w:rsidRDefault="004D7FC9" w:rsidP="004D7FC9">
            <w:pPr>
              <w:rPr>
                <w:rFonts w:ascii="Arial" w:hAnsi="Arial" w:cs="Arial"/>
              </w:rPr>
            </w:pPr>
            <w:r w:rsidRPr="00CC39FF">
              <w:rPr>
                <w:rFonts w:ascii="Arial" w:hAnsi="Arial" w:cs="Arial"/>
                <w:color w:val="000000"/>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(Excluding Attachment A)</w:t>
            </w:r>
          </w:p>
          <w:p w14:paraId="2CB95AF4" w14:textId="77777777" w:rsidR="005B6E88" w:rsidRPr="00CC39FF" w:rsidRDefault="004D7FC9" w:rsidP="004D7FC9">
            <w:pPr>
              <w:rPr>
                <w:rFonts w:ascii="Arial" w:hAnsi="Arial" w:cs="Arial"/>
              </w:rPr>
            </w:pPr>
            <w:r w:rsidRPr="00CC39FF">
              <w:rPr>
                <w:rFonts w:ascii="Arial" w:hAnsi="Arial" w:cs="Arial"/>
                <w:color w:val="000000"/>
              </w:rPr>
              <w:t xml:space="preserve">• </w:t>
            </w:r>
            <w:proofErr w:type="spellStart"/>
            <w:r w:rsidR="005B6E88" w:rsidRPr="00CC39FF">
              <w:rPr>
                <w:rFonts w:ascii="Arial" w:hAnsi="Arial" w:cs="Arial"/>
              </w:rPr>
              <w:t>PPRRVU15_V1223c</w:t>
            </w:r>
            <w:proofErr w:type="spellEnd"/>
          </w:p>
          <w:p w14:paraId="5DE31609" w14:textId="77777777" w:rsidR="005B6E88" w:rsidRPr="00CC39FF" w:rsidRDefault="004D7FC9" w:rsidP="004D7FC9">
            <w:pPr>
              <w:rPr>
                <w:rFonts w:ascii="Arial" w:hAnsi="Arial" w:cs="Arial"/>
              </w:rPr>
            </w:pPr>
            <w:r w:rsidRPr="00CC39FF">
              <w:rPr>
                <w:rFonts w:ascii="Arial" w:hAnsi="Arial" w:cs="Arial"/>
                <w:color w:val="000000"/>
              </w:rPr>
              <w:t xml:space="preserve">• </w:t>
            </w:r>
            <w:proofErr w:type="spellStart"/>
            <w:r w:rsidR="005B6E88" w:rsidRPr="00CC39FF">
              <w:rPr>
                <w:rFonts w:ascii="Arial" w:hAnsi="Arial" w:cs="Arial"/>
              </w:rPr>
              <w:t>OPPSCAP_V1223</w:t>
            </w:r>
            <w:proofErr w:type="spellEnd"/>
          </w:p>
          <w:p w14:paraId="6BD1377A" w14:textId="77777777" w:rsidR="005B6E88" w:rsidRPr="00CC39FF" w:rsidRDefault="005B6E88" w:rsidP="005B6E88">
            <w:pPr>
              <w:rPr>
                <w:rFonts w:ascii="Arial" w:hAnsi="Arial" w:cs="Arial"/>
              </w:rPr>
            </w:pPr>
            <w:r w:rsidRPr="00CC39FF">
              <w:rPr>
                <w:rFonts w:ascii="Arial" w:hAnsi="Arial" w:cs="Arial"/>
              </w:rPr>
              <w:t>Excluding:</w:t>
            </w:r>
          </w:p>
          <w:p w14:paraId="544A25DA" w14:textId="77777777" w:rsidR="005B6E88" w:rsidRPr="00CC39FF" w:rsidRDefault="005B6E88" w:rsidP="005B6E88">
            <w:pPr>
              <w:rPr>
                <w:rFonts w:ascii="Arial" w:hAnsi="Arial" w:cs="Arial"/>
              </w:rPr>
            </w:pPr>
            <w:proofErr w:type="spellStart"/>
            <w:r w:rsidRPr="00CC39FF">
              <w:rPr>
                <w:rFonts w:ascii="Arial" w:hAnsi="Arial" w:cs="Arial"/>
              </w:rPr>
              <w:t>15LOCCO</w:t>
            </w:r>
            <w:proofErr w:type="spellEnd"/>
          </w:p>
          <w:p w14:paraId="3B9AF0A4" w14:textId="77777777" w:rsidR="005B6E88" w:rsidRPr="00CC39FF" w:rsidRDefault="005B6E88" w:rsidP="005B6E88">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2015_V122314</w:t>
            </w:r>
            <w:proofErr w:type="spellEnd"/>
          </w:p>
          <w:p w14:paraId="420E9241" w14:textId="77777777" w:rsidR="005B6E88" w:rsidRPr="00CC39FF" w:rsidRDefault="005B6E88" w:rsidP="005B6E88">
            <w:pPr>
              <w:rPr>
                <w:rFonts w:ascii="Arial" w:hAnsi="Arial" w:cs="Arial"/>
              </w:rPr>
            </w:pPr>
            <w:proofErr w:type="spellStart"/>
            <w:r w:rsidRPr="00CC39FF">
              <w:rPr>
                <w:rFonts w:ascii="Arial" w:hAnsi="Arial" w:cs="Arial"/>
              </w:rPr>
              <w:t>CY2015_GPCIs</w:t>
            </w:r>
            <w:proofErr w:type="spellEnd"/>
          </w:p>
          <w:p w14:paraId="440D96D0"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585F832D" w14:textId="77777777" w:rsidR="005B6E88" w:rsidRPr="00CC39FF" w:rsidRDefault="00FF53DE" w:rsidP="005B6E88">
            <w:pPr>
              <w:autoSpaceDE w:val="0"/>
              <w:autoSpaceDN w:val="0"/>
              <w:adjustRightInd w:val="0"/>
              <w:rPr>
                <w:rFonts w:ascii="Arial" w:hAnsi="Arial" w:cs="Arial"/>
                <w:color w:val="000000"/>
              </w:rPr>
            </w:pPr>
            <w:hyperlink r:id="rId109"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[ZIP, </w:t>
            </w:r>
            <w:proofErr w:type="spellStart"/>
            <w:r w:rsidR="005B6E88" w:rsidRPr="00CC39FF">
              <w:rPr>
                <w:rFonts w:ascii="Arial" w:hAnsi="Arial" w:cs="Arial"/>
              </w:rPr>
              <w:t>3MB</w:t>
            </w:r>
            <w:proofErr w:type="spellEnd"/>
            <w:r w:rsidR="005B6E88" w:rsidRPr="00CC39FF">
              <w:rPr>
                <w:rFonts w:ascii="Arial" w:hAnsi="Arial" w:cs="Arial"/>
              </w:rPr>
              <w:t>]</w:t>
            </w:r>
            <w:r w:rsidR="005B6E88" w:rsidRPr="00CC39FF">
              <w:rPr>
                <w:rFonts w:ascii="Arial" w:hAnsi="Arial" w:cs="Arial"/>
                <w:color w:val="000000"/>
              </w:rPr>
              <w:t xml:space="preserve"> </w:t>
            </w:r>
          </w:p>
          <w:p w14:paraId="6338387A"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RVUPUF15</w:t>
            </w:r>
            <w:proofErr w:type="spellEnd"/>
            <w:r w:rsidRPr="00CC39FF">
              <w:rPr>
                <w:rFonts w:ascii="Arial" w:hAnsi="Arial" w:cs="Arial"/>
                <w:color w:val="000000"/>
              </w:rPr>
              <w:t xml:space="preserve"> (Excluding Attachment A) </w:t>
            </w:r>
          </w:p>
          <w:p w14:paraId="7EDB8612"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PPRRVU15_V0213_Current</w:t>
            </w:r>
            <w:proofErr w:type="spellEnd"/>
            <w:r w:rsidRPr="00CC39FF">
              <w:rPr>
                <w:rFonts w:ascii="Arial" w:hAnsi="Arial" w:cs="Arial"/>
                <w:color w:val="000000"/>
              </w:rPr>
              <w:t xml:space="preserve"> </w:t>
            </w:r>
          </w:p>
          <w:p w14:paraId="46B35401"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OPPSCAP_V0217</w:t>
            </w:r>
            <w:proofErr w:type="spellEnd"/>
          </w:p>
          <w:p w14:paraId="68AA80C1"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Excluding: </w:t>
            </w:r>
          </w:p>
          <w:p w14:paraId="701A5682"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15LOCCO</w:t>
            </w:r>
            <w:proofErr w:type="spellEnd"/>
            <w:r w:rsidRPr="00CC39FF">
              <w:rPr>
                <w:rFonts w:ascii="Arial" w:hAnsi="Arial" w:cs="Arial"/>
                <w:color w:val="000000"/>
              </w:rPr>
              <w:t xml:space="preserve"> </w:t>
            </w:r>
          </w:p>
          <w:p w14:paraId="3D75B6BB"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Anes_2015_122314</w:t>
            </w:r>
            <w:proofErr w:type="spellEnd"/>
          </w:p>
          <w:p w14:paraId="67F0075C"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Anes_Conv_122314_fmt</w:t>
            </w:r>
            <w:proofErr w:type="spellEnd"/>
          </w:p>
          <w:p w14:paraId="7E57560B" w14:textId="77777777" w:rsidR="005B6E88" w:rsidRPr="00CC39FF" w:rsidRDefault="005B6E88" w:rsidP="005B6E88">
            <w:pPr>
              <w:overflowPunct w:val="0"/>
              <w:autoSpaceDE w:val="0"/>
              <w:autoSpaceDN w:val="0"/>
              <w:adjustRightInd w:val="0"/>
              <w:ind w:left="-720" w:right="-720" w:firstLine="720"/>
              <w:textAlignment w:val="baseline"/>
              <w:rPr>
                <w:rFonts w:ascii="Arial" w:hAnsi="Arial" w:cs="Arial"/>
              </w:rPr>
            </w:pPr>
            <w:proofErr w:type="spellStart"/>
            <w:r w:rsidRPr="00CC39FF">
              <w:rPr>
                <w:rFonts w:ascii="Arial" w:hAnsi="Arial" w:cs="Arial"/>
              </w:rPr>
              <w:t>CY2015_GPCIs</w:t>
            </w:r>
            <w:proofErr w:type="spellEnd"/>
            <w:r w:rsidRPr="00CC39FF">
              <w:rPr>
                <w:rFonts w:ascii="Arial" w:hAnsi="Arial" w:cs="Arial"/>
              </w:rPr>
              <w:t xml:space="preserve"> </w:t>
            </w:r>
          </w:p>
          <w:p w14:paraId="778CED56" w14:textId="77777777" w:rsidR="005B6E88" w:rsidRPr="00CC39FF" w:rsidRDefault="005B6E88" w:rsidP="005B6E88">
            <w:pPr>
              <w:rPr>
                <w:rFonts w:ascii="Arial" w:hAnsi="Arial" w:cs="Arial"/>
              </w:rPr>
            </w:pPr>
          </w:p>
          <w:p w14:paraId="7479FA7E"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068BB687" w14:textId="77777777" w:rsidR="005B6E88" w:rsidRPr="00CC39FF" w:rsidRDefault="00FF53DE" w:rsidP="005B6E88">
            <w:pPr>
              <w:autoSpaceDE w:val="0"/>
              <w:autoSpaceDN w:val="0"/>
              <w:adjustRightInd w:val="0"/>
              <w:rPr>
                <w:rFonts w:ascii="Arial" w:hAnsi="Arial" w:cs="Arial"/>
              </w:rPr>
            </w:pPr>
            <w:hyperlink r:id="rId110" w:history="1">
              <w:proofErr w:type="spellStart"/>
              <w:r w:rsidR="005B6E88" w:rsidRPr="00CC39FF">
                <w:rPr>
                  <w:rFonts w:ascii="Arial" w:hAnsi="Arial" w:cs="Arial"/>
                  <w:color w:val="0000FF"/>
                </w:rPr>
                <w:t>RVU15C</w:t>
              </w:r>
              <w:proofErr w:type="spellEnd"/>
              <w:r w:rsidR="005B6E88" w:rsidRPr="00CC39FF">
                <w:rPr>
                  <w:rFonts w:ascii="Arial" w:hAnsi="Arial" w:cs="Arial"/>
                  <w:color w:val="0000FF"/>
                </w:rPr>
                <w:t xml:space="preserve"> </w:t>
              </w:r>
              <w:r w:rsidR="005B6E88" w:rsidRPr="00CC39FF">
                <w:rPr>
                  <w:rFonts w:ascii="Arial" w:hAnsi="Arial" w:cs="Arial"/>
                </w:rPr>
                <w:t xml:space="preserve">[ZIP, </w:t>
              </w:r>
              <w:proofErr w:type="spellStart"/>
              <w:r w:rsidR="005B6E88" w:rsidRPr="00CC39FF">
                <w:rPr>
                  <w:rFonts w:ascii="Arial" w:hAnsi="Arial" w:cs="Arial"/>
                </w:rPr>
                <w:t>5MB</w:t>
              </w:r>
              <w:proofErr w:type="spellEnd"/>
              <w:r w:rsidR="005B6E88" w:rsidRPr="00CC39FF">
                <w:rPr>
                  <w:rFonts w:ascii="Arial" w:hAnsi="Arial" w:cs="Arial"/>
                </w:rPr>
                <w:t>]</w:t>
              </w:r>
            </w:hyperlink>
            <w:r w:rsidR="005B6E88" w:rsidRPr="00CC39FF">
              <w:rPr>
                <w:rFonts w:ascii="Arial" w:hAnsi="Arial" w:cs="Arial"/>
              </w:rPr>
              <w:t xml:space="preserve"> (Except the 0.5% update is not adopted)</w:t>
            </w:r>
          </w:p>
          <w:p w14:paraId="38E60B2C"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RVUPUF15</w:t>
            </w:r>
            <w:proofErr w:type="spellEnd"/>
            <w:r w:rsidRPr="00CC39FF">
              <w:rPr>
                <w:rFonts w:ascii="Arial" w:hAnsi="Arial" w:cs="Arial"/>
                <w:color w:val="000000"/>
              </w:rPr>
              <w:t xml:space="preserve"> (Excluding Attachment A) </w:t>
            </w:r>
          </w:p>
          <w:p w14:paraId="6C475E50"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lastRenderedPageBreak/>
              <w:t xml:space="preserve">• </w:t>
            </w:r>
            <w:proofErr w:type="spellStart"/>
            <w:r w:rsidRPr="00CC39FF">
              <w:rPr>
                <w:rFonts w:ascii="Arial" w:hAnsi="Arial" w:cs="Arial"/>
                <w:color w:val="000000"/>
              </w:rPr>
              <w:t>PPRRVU15_UP05_V0622</w:t>
            </w:r>
            <w:proofErr w:type="spellEnd"/>
          </w:p>
          <w:p w14:paraId="08FA2045"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OPPSCAP_UP05_V0619</w:t>
            </w:r>
            <w:proofErr w:type="spellEnd"/>
          </w:p>
          <w:p w14:paraId="7EB4BE9F"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Excluding: </w:t>
            </w:r>
          </w:p>
          <w:p w14:paraId="7701C581"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15LOCCO</w:t>
            </w:r>
            <w:proofErr w:type="spellEnd"/>
            <w:r w:rsidRPr="00CC39FF">
              <w:rPr>
                <w:rFonts w:ascii="Arial" w:hAnsi="Arial" w:cs="Arial"/>
                <w:color w:val="000000"/>
              </w:rPr>
              <w:t xml:space="preserve"> </w:t>
            </w:r>
          </w:p>
          <w:p w14:paraId="1A02EDDC"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Anes_2015_122314</w:t>
            </w:r>
            <w:proofErr w:type="spellEnd"/>
            <w:r w:rsidRPr="00CC39FF">
              <w:rPr>
                <w:rFonts w:ascii="Arial" w:hAnsi="Arial" w:cs="Arial"/>
                <w:color w:val="000000"/>
              </w:rPr>
              <w:t xml:space="preserve"> </w:t>
            </w:r>
          </w:p>
          <w:p w14:paraId="7D6BDE78" w14:textId="77777777" w:rsidR="005B6E88" w:rsidRPr="00CC39FF" w:rsidRDefault="005B6E88" w:rsidP="005B6E88">
            <w:pPr>
              <w:overflowPunct w:val="0"/>
              <w:autoSpaceDE w:val="0"/>
              <w:autoSpaceDN w:val="0"/>
              <w:adjustRightInd w:val="0"/>
              <w:ind w:left="-720" w:right="-720" w:firstLine="720"/>
              <w:textAlignment w:val="baseline"/>
              <w:rPr>
                <w:rFonts w:ascii="Arial" w:hAnsi="Arial" w:cs="Arial"/>
                <w:color w:val="000000"/>
              </w:rPr>
            </w:pPr>
            <w:proofErr w:type="spellStart"/>
            <w:r w:rsidRPr="00CC39FF">
              <w:rPr>
                <w:rFonts w:ascii="Arial" w:hAnsi="Arial" w:cs="Arial"/>
                <w:color w:val="000000"/>
              </w:rPr>
              <w:t>ANES_2015_UP05_V0701</w:t>
            </w:r>
            <w:proofErr w:type="spellEnd"/>
            <w:r w:rsidRPr="00CC39FF">
              <w:rPr>
                <w:rFonts w:ascii="Arial" w:hAnsi="Arial" w:cs="Arial"/>
                <w:color w:val="000000"/>
              </w:rPr>
              <w:t xml:space="preserve"> </w:t>
            </w:r>
          </w:p>
          <w:p w14:paraId="2E42A1B9" w14:textId="77777777" w:rsidR="005B6E88" w:rsidRPr="00CC39FF" w:rsidRDefault="005B6E88" w:rsidP="005B6E88">
            <w:pPr>
              <w:rPr>
                <w:rFonts w:ascii="Arial" w:hAnsi="Arial" w:cs="Arial"/>
              </w:rPr>
            </w:pPr>
            <w:proofErr w:type="spellStart"/>
            <w:r w:rsidRPr="00CC39FF">
              <w:rPr>
                <w:rFonts w:ascii="Arial" w:hAnsi="Arial" w:cs="Arial"/>
              </w:rPr>
              <w:t>CY2015_GPCIs</w:t>
            </w:r>
            <w:proofErr w:type="spellEnd"/>
            <w:r w:rsidRPr="00CC39FF">
              <w:rPr>
                <w:rFonts w:ascii="Arial" w:hAnsi="Arial" w:cs="Arial"/>
              </w:rPr>
              <w:t xml:space="preserve"> </w:t>
            </w:r>
          </w:p>
          <w:p w14:paraId="4D43010F" w14:textId="77777777" w:rsidR="005B6E88" w:rsidRPr="00CC39FF" w:rsidRDefault="005B6E88" w:rsidP="005B6E88">
            <w:pPr>
              <w:rPr>
                <w:rFonts w:ascii="Arial" w:hAnsi="Arial" w:cs="Arial"/>
              </w:rPr>
            </w:pPr>
            <w:proofErr w:type="spellStart"/>
            <w:r w:rsidRPr="00CC39FF">
              <w:rPr>
                <w:rFonts w:ascii="Arial" w:hAnsi="Arial" w:cs="Arial"/>
              </w:rPr>
              <w:t>PPRRVU15_UP0.V0515</w:t>
            </w:r>
            <w:proofErr w:type="spellEnd"/>
          </w:p>
          <w:p w14:paraId="1E8C87E6" w14:textId="77777777" w:rsidR="005B6E88" w:rsidRPr="00CC39FF" w:rsidRDefault="005B6E88" w:rsidP="005B6E88">
            <w:pPr>
              <w:rPr>
                <w:rFonts w:ascii="Arial" w:hAnsi="Arial" w:cs="Arial"/>
              </w:rPr>
            </w:pPr>
            <w:proofErr w:type="spellStart"/>
            <w:r w:rsidRPr="00CC39FF">
              <w:rPr>
                <w:rFonts w:ascii="Arial" w:hAnsi="Arial" w:cs="Arial"/>
              </w:rPr>
              <w:t>OPPSCAP_UP0_V0515</w:t>
            </w:r>
            <w:proofErr w:type="spellEnd"/>
          </w:p>
          <w:p w14:paraId="1046482B" w14:textId="77777777" w:rsidR="005B6E88" w:rsidRPr="00CC39FF" w:rsidRDefault="005B6E88" w:rsidP="005B6E88">
            <w:pPr>
              <w:rPr>
                <w:rFonts w:ascii="Arial" w:hAnsi="Arial" w:cs="Arial"/>
              </w:rPr>
            </w:pPr>
          </w:p>
          <w:p w14:paraId="734B4347"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2960FAB3" w14:textId="77777777" w:rsidR="005B6E88" w:rsidRPr="00CC39FF" w:rsidRDefault="00FF53DE" w:rsidP="005B6E88">
            <w:pPr>
              <w:autoSpaceDE w:val="0"/>
              <w:autoSpaceDN w:val="0"/>
              <w:adjustRightInd w:val="0"/>
              <w:rPr>
                <w:rFonts w:ascii="Arial" w:hAnsi="Arial" w:cs="Arial"/>
              </w:rPr>
            </w:pPr>
            <w:hyperlink r:id="rId111" w:history="1">
              <w:proofErr w:type="spellStart"/>
              <w:r w:rsidR="005B6E88" w:rsidRPr="00CC39FF">
                <w:rPr>
                  <w:rFonts w:ascii="Arial" w:hAnsi="Arial" w:cs="Arial"/>
                  <w:color w:val="0000FF"/>
                </w:rPr>
                <w:t>RVU15D</w:t>
              </w:r>
              <w:proofErr w:type="spellEnd"/>
              <w:r w:rsidR="005B6E88" w:rsidRPr="00CC39FF">
                <w:rPr>
                  <w:rFonts w:ascii="Arial" w:hAnsi="Arial" w:cs="Arial"/>
                  <w:color w:val="0000FF"/>
                </w:rPr>
                <w:t xml:space="preserve"> </w:t>
              </w:r>
              <w:r w:rsidR="005B6E88" w:rsidRPr="00CC39FF">
                <w:rPr>
                  <w:rFonts w:ascii="Arial" w:hAnsi="Arial" w:cs="Arial"/>
                </w:rPr>
                <w:t xml:space="preserve">[ZIP, </w:t>
              </w:r>
              <w:proofErr w:type="spellStart"/>
              <w:r w:rsidR="005B6E88" w:rsidRPr="00CC39FF">
                <w:rPr>
                  <w:rFonts w:ascii="Arial" w:hAnsi="Arial" w:cs="Arial"/>
                </w:rPr>
                <w:t>5MB</w:t>
              </w:r>
              <w:proofErr w:type="spellEnd"/>
              <w:r w:rsidR="005B6E88" w:rsidRPr="00CC39FF">
                <w:rPr>
                  <w:rFonts w:ascii="Arial" w:hAnsi="Arial" w:cs="Arial"/>
                </w:rPr>
                <w:t>]</w:t>
              </w:r>
            </w:hyperlink>
            <w:r w:rsidR="005B6E88" w:rsidRPr="00CC39FF">
              <w:rPr>
                <w:rFonts w:ascii="Arial" w:hAnsi="Arial" w:cs="Arial"/>
              </w:rPr>
              <w:t xml:space="preserve"> (Except the 0.5% update is not adopted)</w:t>
            </w:r>
          </w:p>
          <w:p w14:paraId="087E5AE8"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RVUPUF15</w:t>
            </w:r>
            <w:proofErr w:type="spellEnd"/>
            <w:r w:rsidRPr="00CC39FF">
              <w:rPr>
                <w:rFonts w:ascii="Arial" w:hAnsi="Arial" w:cs="Arial"/>
                <w:color w:val="000000"/>
              </w:rPr>
              <w:t xml:space="preserve"> (Excluding Attachment A) </w:t>
            </w:r>
          </w:p>
          <w:p w14:paraId="72721A65"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rPr>
              <w:t>PPRRVU15_OCT05_V1001</w:t>
            </w:r>
            <w:proofErr w:type="spellEnd"/>
          </w:p>
          <w:p w14:paraId="1E6B83AA"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OPPSCAP_UP05_V0815</w:t>
            </w:r>
            <w:proofErr w:type="spellEnd"/>
          </w:p>
          <w:p w14:paraId="1DA6C4AF"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Excluding: </w:t>
            </w:r>
          </w:p>
          <w:p w14:paraId="21D442B2"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15LOCCO</w:t>
            </w:r>
            <w:proofErr w:type="spellEnd"/>
            <w:r w:rsidRPr="00CC39FF">
              <w:rPr>
                <w:rFonts w:ascii="Arial" w:hAnsi="Arial" w:cs="Arial"/>
                <w:color w:val="000000"/>
              </w:rPr>
              <w:t xml:space="preserve"> </w:t>
            </w:r>
          </w:p>
          <w:p w14:paraId="670F6753"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Anes_2015_122314</w:t>
            </w:r>
            <w:proofErr w:type="spellEnd"/>
            <w:r w:rsidRPr="00CC39FF">
              <w:rPr>
                <w:rFonts w:ascii="Arial" w:hAnsi="Arial" w:cs="Arial"/>
                <w:color w:val="000000"/>
              </w:rPr>
              <w:t xml:space="preserve"> </w:t>
            </w:r>
          </w:p>
          <w:p w14:paraId="54FBD1FD" w14:textId="77777777" w:rsidR="005B6E88" w:rsidRPr="00CC39FF" w:rsidRDefault="005B6E88" w:rsidP="005B6E88">
            <w:pPr>
              <w:overflowPunct w:val="0"/>
              <w:autoSpaceDE w:val="0"/>
              <w:autoSpaceDN w:val="0"/>
              <w:adjustRightInd w:val="0"/>
              <w:ind w:left="-720" w:right="-720" w:firstLine="720"/>
              <w:textAlignment w:val="baseline"/>
              <w:rPr>
                <w:rFonts w:ascii="Arial" w:hAnsi="Arial" w:cs="Arial"/>
                <w:color w:val="000000"/>
              </w:rPr>
            </w:pPr>
            <w:proofErr w:type="spellStart"/>
            <w:r w:rsidRPr="00CC39FF">
              <w:rPr>
                <w:rFonts w:ascii="Arial" w:hAnsi="Arial" w:cs="Arial"/>
                <w:color w:val="000000"/>
              </w:rPr>
              <w:t>ANES_2015_UP05_V0701</w:t>
            </w:r>
            <w:proofErr w:type="spellEnd"/>
            <w:r w:rsidRPr="00CC39FF">
              <w:rPr>
                <w:rFonts w:ascii="Arial" w:hAnsi="Arial" w:cs="Arial"/>
                <w:color w:val="000000"/>
              </w:rPr>
              <w:t xml:space="preserve"> </w:t>
            </w:r>
          </w:p>
          <w:p w14:paraId="5BB3B3E5" w14:textId="77777777" w:rsidR="005B6E88" w:rsidRPr="00CC39FF" w:rsidRDefault="005B6E88" w:rsidP="005B6E88">
            <w:pPr>
              <w:rPr>
                <w:rFonts w:ascii="Arial" w:hAnsi="Arial" w:cs="Arial"/>
              </w:rPr>
            </w:pPr>
            <w:proofErr w:type="spellStart"/>
            <w:r w:rsidRPr="00CC39FF">
              <w:rPr>
                <w:rFonts w:ascii="Arial" w:hAnsi="Arial" w:cs="Arial"/>
              </w:rPr>
              <w:t>CY2015_GPCIs</w:t>
            </w:r>
            <w:proofErr w:type="spellEnd"/>
            <w:r w:rsidRPr="00CC39FF">
              <w:rPr>
                <w:rFonts w:ascii="Arial" w:hAnsi="Arial" w:cs="Arial"/>
              </w:rPr>
              <w:t xml:space="preserve"> </w:t>
            </w:r>
          </w:p>
          <w:p w14:paraId="180941FE" w14:textId="77777777" w:rsidR="005B6E88" w:rsidRPr="00CC39FF" w:rsidRDefault="005B6E88" w:rsidP="005B6E88">
            <w:pPr>
              <w:rPr>
                <w:rFonts w:ascii="Arial" w:hAnsi="Arial" w:cs="Arial"/>
              </w:rPr>
            </w:pPr>
            <w:proofErr w:type="spellStart"/>
            <w:r w:rsidRPr="00CC39FF">
              <w:rPr>
                <w:rFonts w:ascii="Arial" w:hAnsi="Arial" w:cs="Arial"/>
              </w:rPr>
              <w:t>OPPSCAP_UP0_V0815</w:t>
            </w:r>
            <w:proofErr w:type="spellEnd"/>
          </w:p>
          <w:p w14:paraId="36357308" w14:textId="77777777" w:rsidR="005B6E88" w:rsidRPr="00CC39FF" w:rsidRDefault="005B6E88" w:rsidP="005B6E88">
            <w:pPr>
              <w:autoSpaceDE w:val="0"/>
              <w:autoSpaceDN w:val="0"/>
              <w:adjustRightInd w:val="0"/>
              <w:rPr>
                <w:rFonts w:ascii="Arial" w:eastAsia="Calibri" w:hAnsi="Arial" w:cs="Arial"/>
                <w:color w:val="000000"/>
              </w:rPr>
            </w:pPr>
            <w:proofErr w:type="spellStart"/>
            <w:r w:rsidRPr="00CC39FF">
              <w:rPr>
                <w:rFonts w:ascii="Arial" w:eastAsia="Calibri" w:hAnsi="Arial" w:cs="Arial"/>
                <w:color w:val="000000"/>
              </w:rPr>
              <w:t>PPRRVU15_OCT_V1001</w:t>
            </w:r>
            <w:proofErr w:type="spellEnd"/>
          </w:p>
          <w:p w14:paraId="3B8AD7DE" w14:textId="77777777" w:rsidR="005B6E88" w:rsidRPr="00CC39FF" w:rsidRDefault="005B6E88" w:rsidP="005B6E88">
            <w:pPr>
              <w:rPr>
                <w:rFonts w:ascii="Arial" w:hAnsi="Arial" w:cs="Arial"/>
              </w:rPr>
            </w:pPr>
          </w:p>
        </w:tc>
      </w:tr>
      <w:tr w:rsidR="005B6E88" w:rsidRPr="00CC39FF" w14:paraId="2DD5F40C" w14:textId="77777777" w:rsidTr="004624BA">
        <w:tc>
          <w:tcPr>
            <w:tcW w:w="2988" w:type="dxa"/>
          </w:tcPr>
          <w:p w14:paraId="7BCA90D2" w14:textId="77777777" w:rsidR="005B6E88" w:rsidRPr="00CC39FF" w:rsidRDefault="005B6E88" w:rsidP="005B6E88">
            <w:pPr>
              <w:rPr>
                <w:rFonts w:ascii="Arial" w:hAnsi="Arial" w:cs="Arial"/>
              </w:rPr>
            </w:pPr>
            <w:r w:rsidRPr="00CC39FF">
              <w:rPr>
                <w:rFonts w:ascii="Arial" w:hAnsi="Arial" w:cs="Arial"/>
              </w:rPr>
              <w:lastRenderedPageBreak/>
              <w:t>Conversion Factors adjusted for MEI and Relative Value Scale adjustment factor</w:t>
            </w:r>
          </w:p>
        </w:tc>
        <w:tc>
          <w:tcPr>
            <w:tcW w:w="6210" w:type="dxa"/>
          </w:tcPr>
          <w:p w14:paraId="2522D17C" w14:textId="77777777" w:rsidR="005B6E88" w:rsidRPr="00CC39FF" w:rsidRDefault="005B6E88" w:rsidP="005B6E88">
            <w:pPr>
              <w:rPr>
                <w:rFonts w:ascii="Arial" w:hAnsi="Arial" w:cs="Arial"/>
              </w:rPr>
            </w:pPr>
            <w:r w:rsidRPr="00CC39FF">
              <w:rPr>
                <w:rFonts w:ascii="Arial" w:hAnsi="Arial" w:cs="Arial"/>
              </w:rPr>
              <w:t>Anesthesia Conversion Factor: $31.5290</w:t>
            </w:r>
          </w:p>
          <w:p w14:paraId="43CB4C00" w14:textId="77777777" w:rsidR="005B6E88" w:rsidRPr="00CC39FF" w:rsidRDefault="005B6E88" w:rsidP="005B6E88">
            <w:pPr>
              <w:rPr>
                <w:rFonts w:ascii="Arial" w:hAnsi="Arial" w:cs="Arial"/>
              </w:rPr>
            </w:pPr>
            <w:r w:rsidRPr="00CC39FF">
              <w:rPr>
                <w:rFonts w:ascii="Arial" w:hAnsi="Arial" w:cs="Arial"/>
              </w:rPr>
              <w:t>Surgery Conversion Factor: $51.6570</w:t>
            </w:r>
          </w:p>
          <w:p w14:paraId="692F808D" w14:textId="77777777" w:rsidR="005B6E88" w:rsidRPr="00CC39FF" w:rsidRDefault="005B6E88" w:rsidP="005B6E88">
            <w:pPr>
              <w:rPr>
                <w:rFonts w:ascii="Arial" w:hAnsi="Arial" w:cs="Arial"/>
              </w:rPr>
            </w:pPr>
            <w:r w:rsidRPr="00CC39FF">
              <w:rPr>
                <w:rFonts w:ascii="Arial" w:hAnsi="Arial" w:cs="Arial"/>
              </w:rPr>
              <w:t>Radiology Conversion Factor: $50.1900</w:t>
            </w:r>
          </w:p>
          <w:p w14:paraId="5E639848" w14:textId="77777777" w:rsidR="005B6E88" w:rsidRPr="00CC39FF" w:rsidRDefault="005B6E88" w:rsidP="0087545E">
            <w:pPr>
              <w:rPr>
                <w:rFonts w:ascii="Arial" w:hAnsi="Arial" w:cs="Arial"/>
              </w:rPr>
            </w:pPr>
            <w:r w:rsidRPr="00CC39FF">
              <w:rPr>
                <w:rFonts w:ascii="Arial" w:hAnsi="Arial" w:cs="Arial"/>
              </w:rPr>
              <w:t>Other Services Conversion Factor: $40.2970</w:t>
            </w:r>
          </w:p>
        </w:tc>
      </w:tr>
      <w:tr w:rsidR="005B6E88" w:rsidRPr="00CC39FF" w14:paraId="6873C90B" w14:textId="77777777" w:rsidTr="004624BA">
        <w:tc>
          <w:tcPr>
            <w:tcW w:w="2988" w:type="dxa"/>
          </w:tcPr>
          <w:p w14:paraId="04004DCD" w14:textId="77777777" w:rsidR="005B6E88" w:rsidRPr="00CC39FF" w:rsidRDefault="005B6E88" w:rsidP="005B6E88">
            <w:pPr>
              <w:rPr>
                <w:rFonts w:ascii="Arial" w:hAnsi="Arial" w:cs="Arial"/>
              </w:rPr>
            </w:pPr>
            <w:r w:rsidRPr="00CC39FF">
              <w:rPr>
                <w:rFonts w:ascii="Arial" w:hAnsi="Arial" w:cs="Arial"/>
              </w:rPr>
              <w:t>Current Procedural Terminology (CPT®)</w:t>
            </w:r>
          </w:p>
        </w:tc>
        <w:tc>
          <w:tcPr>
            <w:tcW w:w="6210" w:type="dxa"/>
          </w:tcPr>
          <w:p w14:paraId="1AB551FF" w14:textId="77777777" w:rsidR="005B6E88" w:rsidRPr="00CC39FF" w:rsidRDefault="00FF53DE" w:rsidP="005B6E88">
            <w:pPr>
              <w:rPr>
                <w:rFonts w:ascii="Arial" w:hAnsi="Arial" w:cs="Arial"/>
              </w:rPr>
            </w:pPr>
            <w:hyperlink r:id="rId112" w:history="1">
              <w:r w:rsidR="005B6E88" w:rsidRPr="00CC39FF">
                <w:rPr>
                  <w:rFonts w:ascii="Arial" w:hAnsi="Arial" w:cs="Arial"/>
                  <w:color w:val="0000FF"/>
                </w:rPr>
                <w:t>CPT 2015</w:t>
              </w:r>
            </w:hyperlink>
          </w:p>
          <w:p w14:paraId="391750AB" w14:textId="77777777" w:rsidR="005B6E88" w:rsidRPr="00CC39FF" w:rsidRDefault="005B6E88" w:rsidP="005B6E88">
            <w:pPr>
              <w:rPr>
                <w:rFonts w:ascii="Arial" w:hAnsi="Arial" w:cs="Arial"/>
              </w:rPr>
            </w:pPr>
            <w:r w:rsidRPr="00CC39FF">
              <w:rPr>
                <w:rFonts w:ascii="Arial" w:hAnsi="Arial" w:cs="Arial"/>
              </w:rPr>
              <w:t xml:space="preserve">https://commerce.ama-assn.org/store/ </w:t>
            </w:r>
          </w:p>
          <w:p w14:paraId="4E7E9054" w14:textId="77777777" w:rsidR="005B6E88" w:rsidRPr="00CC39FF" w:rsidRDefault="005B6E88" w:rsidP="005B6E88">
            <w:pPr>
              <w:rPr>
                <w:rFonts w:ascii="Arial" w:hAnsi="Arial" w:cs="Arial"/>
              </w:rPr>
            </w:pPr>
          </w:p>
        </w:tc>
      </w:tr>
      <w:tr w:rsidR="005B6E88" w:rsidRPr="00CC39FF" w14:paraId="3E6954DB" w14:textId="77777777" w:rsidTr="004624BA">
        <w:tc>
          <w:tcPr>
            <w:tcW w:w="2988" w:type="dxa"/>
          </w:tcPr>
          <w:p w14:paraId="3CF4A5BB" w14:textId="77777777" w:rsidR="005B6E88" w:rsidRPr="00CC39FF" w:rsidRDefault="005B6E88" w:rsidP="005B6E88">
            <w:pPr>
              <w:rPr>
                <w:rFonts w:ascii="Arial" w:hAnsi="Arial" w:cs="Arial"/>
              </w:rPr>
            </w:pPr>
            <w:r w:rsidRPr="00CC39FF">
              <w:rPr>
                <w:rFonts w:ascii="Arial" w:hAnsi="Arial" w:cs="Arial"/>
              </w:rPr>
              <w:t>Current Procedural Terminology</w:t>
            </w:r>
          </w:p>
          <w:p w14:paraId="1086BEA5" w14:textId="77777777" w:rsidR="005B6E88" w:rsidRPr="00CC39FF" w:rsidRDefault="005B6E88" w:rsidP="005B6E88">
            <w:pPr>
              <w:rPr>
                <w:rFonts w:ascii="Arial" w:hAnsi="Arial" w:cs="Arial"/>
              </w:rPr>
            </w:pPr>
            <w:r w:rsidRPr="00CC39FF">
              <w:rPr>
                <w:rFonts w:ascii="Arial" w:hAnsi="Arial" w:cs="Arial"/>
              </w:rPr>
              <w:t>CPT codes that shall not be used</w:t>
            </w:r>
          </w:p>
        </w:tc>
        <w:tc>
          <w:tcPr>
            <w:tcW w:w="6210" w:type="dxa"/>
          </w:tcPr>
          <w:p w14:paraId="1C4C6CE7" w14:textId="77777777" w:rsidR="005B6E88" w:rsidRPr="00CC39FF" w:rsidRDefault="005B6E88" w:rsidP="005B6E88">
            <w:pPr>
              <w:rPr>
                <w:rFonts w:ascii="Arial" w:hAnsi="Arial" w:cs="Arial"/>
              </w:rPr>
            </w:pPr>
            <w:r w:rsidRPr="00CC39FF">
              <w:rPr>
                <w:rFonts w:ascii="Arial" w:hAnsi="Arial" w:cs="Arial"/>
              </w:rPr>
              <w:t xml:space="preserve">Do not use CPT codes: </w:t>
            </w:r>
          </w:p>
          <w:p w14:paraId="3AFA8CCB" w14:textId="77777777" w:rsidR="005B6E88" w:rsidRPr="00CC39FF" w:rsidRDefault="005B6E88" w:rsidP="005B6E88">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 xml:space="preserve"> and Surgery CF)</w:t>
            </w:r>
          </w:p>
          <w:p w14:paraId="38F82E66" w14:textId="77777777" w:rsidR="005B6E88" w:rsidRPr="00CC39FF" w:rsidRDefault="005B6E88" w:rsidP="005B6E88">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 xml:space="preserve"> and Surgery CF)</w:t>
            </w:r>
          </w:p>
          <w:p w14:paraId="2418D30D" w14:textId="77777777" w:rsidR="005B6E88" w:rsidRPr="00CC39FF" w:rsidRDefault="005B6E88" w:rsidP="005B6E88">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 xml:space="preserve"> and Surgery CF)</w:t>
            </w:r>
          </w:p>
          <w:p w14:paraId="676564F3" w14:textId="77777777" w:rsidR="005B6E88" w:rsidRPr="00CC39FF" w:rsidRDefault="005B6E88" w:rsidP="005B6E88">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 xml:space="preserve"> and Surgery CF)</w:t>
            </w:r>
          </w:p>
          <w:p w14:paraId="37DEA634" w14:textId="77777777" w:rsidR="005B6E88" w:rsidRPr="00CC39FF" w:rsidRDefault="005B6E88" w:rsidP="005B6E88">
            <w:pPr>
              <w:rPr>
                <w:rFonts w:ascii="Arial" w:hAnsi="Arial" w:cs="Arial"/>
              </w:rPr>
            </w:pPr>
            <w:r w:rsidRPr="00CC39FF">
              <w:rPr>
                <w:rFonts w:ascii="Arial" w:hAnsi="Arial" w:cs="Arial"/>
              </w:rPr>
              <w:t>76140 (see §9789.17.2)</w:t>
            </w:r>
          </w:p>
          <w:p w14:paraId="739AF041" w14:textId="77777777" w:rsidR="005B6E88" w:rsidRPr="00CC39FF" w:rsidRDefault="005B6E88" w:rsidP="005B6E88">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19FFE5E0" w14:textId="77777777" w:rsidR="005B6E88" w:rsidRPr="00CC39FF" w:rsidRDefault="005B6E88" w:rsidP="005B6E88">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 xml:space="preserve"> and Other Services CF)</w:t>
            </w:r>
          </w:p>
          <w:p w14:paraId="09228A62" w14:textId="77777777" w:rsidR="005B6E88" w:rsidRPr="00CC39FF" w:rsidRDefault="005B6E88" w:rsidP="005B6E88">
            <w:pPr>
              <w:rPr>
                <w:rFonts w:ascii="Arial" w:hAnsi="Arial" w:cs="Arial"/>
              </w:rPr>
            </w:pPr>
            <w:r w:rsidRPr="00CC39FF">
              <w:rPr>
                <w:rFonts w:ascii="Arial" w:hAnsi="Arial" w:cs="Arial"/>
              </w:rPr>
              <w:t xml:space="preserve">99075 (see Medical-Legal fee schedule, §9795) </w:t>
            </w:r>
          </w:p>
          <w:p w14:paraId="0D239A6F" w14:textId="77777777" w:rsidR="005B6E88" w:rsidRPr="00CC39FF" w:rsidRDefault="005B6E88" w:rsidP="005B6E88">
            <w:pPr>
              <w:rPr>
                <w:rFonts w:ascii="Arial" w:hAnsi="Arial" w:cs="Arial"/>
              </w:rPr>
            </w:pPr>
            <w:r w:rsidRPr="00CC39FF">
              <w:rPr>
                <w:rFonts w:ascii="Arial" w:hAnsi="Arial" w:cs="Arial"/>
              </w:rPr>
              <w:t>99080 (see §9789.14)</w:t>
            </w:r>
          </w:p>
          <w:p w14:paraId="29E85D15" w14:textId="77777777" w:rsidR="005B6E88" w:rsidRPr="00CC39FF" w:rsidRDefault="005B6E88" w:rsidP="005B6E88">
            <w:pPr>
              <w:rPr>
                <w:rFonts w:ascii="Arial" w:hAnsi="Arial" w:cs="Arial"/>
              </w:rPr>
            </w:pPr>
            <w:r w:rsidRPr="00CC39FF">
              <w:rPr>
                <w:rFonts w:ascii="Arial" w:hAnsi="Arial" w:cs="Arial"/>
              </w:rPr>
              <w:t>99241 through 99245 (see §9789.12.12)</w:t>
            </w:r>
          </w:p>
          <w:p w14:paraId="5247B06A" w14:textId="77777777" w:rsidR="005B6E88" w:rsidRPr="00CC39FF" w:rsidRDefault="005B6E88" w:rsidP="005B6E88">
            <w:pPr>
              <w:rPr>
                <w:rFonts w:ascii="Arial" w:hAnsi="Arial" w:cs="Arial"/>
              </w:rPr>
            </w:pPr>
            <w:r w:rsidRPr="00CC39FF">
              <w:rPr>
                <w:rFonts w:ascii="Arial" w:hAnsi="Arial" w:cs="Arial"/>
              </w:rPr>
              <w:lastRenderedPageBreak/>
              <w:t>99251 through 99255 (see §9789.12.12)</w:t>
            </w:r>
          </w:p>
          <w:p w14:paraId="2347BEC8" w14:textId="77777777" w:rsidR="005B6E88" w:rsidRPr="00CC39FF" w:rsidRDefault="005B6E88" w:rsidP="005B6E88">
            <w:pPr>
              <w:rPr>
                <w:rFonts w:ascii="Arial" w:hAnsi="Arial" w:cs="Arial"/>
              </w:rPr>
            </w:pPr>
            <w:r w:rsidRPr="00CC39FF">
              <w:rPr>
                <w:rFonts w:ascii="Arial" w:hAnsi="Arial" w:cs="Arial"/>
              </w:rPr>
              <w:t>99455 and 99456.</w:t>
            </w:r>
          </w:p>
          <w:p w14:paraId="126EC431" w14:textId="77777777" w:rsidR="005B6E88" w:rsidRPr="00CC39FF" w:rsidRDefault="005B6E88" w:rsidP="005B6E88">
            <w:pPr>
              <w:rPr>
                <w:rFonts w:ascii="Arial" w:hAnsi="Arial" w:cs="Arial"/>
              </w:rPr>
            </w:pPr>
          </w:p>
        </w:tc>
      </w:tr>
      <w:tr w:rsidR="005B6E88" w:rsidRPr="00CC39FF" w14:paraId="79DC2181" w14:textId="77777777" w:rsidTr="004624BA">
        <w:tc>
          <w:tcPr>
            <w:tcW w:w="2988" w:type="dxa"/>
          </w:tcPr>
          <w:p w14:paraId="69E93337" w14:textId="77777777" w:rsidR="005B6E88" w:rsidRPr="00CC39FF" w:rsidRDefault="005B6E88" w:rsidP="005B6E88">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210" w:type="dxa"/>
          </w:tcPr>
          <w:p w14:paraId="325EC722"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790A2A61" w14:textId="77777777" w:rsidR="005B6E88" w:rsidRPr="00CC39FF" w:rsidRDefault="00FF53DE" w:rsidP="005B6E88">
            <w:pPr>
              <w:rPr>
                <w:rFonts w:ascii="Arial" w:hAnsi="Arial" w:cs="Arial"/>
              </w:rPr>
            </w:pPr>
            <w:hyperlink r:id="rId113"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Number “6”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14"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1608D2F0" w14:textId="77777777" w:rsidR="005B6E88" w:rsidRPr="00CC39FF" w:rsidRDefault="005B6E88" w:rsidP="005B6E88">
            <w:pPr>
              <w:rPr>
                <w:rFonts w:ascii="Arial" w:hAnsi="Arial" w:cs="Arial"/>
              </w:rPr>
            </w:pPr>
          </w:p>
          <w:p w14:paraId="6B90F2DD"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32C1F289" w14:textId="77777777" w:rsidR="005B6E88" w:rsidRPr="00CC39FF" w:rsidRDefault="00FF53DE" w:rsidP="005B6E88">
            <w:pPr>
              <w:rPr>
                <w:rFonts w:ascii="Arial" w:hAnsi="Arial" w:cs="Arial"/>
              </w:rPr>
            </w:pPr>
            <w:hyperlink r:id="rId115"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Number “6”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16"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55823B20" w14:textId="77777777" w:rsidR="005B6E88" w:rsidRPr="00CC39FF" w:rsidRDefault="005B6E88" w:rsidP="005B6E88">
            <w:pPr>
              <w:rPr>
                <w:rFonts w:ascii="Arial" w:hAnsi="Arial" w:cs="Arial"/>
              </w:rPr>
            </w:pPr>
          </w:p>
          <w:p w14:paraId="00230DCD"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5BD51669" w14:textId="77777777" w:rsidR="005B6E88" w:rsidRPr="00CC39FF" w:rsidRDefault="00FF53DE" w:rsidP="005B6E88">
            <w:pPr>
              <w:rPr>
                <w:rFonts w:ascii="Arial" w:hAnsi="Arial" w:cs="Arial"/>
              </w:rPr>
            </w:pPr>
            <w:hyperlink r:id="rId117"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Number “6”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1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18C9A90B" w14:textId="77777777" w:rsidR="005B6E88" w:rsidRPr="00CC39FF" w:rsidRDefault="005B6E88" w:rsidP="005B6E88">
            <w:pPr>
              <w:rPr>
                <w:rFonts w:ascii="Arial" w:hAnsi="Arial" w:cs="Arial"/>
              </w:rPr>
            </w:pPr>
          </w:p>
          <w:p w14:paraId="0B66C645" w14:textId="77777777" w:rsidR="0087545E" w:rsidRPr="00CC39FF" w:rsidRDefault="0087545E" w:rsidP="005B6E88">
            <w:pPr>
              <w:rPr>
                <w:rFonts w:ascii="Arial" w:hAnsi="Arial" w:cs="Arial"/>
              </w:rPr>
            </w:pPr>
          </w:p>
          <w:p w14:paraId="00D0EC2F" w14:textId="77777777" w:rsidR="0087545E" w:rsidRPr="00CC39FF" w:rsidRDefault="0087545E" w:rsidP="005B6E88">
            <w:pPr>
              <w:rPr>
                <w:rFonts w:ascii="Arial" w:hAnsi="Arial" w:cs="Arial"/>
              </w:rPr>
            </w:pPr>
          </w:p>
          <w:p w14:paraId="6A017381"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54B9110D" w14:textId="77777777" w:rsidR="005B6E88" w:rsidRPr="00CC39FF" w:rsidRDefault="00FF53DE" w:rsidP="005B6E88">
            <w:pPr>
              <w:rPr>
                <w:rFonts w:ascii="Arial" w:hAnsi="Arial" w:cs="Arial"/>
              </w:rPr>
            </w:pPr>
            <w:hyperlink r:id="rId119"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rPr>
              <w:t>, Number “6”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20"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5AD00852" w14:textId="77777777" w:rsidR="005B6E88" w:rsidRPr="00CC39FF" w:rsidRDefault="005B6E88" w:rsidP="005B6E88">
            <w:pPr>
              <w:rPr>
                <w:rFonts w:ascii="Arial" w:hAnsi="Arial" w:cs="Arial"/>
              </w:rPr>
            </w:pPr>
          </w:p>
        </w:tc>
      </w:tr>
      <w:tr w:rsidR="005B6E88" w:rsidRPr="00CC39FF" w14:paraId="612330C5" w14:textId="77777777" w:rsidTr="004624BA">
        <w:tc>
          <w:tcPr>
            <w:tcW w:w="2988" w:type="dxa"/>
          </w:tcPr>
          <w:p w14:paraId="0CFE4B67" w14:textId="77777777" w:rsidR="005B6E88" w:rsidRPr="00CC39FF" w:rsidRDefault="005B6E88" w:rsidP="005B6E88">
            <w:pPr>
              <w:rPr>
                <w:rFonts w:ascii="Arial" w:hAnsi="Arial" w:cs="Arial"/>
              </w:rPr>
            </w:pPr>
            <w:r w:rsidRPr="00CC39FF">
              <w:rPr>
                <w:rFonts w:ascii="Arial" w:hAnsi="Arial" w:cs="Arial"/>
              </w:rPr>
              <w:t xml:space="preserve">Diagnostic Imaging Family Indicator </w:t>
            </w:r>
            <w:r w:rsidRPr="00CC39FF">
              <w:rPr>
                <w:rFonts w:ascii="Arial" w:hAnsi="Arial" w:cs="Arial"/>
              </w:rPr>
              <w:lastRenderedPageBreak/>
              <w:t>Description</w:t>
            </w:r>
          </w:p>
        </w:tc>
        <w:tc>
          <w:tcPr>
            <w:tcW w:w="6210" w:type="dxa"/>
          </w:tcPr>
          <w:p w14:paraId="129F5383" w14:textId="77777777" w:rsidR="005B6E88" w:rsidRPr="00CC39FF" w:rsidRDefault="005B6E88" w:rsidP="005B6E88">
            <w:pPr>
              <w:spacing w:before="60" w:after="60"/>
              <w:textAlignment w:val="top"/>
              <w:rPr>
                <w:rFonts w:ascii="Arial" w:hAnsi="Arial" w:cs="Arial"/>
              </w:rPr>
            </w:pPr>
            <w:r w:rsidRPr="00CC39FF">
              <w:rPr>
                <w:rFonts w:ascii="Arial" w:hAnsi="Arial" w:cs="Arial"/>
              </w:rPr>
              <w:lastRenderedPageBreak/>
              <w:t>For services rendered on or after March 1, 2015:</w:t>
            </w:r>
          </w:p>
          <w:p w14:paraId="055378B3" w14:textId="77777777" w:rsidR="005B6E88" w:rsidRPr="00CC39FF" w:rsidRDefault="005B6E88" w:rsidP="005B6E88">
            <w:pPr>
              <w:spacing w:before="60" w:after="60"/>
              <w:textAlignment w:val="top"/>
              <w:rPr>
                <w:rFonts w:ascii="Arial" w:hAnsi="Arial" w:cs="Arial"/>
              </w:rPr>
            </w:pPr>
            <w:r w:rsidRPr="00CC39FF">
              <w:rPr>
                <w:rFonts w:ascii="Arial" w:hAnsi="Arial" w:cs="Arial"/>
              </w:rPr>
              <w:lastRenderedPageBreak/>
              <w:t>Diagnostic Imaging Family Indicator:</w:t>
            </w:r>
          </w:p>
          <w:p w14:paraId="6E4A0FAA"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2A47E625"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2354D6CF" w14:textId="77777777" w:rsidR="005B6E88" w:rsidRPr="00CC39FF" w:rsidRDefault="00FF53DE" w:rsidP="005B6E88">
            <w:pPr>
              <w:rPr>
                <w:rFonts w:ascii="Arial" w:hAnsi="Arial" w:cs="Arial"/>
              </w:rPr>
            </w:pPr>
            <w:hyperlink r:id="rId121"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08C193FA" w14:textId="77777777" w:rsidR="005B6E88" w:rsidRPr="00CC39FF" w:rsidRDefault="005B6E88" w:rsidP="005B6E88">
            <w:pPr>
              <w:rPr>
                <w:rFonts w:ascii="Arial" w:hAnsi="Arial" w:cs="Arial"/>
              </w:rPr>
            </w:pPr>
          </w:p>
          <w:p w14:paraId="055689F5"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May 1, 2015:</w:t>
            </w:r>
          </w:p>
          <w:p w14:paraId="63F72EF4" w14:textId="77777777" w:rsidR="005B6E88" w:rsidRPr="00CC39FF" w:rsidRDefault="005B6E88" w:rsidP="005B6E88">
            <w:pPr>
              <w:spacing w:before="60" w:after="60"/>
              <w:textAlignment w:val="top"/>
              <w:rPr>
                <w:rFonts w:ascii="Arial" w:hAnsi="Arial" w:cs="Arial"/>
              </w:rPr>
            </w:pPr>
            <w:r w:rsidRPr="00CC39FF">
              <w:rPr>
                <w:rFonts w:ascii="Arial" w:hAnsi="Arial" w:cs="Arial"/>
              </w:rPr>
              <w:t>Diagnostic Imaging Family Indicator:</w:t>
            </w:r>
          </w:p>
          <w:p w14:paraId="1CD13443"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20CEBE37"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36640F96" w14:textId="77777777" w:rsidR="005B6E88" w:rsidRPr="00CC39FF" w:rsidRDefault="00FF53DE" w:rsidP="005B6E88">
            <w:pPr>
              <w:rPr>
                <w:rFonts w:ascii="Arial" w:hAnsi="Arial" w:cs="Arial"/>
              </w:rPr>
            </w:pPr>
            <w:hyperlink r:id="rId122"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37B6AB89" w14:textId="77777777" w:rsidR="005B6E88" w:rsidRPr="00CC39FF" w:rsidRDefault="005B6E88" w:rsidP="005B6E88">
            <w:pPr>
              <w:rPr>
                <w:rFonts w:ascii="Arial" w:hAnsi="Arial" w:cs="Arial"/>
              </w:rPr>
            </w:pPr>
          </w:p>
          <w:p w14:paraId="75DF6987"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July 1, 2015:</w:t>
            </w:r>
          </w:p>
          <w:p w14:paraId="16E05A2E" w14:textId="77777777" w:rsidR="005B6E88" w:rsidRPr="00CC39FF" w:rsidRDefault="005B6E88" w:rsidP="005B6E88">
            <w:pPr>
              <w:spacing w:before="60" w:after="60"/>
              <w:textAlignment w:val="top"/>
              <w:rPr>
                <w:rFonts w:ascii="Arial" w:hAnsi="Arial" w:cs="Arial"/>
              </w:rPr>
            </w:pPr>
            <w:r w:rsidRPr="00CC39FF">
              <w:rPr>
                <w:rFonts w:ascii="Arial" w:hAnsi="Arial" w:cs="Arial"/>
              </w:rPr>
              <w:t>Diagnostic Imaging Family Indicator:</w:t>
            </w:r>
          </w:p>
          <w:p w14:paraId="37F04D2F"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18CDDFF0"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2D14C830" w14:textId="77777777" w:rsidR="005B6E88" w:rsidRPr="00CC39FF" w:rsidRDefault="00FF53DE" w:rsidP="005B6E88">
            <w:pPr>
              <w:rPr>
                <w:rFonts w:ascii="Arial" w:hAnsi="Arial" w:cs="Arial"/>
              </w:rPr>
            </w:pPr>
            <w:hyperlink r:id="rId123"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1150B6A7"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October 1, 2015:</w:t>
            </w:r>
          </w:p>
          <w:p w14:paraId="607BD6A5" w14:textId="77777777" w:rsidR="005B6E88" w:rsidRPr="00CC39FF" w:rsidRDefault="005B6E88" w:rsidP="005B6E88">
            <w:pPr>
              <w:spacing w:before="60" w:after="60"/>
              <w:textAlignment w:val="top"/>
              <w:rPr>
                <w:rFonts w:ascii="Arial" w:hAnsi="Arial" w:cs="Arial"/>
              </w:rPr>
            </w:pPr>
            <w:r w:rsidRPr="00CC39FF">
              <w:rPr>
                <w:rFonts w:ascii="Arial" w:hAnsi="Arial" w:cs="Arial"/>
              </w:rPr>
              <w:t>Diagnostic Imaging Family Indicator:</w:t>
            </w:r>
          </w:p>
          <w:p w14:paraId="09E657B4"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64BF4D1C"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19FE1845" w14:textId="77777777" w:rsidR="005B6E88" w:rsidRPr="00CC39FF" w:rsidRDefault="00FF53DE" w:rsidP="005B6E88">
            <w:pPr>
              <w:rPr>
                <w:rFonts w:ascii="Arial" w:hAnsi="Arial" w:cs="Arial"/>
              </w:rPr>
            </w:pPr>
            <w:hyperlink r:id="rId124"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43F5D486" w14:textId="77777777" w:rsidR="005B6E88" w:rsidRPr="00CC39FF" w:rsidRDefault="005B6E88" w:rsidP="005B6E88">
            <w:pPr>
              <w:rPr>
                <w:rFonts w:ascii="Arial" w:hAnsi="Arial" w:cs="Arial"/>
              </w:rPr>
            </w:pPr>
          </w:p>
          <w:p w14:paraId="48E70121" w14:textId="77777777" w:rsidR="005B6E88" w:rsidRPr="00CC39FF" w:rsidRDefault="005B6E88" w:rsidP="005B6E88">
            <w:pPr>
              <w:rPr>
                <w:rFonts w:ascii="Arial" w:hAnsi="Arial" w:cs="Arial"/>
              </w:rPr>
            </w:pPr>
          </w:p>
        </w:tc>
      </w:tr>
      <w:tr w:rsidR="005B6E88" w:rsidRPr="00CC39FF" w14:paraId="0F9C1220" w14:textId="77777777" w:rsidTr="004624BA">
        <w:tc>
          <w:tcPr>
            <w:tcW w:w="2988" w:type="dxa"/>
          </w:tcPr>
          <w:p w14:paraId="1E12D0FB" w14:textId="77777777" w:rsidR="005B6E88" w:rsidRPr="00CC39FF" w:rsidRDefault="005B6E88" w:rsidP="005B6E88">
            <w:pPr>
              <w:rPr>
                <w:rFonts w:ascii="Arial" w:hAnsi="Arial" w:cs="Arial"/>
              </w:rPr>
            </w:pPr>
            <w:r w:rsidRPr="00CC39FF">
              <w:rPr>
                <w:rFonts w:ascii="Arial" w:hAnsi="Arial" w:cs="Arial"/>
              </w:rPr>
              <w:lastRenderedPageBreak/>
              <w:t xml:space="preserve">Diagnostic Imaging Family Procedures Subject to the </w:t>
            </w:r>
            <w:proofErr w:type="spellStart"/>
            <w:r w:rsidRPr="00CC39FF">
              <w:rPr>
                <w:rFonts w:ascii="Arial" w:hAnsi="Arial" w:cs="Arial"/>
              </w:rPr>
              <w:t>MPPR</w:t>
            </w:r>
            <w:proofErr w:type="spellEnd"/>
          </w:p>
        </w:tc>
        <w:tc>
          <w:tcPr>
            <w:tcW w:w="6210" w:type="dxa"/>
          </w:tcPr>
          <w:p w14:paraId="52E7F7BD"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2817DD3C" w14:textId="77777777" w:rsidR="005B6E88" w:rsidRPr="00CC39FF" w:rsidRDefault="00FF53DE" w:rsidP="005B6E88">
            <w:pPr>
              <w:rPr>
                <w:rFonts w:ascii="Arial" w:hAnsi="Arial" w:cs="Arial"/>
              </w:rPr>
            </w:pPr>
            <w:hyperlink r:id="rId125"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xml:space="preserve">, number “88” in column AB, labeled, “Diagnostic Imaging Family Indicator”, also listed in </w:t>
            </w:r>
            <w:hyperlink r:id="rId126"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368F1CE4" w14:textId="77777777" w:rsidR="005B6E88" w:rsidRPr="00CC39FF" w:rsidRDefault="005B6E88" w:rsidP="005B6E88">
            <w:pPr>
              <w:rPr>
                <w:rFonts w:ascii="Arial" w:hAnsi="Arial" w:cs="Arial"/>
              </w:rPr>
            </w:pPr>
          </w:p>
          <w:p w14:paraId="2B54255B"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5629D552" w14:textId="77777777" w:rsidR="005B6E88" w:rsidRPr="00CC39FF" w:rsidRDefault="00FF53DE" w:rsidP="005B6E88">
            <w:pPr>
              <w:rPr>
                <w:rFonts w:ascii="Arial" w:hAnsi="Arial" w:cs="Arial"/>
              </w:rPr>
            </w:pPr>
            <w:hyperlink r:id="rId127"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xml:space="preserve">, number “88” in column AB, labeled, “Diagnostic Imaging Family Indicator”, also listed in </w:t>
            </w:r>
            <w:hyperlink r:id="rId12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w:t>
            </w:r>
            <w:r w:rsidR="005B6E88" w:rsidRPr="00CC39FF">
              <w:rPr>
                <w:rFonts w:ascii="Arial" w:hAnsi="Arial" w:cs="Arial"/>
              </w:rPr>
              <w:lastRenderedPageBreak/>
              <w:t>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1DE98CA6" w14:textId="77777777" w:rsidR="005B6E88" w:rsidRPr="00CC39FF" w:rsidRDefault="005B6E88" w:rsidP="005B6E88">
            <w:pPr>
              <w:rPr>
                <w:rFonts w:ascii="Arial" w:hAnsi="Arial" w:cs="Arial"/>
              </w:rPr>
            </w:pPr>
          </w:p>
          <w:p w14:paraId="23C57853"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69A5CE95" w14:textId="77777777" w:rsidR="005B6E88" w:rsidRPr="00CC39FF" w:rsidRDefault="00FF53DE" w:rsidP="005B6E88">
            <w:pPr>
              <w:rPr>
                <w:rFonts w:ascii="Arial" w:hAnsi="Arial" w:cs="Arial"/>
              </w:rPr>
            </w:pPr>
            <w:hyperlink r:id="rId129"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xml:space="preserve">, number “88” in column AB, labeled, “Diagnostic Imaging Family Indicator”, also listed in </w:t>
            </w:r>
            <w:hyperlink r:id="rId130"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18F32072" w14:textId="77777777" w:rsidR="005B6E88" w:rsidRPr="00CC39FF" w:rsidRDefault="005B6E88" w:rsidP="005B6E88">
            <w:pPr>
              <w:rPr>
                <w:rFonts w:ascii="Arial" w:hAnsi="Arial" w:cs="Arial"/>
              </w:rPr>
            </w:pPr>
          </w:p>
          <w:p w14:paraId="4230619F"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551DF10B" w14:textId="77777777" w:rsidR="005B6E88" w:rsidRPr="00CC39FF" w:rsidRDefault="00FF53DE" w:rsidP="005B6E88">
            <w:pPr>
              <w:rPr>
                <w:rFonts w:ascii="Arial" w:hAnsi="Arial" w:cs="Arial"/>
              </w:rPr>
            </w:pPr>
            <w:hyperlink r:id="rId131"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rPr>
              <w:t xml:space="preserve">, number “88” in column AB, labeled, “Diagnostic Imaging Family Indicator”, also listed in </w:t>
            </w:r>
            <w:hyperlink r:id="rId132"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78B51C7E" w14:textId="77777777" w:rsidR="005B6E88" w:rsidRPr="00CC39FF" w:rsidRDefault="005B6E88" w:rsidP="005B6E88">
            <w:pPr>
              <w:rPr>
                <w:rFonts w:ascii="Arial" w:hAnsi="Arial" w:cs="Arial"/>
              </w:rPr>
            </w:pPr>
          </w:p>
          <w:p w14:paraId="57130462" w14:textId="77777777" w:rsidR="005B6E88" w:rsidRPr="00CC39FF" w:rsidRDefault="005B6E88" w:rsidP="005B6E88">
            <w:pPr>
              <w:rPr>
                <w:rFonts w:ascii="Arial" w:hAnsi="Arial" w:cs="Arial"/>
              </w:rPr>
            </w:pPr>
          </w:p>
        </w:tc>
      </w:tr>
      <w:tr w:rsidR="005B6E88" w:rsidRPr="00CC39FF" w14:paraId="68814017" w14:textId="77777777" w:rsidTr="004624BA">
        <w:tc>
          <w:tcPr>
            <w:tcW w:w="2988" w:type="dxa"/>
          </w:tcPr>
          <w:p w14:paraId="71700607" w14:textId="77777777" w:rsidR="005B6E88" w:rsidRPr="00CC39FF" w:rsidRDefault="005B6E88" w:rsidP="005B6E88">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210" w:type="dxa"/>
          </w:tcPr>
          <w:p w14:paraId="71A4216B"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40A2EED9" w14:textId="77777777" w:rsidR="005B6E88" w:rsidRPr="00CC39FF" w:rsidRDefault="00FF53DE" w:rsidP="005B6E88">
            <w:pPr>
              <w:rPr>
                <w:rFonts w:ascii="Arial" w:hAnsi="Arial" w:cs="Arial"/>
              </w:rPr>
            </w:pPr>
            <w:hyperlink r:id="rId133"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number “4” in column S, labeled, “</w:t>
            </w:r>
            <w:proofErr w:type="spellStart"/>
            <w:r w:rsidR="005B6E88" w:rsidRPr="00CC39FF">
              <w:rPr>
                <w:rFonts w:ascii="Arial" w:hAnsi="Arial" w:cs="Arial"/>
              </w:rPr>
              <w:t>Mult</w:t>
            </w:r>
            <w:proofErr w:type="spellEnd"/>
            <w:r w:rsidR="005B6E88" w:rsidRPr="00CC39FF">
              <w:rPr>
                <w:rFonts w:ascii="Arial" w:hAnsi="Arial" w:cs="Arial"/>
              </w:rPr>
              <w:t xml:space="preserve"> Proc”, also listed in </w:t>
            </w:r>
            <w:hyperlink r:id="rId134"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45B1C0BD" w14:textId="77777777" w:rsidR="005B6E88" w:rsidRPr="00CC39FF" w:rsidRDefault="005B6E88" w:rsidP="005B6E88">
            <w:pPr>
              <w:rPr>
                <w:rFonts w:ascii="Arial" w:hAnsi="Arial" w:cs="Arial"/>
              </w:rPr>
            </w:pPr>
          </w:p>
          <w:p w14:paraId="4F3BFE8E"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4BA17D01" w14:textId="77777777" w:rsidR="005B6E88" w:rsidRPr="00CC39FF" w:rsidRDefault="00FF53DE" w:rsidP="005B6E88">
            <w:pPr>
              <w:rPr>
                <w:rFonts w:ascii="Arial" w:hAnsi="Arial" w:cs="Arial"/>
              </w:rPr>
            </w:pPr>
            <w:hyperlink r:id="rId135"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number “4” in column S, labeled, “</w:t>
            </w:r>
            <w:proofErr w:type="spellStart"/>
            <w:r w:rsidR="005B6E88" w:rsidRPr="00CC39FF">
              <w:rPr>
                <w:rFonts w:ascii="Arial" w:hAnsi="Arial" w:cs="Arial"/>
              </w:rPr>
              <w:t>Mult</w:t>
            </w:r>
            <w:proofErr w:type="spellEnd"/>
            <w:r w:rsidR="005B6E88" w:rsidRPr="00CC39FF">
              <w:rPr>
                <w:rFonts w:ascii="Arial" w:hAnsi="Arial" w:cs="Arial"/>
              </w:rPr>
              <w:t xml:space="preserve"> Proc”, also listed in </w:t>
            </w:r>
            <w:hyperlink r:id="rId136"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0D456D07"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3B745AF8" w14:textId="77777777" w:rsidR="005B6E88" w:rsidRPr="00CC39FF" w:rsidRDefault="00FF53DE" w:rsidP="005B6E88">
            <w:pPr>
              <w:rPr>
                <w:rFonts w:ascii="Arial" w:hAnsi="Arial" w:cs="Arial"/>
              </w:rPr>
            </w:pPr>
            <w:hyperlink r:id="rId137"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number “4” in column S, labeled, “</w:t>
            </w:r>
            <w:proofErr w:type="spellStart"/>
            <w:r w:rsidR="005B6E88" w:rsidRPr="00CC39FF">
              <w:rPr>
                <w:rFonts w:ascii="Arial" w:hAnsi="Arial" w:cs="Arial"/>
              </w:rPr>
              <w:t>Mult</w:t>
            </w:r>
            <w:proofErr w:type="spellEnd"/>
            <w:r w:rsidR="005B6E88" w:rsidRPr="00CC39FF">
              <w:rPr>
                <w:rFonts w:ascii="Arial" w:hAnsi="Arial" w:cs="Arial"/>
              </w:rPr>
              <w:t xml:space="preserve"> Proc”, also listed in </w:t>
            </w:r>
            <w:hyperlink r:id="rId13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79D2A31F" w14:textId="77777777" w:rsidR="005B6E88" w:rsidRPr="00CC39FF" w:rsidRDefault="005B6E88" w:rsidP="005B6E88">
            <w:pPr>
              <w:rPr>
                <w:rFonts w:ascii="Arial" w:hAnsi="Arial" w:cs="Arial"/>
              </w:rPr>
            </w:pPr>
          </w:p>
          <w:p w14:paraId="20C8E3F6"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55DE060B" w14:textId="77777777" w:rsidR="005B6E88" w:rsidRPr="00CC39FF" w:rsidRDefault="00FF53DE" w:rsidP="005B6E88">
            <w:pPr>
              <w:autoSpaceDE w:val="0"/>
              <w:autoSpaceDN w:val="0"/>
              <w:adjustRightInd w:val="0"/>
              <w:rPr>
                <w:rFonts w:ascii="Arial" w:eastAsia="Calibri" w:hAnsi="Arial" w:cs="Arial"/>
                <w:color w:val="000000"/>
              </w:rPr>
            </w:pPr>
            <w:hyperlink r:id="rId139" w:history="1">
              <w:proofErr w:type="spellStart"/>
              <w:r w:rsidR="005B6E88" w:rsidRPr="00CC39FF">
                <w:rPr>
                  <w:rFonts w:ascii="Arial" w:eastAsia="Calibri" w:hAnsi="Arial" w:cs="Arial"/>
                  <w:color w:val="0000FF"/>
                </w:rPr>
                <w:t>RVU15D</w:t>
              </w:r>
              <w:proofErr w:type="spellEnd"/>
            </w:hyperlink>
            <w:r w:rsidR="005B6E88" w:rsidRPr="00CC39FF">
              <w:rPr>
                <w:rFonts w:ascii="Arial" w:eastAsia="Calibri" w:hAnsi="Arial" w:cs="Arial"/>
                <w:color w:val="000000"/>
              </w:rPr>
              <w:t xml:space="preserve">, </w:t>
            </w:r>
            <w:proofErr w:type="spellStart"/>
            <w:r w:rsidR="005B6E88" w:rsidRPr="00CC39FF">
              <w:rPr>
                <w:rFonts w:ascii="Arial" w:eastAsia="Calibri" w:hAnsi="Arial" w:cs="Arial"/>
                <w:color w:val="000000"/>
              </w:rPr>
              <w:t>PPRRVU15_OCT05_V1001</w:t>
            </w:r>
            <w:proofErr w:type="spellEnd"/>
            <w:r w:rsidR="005B6E88" w:rsidRPr="00CC39FF">
              <w:rPr>
                <w:rFonts w:ascii="Arial" w:eastAsia="Calibri" w:hAnsi="Arial" w:cs="Arial"/>
                <w:color w:val="000000"/>
              </w:rPr>
              <w:t>, number “4” in column S, labeled, “</w:t>
            </w:r>
            <w:proofErr w:type="spellStart"/>
            <w:r w:rsidR="005B6E88" w:rsidRPr="00CC39FF">
              <w:rPr>
                <w:rFonts w:ascii="Arial" w:eastAsia="Calibri" w:hAnsi="Arial" w:cs="Arial"/>
                <w:color w:val="000000"/>
              </w:rPr>
              <w:t>Mult</w:t>
            </w:r>
            <w:proofErr w:type="spellEnd"/>
            <w:r w:rsidR="005B6E88" w:rsidRPr="00CC39FF">
              <w:rPr>
                <w:rFonts w:ascii="Arial" w:eastAsia="Calibri" w:hAnsi="Arial" w:cs="Arial"/>
                <w:color w:val="000000"/>
              </w:rPr>
              <w:t xml:space="preserve"> Proc”, also listed in </w:t>
            </w:r>
            <w:hyperlink r:id="rId140" w:history="1">
              <w:r w:rsidR="005B6E88" w:rsidRPr="00CC39FF">
                <w:rPr>
                  <w:rFonts w:ascii="Arial" w:eastAsia="Calibri" w:hAnsi="Arial" w:cs="Arial"/>
                  <w:color w:val="0000FF"/>
                </w:rPr>
                <w:t xml:space="preserve">CY 2015 </w:t>
              </w:r>
              <w:proofErr w:type="spellStart"/>
              <w:r w:rsidR="005B6E88" w:rsidRPr="00CC39FF">
                <w:rPr>
                  <w:rFonts w:ascii="Arial" w:eastAsia="Calibri" w:hAnsi="Arial" w:cs="Arial"/>
                  <w:color w:val="0000FF"/>
                </w:rPr>
                <w:t>PFS</w:t>
              </w:r>
              <w:proofErr w:type="spellEnd"/>
              <w:r w:rsidR="005B6E88" w:rsidRPr="00CC39FF">
                <w:rPr>
                  <w:rFonts w:ascii="Arial" w:eastAsia="Calibri" w:hAnsi="Arial" w:cs="Arial"/>
                  <w:color w:val="0000FF"/>
                </w:rPr>
                <w:t xml:space="preserve"> Final Rule Multiple Procedure Payment Reduction File</w:t>
              </w:r>
            </w:hyperlink>
            <w:r w:rsidR="005B6E88" w:rsidRPr="00CC39FF">
              <w:rPr>
                <w:rFonts w:ascii="Arial" w:eastAsia="Calibri" w:hAnsi="Arial" w:cs="Arial"/>
                <w:color w:val="000000"/>
              </w:rPr>
              <w:t xml:space="preserve"> [Zip, </w:t>
            </w:r>
            <w:proofErr w:type="spellStart"/>
            <w:r w:rsidR="005B6E88" w:rsidRPr="00CC39FF">
              <w:rPr>
                <w:rFonts w:ascii="Arial" w:eastAsia="Calibri" w:hAnsi="Arial" w:cs="Arial"/>
                <w:color w:val="000000"/>
              </w:rPr>
              <w:t>44KB</w:t>
            </w:r>
            <w:proofErr w:type="spellEnd"/>
            <w:r w:rsidR="005B6E88" w:rsidRPr="00CC39FF">
              <w:rPr>
                <w:rFonts w:ascii="Arial" w:eastAsia="Calibri" w:hAnsi="Arial" w:cs="Arial"/>
                <w:color w:val="000000"/>
              </w:rPr>
              <w:t xml:space="preserve">], in the document </w:t>
            </w:r>
            <w:proofErr w:type="spellStart"/>
            <w:r w:rsidR="005B6E88" w:rsidRPr="00CC39FF">
              <w:rPr>
                <w:rFonts w:ascii="Arial" w:eastAsia="Calibri" w:hAnsi="Arial" w:cs="Arial"/>
                <w:color w:val="000000"/>
              </w:rPr>
              <w:t>CY_2015_PFS_1612-F_Diagnostic</w:t>
            </w:r>
            <w:proofErr w:type="spellEnd"/>
            <w:r w:rsidR="005B6E88" w:rsidRPr="00CC39FF">
              <w:rPr>
                <w:rFonts w:ascii="Arial" w:eastAsia="Calibri" w:hAnsi="Arial" w:cs="Arial"/>
                <w:color w:val="000000"/>
              </w:rPr>
              <w:t xml:space="preserve"> Imaging Services Subject To the Multiple Procedure Payment Reduction (</w:t>
            </w:r>
            <w:proofErr w:type="spellStart"/>
            <w:r w:rsidR="005B6E88" w:rsidRPr="00CC39FF">
              <w:rPr>
                <w:rFonts w:ascii="Arial" w:eastAsia="Calibri" w:hAnsi="Arial" w:cs="Arial"/>
                <w:color w:val="000000"/>
              </w:rPr>
              <w:t>MPPR</w:t>
            </w:r>
            <w:proofErr w:type="spellEnd"/>
            <w:r w:rsidR="005B6E88" w:rsidRPr="00CC39FF">
              <w:rPr>
                <w:rFonts w:ascii="Arial" w:eastAsia="Calibri" w:hAnsi="Arial" w:cs="Arial"/>
                <w:color w:val="000000"/>
              </w:rPr>
              <w:t>)</w:t>
            </w:r>
          </w:p>
          <w:p w14:paraId="419ABE3F" w14:textId="77777777" w:rsidR="005B6E88" w:rsidRPr="00CC39FF" w:rsidRDefault="005B6E88" w:rsidP="005B6E88">
            <w:pPr>
              <w:rPr>
                <w:rFonts w:ascii="Arial" w:hAnsi="Arial" w:cs="Arial"/>
              </w:rPr>
            </w:pPr>
          </w:p>
        </w:tc>
      </w:tr>
      <w:tr w:rsidR="005B6E88" w:rsidRPr="00CC39FF" w14:paraId="1E2748A2" w14:textId="77777777" w:rsidTr="004624BA">
        <w:tc>
          <w:tcPr>
            <w:tcW w:w="2988" w:type="dxa"/>
          </w:tcPr>
          <w:p w14:paraId="41849DF4" w14:textId="77777777" w:rsidR="005B6E88" w:rsidRPr="00CC39FF" w:rsidRDefault="005B6E88" w:rsidP="005B6E88">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p w14:paraId="17AC6D30" w14:textId="77777777" w:rsidR="005B6E88" w:rsidRPr="00CC39FF" w:rsidRDefault="005B6E88" w:rsidP="005B6E88">
            <w:pPr>
              <w:rPr>
                <w:rFonts w:ascii="Arial" w:hAnsi="Arial" w:cs="Arial"/>
              </w:rPr>
            </w:pPr>
          </w:p>
        </w:tc>
        <w:tc>
          <w:tcPr>
            <w:tcW w:w="6210" w:type="dxa"/>
          </w:tcPr>
          <w:p w14:paraId="4CE59238" w14:textId="77777777" w:rsidR="005B6E88" w:rsidRPr="00CC39FF" w:rsidRDefault="00FF53DE" w:rsidP="005B6E88">
            <w:pPr>
              <w:rPr>
                <w:rFonts w:ascii="Arial" w:hAnsi="Arial" w:cs="Arial"/>
              </w:rPr>
            </w:pPr>
            <w:hyperlink r:id="rId141" w:anchor="8" w:history="1">
              <w:r w:rsidR="005B6E88" w:rsidRPr="00CC39FF">
                <w:rPr>
                  <w:rFonts w:ascii="Arial" w:hAnsi="Arial" w:cs="Arial"/>
                  <w:color w:val="0000FF"/>
                </w:rPr>
                <w:t>http://www.dir.ca.gov/dwc/OMFS9904.htm#8</w:t>
              </w:r>
            </w:hyperlink>
          </w:p>
        </w:tc>
      </w:tr>
      <w:tr w:rsidR="005B6E88" w:rsidRPr="00CC39FF" w14:paraId="39963249" w14:textId="77777777" w:rsidTr="004624BA">
        <w:tc>
          <w:tcPr>
            <w:tcW w:w="2988" w:type="dxa"/>
          </w:tcPr>
          <w:p w14:paraId="641A43F8" w14:textId="77777777" w:rsidR="005B6E88" w:rsidRPr="00CC39FF" w:rsidRDefault="005B6E88" w:rsidP="005B6E88">
            <w:pPr>
              <w:rPr>
                <w:rFonts w:ascii="Arial" w:hAnsi="Arial" w:cs="Arial"/>
              </w:rPr>
            </w:pPr>
            <w:r w:rsidRPr="00CC39FF">
              <w:rPr>
                <w:rFonts w:ascii="Arial" w:hAnsi="Arial" w:cs="Arial"/>
              </w:rPr>
              <w:t>Geographic Health Professional Shortage Area zip code data files</w:t>
            </w:r>
          </w:p>
        </w:tc>
        <w:tc>
          <w:tcPr>
            <w:tcW w:w="6210" w:type="dxa"/>
          </w:tcPr>
          <w:p w14:paraId="5EAE681E" w14:textId="77777777" w:rsidR="005B6E88" w:rsidRPr="00CC39FF" w:rsidRDefault="00FF53DE" w:rsidP="005B6E88">
            <w:pPr>
              <w:rPr>
                <w:rFonts w:ascii="Arial" w:hAnsi="Arial" w:cs="Arial"/>
              </w:rPr>
            </w:pPr>
            <w:hyperlink r:id="rId142" w:history="1">
              <w:r w:rsidR="005B6E88" w:rsidRPr="00CC39FF">
                <w:rPr>
                  <w:rFonts w:ascii="Arial" w:hAnsi="Arial" w:cs="Arial"/>
                  <w:color w:val="0000FF"/>
                </w:rPr>
                <w:t xml:space="preserve">2015 Primary Care </w:t>
              </w:r>
              <w:proofErr w:type="spellStart"/>
              <w:r w:rsidR="005B6E88" w:rsidRPr="00CC39FF">
                <w:rPr>
                  <w:rFonts w:ascii="Arial" w:hAnsi="Arial" w:cs="Arial"/>
                  <w:color w:val="0000FF"/>
                </w:rPr>
                <w:t>HPSA</w:t>
              </w:r>
              <w:proofErr w:type="spellEnd"/>
              <w:r w:rsidR="005B6E88" w:rsidRPr="00CC39FF">
                <w:rPr>
                  <w:rFonts w:ascii="Arial" w:hAnsi="Arial" w:cs="Arial"/>
                  <w:color w:val="0000FF"/>
                </w:rPr>
                <w:t xml:space="preserve"> [ZIP, </w:t>
              </w:r>
              <w:proofErr w:type="spellStart"/>
              <w:r w:rsidR="005B6E88" w:rsidRPr="00CC39FF">
                <w:rPr>
                  <w:rFonts w:ascii="Arial" w:hAnsi="Arial" w:cs="Arial"/>
                  <w:color w:val="0000FF"/>
                </w:rPr>
                <w:t>88KB</w:t>
              </w:r>
              <w:proofErr w:type="spellEnd"/>
              <w:r w:rsidR="005B6E88" w:rsidRPr="00CC39FF">
                <w:rPr>
                  <w:rFonts w:ascii="Arial" w:hAnsi="Arial" w:cs="Arial"/>
                  <w:color w:val="0000FF"/>
                </w:rPr>
                <w:t>]</w:t>
              </w:r>
            </w:hyperlink>
            <w:r w:rsidR="005B6E88" w:rsidRPr="00CC39FF">
              <w:rPr>
                <w:rFonts w:ascii="Arial" w:hAnsi="Arial" w:cs="Arial"/>
              </w:rPr>
              <w:t xml:space="preserve"> </w:t>
            </w:r>
          </w:p>
          <w:p w14:paraId="63DD3DBC" w14:textId="77777777" w:rsidR="005B6E88" w:rsidRPr="00CC39FF" w:rsidRDefault="00FF53DE" w:rsidP="005B6E88">
            <w:pPr>
              <w:rPr>
                <w:rFonts w:ascii="Arial" w:hAnsi="Arial" w:cs="Arial"/>
              </w:rPr>
            </w:pPr>
            <w:hyperlink r:id="rId143" w:history="1">
              <w:r w:rsidR="005B6E88" w:rsidRPr="00CC39FF">
                <w:rPr>
                  <w:rFonts w:ascii="Arial" w:hAnsi="Arial" w:cs="Arial"/>
                  <w:color w:val="0000FF"/>
                </w:rPr>
                <w:t xml:space="preserve">2015 Mental Health </w:t>
              </w:r>
              <w:proofErr w:type="spellStart"/>
              <w:r w:rsidR="005B6E88" w:rsidRPr="00CC39FF">
                <w:rPr>
                  <w:rFonts w:ascii="Arial" w:hAnsi="Arial" w:cs="Arial"/>
                  <w:color w:val="0000FF"/>
                </w:rPr>
                <w:t>HPSA</w:t>
              </w:r>
              <w:proofErr w:type="spellEnd"/>
              <w:r w:rsidR="005B6E88" w:rsidRPr="00CC39FF">
                <w:rPr>
                  <w:rFonts w:ascii="Arial" w:hAnsi="Arial" w:cs="Arial"/>
                  <w:color w:val="0000FF"/>
                </w:rPr>
                <w:t xml:space="preserve"> [ZIP, </w:t>
              </w:r>
              <w:proofErr w:type="spellStart"/>
              <w:r w:rsidR="005B6E88" w:rsidRPr="00CC39FF">
                <w:rPr>
                  <w:rFonts w:ascii="Arial" w:hAnsi="Arial" w:cs="Arial"/>
                  <w:color w:val="0000FF"/>
                </w:rPr>
                <w:t>185KB</w:t>
              </w:r>
              <w:proofErr w:type="spellEnd"/>
              <w:r w:rsidR="005B6E88" w:rsidRPr="00CC39FF">
                <w:rPr>
                  <w:rFonts w:ascii="Arial" w:hAnsi="Arial" w:cs="Arial"/>
                  <w:color w:val="0000FF"/>
                </w:rPr>
                <w:t>]</w:t>
              </w:r>
            </w:hyperlink>
          </w:p>
        </w:tc>
      </w:tr>
      <w:tr w:rsidR="005B6E88" w:rsidRPr="00CC39FF" w14:paraId="4E008A26" w14:textId="77777777" w:rsidTr="004624BA">
        <w:tc>
          <w:tcPr>
            <w:tcW w:w="2988" w:type="dxa"/>
          </w:tcPr>
          <w:p w14:paraId="5213DDF4" w14:textId="77777777" w:rsidR="005B6E88" w:rsidRPr="00CC39FF" w:rsidRDefault="005B6E88" w:rsidP="005B6E88">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5F36C5C3" w14:textId="77777777" w:rsidR="005B6E88" w:rsidRPr="00CC39FF" w:rsidRDefault="005B6E88" w:rsidP="005B6E88">
            <w:pPr>
              <w:rPr>
                <w:rFonts w:ascii="Arial" w:hAnsi="Arial" w:cs="Arial"/>
              </w:rPr>
            </w:pPr>
          </w:p>
          <w:p w14:paraId="534DA7CD" w14:textId="77777777" w:rsidR="005B6E88" w:rsidRPr="00CC39FF" w:rsidRDefault="005B6E88" w:rsidP="005B6E88">
            <w:pPr>
              <w:rPr>
                <w:rFonts w:ascii="Arial" w:hAnsi="Arial" w:cs="Arial"/>
              </w:rPr>
            </w:pPr>
            <w:r w:rsidRPr="00CC39FF">
              <w:rPr>
                <w:rFonts w:ascii="Arial" w:hAnsi="Arial" w:cs="Arial"/>
              </w:rPr>
              <w:t>(By State &amp; County)</w:t>
            </w:r>
          </w:p>
          <w:p w14:paraId="652B34C5" w14:textId="77777777" w:rsidR="005B6E88" w:rsidRPr="00CC39FF" w:rsidRDefault="005B6E88" w:rsidP="005B6E88">
            <w:pPr>
              <w:rPr>
                <w:rFonts w:ascii="Arial" w:hAnsi="Arial" w:cs="Arial"/>
              </w:rPr>
            </w:pPr>
          </w:p>
          <w:p w14:paraId="4594467A" w14:textId="77777777" w:rsidR="005B6E88" w:rsidRPr="00CC39FF" w:rsidRDefault="005B6E88" w:rsidP="005B6E88">
            <w:pPr>
              <w:rPr>
                <w:rFonts w:ascii="Arial" w:hAnsi="Arial" w:cs="Arial"/>
              </w:rPr>
            </w:pPr>
            <w:r w:rsidRPr="00CC39FF">
              <w:rPr>
                <w:rFonts w:ascii="Arial" w:hAnsi="Arial" w:cs="Arial"/>
              </w:rPr>
              <w:t>(By Address)</w:t>
            </w:r>
          </w:p>
        </w:tc>
        <w:tc>
          <w:tcPr>
            <w:tcW w:w="6210" w:type="dxa"/>
          </w:tcPr>
          <w:p w14:paraId="64609926" w14:textId="77777777" w:rsidR="005B6E88" w:rsidRPr="00CC39FF" w:rsidRDefault="005B6E88" w:rsidP="005B6E88">
            <w:pPr>
              <w:rPr>
                <w:rFonts w:ascii="Arial" w:hAnsi="Arial" w:cs="Arial"/>
              </w:rPr>
            </w:pPr>
          </w:p>
          <w:p w14:paraId="68E0370C" w14:textId="77777777" w:rsidR="005B6E88" w:rsidRPr="00CC39FF" w:rsidRDefault="005B6E88" w:rsidP="005B6E88">
            <w:pPr>
              <w:rPr>
                <w:rFonts w:ascii="Arial" w:hAnsi="Arial" w:cs="Arial"/>
              </w:rPr>
            </w:pPr>
          </w:p>
          <w:p w14:paraId="7CACA4F1" w14:textId="77777777" w:rsidR="005B6E88" w:rsidRPr="00CC39FF" w:rsidRDefault="005B6E88" w:rsidP="005B6E88">
            <w:pPr>
              <w:rPr>
                <w:rFonts w:ascii="Arial" w:hAnsi="Arial" w:cs="Arial"/>
              </w:rPr>
            </w:pPr>
          </w:p>
          <w:p w14:paraId="0640ACBD" w14:textId="77777777" w:rsidR="005B6E88" w:rsidRPr="00CC39FF" w:rsidRDefault="005B6E88" w:rsidP="005B6E88">
            <w:pPr>
              <w:rPr>
                <w:rFonts w:ascii="Arial" w:hAnsi="Arial" w:cs="Arial"/>
              </w:rPr>
            </w:pPr>
          </w:p>
          <w:p w14:paraId="7A2F7372" w14:textId="77777777" w:rsidR="00B65A54" w:rsidRPr="00CC39FF" w:rsidRDefault="00B65A54" w:rsidP="005B6E88">
            <w:pPr>
              <w:rPr>
                <w:rFonts w:ascii="Arial" w:hAnsi="Arial" w:cs="Arial"/>
                <w:color w:val="0000FF"/>
              </w:rPr>
            </w:pPr>
          </w:p>
          <w:p w14:paraId="096CE3BD" w14:textId="77777777" w:rsidR="005B6E88" w:rsidRPr="00CC39FF" w:rsidRDefault="00FF53DE" w:rsidP="005B6E88">
            <w:pPr>
              <w:rPr>
                <w:rFonts w:ascii="Arial" w:hAnsi="Arial" w:cs="Arial"/>
              </w:rPr>
            </w:pPr>
            <w:hyperlink r:id="rId144" w:tooltip="http://hpsafind.hrsa.gov/" w:history="1">
              <w:r w:rsidR="005B6E88" w:rsidRPr="00CC39FF">
                <w:rPr>
                  <w:rFonts w:ascii="Arial" w:hAnsi="Arial" w:cs="Arial"/>
                  <w:color w:val="0000FF"/>
                </w:rPr>
                <w:t>http://hpsafind.hrsa.gov/</w:t>
              </w:r>
            </w:hyperlink>
          </w:p>
          <w:p w14:paraId="31697EEF" w14:textId="77777777" w:rsidR="005B6E88" w:rsidRPr="00CC39FF" w:rsidRDefault="005B6E88" w:rsidP="005B6E88">
            <w:pPr>
              <w:rPr>
                <w:rFonts w:ascii="Arial" w:hAnsi="Arial" w:cs="Arial"/>
              </w:rPr>
            </w:pPr>
          </w:p>
          <w:p w14:paraId="37377649" w14:textId="77777777" w:rsidR="005B6E88" w:rsidRPr="00CC39FF" w:rsidRDefault="00FF53DE" w:rsidP="005B6E88">
            <w:pPr>
              <w:rPr>
                <w:rFonts w:ascii="Arial" w:hAnsi="Arial" w:cs="Arial"/>
              </w:rPr>
            </w:pPr>
            <w:hyperlink r:id="rId145" w:tooltip="http://datawarehouse.hrsa.gov/geoHPSAAdvisor/GeographicHPSAAdvisor.aspx" w:history="1">
              <w:r w:rsidR="005B6E88" w:rsidRPr="00CC39FF">
                <w:rPr>
                  <w:rFonts w:ascii="Arial" w:hAnsi="Arial" w:cs="Arial"/>
                  <w:color w:val="0000FF"/>
                </w:rPr>
                <w:t>http://datawarehouse.hrsa.gov/geoHPSAAdvisor/GeographicHPSAAdvisor.aspx</w:t>
              </w:r>
            </w:hyperlink>
            <w:r w:rsidR="005B6E88" w:rsidRPr="00CC39FF">
              <w:rPr>
                <w:rFonts w:ascii="Arial" w:hAnsi="Arial" w:cs="Arial"/>
              </w:rPr>
              <w:t xml:space="preserve"> </w:t>
            </w:r>
          </w:p>
          <w:p w14:paraId="65C191BA" w14:textId="77777777" w:rsidR="005B6E88" w:rsidRPr="00CC39FF" w:rsidRDefault="005B6E88" w:rsidP="005B6E88">
            <w:pPr>
              <w:rPr>
                <w:rFonts w:ascii="Arial" w:hAnsi="Arial" w:cs="Arial"/>
              </w:rPr>
            </w:pPr>
          </w:p>
        </w:tc>
      </w:tr>
      <w:tr w:rsidR="005B6E88" w:rsidRPr="00CC39FF" w14:paraId="1EB14A43" w14:textId="77777777" w:rsidTr="004624BA">
        <w:tc>
          <w:tcPr>
            <w:tcW w:w="2988" w:type="dxa"/>
          </w:tcPr>
          <w:p w14:paraId="05C0BE22" w14:textId="77777777" w:rsidR="005B6E88" w:rsidRPr="00CC39FF" w:rsidRDefault="005B6E88" w:rsidP="005B6E88">
            <w:pPr>
              <w:rPr>
                <w:rFonts w:ascii="Arial" w:hAnsi="Arial" w:cs="Arial"/>
              </w:rPr>
            </w:pPr>
            <w:r w:rsidRPr="00CC39FF">
              <w:rPr>
                <w:rFonts w:ascii="Arial" w:hAnsi="Arial" w:cs="Arial"/>
              </w:rPr>
              <w:t>Incident To Codes</w:t>
            </w:r>
          </w:p>
          <w:p w14:paraId="4E4AC829" w14:textId="77777777" w:rsidR="005B6E88" w:rsidRPr="00CC39FF" w:rsidRDefault="005B6E88" w:rsidP="005B6E88">
            <w:pPr>
              <w:rPr>
                <w:rFonts w:ascii="Arial" w:hAnsi="Arial" w:cs="Arial"/>
              </w:rPr>
            </w:pPr>
          </w:p>
          <w:p w14:paraId="25EDB45F" w14:textId="77777777" w:rsidR="005B6E88" w:rsidRPr="00CC39FF" w:rsidRDefault="005B6E88" w:rsidP="005B6E88">
            <w:pPr>
              <w:rPr>
                <w:rFonts w:ascii="Arial" w:hAnsi="Arial" w:cs="Arial"/>
              </w:rPr>
            </w:pPr>
          </w:p>
          <w:p w14:paraId="2B2D746F" w14:textId="77777777" w:rsidR="005B6E88" w:rsidRPr="00CC39FF" w:rsidRDefault="005B6E88" w:rsidP="005B6E88">
            <w:pPr>
              <w:jc w:val="center"/>
              <w:rPr>
                <w:rFonts w:ascii="Arial" w:hAnsi="Arial" w:cs="Arial"/>
              </w:rPr>
            </w:pPr>
          </w:p>
        </w:tc>
        <w:tc>
          <w:tcPr>
            <w:tcW w:w="6210" w:type="dxa"/>
          </w:tcPr>
          <w:p w14:paraId="09D88A96"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5349622D" w14:textId="77777777" w:rsidR="005B6E88" w:rsidRPr="00CC39FF" w:rsidRDefault="00FF53DE" w:rsidP="005B6E88">
            <w:pPr>
              <w:rPr>
                <w:rFonts w:ascii="Arial" w:hAnsi="Arial" w:cs="Arial"/>
              </w:rPr>
            </w:pPr>
            <w:hyperlink r:id="rId146"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with PC/TC indicator number “5”</w:t>
            </w:r>
          </w:p>
          <w:p w14:paraId="41482F57" w14:textId="77777777" w:rsidR="005B6E88" w:rsidRPr="00CC39FF" w:rsidRDefault="005B6E88" w:rsidP="005B6E88">
            <w:pPr>
              <w:rPr>
                <w:rFonts w:ascii="Arial" w:hAnsi="Arial" w:cs="Arial"/>
              </w:rPr>
            </w:pPr>
          </w:p>
          <w:p w14:paraId="094CF207"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67EDACB7" w14:textId="77777777" w:rsidR="005B6E88" w:rsidRPr="00CC39FF" w:rsidRDefault="00FF53DE" w:rsidP="005B6E88">
            <w:pPr>
              <w:rPr>
                <w:rFonts w:ascii="Arial" w:hAnsi="Arial" w:cs="Arial"/>
              </w:rPr>
            </w:pPr>
            <w:hyperlink r:id="rId147"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with PC/TC indicator number “5”</w:t>
            </w:r>
          </w:p>
          <w:p w14:paraId="2407CED6" w14:textId="77777777" w:rsidR="0087545E" w:rsidRPr="00CC39FF" w:rsidRDefault="0087545E" w:rsidP="005B6E88">
            <w:pPr>
              <w:rPr>
                <w:rFonts w:ascii="Arial" w:hAnsi="Arial" w:cs="Arial"/>
              </w:rPr>
            </w:pPr>
          </w:p>
          <w:p w14:paraId="5A969FDD" w14:textId="77777777" w:rsidR="0087545E" w:rsidRPr="00CC39FF" w:rsidRDefault="0087545E" w:rsidP="005B6E88">
            <w:pPr>
              <w:rPr>
                <w:rFonts w:ascii="Arial" w:hAnsi="Arial" w:cs="Arial"/>
              </w:rPr>
            </w:pPr>
          </w:p>
          <w:p w14:paraId="5F7FBCFF" w14:textId="77777777" w:rsidR="0087545E" w:rsidRPr="00CC39FF" w:rsidRDefault="0087545E" w:rsidP="005B6E88">
            <w:pPr>
              <w:rPr>
                <w:rFonts w:ascii="Arial" w:hAnsi="Arial" w:cs="Arial"/>
              </w:rPr>
            </w:pPr>
          </w:p>
          <w:p w14:paraId="42826910"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20057045" w14:textId="77777777" w:rsidR="005B6E88" w:rsidRPr="00CC39FF" w:rsidRDefault="00FF53DE" w:rsidP="005B6E88">
            <w:pPr>
              <w:rPr>
                <w:rFonts w:ascii="Arial" w:hAnsi="Arial" w:cs="Arial"/>
              </w:rPr>
            </w:pPr>
            <w:hyperlink r:id="rId148"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with PC/TC indicator number “5”</w:t>
            </w:r>
          </w:p>
          <w:p w14:paraId="0BB0B84C" w14:textId="77777777" w:rsidR="005B6E88" w:rsidRPr="00CC39FF" w:rsidRDefault="005B6E88" w:rsidP="005B6E88">
            <w:pPr>
              <w:rPr>
                <w:rFonts w:ascii="Arial" w:hAnsi="Arial" w:cs="Arial"/>
              </w:rPr>
            </w:pPr>
          </w:p>
          <w:p w14:paraId="159AFC0D"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75C43A4A" w14:textId="77777777" w:rsidR="005B6E88" w:rsidRPr="00CC39FF" w:rsidRDefault="00FF53DE" w:rsidP="005B6E88">
            <w:pPr>
              <w:autoSpaceDE w:val="0"/>
              <w:autoSpaceDN w:val="0"/>
              <w:adjustRightInd w:val="0"/>
              <w:rPr>
                <w:rFonts w:ascii="Arial" w:eastAsia="Calibri" w:hAnsi="Arial" w:cs="Arial"/>
                <w:color w:val="000000"/>
              </w:rPr>
            </w:pPr>
            <w:hyperlink r:id="rId149" w:history="1">
              <w:proofErr w:type="spellStart"/>
              <w:r w:rsidR="005B6E88" w:rsidRPr="00CC39FF">
                <w:rPr>
                  <w:rFonts w:ascii="Arial" w:eastAsia="Calibri" w:hAnsi="Arial" w:cs="Arial"/>
                  <w:color w:val="0000FF"/>
                </w:rPr>
                <w:t>RVU15D</w:t>
              </w:r>
              <w:proofErr w:type="spellEnd"/>
            </w:hyperlink>
            <w:r w:rsidR="005B6E88" w:rsidRPr="00CC39FF">
              <w:rPr>
                <w:rFonts w:ascii="Arial" w:eastAsia="Calibri" w:hAnsi="Arial" w:cs="Arial"/>
                <w:color w:val="000000"/>
              </w:rPr>
              <w:t xml:space="preserve">, </w:t>
            </w:r>
            <w:proofErr w:type="spellStart"/>
            <w:r w:rsidR="005B6E88" w:rsidRPr="00CC39FF">
              <w:rPr>
                <w:rFonts w:ascii="Arial" w:eastAsia="Calibri" w:hAnsi="Arial" w:cs="Arial"/>
                <w:color w:val="000000"/>
              </w:rPr>
              <w:t>PPRRVU15_OCT05_V1001</w:t>
            </w:r>
            <w:proofErr w:type="spellEnd"/>
            <w:r w:rsidR="005B6E88" w:rsidRPr="00CC39FF">
              <w:rPr>
                <w:rFonts w:ascii="Arial" w:eastAsia="Calibri" w:hAnsi="Arial" w:cs="Arial"/>
                <w:color w:val="000000"/>
              </w:rPr>
              <w:t>, with PC/TC indicator number “5”</w:t>
            </w:r>
          </w:p>
          <w:p w14:paraId="03FD123C" w14:textId="77777777" w:rsidR="0087545E" w:rsidRPr="00CC39FF" w:rsidRDefault="0087545E" w:rsidP="005B6E88">
            <w:pPr>
              <w:autoSpaceDE w:val="0"/>
              <w:autoSpaceDN w:val="0"/>
              <w:adjustRightInd w:val="0"/>
              <w:rPr>
                <w:rFonts w:ascii="Arial" w:hAnsi="Arial" w:cs="Arial"/>
              </w:rPr>
            </w:pPr>
          </w:p>
        </w:tc>
      </w:tr>
      <w:tr w:rsidR="005B6E88" w:rsidRPr="00CC39FF" w14:paraId="6BEF4C88" w14:textId="77777777" w:rsidTr="004624BA">
        <w:tc>
          <w:tcPr>
            <w:tcW w:w="2988" w:type="dxa"/>
          </w:tcPr>
          <w:p w14:paraId="127AA43D" w14:textId="77777777" w:rsidR="005B6E88" w:rsidRPr="00CC39FF" w:rsidRDefault="005B6E88" w:rsidP="005B6E88">
            <w:pPr>
              <w:rPr>
                <w:rFonts w:ascii="Arial" w:hAnsi="Arial" w:cs="Arial"/>
              </w:rPr>
            </w:pPr>
            <w:r w:rsidRPr="00CC39FF">
              <w:rPr>
                <w:rFonts w:ascii="Arial" w:hAnsi="Arial" w:cs="Arial"/>
              </w:rPr>
              <w:lastRenderedPageBreak/>
              <w:t xml:space="preserve">Medi-Cal Rates – </w:t>
            </w:r>
            <w:proofErr w:type="spellStart"/>
            <w:r w:rsidRPr="00CC39FF">
              <w:rPr>
                <w:rFonts w:ascii="Arial" w:hAnsi="Arial" w:cs="Arial"/>
              </w:rPr>
              <w:t>DHCS</w:t>
            </w:r>
            <w:proofErr w:type="spellEnd"/>
          </w:p>
        </w:tc>
        <w:tc>
          <w:tcPr>
            <w:tcW w:w="6210" w:type="dxa"/>
          </w:tcPr>
          <w:p w14:paraId="05FB7EF9" w14:textId="77777777" w:rsidR="005B6E88" w:rsidRPr="00CC39FF" w:rsidRDefault="005B6E88" w:rsidP="005B6E88">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1C42BC86" w14:textId="77777777" w:rsidR="005B6E88" w:rsidRPr="00CC39FF" w:rsidRDefault="005B6E88" w:rsidP="005B6E88">
            <w:pPr>
              <w:rPr>
                <w:rFonts w:ascii="Arial" w:hAnsi="Arial" w:cs="Arial"/>
              </w:rPr>
            </w:pPr>
          </w:p>
          <w:p w14:paraId="47471EA5" w14:textId="77777777" w:rsidR="005B6E88" w:rsidRPr="00CC39FF" w:rsidRDefault="005B6E88" w:rsidP="005B6E88">
            <w:pPr>
              <w:rPr>
                <w:rFonts w:ascii="Arial" w:hAnsi="Arial" w:cs="Arial"/>
              </w:rPr>
            </w:pPr>
            <w:r w:rsidRPr="00CC39FF">
              <w:rPr>
                <w:rFonts w:ascii="Arial" w:hAnsi="Arial" w:cs="Arial"/>
              </w:rPr>
              <w:t>For services rendered on or after March 1, 2015, use:</w:t>
            </w:r>
          </w:p>
          <w:p w14:paraId="0E6F821A" w14:textId="77777777" w:rsidR="005B6E88" w:rsidRPr="00CC39FF" w:rsidRDefault="005B6E88" w:rsidP="005B6E88">
            <w:pPr>
              <w:rPr>
                <w:rFonts w:ascii="Arial" w:hAnsi="Arial" w:cs="Arial"/>
              </w:rPr>
            </w:pPr>
            <w:r w:rsidRPr="00CC39FF">
              <w:rPr>
                <w:rFonts w:ascii="Arial" w:hAnsi="Arial" w:cs="Arial"/>
              </w:rPr>
              <w:t>Medi-Cal Rates file - Updated 2/15/2015</w:t>
            </w:r>
          </w:p>
          <w:p w14:paraId="66DED0F9" w14:textId="77777777" w:rsidR="005B6E88" w:rsidRPr="00CC39FF" w:rsidRDefault="005B6E88" w:rsidP="005B6E88">
            <w:pPr>
              <w:rPr>
                <w:rFonts w:ascii="Arial" w:hAnsi="Arial" w:cs="Arial"/>
              </w:rPr>
            </w:pPr>
          </w:p>
          <w:p w14:paraId="0D03BCC6" w14:textId="77777777" w:rsidR="005B6E88" w:rsidRPr="00CC39FF" w:rsidRDefault="005B6E88" w:rsidP="005B6E88">
            <w:pPr>
              <w:rPr>
                <w:rFonts w:ascii="Arial" w:hAnsi="Arial" w:cs="Arial"/>
              </w:rPr>
            </w:pPr>
            <w:r w:rsidRPr="00CC39FF">
              <w:rPr>
                <w:rFonts w:ascii="Arial" w:hAnsi="Arial" w:cs="Arial"/>
              </w:rPr>
              <w:t>For services rendered on or after March 15, 2015, use:</w:t>
            </w:r>
          </w:p>
          <w:p w14:paraId="636DA303" w14:textId="77777777" w:rsidR="005B6E88" w:rsidRPr="00CC39FF" w:rsidRDefault="005B6E88" w:rsidP="005B6E88">
            <w:pPr>
              <w:rPr>
                <w:rFonts w:ascii="Arial" w:hAnsi="Arial" w:cs="Arial"/>
              </w:rPr>
            </w:pPr>
            <w:r w:rsidRPr="00CC39FF">
              <w:rPr>
                <w:rFonts w:ascii="Arial" w:hAnsi="Arial" w:cs="Arial"/>
              </w:rPr>
              <w:t>Medi-Cal Rates file - Updated 3/15/2015</w:t>
            </w:r>
          </w:p>
          <w:p w14:paraId="001394F1" w14:textId="77777777" w:rsidR="005B6E88" w:rsidRPr="00CC39FF" w:rsidRDefault="005B6E88" w:rsidP="005B6E88">
            <w:pPr>
              <w:rPr>
                <w:rFonts w:ascii="Arial" w:hAnsi="Arial" w:cs="Arial"/>
              </w:rPr>
            </w:pPr>
          </w:p>
          <w:p w14:paraId="0A4595C8" w14:textId="77777777" w:rsidR="005B6E88" w:rsidRPr="00CC39FF" w:rsidRDefault="005B6E88" w:rsidP="005B6E88">
            <w:pPr>
              <w:rPr>
                <w:rFonts w:ascii="Arial" w:hAnsi="Arial" w:cs="Arial"/>
              </w:rPr>
            </w:pPr>
            <w:r w:rsidRPr="00CC39FF">
              <w:rPr>
                <w:rFonts w:ascii="Arial" w:hAnsi="Arial" w:cs="Arial"/>
              </w:rPr>
              <w:t>For services rendered on or after April 15, 2015, use:</w:t>
            </w:r>
          </w:p>
          <w:p w14:paraId="2A8FBDED" w14:textId="77777777" w:rsidR="005B6E88" w:rsidRPr="00CC39FF" w:rsidRDefault="005B6E88" w:rsidP="005B6E88">
            <w:pPr>
              <w:rPr>
                <w:rFonts w:ascii="Arial" w:hAnsi="Arial" w:cs="Arial"/>
              </w:rPr>
            </w:pPr>
            <w:r w:rsidRPr="00CC39FF">
              <w:rPr>
                <w:rFonts w:ascii="Arial" w:hAnsi="Arial" w:cs="Arial"/>
              </w:rPr>
              <w:t>Medi-Cal Rates file - Updated 4/15/2015</w:t>
            </w:r>
          </w:p>
          <w:p w14:paraId="6775EAEE" w14:textId="77777777" w:rsidR="0087545E" w:rsidRPr="00CC39FF" w:rsidRDefault="0087545E" w:rsidP="005B6E88">
            <w:pPr>
              <w:rPr>
                <w:rFonts w:ascii="Arial" w:hAnsi="Arial" w:cs="Arial"/>
              </w:rPr>
            </w:pPr>
          </w:p>
          <w:p w14:paraId="31C29F2D" w14:textId="77777777" w:rsidR="005B6E88" w:rsidRPr="00CC39FF" w:rsidRDefault="005B6E88" w:rsidP="005B6E88">
            <w:pPr>
              <w:rPr>
                <w:rFonts w:ascii="Arial" w:hAnsi="Arial" w:cs="Arial"/>
              </w:rPr>
            </w:pPr>
            <w:r w:rsidRPr="00CC39FF">
              <w:rPr>
                <w:rFonts w:ascii="Arial" w:hAnsi="Arial" w:cs="Arial"/>
              </w:rPr>
              <w:t>For services rendered on or after May 15, 2015, use:</w:t>
            </w:r>
          </w:p>
          <w:p w14:paraId="12615EB6" w14:textId="77777777" w:rsidR="005B6E88" w:rsidRPr="00CC39FF" w:rsidRDefault="005B6E88" w:rsidP="005B6E88">
            <w:pPr>
              <w:rPr>
                <w:rFonts w:ascii="Arial" w:hAnsi="Arial" w:cs="Arial"/>
              </w:rPr>
            </w:pPr>
            <w:r w:rsidRPr="00CC39FF">
              <w:rPr>
                <w:rFonts w:ascii="Arial" w:hAnsi="Arial" w:cs="Arial"/>
              </w:rPr>
              <w:t>Medi-Cal Rates file - Updated 5/15/2015</w:t>
            </w:r>
          </w:p>
          <w:p w14:paraId="3C7B2C08" w14:textId="77777777" w:rsidR="005B6E88" w:rsidRPr="00CC39FF" w:rsidRDefault="005B6E88" w:rsidP="005B6E88">
            <w:pPr>
              <w:rPr>
                <w:rFonts w:ascii="Arial" w:hAnsi="Arial" w:cs="Arial"/>
              </w:rPr>
            </w:pPr>
          </w:p>
          <w:p w14:paraId="5C55066C" w14:textId="77777777" w:rsidR="005B6E88" w:rsidRPr="00CC39FF" w:rsidRDefault="005B6E88" w:rsidP="005B6E88">
            <w:pPr>
              <w:rPr>
                <w:rFonts w:ascii="Arial" w:hAnsi="Arial" w:cs="Arial"/>
              </w:rPr>
            </w:pPr>
            <w:r w:rsidRPr="00CC39FF">
              <w:rPr>
                <w:rFonts w:ascii="Arial" w:hAnsi="Arial" w:cs="Arial"/>
              </w:rPr>
              <w:t>For services rendered on or after June 15, 2015, use:</w:t>
            </w:r>
          </w:p>
          <w:p w14:paraId="44E43D11" w14:textId="77777777" w:rsidR="005B6E88" w:rsidRPr="00CC39FF" w:rsidRDefault="005B6E88" w:rsidP="005B6E88">
            <w:pPr>
              <w:rPr>
                <w:rFonts w:ascii="Arial" w:hAnsi="Arial" w:cs="Arial"/>
              </w:rPr>
            </w:pPr>
            <w:r w:rsidRPr="00CC39FF">
              <w:rPr>
                <w:rFonts w:ascii="Arial" w:hAnsi="Arial" w:cs="Arial"/>
              </w:rPr>
              <w:t>Medi-Cal Rates file - Updated 6/15/2015</w:t>
            </w:r>
          </w:p>
          <w:p w14:paraId="03079B3B" w14:textId="77777777" w:rsidR="005B6E88" w:rsidRPr="00CC39FF" w:rsidRDefault="005B6E88" w:rsidP="005B6E88">
            <w:pPr>
              <w:rPr>
                <w:rFonts w:ascii="Arial" w:hAnsi="Arial" w:cs="Arial"/>
              </w:rPr>
            </w:pPr>
          </w:p>
          <w:p w14:paraId="55DAE90B" w14:textId="77777777" w:rsidR="005B6E88" w:rsidRPr="00CC39FF" w:rsidRDefault="005B6E88" w:rsidP="005B6E88">
            <w:pPr>
              <w:rPr>
                <w:rFonts w:ascii="Arial" w:hAnsi="Arial" w:cs="Arial"/>
              </w:rPr>
            </w:pPr>
            <w:r w:rsidRPr="00CC39FF">
              <w:rPr>
                <w:rFonts w:ascii="Arial" w:hAnsi="Arial" w:cs="Arial"/>
              </w:rPr>
              <w:t>For services rendered on or after July 15, 2015, use:</w:t>
            </w:r>
          </w:p>
          <w:p w14:paraId="4A2B3732" w14:textId="77777777" w:rsidR="005B6E88" w:rsidRPr="00CC39FF" w:rsidRDefault="005B6E88" w:rsidP="005B6E88">
            <w:pPr>
              <w:rPr>
                <w:rFonts w:ascii="Arial" w:hAnsi="Arial" w:cs="Arial"/>
              </w:rPr>
            </w:pPr>
            <w:r w:rsidRPr="00CC39FF">
              <w:rPr>
                <w:rFonts w:ascii="Arial" w:hAnsi="Arial" w:cs="Arial"/>
              </w:rPr>
              <w:t>Medi-Cal Rates file - Updated 7/15/2015</w:t>
            </w:r>
          </w:p>
          <w:p w14:paraId="76F14EBB" w14:textId="77777777" w:rsidR="005B6E88" w:rsidRPr="00CC39FF" w:rsidRDefault="005B6E88" w:rsidP="005B6E88">
            <w:pPr>
              <w:rPr>
                <w:rFonts w:ascii="Arial" w:hAnsi="Arial" w:cs="Arial"/>
              </w:rPr>
            </w:pPr>
          </w:p>
          <w:p w14:paraId="22664669" w14:textId="77777777" w:rsidR="005B6E88" w:rsidRPr="00CC39FF" w:rsidRDefault="005B6E88" w:rsidP="005B6E88">
            <w:pPr>
              <w:rPr>
                <w:rFonts w:ascii="Arial" w:hAnsi="Arial" w:cs="Arial"/>
              </w:rPr>
            </w:pPr>
            <w:r w:rsidRPr="00CC39FF">
              <w:rPr>
                <w:rFonts w:ascii="Arial" w:hAnsi="Arial" w:cs="Arial"/>
              </w:rPr>
              <w:t>For services rendered on or after August 15, 2015, use:</w:t>
            </w:r>
          </w:p>
          <w:p w14:paraId="48A7E1F7" w14:textId="77777777" w:rsidR="005B6E88" w:rsidRPr="00CC39FF" w:rsidRDefault="005B6E88" w:rsidP="005B6E88">
            <w:pPr>
              <w:rPr>
                <w:rFonts w:ascii="Arial" w:hAnsi="Arial" w:cs="Arial"/>
              </w:rPr>
            </w:pPr>
            <w:r w:rsidRPr="00CC39FF">
              <w:rPr>
                <w:rFonts w:ascii="Arial" w:hAnsi="Arial" w:cs="Arial"/>
              </w:rPr>
              <w:t>Medi-Cal Rates file - Updated 8/15/2015</w:t>
            </w:r>
          </w:p>
          <w:p w14:paraId="6B94A6EE" w14:textId="77777777" w:rsidR="005B6E88" w:rsidRPr="00CC39FF" w:rsidRDefault="005B6E88" w:rsidP="005B6E88">
            <w:pPr>
              <w:rPr>
                <w:rFonts w:ascii="Arial" w:hAnsi="Arial" w:cs="Arial"/>
              </w:rPr>
            </w:pPr>
          </w:p>
          <w:p w14:paraId="40D4EF5F" w14:textId="77777777" w:rsidR="005B6E88" w:rsidRPr="00CC39FF" w:rsidRDefault="005B6E88" w:rsidP="005B6E88">
            <w:pPr>
              <w:rPr>
                <w:rFonts w:ascii="Arial" w:hAnsi="Arial" w:cs="Arial"/>
              </w:rPr>
            </w:pPr>
            <w:r w:rsidRPr="00CC39FF">
              <w:rPr>
                <w:rFonts w:ascii="Arial" w:hAnsi="Arial" w:cs="Arial"/>
              </w:rPr>
              <w:t>For services rendered on or after September 15, 2015, use:</w:t>
            </w:r>
          </w:p>
          <w:p w14:paraId="43EFF38B" w14:textId="77777777" w:rsidR="005B6E88" w:rsidRPr="00CC39FF" w:rsidRDefault="005B6E88" w:rsidP="005B6E88">
            <w:pPr>
              <w:rPr>
                <w:rFonts w:ascii="Arial" w:hAnsi="Arial" w:cs="Arial"/>
              </w:rPr>
            </w:pPr>
            <w:r w:rsidRPr="00CC39FF">
              <w:rPr>
                <w:rFonts w:ascii="Arial" w:hAnsi="Arial" w:cs="Arial"/>
              </w:rPr>
              <w:t>Medi-Cal Rates file - Updated 9/15/2015</w:t>
            </w:r>
          </w:p>
          <w:p w14:paraId="675EE1C7" w14:textId="77777777" w:rsidR="005B6E88" w:rsidRPr="00CC39FF" w:rsidRDefault="005B6E88" w:rsidP="005B6E88">
            <w:pPr>
              <w:rPr>
                <w:rFonts w:ascii="Arial" w:hAnsi="Arial" w:cs="Arial"/>
              </w:rPr>
            </w:pPr>
          </w:p>
          <w:p w14:paraId="3E0877AB" w14:textId="77777777" w:rsidR="005B6E88" w:rsidRPr="00CC39FF" w:rsidRDefault="005B6E88" w:rsidP="005B6E88">
            <w:pPr>
              <w:rPr>
                <w:rFonts w:ascii="Arial" w:hAnsi="Arial" w:cs="Arial"/>
              </w:rPr>
            </w:pPr>
            <w:r w:rsidRPr="00CC39FF">
              <w:rPr>
                <w:rFonts w:ascii="Arial" w:hAnsi="Arial" w:cs="Arial"/>
              </w:rPr>
              <w:t>For services rendered on or after October 15, 2015, use:</w:t>
            </w:r>
          </w:p>
          <w:p w14:paraId="65E3B5EF" w14:textId="77777777" w:rsidR="005B6E88" w:rsidRPr="00CC39FF" w:rsidRDefault="005B6E88" w:rsidP="005B6E88">
            <w:pPr>
              <w:rPr>
                <w:rFonts w:ascii="Arial" w:hAnsi="Arial" w:cs="Arial"/>
              </w:rPr>
            </w:pPr>
            <w:r w:rsidRPr="00CC39FF">
              <w:rPr>
                <w:rFonts w:ascii="Arial" w:hAnsi="Arial" w:cs="Arial"/>
              </w:rPr>
              <w:t>Medi-Cal Rates file - Updated 10/15/2015</w:t>
            </w:r>
          </w:p>
          <w:p w14:paraId="6BC7715B" w14:textId="77777777" w:rsidR="005B6E88" w:rsidRPr="00CC39FF" w:rsidRDefault="005B6E88" w:rsidP="005B6E88">
            <w:pPr>
              <w:rPr>
                <w:rFonts w:ascii="Arial" w:hAnsi="Arial" w:cs="Arial"/>
              </w:rPr>
            </w:pPr>
          </w:p>
          <w:p w14:paraId="5D54A099" w14:textId="77777777" w:rsidR="005B6E88" w:rsidRPr="00CC39FF" w:rsidRDefault="005B6E88" w:rsidP="005B6E88">
            <w:pPr>
              <w:rPr>
                <w:rFonts w:ascii="Arial" w:hAnsi="Arial" w:cs="Arial"/>
              </w:rPr>
            </w:pPr>
            <w:r w:rsidRPr="00CC39FF">
              <w:rPr>
                <w:rFonts w:ascii="Arial" w:hAnsi="Arial" w:cs="Arial"/>
              </w:rPr>
              <w:t>For services rendered on or after November 15, 2015, use:</w:t>
            </w:r>
          </w:p>
          <w:p w14:paraId="12A20732" w14:textId="77777777" w:rsidR="005B6E88" w:rsidRPr="00CC39FF" w:rsidRDefault="005B6E88" w:rsidP="005B6E88">
            <w:pPr>
              <w:rPr>
                <w:rFonts w:ascii="Arial" w:hAnsi="Arial" w:cs="Arial"/>
              </w:rPr>
            </w:pPr>
            <w:r w:rsidRPr="00CC39FF">
              <w:rPr>
                <w:rFonts w:ascii="Arial" w:hAnsi="Arial" w:cs="Arial"/>
              </w:rPr>
              <w:t>Medi-Cal Rates file - Updated 11/15/2015</w:t>
            </w:r>
          </w:p>
          <w:p w14:paraId="6CFAB512" w14:textId="77777777" w:rsidR="005B6E88" w:rsidRPr="00CC39FF" w:rsidRDefault="005B6E88" w:rsidP="005B6E88">
            <w:pPr>
              <w:rPr>
                <w:rFonts w:ascii="Arial" w:hAnsi="Arial" w:cs="Arial"/>
              </w:rPr>
            </w:pPr>
          </w:p>
          <w:p w14:paraId="69015E4F" w14:textId="77777777" w:rsidR="005B6E88" w:rsidRPr="00CC39FF" w:rsidRDefault="005B6E88" w:rsidP="005B6E88">
            <w:pPr>
              <w:rPr>
                <w:rFonts w:ascii="Arial" w:hAnsi="Arial" w:cs="Arial"/>
              </w:rPr>
            </w:pPr>
            <w:r w:rsidRPr="00CC39FF">
              <w:rPr>
                <w:rFonts w:ascii="Arial" w:hAnsi="Arial" w:cs="Arial"/>
              </w:rPr>
              <w:t>For services rendered on or after December 15, 2015, use:</w:t>
            </w:r>
          </w:p>
          <w:p w14:paraId="748BF6C1" w14:textId="77777777" w:rsidR="005B6E88" w:rsidRPr="00CC39FF" w:rsidRDefault="005B6E88" w:rsidP="005B6E88">
            <w:pPr>
              <w:rPr>
                <w:rFonts w:ascii="Arial" w:hAnsi="Arial" w:cs="Arial"/>
              </w:rPr>
            </w:pPr>
            <w:r w:rsidRPr="00CC39FF">
              <w:rPr>
                <w:rFonts w:ascii="Arial" w:hAnsi="Arial" w:cs="Arial"/>
              </w:rPr>
              <w:t>Medi-Cal Rates file - Updated 12/15/2015</w:t>
            </w:r>
          </w:p>
          <w:p w14:paraId="38864632" w14:textId="77777777" w:rsidR="005B6E88" w:rsidRPr="00CC39FF" w:rsidRDefault="005B6E88" w:rsidP="005B6E88">
            <w:pPr>
              <w:rPr>
                <w:rFonts w:ascii="Arial" w:hAnsi="Arial" w:cs="Arial"/>
              </w:rPr>
            </w:pPr>
          </w:p>
          <w:p w14:paraId="123FBE37" w14:textId="77777777" w:rsidR="005B6E88" w:rsidRPr="00CC39FF" w:rsidRDefault="005B6E88" w:rsidP="005B6E88">
            <w:pPr>
              <w:rPr>
                <w:rFonts w:ascii="Arial" w:hAnsi="Arial" w:cs="Arial"/>
              </w:rPr>
            </w:pPr>
          </w:p>
          <w:p w14:paraId="3270F37C" w14:textId="77777777" w:rsidR="005B6E88" w:rsidRPr="00CC39FF" w:rsidRDefault="005B6E88" w:rsidP="005B6E88">
            <w:pPr>
              <w:rPr>
                <w:rFonts w:ascii="Arial" w:hAnsi="Arial" w:cs="Arial"/>
              </w:rPr>
            </w:pPr>
            <w:r w:rsidRPr="00CC39FF">
              <w:rPr>
                <w:rFonts w:ascii="Arial" w:hAnsi="Arial" w:cs="Arial"/>
              </w:rPr>
              <w:t xml:space="preserve">Copies of the Medi-Cal Rates files (without CPT descriptors) are posted on the </w:t>
            </w:r>
            <w:hyperlink r:id="rId150" w:history="1">
              <w:r w:rsidRPr="00CC39FF">
                <w:rPr>
                  <w:rFonts w:ascii="Arial" w:hAnsi="Arial" w:cs="Arial"/>
                  <w:color w:val="0000FF"/>
                </w:rPr>
                <w:t>DWC</w:t>
              </w:r>
            </w:hyperlink>
            <w:r w:rsidRPr="00CC39FF">
              <w:rPr>
                <w:rFonts w:ascii="Arial" w:hAnsi="Arial" w:cs="Arial"/>
              </w:rPr>
              <w:t xml:space="preserve"> website: </w:t>
            </w:r>
            <w:hyperlink r:id="rId151" w:tooltip="http://www.dir.ca.gov/dwc/OMFS9904.htm" w:history="1">
              <w:r w:rsidRPr="00CC39FF">
                <w:rPr>
                  <w:rFonts w:ascii="Arial" w:hAnsi="Arial" w:cs="Arial"/>
                  <w:color w:val="0000FF"/>
                </w:rPr>
                <w:t>http://www.dir.ca.gov/dwc/OMFS9904.htm</w:t>
              </w:r>
            </w:hyperlink>
          </w:p>
          <w:p w14:paraId="3239BC08" w14:textId="77777777" w:rsidR="005B6E88" w:rsidRPr="00CC39FF" w:rsidRDefault="005B6E88" w:rsidP="005B6E88">
            <w:pPr>
              <w:rPr>
                <w:rFonts w:ascii="Arial" w:hAnsi="Arial" w:cs="Arial"/>
              </w:rPr>
            </w:pPr>
          </w:p>
        </w:tc>
      </w:tr>
      <w:tr w:rsidR="005B6E88" w:rsidRPr="00CC39FF" w14:paraId="19F98E3B" w14:textId="77777777" w:rsidTr="004624BA">
        <w:tc>
          <w:tcPr>
            <w:tcW w:w="2988" w:type="dxa"/>
          </w:tcPr>
          <w:p w14:paraId="5657DE23" w14:textId="77777777" w:rsidR="005B6E88" w:rsidRPr="00CC39FF" w:rsidRDefault="005B6E88" w:rsidP="005B6E88">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03F1D1BD"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6F07FE26" w14:textId="77777777" w:rsidR="005B6E88" w:rsidRPr="00CC39FF" w:rsidRDefault="00FF53DE" w:rsidP="005B6E88">
            <w:pPr>
              <w:rPr>
                <w:rFonts w:ascii="Arial" w:hAnsi="Arial" w:cs="Arial"/>
              </w:rPr>
            </w:pPr>
            <w:hyperlink r:id="rId152"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3"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20ADE461" w14:textId="77777777" w:rsidR="005B6E88" w:rsidRPr="00CC39FF" w:rsidRDefault="005B6E88" w:rsidP="005B6E88">
            <w:pPr>
              <w:rPr>
                <w:rFonts w:ascii="Arial" w:hAnsi="Arial" w:cs="Arial"/>
              </w:rPr>
            </w:pPr>
          </w:p>
          <w:p w14:paraId="4A1F185B"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25F640F7" w14:textId="77777777" w:rsidR="005B6E88" w:rsidRPr="00CC39FF" w:rsidRDefault="00FF53DE" w:rsidP="005B6E88">
            <w:pPr>
              <w:rPr>
                <w:rFonts w:ascii="Arial" w:hAnsi="Arial" w:cs="Arial"/>
              </w:rPr>
            </w:pPr>
            <w:hyperlink r:id="rId154"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5"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7326F867" w14:textId="77777777" w:rsidR="005B6E88" w:rsidRPr="00CC39FF" w:rsidRDefault="005B6E88" w:rsidP="005B6E88">
            <w:pPr>
              <w:rPr>
                <w:rFonts w:ascii="Arial" w:hAnsi="Arial" w:cs="Arial"/>
              </w:rPr>
            </w:pPr>
          </w:p>
          <w:p w14:paraId="39147BDB"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61E064E3" w14:textId="77777777" w:rsidR="005B6E88" w:rsidRPr="00CC39FF" w:rsidRDefault="00FF53DE" w:rsidP="005B6E88">
            <w:pPr>
              <w:rPr>
                <w:rFonts w:ascii="Arial" w:hAnsi="Arial" w:cs="Arial"/>
              </w:rPr>
            </w:pPr>
            <w:hyperlink r:id="rId156"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7"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788B3A9E" w14:textId="77777777" w:rsidR="005B6E88" w:rsidRPr="00CC39FF" w:rsidRDefault="005B6E88" w:rsidP="005B6E88">
            <w:pPr>
              <w:rPr>
                <w:rFonts w:ascii="Arial" w:hAnsi="Arial" w:cs="Arial"/>
              </w:rPr>
            </w:pPr>
          </w:p>
          <w:p w14:paraId="1054BDA8"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1DFC8C0F" w14:textId="77777777" w:rsidR="005B6E88" w:rsidRPr="00CC39FF" w:rsidRDefault="00FF53DE" w:rsidP="002606BC">
            <w:pPr>
              <w:rPr>
                <w:rFonts w:ascii="Arial" w:hAnsi="Arial" w:cs="Arial"/>
              </w:rPr>
            </w:pPr>
            <w:hyperlink r:id="rId158"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9"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7C95CD7F" w14:textId="77777777" w:rsidR="00E852F3" w:rsidRPr="00CC39FF" w:rsidRDefault="00E852F3" w:rsidP="002606BC">
            <w:pPr>
              <w:rPr>
                <w:rFonts w:ascii="Arial" w:hAnsi="Arial" w:cs="Arial"/>
              </w:rPr>
            </w:pPr>
          </w:p>
        </w:tc>
      </w:tr>
      <w:tr w:rsidR="005B6E88" w:rsidRPr="00CC39FF" w14:paraId="129814FE" w14:textId="77777777" w:rsidTr="004624BA">
        <w:tc>
          <w:tcPr>
            <w:tcW w:w="2988" w:type="dxa"/>
          </w:tcPr>
          <w:p w14:paraId="15D2221C" w14:textId="77777777" w:rsidR="005B6E88" w:rsidRPr="00CC39FF" w:rsidRDefault="005B6E88" w:rsidP="005B6E88">
            <w:pPr>
              <w:rPr>
                <w:rFonts w:ascii="Arial" w:hAnsi="Arial" w:cs="Arial"/>
              </w:rPr>
            </w:pPr>
            <w:r w:rsidRPr="00CC39FF">
              <w:rPr>
                <w:rFonts w:ascii="Arial" w:hAnsi="Arial" w:cs="Arial"/>
              </w:rPr>
              <w:t xml:space="preserve">Physical Therapy Multiple Procedure Payment Reduction: “Always </w:t>
            </w:r>
            <w:r w:rsidRPr="00CC39FF">
              <w:rPr>
                <w:rFonts w:ascii="Arial" w:hAnsi="Arial" w:cs="Arial"/>
              </w:rPr>
              <w:lastRenderedPageBreak/>
              <w:t>Therapy” Codes; and Acupuncture and Chiropractic Codes</w:t>
            </w:r>
          </w:p>
        </w:tc>
        <w:tc>
          <w:tcPr>
            <w:tcW w:w="6210" w:type="dxa"/>
          </w:tcPr>
          <w:p w14:paraId="39735A3F" w14:textId="77777777" w:rsidR="005B6E88" w:rsidRPr="00CC39FF" w:rsidRDefault="005B6E88" w:rsidP="005B6E88">
            <w:pPr>
              <w:rPr>
                <w:rFonts w:ascii="Arial" w:hAnsi="Arial" w:cs="Arial"/>
              </w:rPr>
            </w:pPr>
            <w:r w:rsidRPr="00CC39FF">
              <w:rPr>
                <w:rFonts w:ascii="Arial" w:hAnsi="Arial" w:cs="Arial"/>
              </w:rPr>
              <w:lastRenderedPageBreak/>
              <w:t>For services rendered on or after March 1, 2015:</w:t>
            </w:r>
          </w:p>
          <w:p w14:paraId="195A0712" w14:textId="77777777" w:rsidR="005B6E88" w:rsidRPr="00CC39FF" w:rsidRDefault="00FF53DE" w:rsidP="005B6E88">
            <w:pPr>
              <w:rPr>
                <w:rFonts w:ascii="Arial" w:hAnsi="Arial" w:cs="Arial"/>
              </w:rPr>
            </w:pPr>
            <w:hyperlink r:id="rId160" w:history="1">
              <w:proofErr w:type="spellStart"/>
              <w:r w:rsidR="005B6E88" w:rsidRPr="00CC39FF">
                <w:rPr>
                  <w:rFonts w:ascii="Arial" w:hAnsi="Arial" w:cs="Arial"/>
                  <w:color w:val="0000FF"/>
                </w:rPr>
                <w:t>RVU15A</w:t>
              </w:r>
              <w:proofErr w:type="spellEnd"/>
            </w:hyperlink>
            <w:r w:rsidR="005B6E88" w:rsidRPr="00CC39FF">
              <w:rPr>
                <w:rFonts w:ascii="Arial" w:hAnsi="Arial" w:cs="Arial"/>
                <w:bCs/>
              </w:rPr>
              <w:t xml:space="preserve">, </w:t>
            </w:r>
            <w:proofErr w:type="spellStart"/>
            <w:r w:rsidR="005B6E88" w:rsidRPr="00CC39FF">
              <w:rPr>
                <w:rFonts w:ascii="Arial" w:hAnsi="Arial" w:cs="Arial"/>
              </w:rPr>
              <w:t>PPRRVU15_V1223c</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1"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w:t>
              </w:r>
              <w:r w:rsidR="005B6E88" w:rsidRPr="00CC39FF">
                <w:rPr>
                  <w:rFonts w:ascii="Arial" w:hAnsi="Arial" w:cs="Arial"/>
                  <w:color w:val="0000FF"/>
                </w:rPr>
                <w:lastRenderedPageBreak/>
                <w:t>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2DCDEB66" w14:textId="77777777" w:rsidR="005B6E88" w:rsidRPr="00CC39FF" w:rsidRDefault="005B6E88" w:rsidP="005B6E88">
            <w:pPr>
              <w:rPr>
                <w:rFonts w:ascii="Arial" w:hAnsi="Arial" w:cs="Arial"/>
                <w:bCs/>
              </w:rPr>
            </w:pPr>
          </w:p>
          <w:p w14:paraId="4FCC61D3"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6ED1B736" w14:textId="77777777" w:rsidR="005B6E88" w:rsidRPr="00CC39FF" w:rsidRDefault="005B6E88" w:rsidP="005B6E88">
            <w:pPr>
              <w:rPr>
                <w:rFonts w:ascii="Arial" w:hAnsi="Arial" w:cs="Arial"/>
                <w:bCs/>
              </w:rPr>
            </w:pPr>
          </w:p>
          <w:p w14:paraId="7E6E9178"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72CF965C" w14:textId="77777777" w:rsidR="005B6E88" w:rsidRPr="00CC39FF" w:rsidRDefault="00FF53DE" w:rsidP="005B6E88">
            <w:pPr>
              <w:rPr>
                <w:rFonts w:ascii="Arial" w:hAnsi="Arial" w:cs="Arial"/>
              </w:rPr>
            </w:pPr>
            <w:hyperlink r:id="rId162"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3"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20C84BAC" w14:textId="77777777" w:rsidR="005B6E88" w:rsidRPr="00CC39FF" w:rsidRDefault="005B6E88" w:rsidP="005B6E88">
            <w:pPr>
              <w:rPr>
                <w:rFonts w:ascii="Arial" w:hAnsi="Arial" w:cs="Arial"/>
                <w:bCs/>
              </w:rPr>
            </w:pPr>
          </w:p>
          <w:p w14:paraId="3F0BCFE3"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43331F77" w14:textId="77777777" w:rsidR="005B6E88" w:rsidRPr="00CC39FF" w:rsidRDefault="005B6E88" w:rsidP="005B6E88">
            <w:pPr>
              <w:rPr>
                <w:rFonts w:ascii="Arial" w:hAnsi="Arial" w:cs="Arial"/>
                <w:bCs/>
              </w:rPr>
            </w:pPr>
          </w:p>
          <w:p w14:paraId="1B4AF691"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25E1E674" w14:textId="77777777" w:rsidR="005B6E88" w:rsidRPr="00CC39FF" w:rsidRDefault="00FF53DE" w:rsidP="005B6E88">
            <w:pPr>
              <w:rPr>
                <w:rFonts w:ascii="Arial" w:hAnsi="Arial" w:cs="Arial"/>
              </w:rPr>
            </w:pPr>
            <w:hyperlink r:id="rId164"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5"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6652B872" w14:textId="77777777" w:rsidR="005B6E88" w:rsidRPr="00CC39FF" w:rsidRDefault="005B6E88" w:rsidP="005B6E88">
            <w:pPr>
              <w:rPr>
                <w:rFonts w:ascii="Arial" w:hAnsi="Arial" w:cs="Arial"/>
                <w:bCs/>
              </w:rPr>
            </w:pPr>
          </w:p>
          <w:p w14:paraId="0E7AD21F"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18DBA789" w14:textId="77777777" w:rsidR="005B6E88" w:rsidRPr="00CC39FF" w:rsidRDefault="005B6E88" w:rsidP="005B6E88">
            <w:pPr>
              <w:rPr>
                <w:rFonts w:ascii="Arial" w:hAnsi="Arial" w:cs="Arial"/>
                <w:bCs/>
              </w:rPr>
            </w:pPr>
          </w:p>
          <w:p w14:paraId="3DB6F60E"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2F0A5546" w14:textId="77777777" w:rsidR="005B6E88" w:rsidRPr="00CC39FF" w:rsidRDefault="00FF53DE" w:rsidP="005B6E88">
            <w:pPr>
              <w:rPr>
                <w:rFonts w:ascii="Arial" w:hAnsi="Arial" w:cs="Arial"/>
              </w:rPr>
            </w:pPr>
            <w:hyperlink r:id="rId166"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7"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3A761E45" w14:textId="77777777" w:rsidR="005B6E88" w:rsidRPr="00CC39FF" w:rsidRDefault="005B6E88" w:rsidP="005B6E88">
            <w:pPr>
              <w:rPr>
                <w:rFonts w:ascii="Arial" w:hAnsi="Arial" w:cs="Arial"/>
                <w:bCs/>
              </w:rPr>
            </w:pPr>
          </w:p>
          <w:p w14:paraId="60740D9D"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5F3B23FD" w14:textId="77777777" w:rsidR="005B6E88" w:rsidRPr="00CC39FF" w:rsidRDefault="005B6E88" w:rsidP="005B6E88">
            <w:pPr>
              <w:rPr>
                <w:rFonts w:ascii="Arial" w:hAnsi="Arial" w:cs="Arial"/>
                <w:bCs/>
              </w:rPr>
            </w:pPr>
          </w:p>
          <w:p w14:paraId="7AE08696" w14:textId="77777777" w:rsidR="005B6E88" w:rsidRPr="00CC39FF" w:rsidRDefault="005B6E88" w:rsidP="005B6E88">
            <w:pPr>
              <w:rPr>
                <w:rFonts w:ascii="Arial" w:hAnsi="Arial" w:cs="Arial"/>
              </w:rPr>
            </w:pPr>
          </w:p>
        </w:tc>
      </w:tr>
      <w:tr w:rsidR="005B6E88" w:rsidRPr="00CC39FF" w14:paraId="56F5A3B6" w14:textId="77777777" w:rsidTr="004624BA">
        <w:tc>
          <w:tcPr>
            <w:tcW w:w="2988" w:type="dxa"/>
          </w:tcPr>
          <w:p w14:paraId="6F6A0859" w14:textId="77777777" w:rsidR="005B6E88" w:rsidRPr="00CC39FF" w:rsidRDefault="005B6E88" w:rsidP="005B6E88">
            <w:pPr>
              <w:rPr>
                <w:rFonts w:ascii="Arial" w:hAnsi="Arial" w:cs="Arial"/>
              </w:rPr>
            </w:pPr>
            <w:r w:rsidRPr="00CC39FF">
              <w:rPr>
                <w:rFonts w:ascii="Arial" w:hAnsi="Arial" w:cs="Arial"/>
              </w:rPr>
              <w:lastRenderedPageBreak/>
              <w:t>Physician Time</w:t>
            </w:r>
          </w:p>
        </w:tc>
        <w:tc>
          <w:tcPr>
            <w:tcW w:w="6210" w:type="dxa"/>
          </w:tcPr>
          <w:p w14:paraId="51CF2163" w14:textId="77777777" w:rsidR="005B6E88" w:rsidRPr="00CC39FF" w:rsidRDefault="00FF53DE" w:rsidP="005B6E88">
            <w:pPr>
              <w:rPr>
                <w:rFonts w:ascii="Arial" w:hAnsi="Arial" w:cs="Arial"/>
              </w:rPr>
            </w:pPr>
            <w:hyperlink r:id="rId16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Physician Time Updated </w:t>
              </w:r>
              <w:r w:rsidR="005B6E88" w:rsidRPr="00CC39FF">
                <w:rPr>
                  <w:rFonts w:ascii="Arial" w:hAnsi="Arial" w:cs="Arial"/>
                  <w:color w:val="0000FF"/>
                </w:rPr>
                <w:lastRenderedPageBreak/>
                <w:t>01/20/15</w:t>
              </w:r>
            </w:hyperlink>
            <w:r w:rsidR="005B6E88" w:rsidRPr="00CC39FF">
              <w:rPr>
                <w:rFonts w:ascii="Arial" w:hAnsi="Arial" w:cs="Arial"/>
              </w:rPr>
              <w:t xml:space="preserve"> [ZIP </w:t>
            </w:r>
            <w:proofErr w:type="spellStart"/>
            <w:r w:rsidR="005B6E88" w:rsidRPr="00CC39FF">
              <w:rPr>
                <w:rFonts w:ascii="Arial" w:hAnsi="Arial" w:cs="Arial"/>
              </w:rPr>
              <w:t>478KB</w:t>
            </w:r>
            <w:proofErr w:type="spellEnd"/>
            <w:r w:rsidR="005B6E88" w:rsidRPr="00CC39FF">
              <w:rPr>
                <w:rFonts w:ascii="Arial" w:hAnsi="Arial" w:cs="Arial"/>
              </w:rPr>
              <w:t>]</w:t>
            </w:r>
          </w:p>
          <w:p w14:paraId="1240B1E7" w14:textId="77777777" w:rsidR="005B6E88" w:rsidRPr="00CC39FF" w:rsidRDefault="005B6E88" w:rsidP="005B6E88">
            <w:pPr>
              <w:rPr>
                <w:rFonts w:ascii="Arial" w:hAnsi="Arial" w:cs="Arial"/>
              </w:rPr>
            </w:pPr>
          </w:p>
        </w:tc>
      </w:tr>
      <w:tr w:rsidR="005B6E88" w:rsidRPr="00CC39FF" w14:paraId="23BBDB14" w14:textId="77777777" w:rsidTr="004624BA">
        <w:tc>
          <w:tcPr>
            <w:tcW w:w="2988" w:type="dxa"/>
          </w:tcPr>
          <w:p w14:paraId="2896712F" w14:textId="77777777" w:rsidR="005B6E88" w:rsidRPr="00CC39FF" w:rsidRDefault="005B6E88" w:rsidP="005B6E88">
            <w:pPr>
              <w:rPr>
                <w:rFonts w:ascii="Arial" w:hAnsi="Arial" w:cs="Arial"/>
              </w:rPr>
            </w:pPr>
            <w:r w:rsidRPr="00CC39FF">
              <w:rPr>
                <w:rFonts w:ascii="Arial" w:hAnsi="Arial" w:cs="Arial"/>
              </w:rPr>
              <w:lastRenderedPageBreak/>
              <w:t>Statewide GAFs (Other than anesthesia)</w:t>
            </w:r>
          </w:p>
        </w:tc>
        <w:tc>
          <w:tcPr>
            <w:tcW w:w="6210" w:type="dxa"/>
          </w:tcPr>
          <w:p w14:paraId="2E80D96A" w14:textId="77777777" w:rsidR="005B6E88" w:rsidRPr="00CC39FF" w:rsidRDefault="005B6E88" w:rsidP="005B6E88">
            <w:pPr>
              <w:rPr>
                <w:rFonts w:ascii="Arial" w:hAnsi="Arial" w:cs="Arial"/>
              </w:rPr>
            </w:pPr>
            <w:r w:rsidRPr="00CC39FF">
              <w:rPr>
                <w:rFonts w:ascii="Arial" w:hAnsi="Arial" w:cs="Arial"/>
              </w:rPr>
              <w:t>Average Statewide Work GAF: 1.0420</w:t>
            </w:r>
          </w:p>
          <w:p w14:paraId="202179F9" w14:textId="77777777" w:rsidR="005B6E88" w:rsidRPr="00CC39FF" w:rsidRDefault="005B6E88" w:rsidP="005B6E88">
            <w:pPr>
              <w:rPr>
                <w:rFonts w:ascii="Arial" w:hAnsi="Arial" w:cs="Arial"/>
              </w:rPr>
            </w:pPr>
            <w:r w:rsidRPr="00CC39FF">
              <w:rPr>
                <w:rFonts w:ascii="Arial" w:hAnsi="Arial" w:cs="Arial"/>
              </w:rPr>
              <w:t>Average Statewide Practice Expense GAF: 1.1621</w:t>
            </w:r>
          </w:p>
          <w:p w14:paraId="3F50FD5B" w14:textId="77777777" w:rsidR="005B6E88" w:rsidRPr="00CC39FF" w:rsidRDefault="005B6E88" w:rsidP="005B6E88">
            <w:pPr>
              <w:rPr>
                <w:rFonts w:ascii="Arial" w:hAnsi="Arial" w:cs="Arial"/>
                <w:color w:val="000000"/>
              </w:rPr>
            </w:pPr>
            <w:r w:rsidRPr="00CC39FF">
              <w:rPr>
                <w:rFonts w:ascii="Arial" w:hAnsi="Arial" w:cs="Arial"/>
              </w:rPr>
              <w:t xml:space="preserve">Average Statewide Malpractice Expense GAF: </w:t>
            </w:r>
            <w:r w:rsidRPr="00CC39FF">
              <w:rPr>
                <w:rFonts w:ascii="Arial" w:hAnsi="Arial" w:cs="Arial"/>
                <w:color w:val="000000"/>
              </w:rPr>
              <w:t>0.7388</w:t>
            </w:r>
          </w:p>
          <w:p w14:paraId="211452DE" w14:textId="77777777" w:rsidR="005B6E88" w:rsidRPr="00CC39FF" w:rsidRDefault="005B6E88" w:rsidP="005B6E88">
            <w:pPr>
              <w:rPr>
                <w:rFonts w:ascii="Arial" w:hAnsi="Arial" w:cs="Arial"/>
              </w:rPr>
            </w:pPr>
          </w:p>
        </w:tc>
      </w:tr>
      <w:tr w:rsidR="005B6E88" w:rsidRPr="00CC39FF" w14:paraId="4AF69070" w14:textId="77777777" w:rsidTr="004624BA">
        <w:tc>
          <w:tcPr>
            <w:tcW w:w="2988" w:type="dxa"/>
          </w:tcPr>
          <w:p w14:paraId="78D04C3A" w14:textId="77777777" w:rsidR="005B6E88" w:rsidRPr="00CC39FF" w:rsidRDefault="005B6E88" w:rsidP="005B6E88">
            <w:pPr>
              <w:rPr>
                <w:rFonts w:ascii="Arial" w:hAnsi="Arial" w:cs="Arial"/>
              </w:rPr>
            </w:pPr>
            <w:r w:rsidRPr="00CC39FF">
              <w:rPr>
                <w:rFonts w:ascii="Arial" w:hAnsi="Arial" w:cs="Arial"/>
              </w:rPr>
              <w:t>Statewide GAF (Anesthesia)</w:t>
            </w:r>
          </w:p>
        </w:tc>
        <w:tc>
          <w:tcPr>
            <w:tcW w:w="6210" w:type="dxa"/>
          </w:tcPr>
          <w:p w14:paraId="6A095596" w14:textId="77777777" w:rsidR="005B6E88" w:rsidRPr="00CC39FF" w:rsidRDefault="005B6E88" w:rsidP="005B6E88">
            <w:pPr>
              <w:rPr>
                <w:rFonts w:ascii="Arial" w:hAnsi="Arial" w:cs="Arial"/>
              </w:rPr>
            </w:pPr>
            <w:r w:rsidRPr="00CC39FF">
              <w:rPr>
                <w:rFonts w:ascii="Arial" w:hAnsi="Arial" w:cs="Arial"/>
              </w:rPr>
              <w:t>Average Statewide Anesthesia GAF: 1.0391</w:t>
            </w:r>
          </w:p>
          <w:p w14:paraId="032559E6" w14:textId="77777777" w:rsidR="005B6E88" w:rsidRPr="00CC39FF" w:rsidRDefault="005B6E88" w:rsidP="005B6E88">
            <w:pPr>
              <w:rPr>
                <w:rFonts w:ascii="Arial" w:hAnsi="Arial" w:cs="Arial"/>
              </w:rPr>
            </w:pPr>
          </w:p>
        </w:tc>
      </w:tr>
      <w:tr w:rsidR="005B6E88" w:rsidRPr="00CC39FF" w14:paraId="6B030156" w14:textId="77777777" w:rsidTr="004624BA">
        <w:tc>
          <w:tcPr>
            <w:tcW w:w="2988" w:type="dxa"/>
          </w:tcPr>
          <w:p w14:paraId="70100841" w14:textId="77777777" w:rsidR="005B6E88" w:rsidRPr="00CC39FF" w:rsidRDefault="005B6E88" w:rsidP="005B6E88">
            <w:pPr>
              <w:rPr>
                <w:rFonts w:ascii="Arial" w:hAnsi="Arial" w:cs="Arial"/>
              </w:rPr>
            </w:pPr>
            <w:r w:rsidRPr="00CC39FF">
              <w:rPr>
                <w:rFonts w:ascii="Arial" w:hAnsi="Arial" w:cs="Arial"/>
              </w:rPr>
              <w:t>Splints and Casting Supplies</w:t>
            </w:r>
          </w:p>
        </w:tc>
        <w:tc>
          <w:tcPr>
            <w:tcW w:w="6210" w:type="dxa"/>
          </w:tcPr>
          <w:p w14:paraId="3219A837" w14:textId="77777777" w:rsidR="005B6E88" w:rsidRPr="00CC39FF" w:rsidRDefault="005B6E88" w:rsidP="005B6E88">
            <w:pPr>
              <w:rPr>
                <w:rFonts w:ascii="Arial" w:hAnsi="Arial" w:cs="Arial"/>
              </w:rPr>
            </w:pPr>
            <w:r w:rsidRPr="00CC39FF">
              <w:rPr>
                <w:rFonts w:ascii="Arial" w:hAnsi="Arial" w:cs="Arial"/>
              </w:rPr>
              <w:t>For services rendered on or after March 1, 2015, use:</w:t>
            </w:r>
          </w:p>
          <w:p w14:paraId="1D571089" w14:textId="77777777" w:rsidR="005B6E88" w:rsidRPr="00CC39FF" w:rsidRDefault="005B6E88" w:rsidP="005B6E88">
            <w:pPr>
              <w:rPr>
                <w:rFonts w:ascii="Arial" w:hAnsi="Arial" w:cs="Arial"/>
              </w:rPr>
            </w:pPr>
          </w:p>
          <w:p w14:paraId="30222758" w14:textId="77777777" w:rsidR="005B6E88" w:rsidRPr="00CC39FF" w:rsidRDefault="005B6E88" w:rsidP="005B6E88">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169"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p w14:paraId="294C3110" w14:textId="77777777" w:rsidR="005B6E88" w:rsidRPr="00CC39FF" w:rsidRDefault="005B6E88" w:rsidP="005B6E88">
            <w:pPr>
              <w:rPr>
                <w:rFonts w:ascii="Arial" w:hAnsi="Arial" w:cs="Arial"/>
              </w:rPr>
            </w:pPr>
          </w:p>
        </w:tc>
      </w:tr>
      <w:tr w:rsidR="005B6E88" w:rsidRPr="00CC39FF" w14:paraId="4DB31515" w14:textId="77777777" w:rsidTr="004624BA">
        <w:tc>
          <w:tcPr>
            <w:tcW w:w="2988" w:type="dxa"/>
          </w:tcPr>
          <w:p w14:paraId="6D5727DE" w14:textId="77777777" w:rsidR="005B6E88" w:rsidRPr="00CC39FF" w:rsidRDefault="005B6E88" w:rsidP="005B6E88">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43A15194" w14:textId="77777777" w:rsidR="005B6E88" w:rsidRPr="00CC39FF" w:rsidRDefault="00FF53DE" w:rsidP="005B6E88">
            <w:pPr>
              <w:rPr>
                <w:rFonts w:ascii="Arial" w:hAnsi="Arial" w:cs="Arial"/>
              </w:rPr>
            </w:pPr>
            <w:hyperlink r:id="rId170" w:tooltip="https://www.cms.gov/Outreach-and-Education/Medicare-Learning-Network-MLN/MLNEdWebGuide/Downloads/95Docguidelines.pdf" w:history="1">
              <w:r w:rsidR="005B6E88" w:rsidRPr="00CC39FF">
                <w:rPr>
                  <w:rFonts w:ascii="Arial" w:hAnsi="Arial" w:cs="Arial"/>
                  <w:color w:val="0000FF"/>
                </w:rPr>
                <w:t>https://www.cms.gov/Outreach-and-Education/Medicare-Learning-Network-MLN/MLNEdWebGuide/Downloads/95Docguidelines.pdf</w:t>
              </w:r>
            </w:hyperlink>
          </w:p>
          <w:p w14:paraId="1EC38431" w14:textId="77777777" w:rsidR="005B6E88" w:rsidRPr="00CC39FF" w:rsidRDefault="005B6E88" w:rsidP="005B6E88">
            <w:pPr>
              <w:rPr>
                <w:rFonts w:ascii="Arial" w:hAnsi="Arial" w:cs="Arial"/>
              </w:rPr>
            </w:pPr>
          </w:p>
        </w:tc>
      </w:tr>
      <w:tr w:rsidR="005B6E88" w:rsidRPr="00CC39FF" w14:paraId="2D5FDAFE" w14:textId="77777777" w:rsidTr="004624BA">
        <w:tc>
          <w:tcPr>
            <w:tcW w:w="2988" w:type="dxa"/>
          </w:tcPr>
          <w:p w14:paraId="6A3C92D4" w14:textId="77777777" w:rsidR="005B6E88" w:rsidRPr="00CC39FF" w:rsidRDefault="005B6E88" w:rsidP="005B6E88">
            <w:pPr>
              <w:rPr>
                <w:rFonts w:ascii="Arial" w:hAnsi="Arial" w:cs="Arial"/>
              </w:rPr>
            </w:pPr>
            <w:r w:rsidRPr="00CC39FF">
              <w:rPr>
                <w:rFonts w:ascii="Arial" w:hAnsi="Arial" w:cs="Arial"/>
              </w:rPr>
              <w:t>The 1997 Documentation Guidelines for Evaluation and Management Services</w:t>
            </w:r>
          </w:p>
        </w:tc>
        <w:tc>
          <w:tcPr>
            <w:tcW w:w="6210" w:type="dxa"/>
          </w:tcPr>
          <w:p w14:paraId="30D9C4CE" w14:textId="77777777" w:rsidR="005B6E88" w:rsidRPr="00CC39FF" w:rsidRDefault="00FF53DE" w:rsidP="005B6E88">
            <w:pPr>
              <w:rPr>
                <w:rFonts w:ascii="Arial" w:hAnsi="Arial" w:cs="Arial"/>
              </w:rPr>
            </w:pPr>
            <w:hyperlink r:id="rId171" w:tooltip="https://www.cms.gov/Outreach-and-Education/Medicare-Learning-Network-MLN/MLNEdWebGuide/Downloads/97Docguidelines.pdf" w:history="1">
              <w:r w:rsidR="005B6E88" w:rsidRPr="00CC39FF">
                <w:rPr>
                  <w:rFonts w:ascii="Arial" w:hAnsi="Arial" w:cs="Arial"/>
                  <w:color w:val="0000FF"/>
                </w:rPr>
                <w:t>https://www.cms.gov/Outreach-and-Education/Medicare-Learning-Network-MLN/MLNEdWebGuide/Downloads/97Docguidelines.pdf</w:t>
              </w:r>
            </w:hyperlink>
            <w:r w:rsidR="005B6E88" w:rsidRPr="00CC39FF">
              <w:rPr>
                <w:rFonts w:ascii="Arial" w:hAnsi="Arial" w:cs="Arial"/>
              </w:rPr>
              <w:t>.</w:t>
            </w:r>
          </w:p>
        </w:tc>
      </w:tr>
    </w:tbl>
    <w:p w14:paraId="5161190A" w14:textId="77777777" w:rsidR="00245447" w:rsidRPr="00CC39FF" w:rsidRDefault="00245447" w:rsidP="00A35E50">
      <w:pPr>
        <w:pStyle w:val="LowerAlphaList1"/>
        <w:numPr>
          <w:ilvl w:val="0"/>
          <w:numId w:val="102"/>
        </w:numPr>
        <w:spacing w:before="360" w:after="240"/>
        <w:ind w:left="357" w:hanging="357"/>
      </w:pPr>
      <w:r w:rsidRPr="00CC39FF">
        <w:t>Services Rendered On or After 1/1/2016.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245447" w:rsidRPr="00CC39FF" w14:paraId="5D496F3E" w14:textId="77777777" w:rsidTr="00AA2138">
        <w:trPr>
          <w:tblHeader/>
        </w:trPr>
        <w:tc>
          <w:tcPr>
            <w:tcW w:w="2988" w:type="dxa"/>
          </w:tcPr>
          <w:p w14:paraId="150A7B83" w14:textId="77777777" w:rsidR="00245447" w:rsidRPr="00CC39FF" w:rsidRDefault="00245447" w:rsidP="00245447">
            <w:pPr>
              <w:rPr>
                <w:rFonts w:ascii="Arial" w:hAnsi="Arial" w:cs="Arial"/>
                <w:b/>
              </w:rPr>
            </w:pPr>
            <w:r w:rsidRPr="00CC39FF">
              <w:rPr>
                <w:rFonts w:ascii="Arial" w:hAnsi="Arial" w:cs="Arial"/>
                <w:b/>
              </w:rPr>
              <w:t>Document/Data</w:t>
            </w:r>
          </w:p>
        </w:tc>
        <w:tc>
          <w:tcPr>
            <w:tcW w:w="6210" w:type="dxa"/>
          </w:tcPr>
          <w:p w14:paraId="4E311320" w14:textId="77777777" w:rsidR="00245447" w:rsidRPr="00CC39FF" w:rsidRDefault="00245447" w:rsidP="00245447">
            <w:pPr>
              <w:rPr>
                <w:rFonts w:ascii="Arial" w:hAnsi="Arial" w:cs="Arial"/>
                <w:b/>
              </w:rPr>
            </w:pPr>
            <w:r w:rsidRPr="00CC39FF">
              <w:rPr>
                <w:rFonts w:ascii="Arial" w:hAnsi="Arial" w:cs="Arial"/>
                <w:b/>
              </w:rPr>
              <w:t>Services Rendered On or After January 1, 2016 &amp; Mid-year Updates</w:t>
            </w:r>
          </w:p>
          <w:p w14:paraId="4BB797DA" w14:textId="77777777" w:rsidR="00245447" w:rsidRPr="00CC39FF" w:rsidRDefault="00245447" w:rsidP="00245447">
            <w:pPr>
              <w:rPr>
                <w:rFonts w:ascii="Arial" w:hAnsi="Arial" w:cs="Arial"/>
                <w:b/>
              </w:rPr>
            </w:pPr>
          </w:p>
        </w:tc>
      </w:tr>
      <w:tr w:rsidR="00245447" w:rsidRPr="00CC39FF" w14:paraId="5CCD1627" w14:textId="77777777" w:rsidTr="00AC04FD">
        <w:tc>
          <w:tcPr>
            <w:tcW w:w="2988" w:type="dxa"/>
          </w:tcPr>
          <w:p w14:paraId="653D90B0" w14:textId="77777777" w:rsidR="00245447" w:rsidRPr="00CC39FF" w:rsidRDefault="00245447" w:rsidP="00245447">
            <w:pPr>
              <w:rPr>
                <w:rFonts w:ascii="Arial" w:hAnsi="Arial" w:cs="Arial"/>
              </w:rPr>
            </w:pPr>
            <w:r w:rsidRPr="00CC39FF">
              <w:rPr>
                <w:rFonts w:ascii="Arial" w:hAnsi="Arial" w:cs="Arial"/>
              </w:rPr>
              <w:t xml:space="preserve">Adjustment Factors </w:t>
            </w:r>
          </w:p>
          <w:p w14:paraId="05E490C0" w14:textId="77777777" w:rsidR="00245447" w:rsidRPr="00CC39FF" w:rsidRDefault="00245447" w:rsidP="00245447">
            <w:pPr>
              <w:rPr>
                <w:rFonts w:ascii="Arial" w:hAnsi="Arial" w:cs="Arial"/>
              </w:rPr>
            </w:pPr>
            <w:r w:rsidRPr="00CC39FF">
              <w:rPr>
                <w:rFonts w:ascii="Arial" w:hAnsi="Arial" w:cs="Arial"/>
              </w:rPr>
              <w:t>(These factors have been incorporated into the conversion factors listed below)</w:t>
            </w:r>
          </w:p>
        </w:tc>
        <w:tc>
          <w:tcPr>
            <w:tcW w:w="6210" w:type="dxa"/>
          </w:tcPr>
          <w:p w14:paraId="2C91BCF0" w14:textId="77777777" w:rsidR="00245447" w:rsidRPr="00CC39FF" w:rsidRDefault="00245447" w:rsidP="00245447">
            <w:pPr>
              <w:ind w:firstLine="18"/>
              <w:rPr>
                <w:rFonts w:ascii="Arial" w:hAnsi="Arial" w:cs="Arial"/>
              </w:rPr>
            </w:pPr>
            <w:r w:rsidRPr="00CC39FF">
              <w:rPr>
                <w:rFonts w:ascii="Arial" w:hAnsi="Arial" w:cs="Arial"/>
              </w:rPr>
              <w:t>For services rendered on or after January 1, 2016:</w:t>
            </w:r>
          </w:p>
          <w:p w14:paraId="6E0A1CF3" w14:textId="77777777" w:rsidR="00245447" w:rsidRPr="00CC39FF" w:rsidRDefault="00245447" w:rsidP="00245447">
            <w:pPr>
              <w:ind w:firstLine="18"/>
              <w:rPr>
                <w:rFonts w:ascii="Arial" w:hAnsi="Arial" w:cs="Arial"/>
              </w:rPr>
            </w:pPr>
          </w:p>
          <w:p w14:paraId="15058759" w14:textId="77777777" w:rsidR="00245447" w:rsidRPr="00CC39FF" w:rsidRDefault="00245447" w:rsidP="00245447">
            <w:pPr>
              <w:ind w:firstLine="18"/>
              <w:rPr>
                <w:rFonts w:ascii="Arial" w:hAnsi="Arial" w:cs="Arial"/>
              </w:rPr>
            </w:pPr>
            <w:r w:rsidRPr="00CC39FF">
              <w:rPr>
                <w:rFonts w:ascii="Arial" w:hAnsi="Arial" w:cs="Arial"/>
              </w:rPr>
              <w:t>For all services other than anesthesia:</w:t>
            </w:r>
          </w:p>
          <w:p w14:paraId="1026188F" w14:textId="77777777" w:rsidR="00245447" w:rsidRPr="00CC39FF" w:rsidRDefault="00245447" w:rsidP="00245447">
            <w:pPr>
              <w:ind w:firstLine="18"/>
              <w:rPr>
                <w:rFonts w:ascii="Arial" w:hAnsi="Arial" w:cs="Arial"/>
              </w:rPr>
            </w:pPr>
            <w:r w:rsidRPr="00CC39FF">
              <w:rPr>
                <w:rFonts w:ascii="Arial" w:hAnsi="Arial" w:cs="Arial"/>
              </w:rPr>
              <w:t>2016 Cumulative adjustment factor: 1.0818</w:t>
            </w:r>
          </w:p>
          <w:p w14:paraId="2088D468" w14:textId="77777777" w:rsidR="00245447" w:rsidRPr="00CC39FF" w:rsidRDefault="00245447" w:rsidP="00245447">
            <w:pPr>
              <w:ind w:left="288" w:hanging="36"/>
              <w:rPr>
                <w:rFonts w:ascii="Arial" w:hAnsi="Arial" w:cs="Arial"/>
              </w:rPr>
            </w:pPr>
            <w:r w:rsidRPr="00CC39FF">
              <w:rPr>
                <w:rFonts w:ascii="Arial" w:hAnsi="Arial" w:cs="Arial"/>
              </w:rPr>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0.9998</w:t>
            </w:r>
          </w:p>
          <w:p w14:paraId="3C4964EF" w14:textId="77777777" w:rsidR="00245447" w:rsidRPr="00CC39FF" w:rsidRDefault="00245447" w:rsidP="00245447">
            <w:pPr>
              <w:ind w:left="288" w:hanging="36"/>
              <w:rPr>
                <w:rFonts w:ascii="Arial" w:hAnsi="Arial" w:cs="Arial"/>
              </w:rPr>
            </w:pPr>
            <w:r w:rsidRPr="00CC39FF">
              <w:rPr>
                <w:rFonts w:ascii="Arial" w:hAnsi="Arial" w:cs="Arial"/>
              </w:rPr>
              <w:t>2016 Annual increase in the MEI: 1.011</w:t>
            </w:r>
          </w:p>
          <w:p w14:paraId="66B205C8" w14:textId="77777777" w:rsidR="00245447" w:rsidRPr="00CC39FF" w:rsidRDefault="00245447" w:rsidP="00245447">
            <w:pPr>
              <w:ind w:left="612" w:hanging="360"/>
              <w:rPr>
                <w:rFonts w:ascii="Arial" w:hAnsi="Arial" w:cs="Arial"/>
              </w:rPr>
            </w:pPr>
            <w:r w:rsidRPr="00CC39FF">
              <w:rPr>
                <w:rFonts w:ascii="Arial" w:hAnsi="Arial" w:cs="Arial"/>
              </w:rPr>
              <w:t>2015 Cumulative “other than anesthesia” adjustment 1.0703</w:t>
            </w:r>
          </w:p>
          <w:p w14:paraId="5694A525" w14:textId="77777777" w:rsidR="00245447" w:rsidRPr="00CC39FF" w:rsidRDefault="00245447" w:rsidP="00245447">
            <w:pPr>
              <w:ind w:firstLine="18"/>
              <w:rPr>
                <w:rFonts w:ascii="Arial" w:hAnsi="Arial" w:cs="Arial"/>
              </w:rPr>
            </w:pPr>
          </w:p>
          <w:p w14:paraId="1F904DF7" w14:textId="77777777" w:rsidR="00245447" w:rsidRPr="00CC39FF" w:rsidRDefault="00245447" w:rsidP="00245447">
            <w:pPr>
              <w:ind w:firstLine="18"/>
              <w:rPr>
                <w:rFonts w:ascii="Arial" w:hAnsi="Arial" w:cs="Arial"/>
              </w:rPr>
            </w:pPr>
            <w:r w:rsidRPr="00CC39FF">
              <w:rPr>
                <w:rFonts w:ascii="Arial" w:hAnsi="Arial" w:cs="Arial"/>
              </w:rPr>
              <w:t>For anesthesia services:</w:t>
            </w:r>
          </w:p>
          <w:p w14:paraId="7E0BC82E" w14:textId="77777777" w:rsidR="00245447" w:rsidRPr="00CC39FF" w:rsidRDefault="00245447" w:rsidP="00245447">
            <w:pPr>
              <w:rPr>
                <w:rFonts w:ascii="Arial" w:hAnsi="Arial" w:cs="Arial"/>
              </w:rPr>
            </w:pPr>
            <w:r w:rsidRPr="00CC39FF">
              <w:rPr>
                <w:rFonts w:ascii="Arial" w:hAnsi="Arial" w:cs="Arial"/>
              </w:rPr>
              <w:t>2016 Cumulative anesthesia adjustment factor: 1.0527</w:t>
            </w:r>
          </w:p>
          <w:p w14:paraId="250B898B" w14:textId="77777777" w:rsidR="00245447" w:rsidRPr="00CC39FF" w:rsidRDefault="00245447" w:rsidP="00245447">
            <w:pPr>
              <w:ind w:left="288" w:hanging="36"/>
              <w:rPr>
                <w:rFonts w:ascii="Arial" w:hAnsi="Arial" w:cs="Arial"/>
              </w:rPr>
            </w:pPr>
            <w:r w:rsidRPr="00CC39FF">
              <w:rPr>
                <w:rFonts w:ascii="Arial" w:hAnsi="Arial" w:cs="Arial"/>
              </w:rPr>
              <w:lastRenderedPageBreak/>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0.9998</w:t>
            </w:r>
          </w:p>
          <w:p w14:paraId="46A864A6" w14:textId="77777777" w:rsidR="00245447" w:rsidRPr="00CC39FF" w:rsidRDefault="00245447" w:rsidP="00245447">
            <w:pPr>
              <w:ind w:left="252"/>
              <w:rPr>
                <w:rFonts w:ascii="Arial" w:hAnsi="Arial" w:cs="Arial"/>
              </w:rPr>
            </w:pPr>
            <w:r w:rsidRPr="00CC39FF">
              <w:rPr>
                <w:rFonts w:ascii="Arial" w:hAnsi="Arial" w:cs="Arial"/>
              </w:rPr>
              <w:t>2016 Anesthesia Practice Expense and Malpractice adjustment factor: 0.99555</w:t>
            </w:r>
          </w:p>
          <w:p w14:paraId="452A1543" w14:textId="77777777" w:rsidR="00245447" w:rsidRPr="00CC39FF" w:rsidRDefault="00245447" w:rsidP="00245447">
            <w:pPr>
              <w:ind w:left="252"/>
              <w:rPr>
                <w:rFonts w:ascii="Arial" w:hAnsi="Arial" w:cs="Arial"/>
              </w:rPr>
            </w:pPr>
            <w:r w:rsidRPr="00CC39FF">
              <w:rPr>
                <w:rFonts w:ascii="Arial" w:hAnsi="Arial" w:cs="Arial"/>
              </w:rPr>
              <w:t>2016 Annual increase in the MEI: 1.011</w:t>
            </w:r>
          </w:p>
          <w:p w14:paraId="7A7E86D3" w14:textId="77777777" w:rsidR="00245447" w:rsidRPr="00CC39FF" w:rsidRDefault="00245447" w:rsidP="00245447">
            <w:pPr>
              <w:ind w:left="252"/>
              <w:rPr>
                <w:rFonts w:ascii="Arial" w:hAnsi="Arial" w:cs="Arial"/>
              </w:rPr>
            </w:pPr>
            <w:r w:rsidRPr="00CC39FF">
              <w:rPr>
                <w:rFonts w:ascii="Arial" w:hAnsi="Arial" w:cs="Arial"/>
              </w:rPr>
              <w:t>2015 Cumulative anesthesia adjustment: 1.0461</w:t>
            </w:r>
          </w:p>
          <w:p w14:paraId="63074489" w14:textId="77777777" w:rsidR="00245447" w:rsidRPr="00CC39FF" w:rsidRDefault="00245447" w:rsidP="00245447">
            <w:pPr>
              <w:ind w:left="252"/>
              <w:rPr>
                <w:rFonts w:ascii="Arial" w:hAnsi="Arial" w:cs="Arial"/>
              </w:rPr>
            </w:pPr>
          </w:p>
          <w:p w14:paraId="28DD2D96"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482AA9F6" w14:textId="77777777" w:rsidR="00245447" w:rsidRPr="00CC39FF" w:rsidRDefault="00245447" w:rsidP="00245447">
            <w:pPr>
              <w:ind w:firstLine="18"/>
              <w:rPr>
                <w:rFonts w:ascii="Arial" w:hAnsi="Arial" w:cs="Arial"/>
              </w:rPr>
            </w:pPr>
          </w:p>
          <w:p w14:paraId="27C70D5F" w14:textId="77777777" w:rsidR="00245447" w:rsidRPr="00CC39FF" w:rsidRDefault="00245447" w:rsidP="00245447">
            <w:pPr>
              <w:ind w:firstLine="18"/>
              <w:rPr>
                <w:rFonts w:ascii="Arial" w:hAnsi="Arial" w:cs="Arial"/>
              </w:rPr>
            </w:pPr>
            <w:r w:rsidRPr="00CC39FF">
              <w:rPr>
                <w:rFonts w:ascii="Arial" w:hAnsi="Arial" w:cs="Arial"/>
              </w:rPr>
              <w:t>For all services other than anesthesia:</w:t>
            </w:r>
          </w:p>
          <w:p w14:paraId="1A58C889" w14:textId="77777777" w:rsidR="00245447" w:rsidRPr="00CC39FF" w:rsidRDefault="00245447" w:rsidP="00245447">
            <w:pPr>
              <w:ind w:firstLine="18"/>
              <w:rPr>
                <w:rFonts w:ascii="Arial" w:hAnsi="Arial" w:cs="Arial"/>
              </w:rPr>
            </w:pPr>
            <w:r w:rsidRPr="00CC39FF">
              <w:rPr>
                <w:rFonts w:ascii="Arial" w:hAnsi="Arial" w:cs="Arial"/>
              </w:rPr>
              <w:t>2016 Cumulative adjustment factor: 1.0812</w:t>
            </w:r>
          </w:p>
          <w:p w14:paraId="5B11ED22" w14:textId="77777777" w:rsidR="00245447" w:rsidRPr="00CC39FF" w:rsidRDefault="00245447" w:rsidP="00245447">
            <w:pPr>
              <w:ind w:left="288" w:hanging="36"/>
              <w:rPr>
                <w:rFonts w:ascii="Arial" w:hAnsi="Arial" w:cs="Arial"/>
              </w:rPr>
            </w:pPr>
            <w:r w:rsidRPr="00CC39FF">
              <w:rPr>
                <w:rFonts w:ascii="Arial" w:hAnsi="Arial" w:cs="Arial"/>
              </w:rPr>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0.99924</w:t>
            </w:r>
          </w:p>
          <w:p w14:paraId="59C3287C" w14:textId="77777777" w:rsidR="00245447" w:rsidRPr="00CC39FF" w:rsidRDefault="00245447" w:rsidP="00245447">
            <w:pPr>
              <w:ind w:left="288" w:hanging="36"/>
              <w:rPr>
                <w:rFonts w:ascii="Arial" w:hAnsi="Arial" w:cs="Arial"/>
              </w:rPr>
            </w:pPr>
            <w:r w:rsidRPr="00CC39FF">
              <w:rPr>
                <w:rFonts w:ascii="Arial" w:hAnsi="Arial" w:cs="Arial"/>
              </w:rPr>
              <w:t>2016 Annual increase in the MEI: 1.011</w:t>
            </w:r>
          </w:p>
          <w:p w14:paraId="2EF515E8" w14:textId="77777777" w:rsidR="00245447" w:rsidRPr="00CC39FF" w:rsidRDefault="00245447" w:rsidP="00245447">
            <w:pPr>
              <w:ind w:left="612" w:hanging="360"/>
              <w:rPr>
                <w:rFonts w:ascii="Arial" w:hAnsi="Arial" w:cs="Arial"/>
              </w:rPr>
            </w:pPr>
            <w:r w:rsidRPr="00CC39FF">
              <w:rPr>
                <w:rFonts w:ascii="Arial" w:hAnsi="Arial" w:cs="Arial"/>
              </w:rPr>
              <w:t>2015 Cumulative “other than anesthesia” adjustment 1.0703</w:t>
            </w:r>
          </w:p>
          <w:p w14:paraId="0B563E99" w14:textId="77777777" w:rsidR="00245447" w:rsidRPr="00CC39FF" w:rsidRDefault="00245447" w:rsidP="00245447">
            <w:pPr>
              <w:ind w:firstLine="18"/>
              <w:rPr>
                <w:rFonts w:ascii="Arial" w:hAnsi="Arial" w:cs="Arial"/>
              </w:rPr>
            </w:pPr>
          </w:p>
          <w:p w14:paraId="06AC3AD8" w14:textId="77777777" w:rsidR="00245447" w:rsidRPr="00CC39FF" w:rsidRDefault="00245447" w:rsidP="00245447">
            <w:pPr>
              <w:ind w:firstLine="18"/>
              <w:rPr>
                <w:rFonts w:ascii="Arial" w:hAnsi="Arial" w:cs="Arial"/>
              </w:rPr>
            </w:pPr>
            <w:r w:rsidRPr="00CC39FF">
              <w:rPr>
                <w:rFonts w:ascii="Arial" w:hAnsi="Arial" w:cs="Arial"/>
              </w:rPr>
              <w:t>For anesthesia services:</w:t>
            </w:r>
          </w:p>
          <w:p w14:paraId="185A19FB" w14:textId="77777777" w:rsidR="00245447" w:rsidRPr="00CC39FF" w:rsidRDefault="00245447" w:rsidP="00245447">
            <w:pPr>
              <w:rPr>
                <w:rFonts w:ascii="Arial" w:hAnsi="Arial" w:cs="Arial"/>
              </w:rPr>
            </w:pPr>
            <w:r w:rsidRPr="00CC39FF">
              <w:rPr>
                <w:rFonts w:ascii="Arial" w:hAnsi="Arial" w:cs="Arial"/>
              </w:rPr>
              <w:t>2016 Cumulative anesthesia adjustment factor: 1.0317</w:t>
            </w:r>
          </w:p>
          <w:p w14:paraId="53A37DC9" w14:textId="77777777" w:rsidR="00245447" w:rsidRPr="00CC39FF" w:rsidRDefault="00245447" w:rsidP="00245447">
            <w:pPr>
              <w:ind w:left="288" w:hanging="36"/>
              <w:rPr>
                <w:rFonts w:ascii="Arial" w:hAnsi="Arial" w:cs="Arial"/>
              </w:rPr>
            </w:pPr>
            <w:r w:rsidRPr="00CC39FF">
              <w:rPr>
                <w:rFonts w:ascii="Arial" w:hAnsi="Arial" w:cs="Arial"/>
              </w:rPr>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0.99924</w:t>
            </w:r>
          </w:p>
          <w:p w14:paraId="421D6C6C" w14:textId="77777777" w:rsidR="00245447" w:rsidRPr="00CC39FF" w:rsidRDefault="00245447" w:rsidP="00245447">
            <w:pPr>
              <w:ind w:left="252"/>
              <w:rPr>
                <w:rFonts w:ascii="Arial" w:hAnsi="Arial" w:cs="Arial"/>
              </w:rPr>
            </w:pPr>
            <w:r w:rsidRPr="00CC39FF">
              <w:rPr>
                <w:rFonts w:ascii="Arial" w:hAnsi="Arial" w:cs="Arial"/>
              </w:rPr>
              <w:t>2016 Anesthesia Practice Expense and Malpractice adjustment factor: 0.97628</w:t>
            </w:r>
          </w:p>
          <w:p w14:paraId="7DD5545B" w14:textId="77777777" w:rsidR="00245447" w:rsidRPr="00CC39FF" w:rsidRDefault="00245447" w:rsidP="00245447">
            <w:pPr>
              <w:ind w:left="252"/>
              <w:rPr>
                <w:rFonts w:ascii="Arial" w:hAnsi="Arial" w:cs="Arial"/>
              </w:rPr>
            </w:pPr>
            <w:r w:rsidRPr="00CC39FF">
              <w:rPr>
                <w:rFonts w:ascii="Arial" w:hAnsi="Arial" w:cs="Arial"/>
              </w:rPr>
              <w:t>2016 Annual increase in the MEI: 1.011</w:t>
            </w:r>
          </w:p>
          <w:p w14:paraId="7C122130" w14:textId="77777777" w:rsidR="00245447" w:rsidRPr="00CC39FF" w:rsidRDefault="00245447" w:rsidP="00245447">
            <w:pPr>
              <w:ind w:left="252"/>
              <w:rPr>
                <w:rFonts w:ascii="Arial" w:hAnsi="Arial" w:cs="Arial"/>
              </w:rPr>
            </w:pPr>
            <w:r w:rsidRPr="00CC39FF">
              <w:rPr>
                <w:rFonts w:ascii="Arial" w:hAnsi="Arial" w:cs="Arial"/>
              </w:rPr>
              <w:t>2015 Cumulative anesthesia adjustment: 1.0461</w:t>
            </w:r>
          </w:p>
          <w:p w14:paraId="5E9031A3" w14:textId="77777777" w:rsidR="00245447" w:rsidRPr="00CC39FF" w:rsidRDefault="00245447" w:rsidP="00245447">
            <w:pPr>
              <w:ind w:firstLine="18"/>
              <w:rPr>
                <w:rFonts w:ascii="Arial" w:hAnsi="Arial" w:cs="Arial"/>
              </w:rPr>
            </w:pPr>
          </w:p>
        </w:tc>
      </w:tr>
      <w:tr w:rsidR="00245447" w:rsidRPr="00CC39FF" w14:paraId="69BC558C" w14:textId="77777777" w:rsidTr="00AC04FD">
        <w:tc>
          <w:tcPr>
            <w:tcW w:w="2988" w:type="dxa"/>
          </w:tcPr>
          <w:p w14:paraId="42D7AB23" w14:textId="77777777" w:rsidR="00245447" w:rsidRPr="00CC39FF" w:rsidRDefault="00245447" w:rsidP="00245447">
            <w:pPr>
              <w:rPr>
                <w:rFonts w:ascii="Arial" w:hAnsi="Arial" w:cs="Arial"/>
              </w:rPr>
            </w:pPr>
            <w:r w:rsidRPr="00CC39FF">
              <w:rPr>
                <w:rFonts w:ascii="Arial" w:hAnsi="Arial" w:cs="Arial"/>
              </w:rPr>
              <w:lastRenderedPageBreak/>
              <w:t>Anesthesia Base Units by CPT Code</w:t>
            </w:r>
          </w:p>
        </w:tc>
        <w:tc>
          <w:tcPr>
            <w:tcW w:w="6210" w:type="dxa"/>
          </w:tcPr>
          <w:p w14:paraId="66CD36CD" w14:textId="77777777" w:rsidR="00245447" w:rsidRPr="00CC39FF" w:rsidRDefault="00FF53DE" w:rsidP="00245447">
            <w:pPr>
              <w:rPr>
                <w:rFonts w:ascii="Arial" w:hAnsi="Arial" w:cs="Arial"/>
              </w:rPr>
            </w:pPr>
            <w:hyperlink r:id="rId172" w:history="1">
              <w:proofErr w:type="spellStart"/>
              <w:r w:rsidR="00245447" w:rsidRPr="00CC39FF">
                <w:rPr>
                  <w:rFonts w:ascii="Arial" w:hAnsi="Arial" w:cs="Arial"/>
                  <w:color w:val="0000FF"/>
                </w:rPr>
                <w:t>2014anesBASEfin</w:t>
              </w:r>
              <w:proofErr w:type="spellEnd"/>
            </w:hyperlink>
            <w:r w:rsidR="00245447" w:rsidRPr="00CC39FF">
              <w:rPr>
                <w:rFonts w:ascii="Arial" w:hAnsi="Arial" w:cs="Arial"/>
              </w:rPr>
              <w:t xml:space="preserve"> </w:t>
            </w:r>
          </w:p>
        </w:tc>
      </w:tr>
      <w:tr w:rsidR="00245447" w:rsidRPr="00CC39FF" w14:paraId="69F9093A" w14:textId="77777777" w:rsidTr="00AC04FD">
        <w:tc>
          <w:tcPr>
            <w:tcW w:w="2988" w:type="dxa"/>
          </w:tcPr>
          <w:p w14:paraId="792ADE75" w14:textId="77777777" w:rsidR="00245447" w:rsidRPr="00CC39FF" w:rsidRDefault="00245447" w:rsidP="00245447">
            <w:pPr>
              <w:rPr>
                <w:rFonts w:ascii="Arial" w:hAnsi="Arial" w:cs="Arial"/>
              </w:rPr>
            </w:pPr>
            <w:r w:rsidRPr="00CC39FF">
              <w:rPr>
                <w:rFonts w:ascii="Arial" w:hAnsi="Arial" w:cs="Arial"/>
              </w:rPr>
              <w:t>California-Specific Codes</w:t>
            </w:r>
          </w:p>
        </w:tc>
        <w:tc>
          <w:tcPr>
            <w:tcW w:w="6210" w:type="dxa"/>
          </w:tcPr>
          <w:p w14:paraId="7CA51F58" w14:textId="77777777" w:rsidR="00245447" w:rsidRPr="00CC39FF" w:rsidRDefault="00245447" w:rsidP="00245447">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65B06216" w14:textId="77777777" w:rsidR="00245447" w:rsidRPr="00CC39FF" w:rsidRDefault="00245447" w:rsidP="00245447">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$12.14 </w:t>
            </w:r>
          </w:p>
          <w:p w14:paraId="3AAFCE38" w14:textId="77777777" w:rsidR="00245447" w:rsidRPr="00CC39FF" w:rsidRDefault="00245447" w:rsidP="00245447">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$39.42 for first page</w:t>
            </w:r>
          </w:p>
          <w:p w14:paraId="05870739" w14:textId="77777777" w:rsidR="00245447" w:rsidRPr="00CC39FF" w:rsidRDefault="00245447" w:rsidP="00245447">
            <w:pPr>
              <w:rPr>
                <w:rFonts w:ascii="Arial" w:hAnsi="Arial" w:cs="Arial"/>
              </w:rPr>
            </w:pPr>
            <w:r w:rsidRPr="00CC39FF">
              <w:rPr>
                <w:rFonts w:ascii="Arial" w:hAnsi="Arial" w:cs="Arial"/>
              </w:rPr>
              <w:t>$24.25 each additional page. Maximum of six pages absent mutual agreement ($160.69)</w:t>
            </w:r>
          </w:p>
          <w:p w14:paraId="282CD71F" w14:textId="77777777" w:rsidR="00245447" w:rsidRPr="00CC39FF" w:rsidRDefault="00245447" w:rsidP="00245447">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$39.42 for first page</w:t>
            </w:r>
          </w:p>
          <w:p w14:paraId="5B4589B1" w14:textId="77777777" w:rsidR="00245447" w:rsidRPr="00CC39FF" w:rsidRDefault="00245447" w:rsidP="00245447">
            <w:pPr>
              <w:rPr>
                <w:rFonts w:ascii="Arial" w:hAnsi="Arial" w:cs="Arial"/>
              </w:rPr>
            </w:pPr>
            <w:r w:rsidRPr="00CC39FF">
              <w:rPr>
                <w:rFonts w:ascii="Arial" w:hAnsi="Arial" w:cs="Arial"/>
              </w:rPr>
              <w:t>$24.25 each additional page. Maximum of seven pages absent mutual agreement ($184.94)</w:t>
            </w:r>
          </w:p>
          <w:p w14:paraId="15C02571" w14:textId="77777777" w:rsidR="00245447" w:rsidRPr="00CC39FF" w:rsidRDefault="00245447" w:rsidP="00245447">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$39.42 for first page, $24.25 each additional page. Maximum of six pages absent mutual agreement ($160.69)</w:t>
            </w:r>
          </w:p>
          <w:p w14:paraId="0769273D" w14:textId="77777777" w:rsidR="00245447" w:rsidRPr="00CC39FF" w:rsidRDefault="00245447" w:rsidP="00245447">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$39.42 for first page</w:t>
            </w:r>
          </w:p>
          <w:p w14:paraId="6812F1B3" w14:textId="77777777" w:rsidR="00245447" w:rsidRPr="00CC39FF" w:rsidRDefault="00245447" w:rsidP="00245447">
            <w:pPr>
              <w:rPr>
                <w:rFonts w:ascii="Arial" w:hAnsi="Arial" w:cs="Arial"/>
              </w:rPr>
            </w:pPr>
            <w:r w:rsidRPr="00CC39FF">
              <w:rPr>
                <w:rFonts w:ascii="Arial" w:hAnsi="Arial" w:cs="Arial"/>
              </w:rPr>
              <w:t>$24.25 each additional page. Maximum of six pages absent mutual agreement ($160.69)</w:t>
            </w:r>
          </w:p>
          <w:p w14:paraId="39CF561D" w14:textId="77777777" w:rsidR="00245447" w:rsidRPr="00CC39FF" w:rsidRDefault="00245447" w:rsidP="00245447">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$10.45 for up to the first 15 pages. $0.25 for each additional page after the first 15 pages.</w:t>
            </w:r>
          </w:p>
          <w:p w14:paraId="62277A90" w14:textId="77777777" w:rsidR="00245447" w:rsidRPr="00CC39FF" w:rsidRDefault="00245447" w:rsidP="00245447">
            <w:pPr>
              <w:rPr>
                <w:rFonts w:ascii="Arial" w:hAnsi="Arial" w:cs="Arial"/>
              </w:rPr>
            </w:pPr>
            <w:proofErr w:type="spellStart"/>
            <w:r w:rsidRPr="00CC39FF">
              <w:rPr>
                <w:rFonts w:ascii="Arial" w:hAnsi="Arial" w:cs="Arial"/>
              </w:rPr>
              <w:lastRenderedPageBreak/>
              <w:t>WC009</w:t>
            </w:r>
            <w:proofErr w:type="spellEnd"/>
            <w:r w:rsidRPr="00CC39FF">
              <w:rPr>
                <w:rFonts w:ascii="Arial" w:hAnsi="Arial" w:cs="Arial"/>
              </w:rPr>
              <w:t xml:space="preserve"> - $10.45 for up to the first 15 pages. $0.25 for each additional page after the first 15 pages.</w:t>
            </w:r>
          </w:p>
          <w:p w14:paraId="1F95D2F6" w14:textId="77777777" w:rsidR="00245447" w:rsidRPr="00CC39FF" w:rsidRDefault="00245447" w:rsidP="00245447">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$5.23 per x-ray</w:t>
            </w:r>
          </w:p>
          <w:p w14:paraId="51CAE961" w14:textId="77777777" w:rsidR="00245447" w:rsidRPr="00CC39FF" w:rsidRDefault="00245447" w:rsidP="00245447">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$10.45 per scan</w:t>
            </w:r>
          </w:p>
          <w:p w14:paraId="7068090C" w14:textId="77777777" w:rsidR="00245447" w:rsidRPr="00CC39FF" w:rsidRDefault="00245447" w:rsidP="00245447">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62301741" w14:textId="77777777" w:rsidR="00245447" w:rsidRPr="00CC39FF" w:rsidRDefault="00245447" w:rsidP="00245447">
            <w:pPr>
              <w:rPr>
                <w:rFonts w:ascii="Arial" w:hAnsi="Arial" w:cs="Arial"/>
              </w:rPr>
            </w:pPr>
          </w:p>
        </w:tc>
      </w:tr>
      <w:tr w:rsidR="00245447" w:rsidRPr="00CC39FF" w14:paraId="522CBAC5" w14:textId="77777777" w:rsidTr="00AC04FD">
        <w:tc>
          <w:tcPr>
            <w:tcW w:w="2988" w:type="dxa"/>
          </w:tcPr>
          <w:p w14:paraId="11E3F680" w14:textId="77777777" w:rsidR="00245447" w:rsidRPr="00CC39FF" w:rsidRDefault="00245447" w:rsidP="00245447">
            <w:pPr>
              <w:rPr>
                <w:rFonts w:ascii="Arial" w:hAnsi="Arial" w:cs="Arial"/>
              </w:rPr>
            </w:pPr>
            <w:r w:rsidRPr="00CC39FF">
              <w:rPr>
                <w:rFonts w:ascii="Arial" w:hAnsi="Arial" w:cs="Arial"/>
              </w:rPr>
              <w:lastRenderedPageBreak/>
              <w:t xml:space="preserve">CCI Edits: </w:t>
            </w:r>
          </w:p>
          <w:p w14:paraId="71744CB6" w14:textId="77777777" w:rsidR="00245447" w:rsidRPr="00CC39FF" w:rsidRDefault="00245447" w:rsidP="00245447">
            <w:pPr>
              <w:rPr>
                <w:rFonts w:ascii="Arial" w:hAnsi="Arial" w:cs="Arial"/>
              </w:rPr>
            </w:pPr>
            <w:r w:rsidRPr="00CC39FF">
              <w:rPr>
                <w:rFonts w:ascii="Arial" w:hAnsi="Arial" w:cs="Arial"/>
              </w:rPr>
              <w:t xml:space="preserve">Medically Unlikely Edits </w:t>
            </w:r>
          </w:p>
        </w:tc>
        <w:tc>
          <w:tcPr>
            <w:tcW w:w="6210" w:type="dxa"/>
          </w:tcPr>
          <w:p w14:paraId="15AFD582" w14:textId="77777777" w:rsidR="00245447" w:rsidRPr="00CC39FF" w:rsidRDefault="00245447" w:rsidP="00245447">
            <w:pPr>
              <w:rPr>
                <w:rFonts w:ascii="Arial" w:hAnsi="Arial" w:cs="Arial"/>
              </w:rPr>
            </w:pPr>
            <w:r w:rsidRPr="00CC39FF">
              <w:rPr>
                <w:rFonts w:ascii="Arial" w:hAnsi="Arial" w:cs="Arial"/>
              </w:rPr>
              <w:t>For services rendered on or after January 1, 2016, use:</w:t>
            </w:r>
          </w:p>
          <w:p w14:paraId="159EAB94"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1/1/2016.”</w:t>
            </w:r>
          </w:p>
          <w:p w14:paraId="03290DF5" w14:textId="77777777" w:rsidR="00245447" w:rsidRPr="00CC39FF" w:rsidRDefault="00245447" w:rsidP="00245447">
            <w:pPr>
              <w:rPr>
                <w:rFonts w:ascii="Arial" w:hAnsi="Arial" w:cs="Arial"/>
              </w:rPr>
            </w:pPr>
          </w:p>
          <w:p w14:paraId="59092487" w14:textId="77777777" w:rsidR="00245447" w:rsidRPr="00CC39FF" w:rsidRDefault="00245447" w:rsidP="00245447">
            <w:pPr>
              <w:rPr>
                <w:rFonts w:ascii="Arial" w:hAnsi="Arial" w:cs="Arial"/>
              </w:rPr>
            </w:pPr>
            <w:r w:rsidRPr="00CC39FF">
              <w:rPr>
                <w:rFonts w:ascii="Arial" w:hAnsi="Arial" w:cs="Arial"/>
              </w:rPr>
              <w:t>For services rendered on or after April 1, 2016, use:</w:t>
            </w:r>
          </w:p>
          <w:p w14:paraId="4ECB358C"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4/1/2016.”</w:t>
            </w:r>
          </w:p>
          <w:p w14:paraId="64D218EB" w14:textId="77777777" w:rsidR="00245447" w:rsidRPr="00CC39FF" w:rsidRDefault="00245447" w:rsidP="00245447">
            <w:pPr>
              <w:rPr>
                <w:rFonts w:ascii="Arial" w:hAnsi="Arial" w:cs="Arial"/>
              </w:rPr>
            </w:pPr>
          </w:p>
          <w:p w14:paraId="6B12E023" w14:textId="77777777" w:rsidR="00245447" w:rsidRPr="00CC39FF" w:rsidRDefault="00245447" w:rsidP="00245447">
            <w:pPr>
              <w:rPr>
                <w:rFonts w:ascii="Arial" w:hAnsi="Arial" w:cs="Arial"/>
              </w:rPr>
            </w:pPr>
            <w:r w:rsidRPr="00CC39FF">
              <w:rPr>
                <w:rFonts w:ascii="Arial" w:hAnsi="Arial" w:cs="Arial"/>
              </w:rPr>
              <w:t>For services rendered on or after July 1, 2016, use:</w:t>
            </w:r>
          </w:p>
          <w:p w14:paraId="4E2D86B7"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7/1/2016.”</w:t>
            </w:r>
          </w:p>
          <w:p w14:paraId="4395F8D1" w14:textId="77777777" w:rsidR="00245447" w:rsidRPr="00CC39FF" w:rsidRDefault="00245447" w:rsidP="00245447">
            <w:pPr>
              <w:rPr>
                <w:rFonts w:ascii="Arial" w:hAnsi="Arial" w:cs="Arial"/>
              </w:rPr>
            </w:pPr>
          </w:p>
          <w:p w14:paraId="6B7737B3" w14:textId="77777777" w:rsidR="00245447" w:rsidRPr="00CC39FF" w:rsidRDefault="00245447" w:rsidP="00245447">
            <w:pPr>
              <w:rPr>
                <w:rFonts w:ascii="Arial" w:hAnsi="Arial" w:cs="Arial"/>
              </w:rPr>
            </w:pPr>
            <w:r w:rsidRPr="00CC39FF">
              <w:rPr>
                <w:rFonts w:ascii="Arial" w:hAnsi="Arial" w:cs="Arial"/>
              </w:rPr>
              <w:t>For services rendered on or after October 1, 2016, use:</w:t>
            </w:r>
          </w:p>
          <w:p w14:paraId="57A0BCB2"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10/1/2016.”</w:t>
            </w:r>
          </w:p>
          <w:p w14:paraId="4C73DD71" w14:textId="77777777" w:rsidR="00245447" w:rsidRPr="00CC39FF" w:rsidRDefault="00245447" w:rsidP="00245447">
            <w:pPr>
              <w:rPr>
                <w:rFonts w:ascii="Arial" w:hAnsi="Arial" w:cs="Arial"/>
              </w:rPr>
            </w:pPr>
          </w:p>
          <w:p w14:paraId="14031DA8" w14:textId="77777777" w:rsidR="00245447" w:rsidRPr="00CC39FF" w:rsidRDefault="00245447" w:rsidP="00245447">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173"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56957532" w14:textId="77777777" w:rsidR="00245447" w:rsidRPr="00CC39FF" w:rsidRDefault="00245447" w:rsidP="00245447">
            <w:pPr>
              <w:rPr>
                <w:rFonts w:ascii="Arial" w:hAnsi="Arial" w:cs="Arial"/>
              </w:rPr>
            </w:pPr>
          </w:p>
          <w:p w14:paraId="3EBDDDB9" w14:textId="77777777" w:rsidR="00245447" w:rsidRPr="00CC39FF" w:rsidRDefault="00245447" w:rsidP="00245447">
            <w:pPr>
              <w:rPr>
                <w:rFonts w:ascii="Arial" w:hAnsi="Arial" w:cs="Arial"/>
              </w:rPr>
            </w:pPr>
            <w:r w:rsidRPr="00CC39FF">
              <w:rPr>
                <w:rFonts w:ascii="Arial" w:hAnsi="Arial" w:cs="Arial"/>
              </w:rPr>
              <w:t xml:space="preserve">CMS posts only the most recent version of the </w:t>
            </w:r>
            <w:hyperlink r:id="rId174"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w:t>
            </w:r>
          </w:p>
          <w:p w14:paraId="14EFE4E4" w14:textId="77777777" w:rsidR="00245447" w:rsidRPr="00CC39FF" w:rsidRDefault="00245447" w:rsidP="00245447">
            <w:pPr>
              <w:rPr>
                <w:rFonts w:ascii="Arial" w:hAnsi="Arial" w:cs="Arial"/>
              </w:rPr>
            </w:pPr>
          </w:p>
        </w:tc>
      </w:tr>
      <w:tr w:rsidR="00245447" w:rsidRPr="00CC39FF" w14:paraId="02B826A3" w14:textId="77777777" w:rsidTr="00AC04FD">
        <w:tc>
          <w:tcPr>
            <w:tcW w:w="2988" w:type="dxa"/>
          </w:tcPr>
          <w:p w14:paraId="1905FD66" w14:textId="77777777" w:rsidR="00245447" w:rsidRPr="00CC39FF" w:rsidRDefault="00245447" w:rsidP="00245447">
            <w:pPr>
              <w:rPr>
                <w:rFonts w:ascii="Arial" w:hAnsi="Arial" w:cs="Arial"/>
              </w:rPr>
            </w:pPr>
            <w:r w:rsidRPr="00CC39FF">
              <w:rPr>
                <w:rFonts w:ascii="Arial" w:hAnsi="Arial" w:cs="Arial"/>
              </w:rPr>
              <w:t>CCI Edits:</w:t>
            </w:r>
          </w:p>
          <w:p w14:paraId="15D6DFC4" w14:textId="77777777" w:rsidR="00245447" w:rsidRPr="00CC39FF" w:rsidRDefault="00245447" w:rsidP="00245447">
            <w:pPr>
              <w:rPr>
                <w:rFonts w:ascii="Arial" w:hAnsi="Arial" w:cs="Arial"/>
              </w:rPr>
            </w:pPr>
            <w:r w:rsidRPr="00CC39FF">
              <w:rPr>
                <w:rFonts w:ascii="Arial" w:hAnsi="Arial" w:cs="Arial"/>
              </w:rPr>
              <w:t>National Correct Coding Initiative Policy Manual for Medicare Services</w:t>
            </w:r>
          </w:p>
        </w:tc>
        <w:tc>
          <w:tcPr>
            <w:tcW w:w="6210" w:type="dxa"/>
          </w:tcPr>
          <w:p w14:paraId="6F530E09"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604E5313" w14:textId="77777777" w:rsidR="00245447" w:rsidRPr="00CC39FF" w:rsidRDefault="00245447" w:rsidP="00245447">
            <w:pPr>
              <w:rPr>
                <w:rFonts w:ascii="Arial" w:hAnsi="Arial" w:cs="Arial"/>
                <w:color w:val="0000FF"/>
              </w:rPr>
            </w:pPr>
            <w:r w:rsidRPr="00CC39FF">
              <w:rPr>
                <w:rFonts w:ascii="Arial" w:hAnsi="Arial" w:cs="Arial"/>
              </w:rPr>
              <w:t>“</w:t>
            </w:r>
            <w:proofErr w:type="spellStart"/>
            <w:r w:rsidR="00822CB5">
              <w:fldChar w:fldCharType="begin"/>
            </w:r>
            <w:r w:rsidR="00822CB5">
              <w:instrText xml:space="preserve"> HYPERLINK "https://www.cms.gov/Medicare/Coding/NationalCorrectCodInitEd/index.html?redirect=/nationalcorrectcodinited/" </w:instrText>
            </w:r>
            <w:r w:rsidR="00822CB5">
              <w:fldChar w:fldCharType="separate"/>
            </w:r>
            <w:r w:rsidRPr="00CC39FF">
              <w:rPr>
                <w:rFonts w:ascii="Arial" w:hAnsi="Arial" w:cs="Arial"/>
                <w:color w:val="0000FF"/>
              </w:rPr>
              <w:t>NCCI</w:t>
            </w:r>
            <w:proofErr w:type="spellEnd"/>
            <w:r w:rsidRPr="00CC39FF">
              <w:rPr>
                <w:rFonts w:ascii="Arial" w:hAnsi="Arial" w:cs="Arial"/>
                <w:color w:val="0000FF"/>
              </w:rPr>
              <w:t xml:space="preserve"> Policy Manual for Medicare Services - Effective January 1, 2016 [ZIP, </w:t>
            </w:r>
            <w:proofErr w:type="spellStart"/>
            <w:r w:rsidRPr="00CC39FF">
              <w:rPr>
                <w:rFonts w:ascii="Arial" w:hAnsi="Arial" w:cs="Arial"/>
                <w:color w:val="0000FF"/>
              </w:rPr>
              <w:t>761MB</w:t>
            </w:r>
            <w:proofErr w:type="spellEnd"/>
            <w:r w:rsidRPr="00CC39FF">
              <w:rPr>
                <w:rFonts w:ascii="Arial" w:hAnsi="Arial" w:cs="Arial"/>
                <w:color w:val="0000FF"/>
              </w:rPr>
              <w:t>]</w:t>
            </w:r>
            <w:r w:rsidR="00822CB5">
              <w:rPr>
                <w:rFonts w:ascii="Arial" w:hAnsi="Arial" w:cs="Arial"/>
                <w:color w:val="0000FF"/>
              </w:rPr>
              <w:fldChar w:fldCharType="end"/>
            </w:r>
            <w:r w:rsidRPr="00CC39FF">
              <w:rPr>
                <w:rFonts w:ascii="Arial" w:hAnsi="Arial" w:cs="Arial"/>
                <w:color w:val="0000FF"/>
              </w:rPr>
              <w:t xml:space="preserve"> ” </w:t>
            </w:r>
          </w:p>
          <w:p w14:paraId="37D5D7A5" w14:textId="77777777" w:rsidR="00245447" w:rsidRPr="00CC39FF" w:rsidRDefault="00245447" w:rsidP="00245447">
            <w:pPr>
              <w:rPr>
                <w:rFonts w:ascii="Arial" w:hAnsi="Arial" w:cs="Arial"/>
                <w:color w:val="0000FF"/>
              </w:rPr>
            </w:pPr>
          </w:p>
          <w:p w14:paraId="21BEA352" w14:textId="77777777" w:rsidR="00245447" w:rsidRPr="00CC39FF" w:rsidRDefault="00245447" w:rsidP="00245447">
            <w:pPr>
              <w:rPr>
                <w:rFonts w:ascii="Arial" w:hAnsi="Arial" w:cs="Arial"/>
              </w:rPr>
            </w:pPr>
            <w:r w:rsidRPr="00CC39FF">
              <w:rPr>
                <w:rFonts w:ascii="Arial" w:hAnsi="Arial" w:cs="Arial"/>
                <w:color w:val="0000FF"/>
              </w:rPr>
              <w:t>Copy of the 2016 Manual is posted on th</w:t>
            </w:r>
            <w:r w:rsidRPr="00CC39FF">
              <w:rPr>
                <w:rFonts w:ascii="Arial" w:hAnsi="Arial" w:cs="Arial"/>
              </w:rPr>
              <w:t xml:space="preserve">e </w:t>
            </w:r>
            <w:hyperlink r:id="rId175" w:anchor="7" w:history="1">
              <w:r w:rsidRPr="00CC39FF">
                <w:rPr>
                  <w:rFonts w:ascii="Arial" w:hAnsi="Arial" w:cs="Arial"/>
                  <w:color w:val="0000FF"/>
                </w:rPr>
                <w:t>DWC website</w:t>
              </w:r>
            </w:hyperlink>
            <w:r w:rsidRPr="00CC39FF">
              <w:rPr>
                <w:rFonts w:ascii="Arial" w:hAnsi="Arial" w:cs="Arial"/>
              </w:rPr>
              <w:t xml:space="preserve">: </w:t>
            </w:r>
            <w:hyperlink r:id="rId176" w:anchor="7" w:history="1">
              <w:r w:rsidRPr="00CC39FF">
                <w:rPr>
                  <w:rFonts w:ascii="Arial" w:hAnsi="Arial" w:cs="Arial"/>
                  <w:color w:val="0000FF"/>
                </w:rPr>
                <w:t>http://www.dir.ca.gov/dwc/OMFS9904.htm#7</w:t>
              </w:r>
            </w:hyperlink>
          </w:p>
          <w:p w14:paraId="298C341E" w14:textId="77777777" w:rsidR="00245447" w:rsidRPr="00CC39FF" w:rsidRDefault="00245447" w:rsidP="00245447">
            <w:pPr>
              <w:rPr>
                <w:rFonts w:ascii="Arial" w:hAnsi="Arial" w:cs="Arial"/>
              </w:rPr>
            </w:pPr>
          </w:p>
        </w:tc>
      </w:tr>
      <w:tr w:rsidR="00245447" w:rsidRPr="00CC39FF" w14:paraId="467DABB2" w14:textId="77777777" w:rsidTr="00AC04FD">
        <w:tc>
          <w:tcPr>
            <w:tcW w:w="2988" w:type="dxa"/>
          </w:tcPr>
          <w:p w14:paraId="6DAEF67B" w14:textId="77777777" w:rsidR="00245447" w:rsidRPr="00CC39FF" w:rsidRDefault="00245447" w:rsidP="00245447">
            <w:pPr>
              <w:rPr>
                <w:rFonts w:ascii="Arial" w:hAnsi="Arial" w:cs="Arial"/>
              </w:rPr>
            </w:pPr>
            <w:r w:rsidRPr="00CC39FF">
              <w:rPr>
                <w:rFonts w:ascii="Arial" w:hAnsi="Arial" w:cs="Arial"/>
              </w:rPr>
              <w:t>CCI Edits:</w:t>
            </w:r>
          </w:p>
          <w:p w14:paraId="6C32C086" w14:textId="77777777" w:rsidR="00245447" w:rsidRPr="00CC39FF" w:rsidRDefault="00245447" w:rsidP="00245447">
            <w:pPr>
              <w:rPr>
                <w:rFonts w:ascii="Arial" w:hAnsi="Arial" w:cs="Arial"/>
              </w:rPr>
            </w:pPr>
            <w:r w:rsidRPr="00CC39FF">
              <w:rPr>
                <w:rFonts w:ascii="Arial" w:hAnsi="Arial" w:cs="Arial"/>
              </w:rPr>
              <w:t xml:space="preserve">Physician CCI Edits (Practitioner </w:t>
            </w:r>
            <w:proofErr w:type="spellStart"/>
            <w:r w:rsidRPr="00CC39FF">
              <w:rPr>
                <w:rFonts w:ascii="Arial" w:hAnsi="Arial" w:cs="Arial"/>
              </w:rPr>
              <w:t>PTP</w:t>
            </w:r>
            <w:proofErr w:type="spellEnd"/>
            <w:r w:rsidRPr="00CC39FF">
              <w:rPr>
                <w:rFonts w:ascii="Arial" w:hAnsi="Arial" w:cs="Arial"/>
              </w:rPr>
              <w:t xml:space="preserve"> Edits)</w:t>
            </w:r>
          </w:p>
        </w:tc>
        <w:tc>
          <w:tcPr>
            <w:tcW w:w="6210" w:type="dxa"/>
          </w:tcPr>
          <w:p w14:paraId="7210BE8D"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January 1, 2016:</w:t>
            </w:r>
          </w:p>
          <w:p w14:paraId="076B1A64" w14:textId="77777777" w:rsidR="00245447" w:rsidRPr="00CC39FF" w:rsidRDefault="00245447" w:rsidP="00245447">
            <w:pPr>
              <w:rPr>
                <w:rFonts w:ascii="Arial" w:hAnsi="Arial" w:cs="Arial"/>
              </w:rPr>
            </w:pPr>
          </w:p>
          <w:p w14:paraId="32E028D9" w14:textId="77777777" w:rsidR="00245447" w:rsidRPr="00CC39FF" w:rsidRDefault="00245447" w:rsidP="00245447">
            <w:pPr>
              <w:rPr>
                <w:rFonts w:ascii="Arial" w:hAnsi="Arial" w:cs="Arial"/>
                <w:color w:val="0000FF"/>
              </w:rPr>
            </w:pPr>
            <w:r w:rsidRPr="00CC39FF">
              <w:rPr>
                <w:rFonts w:ascii="Arial" w:hAnsi="Arial" w:cs="Arial"/>
              </w:rPr>
              <w:fldChar w:fldCharType="begin"/>
            </w:r>
            <w:r w:rsidRPr="00CC39FF">
              <w:rPr>
                <w:rFonts w:ascii="Arial" w:hAnsi="Arial" w:cs="Arial"/>
              </w:rPr>
              <w:instrText xml:space="preserve"> HYPERLINK "https://www.cms.gov/apps/ama/license.asp?file=/Medicare/Coding/NationalCorrectCodInitEd/downloads/2016-Physician-CCI-Edits-1of2.zip" </w:instrText>
            </w:r>
            <w:r w:rsidRPr="00CC39FF">
              <w:rPr>
                <w:rFonts w:ascii="Arial" w:hAnsi="Arial" w:cs="Arial"/>
              </w:rPr>
              <w:fldChar w:fldCharType="separate"/>
            </w:r>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 </w:t>
            </w:r>
            <w:proofErr w:type="spellStart"/>
            <w:r w:rsidRPr="00CC39FF">
              <w:rPr>
                <w:rFonts w:ascii="Arial" w:hAnsi="Arial" w:cs="Arial"/>
                <w:color w:val="0000FF"/>
              </w:rPr>
              <w:t>v22.0</w:t>
            </w:r>
            <w:proofErr w:type="spellEnd"/>
            <w:r w:rsidRPr="00CC39FF">
              <w:rPr>
                <w:rFonts w:ascii="Arial" w:hAnsi="Arial" w:cs="Arial"/>
                <w:color w:val="0000FF"/>
              </w:rPr>
              <w:t xml:space="preserve"> effective January 1, 2016 (903,287 records). The last row contains edits column 1 = 39599 and column 2 = 49570</w:t>
            </w:r>
          </w:p>
          <w:p w14:paraId="5C8BE15A" w14:textId="77777777" w:rsidR="00245447" w:rsidRPr="00CC39FF" w:rsidRDefault="00245447" w:rsidP="00245447">
            <w:pPr>
              <w:rPr>
                <w:rFonts w:ascii="Arial" w:hAnsi="Arial" w:cs="Arial"/>
              </w:rPr>
            </w:pPr>
            <w:r w:rsidRPr="00CC39FF">
              <w:rPr>
                <w:rFonts w:ascii="Arial" w:hAnsi="Arial" w:cs="Arial"/>
              </w:rPr>
              <w:fldChar w:fldCharType="end"/>
            </w:r>
          </w:p>
          <w:p w14:paraId="7D510F56" w14:textId="77777777" w:rsidR="00245447" w:rsidRPr="00CC39FF" w:rsidRDefault="00FF53DE" w:rsidP="00245447">
            <w:pPr>
              <w:rPr>
                <w:rFonts w:ascii="Arial" w:hAnsi="Arial" w:cs="Arial"/>
              </w:rPr>
            </w:pPr>
            <w:hyperlink r:id="rId177"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v22.0</w:t>
              </w:r>
              <w:proofErr w:type="spellEnd"/>
              <w:r w:rsidR="00245447" w:rsidRPr="00CC39FF">
                <w:rPr>
                  <w:rFonts w:ascii="Arial" w:hAnsi="Arial" w:cs="Arial"/>
                  <w:color w:val="0000FF"/>
                </w:rPr>
                <w:t xml:space="preserve"> effective January 1, 2016 </w:t>
              </w:r>
              <w:r w:rsidR="00245447" w:rsidRPr="00CC39FF">
                <w:rPr>
                  <w:rFonts w:ascii="Arial" w:hAnsi="Arial" w:cs="Arial"/>
                  <w:color w:val="0000FF"/>
                </w:rPr>
                <w:lastRenderedPageBreak/>
                <w:t>(866,823 records). The first row contains edits column 1 = 40490 and column 2 = 00170</w:t>
              </w:r>
            </w:hyperlink>
          </w:p>
          <w:p w14:paraId="29C647AF" w14:textId="77777777" w:rsidR="00245447" w:rsidRPr="00CC39FF" w:rsidRDefault="00245447" w:rsidP="00245447">
            <w:pPr>
              <w:rPr>
                <w:rFonts w:ascii="Arial" w:hAnsi="Arial" w:cs="Arial"/>
              </w:rPr>
            </w:pPr>
          </w:p>
          <w:p w14:paraId="36B8DEB7"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April 1, 2016:</w:t>
            </w:r>
          </w:p>
          <w:p w14:paraId="6D44D9A9" w14:textId="77777777" w:rsidR="00245447" w:rsidRPr="00CC39FF" w:rsidRDefault="00245447" w:rsidP="00245447">
            <w:pPr>
              <w:rPr>
                <w:rFonts w:ascii="Arial" w:hAnsi="Arial" w:cs="Arial"/>
              </w:rPr>
            </w:pPr>
          </w:p>
          <w:p w14:paraId="055F17AB" w14:textId="77777777" w:rsidR="00245447" w:rsidRPr="00CC39FF" w:rsidRDefault="00FF53DE" w:rsidP="00245447">
            <w:pPr>
              <w:spacing w:before="60" w:after="60"/>
              <w:rPr>
                <w:rFonts w:ascii="Arial" w:hAnsi="Arial" w:cs="Arial"/>
                <w:color w:val="0000FF"/>
                <w:lang w:eastAsia="ja-JP"/>
              </w:rPr>
            </w:pPr>
            <w:hyperlink r:id="rId178" w:tgtFrame="_blank" w:tooltip="Practitioner PTP Edits v22.1 effective April 1, 2016 (903,287 records ).    The last row contains edits column 1 = 39599 and column 2 = 49570 - Opens in a new window" w:history="1">
              <w:r w:rsidR="00245447" w:rsidRPr="00CC39FF">
                <w:rPr>
                  <w:rFonts w:ascii="Arial" w:hAnsi="Arial" w:cs="Arial"/>
                  <w:color w:val="0000FF"/>
                  <w:lang w:eastAsia="ja-JP"/>
                </w:rPr>
                <w:t xml:space="preserve">Practitioner </w:t>
              </w:r>
              <w:proofErr w:type="spellStart"/>
              <w:r w:rsidR="00245447" w:rsidRPr="00CC39FF">
                <w:rPr>
                  <w:rFonts w:ascii="Arial" w:hAnsi="Arial" w:cs="Arial"/>
                  <w:color w:val="0000FF"/>
                  <w:lang w:eastAsia="ja-JP"/>
                </w:rPr>
                <w:t>PTP</w:t>
              </w:r>
              <w:proofErr w:type="spellEnd"/>
              <w:r w:rsidR="00245447" w:rsidRPr="00CC39FF">
                <w:rPr>
                  <w:rFonts w:ascii="Arial" w:hAnsi="Arial" w:cs="Arial"/>
                  <w:color w:val="0000FF"/>
                  <w:lang w:eastAsia="ja-JP"/>
                </w:rPr>
                <w:t xml:space="preserve"> Edits </w:t>
              </w:r>
              <w:proofErr w:type="spellStart"/>
              <w:r w:rsidR="00245447" w:rsidRPr="00CC39FF">
                <w:rPr>
                  <w:rFonts w:ascii="Arial" w:hAnsi="Arial" w:cs="Arial"/>
                  <w:color w:val="0000FF"/>
                  <w:lang w:eastAsia="ja-JP"/>
                </w:rPr>
                <w:t>v22.1</w:t>
              </w:r>
              <w:proofErr w:type="spellEnd"/>
              <w:r w:rsidR="00245447" w:rsidRPr="00CC39FF">
                <w:rPr>
                  <w:rFonts w:ascii="Arial" w:hAnsi="Arial" w:cs="Arial"/>
                  <w:color w:val="0000FF"/>
                  <w:lang w:eastAsia="ja-JP"/>
                </w:rPr>
                <w:t xml:space="preserve"> effective April 1, 2016 (914,985 </w:t>
              </w:r>
              <w:proofErr w:type="gramStart"/>
              <w:r w:rsidR="00245447" w:rsidRPr="00CC39FF">
                <w:rPr>
                  <w:rFonts w:ascii="Arial" w:hAnsi="Arial" w:cs="Arial"/>
                  <w:color w:val="0000FF"/>
                  <w:lang w:eastAsia="ja-JP"/>
                </w:rPr>
                <w:t>records )</w:t>
              </w:r>
              <w:proofErr w:type="gramEnd"/>
              <w:r w:rsidR="00245447" w:rsidRPr="00CC39FF">
                <w:rPr>
                  <w:rFonts w:ascii="Arial" w:hAnsi="Arial" w:cs="Arial"/>
                  <w:color w:val="0000FF"/>
                  <w:lang w:eastAsia="ja-JP"/>
                </w:rPr>
                <w:t>. The last row contains edits column 1 = 39599 and column 2 = 49570</w:t>
              </w:r>
            </w:hyperlink>
          </w:p>
          <w:p w14:paraId="2C1BA48F" w14:textId="77777777" w:rsidR="00245447" w:rsidRPr="00CC39FF" w:rsidRDefault="00245447" w:rsidP="00245447">
            <w:pPr>
              <w:spacing w:before="60" w:after="60"/>
              <w:rPr>
                <w:rFonts w:ascii="Arial" w:hAnsi="Arial" w:cs="Arial"/>
                <w:color w:val="0000FF"/>
                <w:lang w:eastAsia="ja-JP"/>
              </w:rPr>
            </w:pPr>
          </w:p>
          <w:p w14:paraId="3B84C696" w14:textId="77777777" w:rsidR="00245447" w:rsidRPr="00CC39FF" w:rsidRDefault="00FF53DE" w:rsidP="00245447">
            <w:pPr>
              <w:spacing w:before="60" w:after="60"/>
              <w:rPr>
                <w:rFonts w:ascii="Arial" w:hAnsi="Arial" w:cs="Arial"/>
                <w:color w:val="0000FF"/>
                <w:lang w:eastAsia="ja-JP"/>
              </w:rPr>
            </w:pPr>
            <w:hyperlink r:id="rId179" w:tgtFrame="_blank" w:tooltip="Practitioner PTP Edits v22.1 effective April 1, 2016 (866,823 records ).    The first row contains edits column 1 = 40490 and column 2 = 00170 - Opens in a new window" w:history="1">
              <w:r w:rsidR="00245447" w:rsidRPr="00CC39FF">
                <w:rPr>
                  <w:rFonts w:ascii="Arial" w:hAnsi="Arial" w:cs="Arial"/>
                  <w:color w:val="0000FF"/>
                  <w:lang w:eastAsia="ja-JP"/>
                </w:rPr>
                <w:t xml:space="preserve">Practitioner </w:t>
              </w:r>
              <w:proofErr w:type="spellStart"/>
              <w:r w:rsidR="00245447" w:rsidRPr="00CC39FF">
                <w:rPr>
                  <w:rFonts w:ascii="Arial" w:hAnsi="Arial" w:cs="Arial"/>
                  <w:color w:val="0000FF"/>
                  <w:lang w:eastAsia="ja-JP"/>
                </w:rPr>
                <w:t>PTP</w:t>
              </w:r>
              <w:proofErr w:type="spellEnd"/>
              <w:r w:rsidR="00245447" w:rsidRPr="00CC39FF">
                <w:rPr>
                  <w:rFonts w:ascii="Arial" w:hAnsi="Arial" w:cs="Arial"/>
                  <w:color w:val="0000FF"/>
                  <w:lang w:eastAsia="ja-JP"/>
                </w:rPr>
                <w:t xml:space="preserve"> Edits </w:t>
              </w:r>
              <w:proofErr w:type="spellStart"/>
              <w:r w:rsidR="00245447" w:rsidRPr="00CC39FF">
                <w:rPr>
                  <w:rFonts w:ascii="Arial" w:hAnsi="Arial" w:cs="Arial"/>
                  <w:color w:val="0000FF"/>
                  <w:lang w:eastAsia="ja-JP"/>
                </w:rPr>
                <w:t>v22.1</w:t>
              </w:r>
              <w:proofErr w:type="spellEnd"/>
              <w:r w:rsidR="00245447" w:rsidRPr="00CC39FF">
                <w:rPr>
                  <w:rFonts w:ascii="Arial" w:hAnsi="Arial" w:cs="Arial"/>
                  <w:color w:val="0000FF"/>
                  <w:lang w:eastAsia="ja-JP"/>
                </w:rPr>
                <w:t xml:space="preserve"> effective April 1, 2016 (877,109 </w:t>
              </w:r>
              <w:proofErr w:type="gramStart"/>
              <w:r w:rsidR="00245447" w:rsidRPr="00CC39FF">
                <w:rPr>
                  <w:rFonts w:ascii="Arial" w:hAnsi="Arial" w:cs="Arial"/>
                  <w:color w:val="0000FF"/>
                  <w:lang w:eastAsia="ja-JP"/>
                </w:rPr>
                <w:t>records )</w:t>
              </w:r>
              <w:proofErr w:type="gramEnd"/>
              <w:r w:rsidR="00245447" w:rsidRPr="00CC39FF">
                <w:rPr>
                  <w:rFonts w:ascii="Arial" w:hAnsi="Arial" w:cs="Arial"/>
                  <w:color w:val="0000FF"/>
                  <w:lang w:eastAsia="ja-JP"/>
                </w:rPr>
                <w:t>. The first row contains edits column 1 = 40490 and column 2 = 00170</w:t>
              </w:r>
            </w:hyperlink>
            <w:r w:rsidR="00245447" w:rsidRPr="00CC39FF">
              <w:rPr>
                <w:rFonts w:ascii="Arial" w:hAnsi="Arial" w:cs="Arial"/>
                <w:color w:val="0000FF"/>
                <w:lang w:eastAsia="ja-JP"/>
              </w:rPr>
              <w:t> </w:t>
            </w:r>
          </w:p>
          <w:p w14:paraId="6FC32AA7" w14:textId="77777777" w:rsidR="00245447" w:rsidRPr="00CC39FF" w:rsidRDefault="00245447" w:rsidP="00245447">
            <w:pPr>
              <w:rPr>
                <w:rFonts w:ascii="Arial" w:hAnsi="Arial" w:cs="Arial"/>
                <w:color w:val="0000FF"/>
              </w:rPr>
            </w:pPr>
          </w:p>
          <w:p w14:paraId="2D48316B"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July 1, 2016:</w:t>
            </w:r>
          </w:p>
          <w:p w14:paraId="459CAD50" w14:textId="77777777" w:rsidR="00245447" w:rsidRPr="00CC39FF" w:rsidRDefault="00245447" w:rsidP="00245447">
            <w:pPr>
              <w:rPr>
                <w:rFonts w:ascii="Arial" w:hAnsi="Arial" w:cs="Arial"/>
              </w:rPr>
            </w:pPr>
          </w:p>
          <w:p w14:paraId="26B1AEEE" w14:textId="77777777" w:rsidR="00245447" w:rsidRPr="00CC39FF" w:rsidRDefault="00FF53DE" w:rsidP="00245447">
            <w:pPr>
              <w:spacing w:before="60" w:after="60"/>
              <w:rPr>
                <w:rFonts w:ascii="Arial" w:hAnsi="Arial" w:cs="Arial"/>
                <w:color w:val="0000FF"/>
              </w:rPr>
            </w:pPr>
            <w:hyperlink r:id="rId180" w:tgtFrame="T196980" w:tooltip="Practitioner PTP Edits v22.2 effective July 1, 2016 ( 915, 436 records ).    The last row contains edits column 1 = 39599 and column 2 = 49570 - Opens in a new window"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v22.2</w:t>
              </w:r>
              <w:proofErr w:type="spellEnd"/>
              <w:r w:rsidR="00245447" w:rsidRPr="00CC39FF">
                <w:rPr>
                  <w:rFonts w:ascii="Arial" w:hAnsi="Arial" w:cs="Arial"/>
                  <w:color w:val="0000FF"/>
                </w:rPr>
                <w:t xml:space="preserve"> effective July 1, 2016 (915,436 records). The last row contains edits column 1 = 39599 and column 2 = 49570</w:t>
              </w:r>
            </w:hyperlink>
          </w:p>
          <w:p w14:paraId="0990A446" w14:textId="77777777" w:rsidR="00245447" w:rsidRPr="00CC39FF" w:rsidRDefault="00245447" w:rsidP="00245447">
            <w:pPr>
              <w:spacing w:before="60" w:after="60"/>
              <w:rPr>
                <w:rFonts w:ascii="Arial" w:hAnsi="Arial" w:cs="Arial"/>
                <w:color w:val="0000FF"/>
              </w:rPr>
            </w:pPr>
            <w:r w:rsidRPr="00CC39FF">
              <w:rPr>
                <w:rFonts w:ascii="Arial" w:hAnsi="Arial" w:cs="Arial"/>
                <w:color w:val="0000FF"/>
              </w:rPr>
              <w:br/>
            </w:r>
            <w:hyperlink r:id="rId181" w:tgtFrame="T196981" w:tooltip="Practitioner PTP Edits v22.2 effective July 1, 2016 ( 877,847 records ).    The first row contains edits column 1 = 40490 and column 2 = 00170 - Opens in a new window" w:history="1">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 </w:t>
              </w:r>
              <w:proofErr w:type="spellStart"/>
              <w:r w:rsidRPr="00CC39FF">
                <w:rPr>
                  <w:rFonts w:ascii="Arial" w:hAnsi="Arial" w:cs="Arial"/>
                  <w:color w:val="0000FF"/>
                </w:rPr>
                <w:t>v22.2</w:t>
              </w:r>
              <w:proofErr w:type="spellEnd"/>
              <w:r w:rsidRPr="00CC39FF">
                <w:rPr>
                  <w:rFonts w:ascii="Arial" w:hAnsi="Arial" w:cs="Arial"/>
                  <w:color w:val="0000FF"/>
                </w:rPr>
                <w:t xml:space="preserve"> effective July 1, 2016 (877,847 records). The first row contains edits column 1 = 40490 and column 2 = 00170</w:t>
              </w:r>
            </w:hyperlink>
          </w:p>
          <w:p w14:paraId="0CFAD3AB" w14:textId="77777777" w:rsidR="00E852F3" w:rsidRPr="00CC39FF" w:rsidRDefault="00E852F3" w:rsidP="00245447">
            <w:pPr>
              <w:spacing w:before="60" w:after="60"/>
              <w:rPr>
                <w:rFonts w:ascii="Arial" w:hAnsi="Arial" w:cs="Arial"/>
                <w:color w:val="0000FF"/>
              </w:rPr>
            </w:pPr>
          </w:p>
          <w:p w14:paraId="0D97107B"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October 1, 2016:</w:t>
            </w:r>
          </w:p>
          <w:p w14:paraId="775FEB7D" w14:textId="77777777" w:rsidR="00245447" w:rsidRPr="00CC39FF" w:rsidRDefault="00245447" w:rsidP="00245447">
            <w:pPr>
              <w:spacing w:before="60" w:after="60" w:line="288" w:lineRule="atLeast"/>
              <w:rPr>
                <w:rFonts w:ascii="Arial" w:hAnsi="Arial" w:cs="Arial"/>
                <w:color w:val="0000FF"/>
              </w:rPr>
            </w:pPr>
          </w:p>
          <w:p w14:paraId="35DA0C14" w14:textId="77777777" w:rsidR="00245447" w:rsidRPr="00CC39FF" w:rsidRDefault="00FF53DE" w:rsidP="00245447">
            <w:pPr>
              <w:spacing w:line="288" w:lineRule="atLeast"/>
              <w:rPr>
                <w:rFonts w:ascii="Arial" w:hAnsi="Arial" w:cs="Arial"/>
                <w:color w:val="0000FF"/>
              </w:rPr>
            </w:pPr>
            <w:hyperlink r:id="rId182"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(668,511 records) </w:t>
              </w:r>
              <w:proofErr w:type="spellStart"/>
              <w:r w:rsidR="00245447" w:rsidRPr="00CC39FF">
                <w:rPr>
                  <w:rFonts w:ascii="Arial" w:hAnsi="Arial" w:cs="Arial"/>
                  <w:color w:val="0000FF"/>
                </w:rPr>
                <w:t>0001M</w:t>
              </w:r>
              <w:proofErr w:type="spellEnd"/>
              <w:r w:rsidR="00245447" w:rsidRPr="00CC39FF">
                <w:rPr>
                  <w:rFonts w:ascii="Arial" w:hAnsi="Arial" w:cs="Arial"/>
                  <w:color w:val="0000FF"/>
                </w:rPr>
                <w:t>/36591 – 29999/</w:t>
              </w:r>
              <w:proofErr w:type="spellStart"/>
              <w:r w:rsidR="00245447" w:rsidRPr="00CC39FF">
                <w:rPr>
                  <w:rFonts w:ascii="Arial" w:hAnsi="Arial" w:cs="Arial"/>
                  <w:color w:val="0000FF"/>
                </w:rPr>
                <w:t>G0354</w:t>
              </w:r>
              <w:proofErr w:type="spellEnd"/>
            </w:hyperlink>
          </w:p>
          <w:p w14:paraId="090E23E0" w14:textId="77777777" w:rsidR="00245447" w:rsidRPr="00CC39FF" w:rsidRDefault="00245447" w:rsidP="00245447">
            <w:pPr>
              <w:spacing w:line="288" w:lineRule="atLeast"/>
              <w:rPr>
                <w:rFonts w:ascii="Arial" w:hAnsi="Arial" w:cs="Arial"/>
                <w:color w:val="0000FF"/>
              </w:rPr>
            </w:pPr>
          </w:p>
          <w:p w14:paraId="7E82FC39" w14:textId="77777777" w:rsidR="00245447" w:rsidRPr="00CC39FF" w:rsidRDefault="00FF53DE" w:rsidP="00245447">
            <w:pPr>
              <w:spacing w:before="60" w:line="288" w:lineRule="atLeast"/>
              <w:rPr>
                <w:rFonts w:ascii="Arial" w:hAnsi="Arial" w:cs="Arial"/>
                <w:color w:val="0000FF"/>
              </w:rPr>
            </w:pPr>
            <w:hyperlink r:id="rId183"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(498,018 records) 30000/</w:t>
              </w:r>
              <w:proofErr w:type="spellStart"/>
              <w:r w:rsidR="00245447" w:rsidRPr="00CC39FF">
                <w:rPr>
                  <w:rFonts w:ascii="Arial" w:hAnsi="Arial" w:cs="Arial"/>
                  <w:color w:val="0000FF"/>
                </w:rPr>
                <w:t>0213T</w:t>
              </w:r>
              <w:proofErr w:type="spellEnd"/>
              <w:r w:rsidR="00245447" w:rsidRPr="00CC39FF">
                <w:rPr>
                  <w:rFonts w:ascii="Arial" w:hAnsi="Arial" w:cs="Arial"/>
                  <w:color w:val="0000FF"/>
                </w:rPr>
                <w:t xml:space="preserve"> - 49999/49570</w:t>
              </w:r>
            </w:hyperlink>
          </w:p>
          <w:p w14:paraId="02130B3A" w14:textId="77777777" w:rsidR="00245447" w:rsidRPr="00CC39FF" w:rsidRDefault="00245447" w:rsidP="00245447">
            <w:pPr>
              <w:spacing w:before="60" w:line="288" w:lineRule="atLeast"/>
              <w:rPr>
                <w:rFonts w:ascii="Arial" w:hAnsi="Arial" w:cs="Arial"/>
                <w:color w:val="0000FF"/>
              </w:rPr>
            </w:pPr>
          </w:p>
          <w:p w14:paraId="2FA24E91" w14:textId="77777777" w:rsidR="00245447" w:rsidRPr="00CC39FF" w:rsidRDefault="00FF53DE" w:rsidP="00245447">
            <w:pPr>
              <w:spacing w:before="60" w:line="288" w:lineRule="atLeast"/>
              <w:rPr>
                <w:rFonts w:ascii="Arial" w:hAnsi="Arial" w:cs="Arial"/>
                <w:color w:val="0000FF"/>
              </w:rPr>
            </w:pPr>
            <w:hyperlink r:id="rId184"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(489,682 records) 50010/</w:t>
              </w:r>
              <w:proofErr w:type="spellStart"/>
              <w:r w:rsidR="00245447" w:rsidRPr="00CC39FF">
                <w:rPr>
                  <w:rFonts w:ascii="Arial" w:hAnsi="Arial" w:cs="Arial"/>
                  <w:color w:val="0000FF"/>
                </w:rPr>
                <w:t>0213T</w:t>
              </w:r>
              <w:proofErr w:type="spellEnd"/>
              <w:r w:rsidR="00245447" w:rsidRPr="00CC39FF">
                <w:rPr>
                  <w:rFonts w:ascii="Arial" w:hAnsi="Arial" w:cs="Arial"/>
                  <w:color w:val="0000FF"/>
                </w:rPr>
                <w:t xml:space="preserve"> - 79999/90784</w:t>
              </w:r>
            </w:hyperlink>
          </w:p>
          <w:p w14:paraId="00ACE7C0" w14:textId="77777777" w:rsidR="00245447" w:rsidRPr="00CC39FF" w:rsidRDefault="00245447" w:rsidP="00245447">
            <w:pPr>
              <w:spacing w:before="60" w:line="288" w:lineRule="atLeast"/>
              <w:rPr>
                <w:rFonts w:ascii="Arial" w:hAnsi="Arial" w:cs="Arial"/>
                <w:color w:val="0000FF"/>
              </w:rPr>
            </w:pPr>
          </w:p>
          <w:p w14:paraId="0443576B" w14:textId="77777777" w:rsidR="00245447" w:rsidRPr="00CC39FF" w:rsidRDefault="00FF53DE" w:rsidP="00245447">
            <w:pPr>
              <w:spacing w:before="60" w:after="60" w:line="288" w:lineRule="atLeast"/>
              <w:rPr>
                <w:rFonts w:ascii="Arial" w:hAnsi="Arial" w:cs="Arial"/>
                <w:color w:val="0000FF"/>
              </w:rPr>
            </w:pPr>
            <w:hyperlink r:id="rId185"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(179,162 records) 80003/80002 – </w:t>
              </w:r>
              <w:proofErr w:type="spellStart"/>
              <w:r w:rsidR="00245447" w:rsidRPr="00CC39FF">
                <w:rPr>
                  <w:rFonts w:ascii="Arial" w:hAnsi="Arial" w:cs="Arial"/>
                  <w:color w:val="0000FF"/>
                </w:rPr>
                <w:t>R0075</w:t>
              </w:r>
              <w:proofErr w:type="spellEnd"/>
              <w:r w:rsidR="00245447" w:rsidRPr="00CC39FF">
                <w:rPr>
                  <w:rFonts w:ascii="Arial" w:hAnsi="Arial" w:cs="Arial"/>
                  <w:color w:val="0000FF"/>
                </w:rPr>
                <w:t>/</w:t>
              </w:r>
              <w:proofErr w:type="spellStart"/>
              <w:r w:rsidR="00245447" w:rsidRPr="00CC39FF">
                <w:rPr>
                  <w:rFonts w:ascii="Arial" w:hAnsi="Arial" w:cs="Arial"/>
                  <w:color w:val="0000FF"/>
                </w:rPr>
                <w:t>R0070</w:t>
              </w:r>
              <w:proofErr w:type="spellEnd"/>
            </w:hyperlink>
          </w:p>
          <w:p w14:paraId="267D4CDC" w14:textId="77777777" w:rsidR="00245447" w:rsidRPr="00CC39FF" w:rsidRDefault="00245447" w:rsidP="00245447">
            <w:pPr>
              <w:spacing w:before="60" w:after="60" w:line="288" w:lineRule="atLeast"/>
              <w:rPr>
                <w:rFonts w:ascii="Arial" w:hAnsi="Arial" w:cs="Arial"/>
                <w:color w:val="0000FF"/>
              </w:rPr>
            </w:pPr>
          </w:p>
          <w:p w14:paraId="2FFA609C" w14:textId="77777777" w:rsidR="00245447" w:rsidRPr="00CC39FF" w:rsidRDefault="00245447" w:rsidP="00245447">
            <w:pPr>
              <w:rPr>
                <w:rFonts w:ascii="Arial" w:hAnsi="Arial" w:cs="Arial"/>
              </w:rPr>
            </w:pPr>
            <w:r w:rsidRPr="00CC39FF">
              <w:rPr>
                <w:rFonts w:ascii="Arial" w:hAnsi="Arial" w:cs="Arial"/>
              </w:rPr>
              <w:lastRenderedPageBreak/>
              <w:t xml:space="preserve">Access the </w:t>
            </w:r>
            <w:hyperlink r:id="rId186" w:history="1">
              <w:r w:rsidRPr="00CC39FF">
                <w:rPr>
                  <w:rFonts w:ascii="Arial" w:hAnsi="Arial" w:cs="Arial"/>
                  <w:color w:val="0000FF"/>
                </w:rPr>
                <w:t>Physician CCI Edits</w:t>
              </w:r>
            </w:hyperlink>
            <w:r w:rsidRPr="00CC39FF">
              <w:rPr>
                <w:rFonts w:ascii="Arial" w:hAnsi="Arial" w:cs="Arial"/>
              </w:rPr>
              <w:t xml:space="preserve"> on the CMS website:</w:t>
            </w:r>
          </w:p>
          <w:p w14:paraId="3358FC34" w14:textId="77777777" w:rsidR="00245447" w:rsidRPr="00CC39FF" w:rsidRDefault="00FF53DE" w:rsidP="00245447">
            <w:pPr>
              <w:rPr>
                <w:rFonts w:ascii="Arial" w:hAnsi="Arial" w:cs="Arial"/>
              </w:rPr>
            </w:pPr>
            <w:hyperlink r:id="rId187" w:tooltip="http://www.cms.gov/Medicare/Coding/NationalCorrectCodInitEd/NCCI-Coding-Edits.html" w:history="1">
              <w:r w:rsidR="00245447" w:rsidRPr="00CC39FF">
                <w:rPr>
                  <w:rFonts w:ascii="Arial" w:hAnsi="Arial" w:cs="Arial"/>
                  <w:color w:val="0000FF"/>
                </w:rPr>
                <w:t>http://www.cms.gov/Medicare/Coding/NationalCorrectCodInitEd/NCCI-Coding-Edits.html</w:t>
              </w:r>
            </w:hyperlink>
            <w:r w:rsidR="00245447" w:rsidRPr="00CC39FF">
              <w:rPr>
                <w:rFonts w:ascii="Arial" w:hAnsi="Arial" w:cs="Arial"/>
              </w:rPr>
              <w:t xml:space="preserve"> </w:t>
            </w:r>
          </w:p>
          <w:p w14:paraId="77D02992" w14:textId="77777777" w:rsidR="00245447" w:rsidRPr="00CC39FF" w:rsidRDefault="00245447" w:rsidP="00245447">
            <w:pPr>
              <w:rPr>
                <w:rFonts w:ascii="Arial" w:hAnsi="Arial" w:cs="Arial"/>
              </w:rPr>
            </w:pPr>
          </w:p>
          <w:p w14:paraId="07D7C3F6" w14:textId="77777777" w:rsidR="00245447" w:rsidRPr="00CC39FF" w:rsidRDefault="00245447" w:rsidP="00245447">
            <w:pPr>
              <w:rPr>
                <w:rFonts w:ascii="Arial" w:hAnsi="Arial" w:cs="Arial"/>
              </w:rPr>
            </w:pPr>
            <w:r w:rsidRPr="00CC39FF">
              <w:rPr>
                <w:rFonts w:ascii="Arial" w:hAnsi="Arial" w:cs="Arial"/>
              </w:rPr>
              <w:t>Note: the Physician CCI Edits excel file maintained by CMS contains effective date and deletion date (if any) for each column 1/column 2 pair. Therefore, the most recent file is the only file posted on the CMS website, and covers all time periods.</w:t>
            </w:r>
          </w:p>
          <w:p w14:paraId="7B855E40" w14:textId="77777777" w:rsidR="00245447" w:rsidRPr="00CC39FF" w:rsidRDefault="00245447" w:rsidP="00245447">
            <w:pPr>
              <w:rPr>
                <w:rFonts w:ascii="Arial" w:hAnsi="Arial" w:cs="Arial"/>
              </w:rPr>
            </w:pPr>
          </w:p>
        </w:tc>
      </w:tr>
      <w:tr w:rsidR="00245447" w:rsidRPr="00CC39FF" w14:paraId="58BBC9EA" w14:textId="77777777" w:rsidTr="00AC04FD">
        <w:tc>
          <w:tcPr>
            <w:tcW w:w="2988" w:type="dxa"/>
          </w:tcPr>
          <w:p w14:paraId="5E309B9C" w14:textId="77777777" w:rsidR="00245447" w:rsidRPr="00CC39FF" w:rsidRDefault="00245447" w:rsidP="00245447">
            <w:pPr>
              <w:rPr>
                <w:rFonts w:ascii="Arial" w:hAnsi="Arial" w:cs="Arial"/>
              </w:rPr>
            </w:pPr>
            <w:r w:rsidRPr="00CC39FF">
              <w:rPr>
                <w:rFonts w:ascii="Arial" w:hAnsi="Arial" w:cs="Arial"/>
              </w:rPr>
              <w:lastRenderedPageBreak/>
              <w:t>CMS’ Medicare National Physician Fee Schedule Relative Value File [Zip]</w:t>
            </w:r>
          </w:p>
          <w:p w14:paraId="09CEA89C" w14:textId="77777777" w:rsidR="00245447" w:rsidRPr="00CC39FF" w:rsidRDefault="00245447" w:rsidP="00245447">
            <w:pPr>
              <w:rPr>
                <w:rFonts w:ascii="Arial" w:hAnsi="Arial" w:cs="Arial"/>
              </w:rPr>
            </w:pPr>
          </w:p>
        </w:tc>
        <w:tc>
          <w:tcPr>
            <w:tcW w:w="6210" w:type="dxa"/>
          </w:tcPr>
          <w:p w14:paraId="58272297"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7066E45A" w14:textId="77777777" w:rsidR="00245447" w:rsidRPr="00CC39FF" w:rsidRDefault="00FF53DE" w:rsidP="00245447">
            <w:pPr>
              <w:rPr>
                <w:rFonts w:ascii="Arial" w:hAnsi="Arial" w:cs="Arial"/>
              </w:rPr>
            </w:pPr>
            <w:hyperlink r:id="rId188"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(Released January 2016) [ZIP, </w:t>
            </w:r>
            <w:proofErr w:type="spellStart"/>
            <w:r w:rsidR="00245447" w:rsidRPr="00CC39FF">
              <w:rPr>
                <w:rFonts w:ascii="Arial" w:hAnsi="Arial" w:cs="Arial"/>
              </w:rPr>
              <w:t>3MB</w:t>
            </w:r>
            <w:proofErr w:type="spellEnd"/>
            <w:r w:rsidR="00245447" w:rsidRPr="00CC39FF">
              <w:rPr>
                <w:rFonts w:ascii="Arial" w:hAnsi="Arial" w:cs="Arial"/>
              </w:rPr>
              <w:t>]</w:t>
            </w:r>
          </w:p>
          <w:p w14:paraId="3653474F" w14:textId="77777777" w:rsidR="00245447" w:rsidRPr="00CC39FF" w:rsidRDefault="00245447" w:rsidP="00FE4883">
            <w:pPr>
              <w:numPr>
                <w:ilvl w:val="0"/>
                <w:numId w:val="5"/>
              </w:numPr>
              <w:rPr>
                <w:rFonts w:ascii="Arial" w:hAnsi="Arial" w:cs="Arial"/>
              </w:rPr>
            </w:pPr>
            <w:proofErr w:type="spellStart"/>
            <w:r w:rsidRPr="00CC39FF">
              <w:rPr>
                <w:rFonts w:ascii="Arial" w:hAnsi="Arial" w:cs="Arial"/>
              </w:rPr>
              <w:t>RVUPUF16</w:t>
            </w:r>
            <w:proofErr w:type="spellEnd"/>
            <w:r w:rsidRPr="00CC39FF">
              <w:rPr>
                <w:rFonts w:ascii="Arial" w:hAnsi="Arial" w:cs="Arial"/>
              </w:rPr>
              <w:t xml:space="preserve"> (Excluding Attachment A)</w:t>
            </w:r>
          </w:p>
          <w:p w14:paraId="33E369DB" w14:textId="77777777" w:rsidR="00245447" w:rsidRPr="00CC39FF" w:rsidRDefault="00245447" w:rsidP="00FE4883">
            <w:pPr>
              <w:numPr>
                <w:ilvl w:val="0"/>
                <w:numId w:val="5"/>
              </w:numPr>
              <w:rPr>
                <w:rFonts w:ascii="Arial" w:hAnsi="Arial" w:cs="Arial"/>
              </w:rPr>
            </w:pPr>
            <w:proofErr w:type="spellStart"/>
            <w:r w:rsidRPr="00CC39FF">
              <w:rPr>
                <w:rFonts w:ascii="Arial" w:hAnsi="Arial" w:cs="Arial"/>
              </w:rPr>
              <w:t>PPRRVU16_V0122</w:t>
            </w:r>
            <w:proofErr w:type="spellEnd"/>
          </w:p>
          <w:p w14:paraId="3660CD54" w14:textId="77777777" w:rsidR="00245447" w:rsidRPr="00CC39FF" w:rsidRDefault="00245447" w:rsidP="00FE4883">
            <w:pPr>
              <w:numPr>
                <w:ilvl w:val="0"/>
                <w:numId w:val="5"/>
              </w:numPr>
              <w:rPr>
                <w:rFonts w:ascii="Arial" w:hAnsi="Arial" w:cs="Arial"/>
              </w:rPr>
            </w:pPr>
            <w:proofErr w:type="spellStart"/>
            <w:r w:rsidRPr="00CC39FF">
              <w:rPr>
                <w:rFonts w:ascii="Arial" w:hAnsi="Arial" w:cs="Arial"/>
              </w:rPr>
              <w:t>OPPSCAP_V0105</w:t>
            </w:r>
            <w:proofErr w:type="spellEnd"/>
          </w:p>
          <w:p w14:paraId="3AB1D008" w14:textId="77777777" w:rsidR="00245447" w:rsidRPr="00CC39FF" w:rsidRDefault="00245447" w:rsidP="00245447">
            <w:pPr>
              <w:rPr>
                <w:rFonts w:ascii="Arial" w:hAnsi="Arial" w:cs="Arial"/>
              </w:rPr>
            </w:pPr>
            <w:r w:rsidRPr="00CC39FF">
              <w:rPr>
                <w:rFonts w:ascii="Arial" w:hAnsi="Arial" w:cs="Arial"/>
              </w:rPr>
              <w:t>Excluding:</w:t>
            </w:r>
          </w:p>
          <w:p w14:paraId="52868571"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0DBA2548"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3934FDD8"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40FB1445" w14:textId="77777777" w:rsidR="00245447" w:rsidRPr="00CC39FF" w:rsidRDefault="00245447" w:rsidP="00245447">
            <w:pPr>
              <w:rPr>
                <w:rFonts w:ascii="Arial" w:hAnsi="Arial" w:cs="Arial"/>
              </w:rPr>
            </w:pPr>
          </w:p>
          <w:p w14:paraId="7B457BDF"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33AE0DED" w14:textId="77777777" w:rsidR="00245447" w:rsidRPr="00CC39FF" w:rsidRDefault="00FF53DE" w:rsidP="00245447">
            <w:pPr>
              <w:rPr>
                <w:rFonts w:ascii="Arial" w:hAnsi="Arial" w:cs="Arial"/>
              </w:rPr>
            </w:pPr>
            <w:hyperlink r:id="rId189"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(April 2016 release) [ZIP, </w:t>
            </w:r>
            <w:proofErr w:type="spellStart"/>
            <w:r w:rsidR="00245447" w:rsidRPr="00CC39FF">
              <w:rPr>
                <w:rFonts w:ascii="Arial" w:hAnsi="Arial" w:cs="Arial"/>
              </w:rPr>
              <w:t>3MB</w:t>
            </w:r>
            <w:proofErr w:type="spellEnd"/>
            <w:r w:rsidR="00245447" w:rsidRPr="00CC39FF">
              <w:rPr>
                <w:rFonts w:ascii="Arial" w:hAnsi="Arial" w:cs="Arial"/>
              </w:rPr>
              <w:t>]</w:t>
            </w:r>
          </w:p>
          <w:p w14:paraId="375916F0" w14:textId="77777777" w:rsidR="00245447" w:rsidRPr="00CC39FF" w:rsidRDefault="00245447" w:rsidP="00FE4883">
            <w:pPr>
              <w:numPr>
                <w:ilvl w:val="0"/>
                <w:numId w:val="6"/>
              </w:numPr>
              <w:rPr>
                <w:rFonts w:ascii="Arial" w:hAnsi="Arial" w:cs="Arial"/>
              </w:rPr>
            </w:pPr>
            <w:proofErr w:type="spellStart"/>
            <w:r w:rsidRPr="00CC39FF">
              <w:rPr>
                <w:rFonts w:ascii="Arial" w:hAnsi="Arial" w:cs="Arial"/>
              </w:rPr>
              <w:t>RVUPUF16</w:t>
            </w:r>
            <w:proofErr w:type="spellEnd"/>
            <w:r w:rsidRPr="00CC39FF">
              <w:rPr>
                <w:rFonts w:ascii="Arial" w:hAnsi="Arial" w:cs="Arial"/>
              </w:rPr>
              <w:t xml:space="preserve"> (Excluding Attachment A)</w:t>
            </w:r>
          </w:p>
          <w:p w14:paraId="6FD1C6DB" w14:textId="77777777" w:rsidR="00245447" w:rsidRPr="00CC39FF" w:rsidRDefault="00245447" w:rsidP="00FE4883">
            <w:pPr>
              <w:numPr>
                <w:ilvl w:val="0"/>
                <w:numId w:val="6"/>
              </w:numPr>
              <w:rPr>
                <w:rFonts w:ascii="Arial" w:hAnsi="Arial" w:cs="Arial"/>
              </w:rPr>
            </w:pPr>
            <w:proofErr w:type="spellStart"/>
            <w:r w:rsidRPr="00CC39FF">
              <w:rPr>
                <w:rFonts w:ascii="Arial" w:hAnsi="Arial" w:cs="Arial"/>
              </w:rPr>
              <w:t>PPRRVU16_April_V0202</w:t>
            </w:r>
            <w:proofErr w:type="spellEnd"/>
          </w:p>
          <w:p w14:paraId="5DC6BF4F" w14:textId="77777777" w:rsidR="00245447" w:rsidRPr="00CC39FF" w:rsidRDefault="00245447" w:rsidP="00FE4883">
            <w:pPr>
              <w:numPr>
                <w:ilvl w:val="0"/>
                <w:numId w:val="6"/>
              </w:numPr>
              <w:rPr>
                <w:rFonts w:ascii="Arial" w:hAnsi="Arial" w:cs="Arial"/>
              </w:rPr>
            </w:pPr>
            <w:proofErr w:type="spellStart"/>
            <w:r w:rsidRPr="00CC39FF">
              <w:rPr>
                <w:rFonts w:ascii="Arial" w:hAnsi="Arial" w:cs="Arial"/>
              </w:rPr>
              <w:t>OPPSCAP_V0215</w:t>
            </w:r>
            <w:proofErr w:type="spellEnd"/>
          </w:p>
          <w:p w14:paraId="2CA62E5D" w14:textId="77777777" w:rsidR="00245447" w:rsidRPr="00CC39FF" w:rsidRDefault="00245447" w:rsidP="00245447">
            <w:pPr>
              <w:rPr>
                <w:rFonts w:ascii="Arial" w:hAnsi="Arial" w:cs="Arial"/>
              </w:rPr>
            </w:pPr>
            <w:r w:rsidRPr="00CC39FF">
              <w:rPr>
                <w:rFonts w:ascii="Arial" w:hAnsi="Arial" w:cs="Arial"/>
              </w:rPr>
              <w:t>Excluding:</w:t>
            </w:r>
          </w:p>
          <w:p w14:paraId="7E4D7881"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7D14DB14"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242595F6"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50F6D668" w14:textId="77777777" w:rsidR="00245447" w:rsidRPr="00CC39FF" w:rsidRDefault="00245447" w:rsidP="00245447">
            <w:pPr>
              <w:rPr>
                <w:rFonts w:ascii="Arial" w:hAnsi="Arial" w:cs="Arial"/>
              </w:rPr>
            </w:pPr>
          </w:p>
          <w:p w14:paraId="288C3E08"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2734821D" w14:textId="77777777" w:rsidR="00245447" w:rsidRPr="00CC39FF" w:rsidRDefault="00FF53DE" w:rsidP="00245447">
            <w:pPr>
              <w:rPr>
                <w:rFonts w:ascii="Arial" w:hAnsi="Arial" w:cs="Arial"/>
              </w:rPr>
            </w:pPr>
            <w:hyperlink r:id="rId190"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(July 2016 release) [ZIP, </w:t>
            </w:r>
            <w:proofErr w:type="spellStart"/>
            <w:r w:rsidR="00245447" w:rsidRPr="00CC39FF">
              <w:rPr>
                <w:rFonts w:ascii="Arial" w:hAnsi="Arial" w:cs="Arial"/>
              </w:rPr>
              <w:t>3MB</w:t>
            </w:r>
            <w:proofErr w:type="spellEnd"/>
            <w:r w:rsidR="00245447" w:rsidRPr="00CC39FF">
              <w:rPr>
                <w:rFonts w:ascii="Arial" w:hAnsi="Arial" w:cs="Arial"/>
              </w:rPr>
              <w:t>]</w:t>
            </w:r>
          </w:p>
          <w:p w14:paraId="247057C5" w14:textId="77777777" w:rsidR="00245447" w:rsidRPr="00CC39FF" w:rsidRDefault="00245447" w:rsidP="00FE4883">
            <w:pPr>
              <w:numPr>
                <w:ilvl w:val="0"/>
                <w:numId w:val="4"/>
              </w:numPr>
              <w:rPr>
                <w:rFonts w:ascii="Arial" w:hAnsi="Arial" w:cs="Arial"/>
              </w:rPr>
            </w:pPr>
            <w:proofErr w:type="spellStart"/>
            <w:r w:rsidRPr="00CC39FF">
              <w:rPr>
                <w:rFonts w:ascii="Arial" w:hAnsi="Arial" w:cs="Arial"/>
              </w:rPr>
              <w:t>RVUPUF16</w:t>
            </w:r>
            <w:proofErr w:type="spellEnd"/>
            <w:r w:rsidRPr="00CC39FF">
              <w:rPr>
                <w:rFonts w:ascii="Arial" w:hAnsi="Arial" w:cs="Arial"/>
              </w:rPr>
              <w:t xml:space="preserve"> (Excluding Attachment A)</w:t>
            </w:r>
          </w:p>
          <w:p w14:paraId="04E3F41E" w14:textId="77777777" w:rsidR="00245447" w:rsidRPr="00CC39FF" w:rsidRDefault="00245447" w:rsidP="00FE4883">
            <w:pPr>
              <w:numPr>
                <w:ilvl w:val="0"/>
                <w:numId w:val="4"/>
              </w:numPr>
              <w:rPr>
                <w:rFonts w:ascii="Arial" w:hAnsi="Arial" w:cs="Arial"/>
              </w:rPr>
            </w:pPr>
            <w:proofErr w:type="spellStart"/>
            <w:r w:rsidRPr="00CC39FF">
              <w:rPr>
                <w:rFonts w:ascii="Arial" w:hAnsi="Arial" w:cs="Arial"/>
              </w:rPr>
              <w:t>PPRRVU16_V0517</w:t>
            </w:r>
            <w:proofErr w:type="spellEnd"/>
          </w:p>
          <w:p w14:paraId="3818C451" w14:textId="77777777" w:rsidR="00245447" w:rsidRPr="00CC39FF" w:rsidRDefault="00245447" w:rsidP="00FE4883">
            <w:pPr>
              <w:numPr>
                <w:ilvl w:val="0"/>
                <w:numId w:val="4"/>
              </w:numPr>
              <w:rPr>
                <w:rFonts w:ascii="Arial" w:hAnsi="Arial" w:cs="Arial"/>
              </w:rPr>
            </w:pPr>
            <w:proofErr w:type="spellStart"/>
            <w:r w:rsidRPr="00CC39FF">
              <w:rPr>
                <w:rFonts w:ascii="Arial" w:hAnsi="Arial" w:cs="Arial"/>
              </w:rPr>
              <w:t>OPPSCAP_V0515</w:t>
            </w:r>
            <w:proofErr w:type="spellEnd"/>
          </w:p>
          <w:p w14:paraId="293031B7" w14:textId="77777777" w:rsidR="00245447" w:rsidRPr="00CC39FF" w:rsidRDefault="00245447" w:rsidP="00245447">
            <w:pPr>
              <w:rPr>
                <w:rFonts w:ascii="Arial" w:hAnsi="Arial" w:cs="Arial"/>
              </w:rPr>
            </w:pPr>
            <w:r w:rsidRPr="00CC39FF">
              <w:rPr>
                <w:rFonts w:ascii="Arial" w:hAnsi="Arial" w:cs="Arial"/>
              </w:rPr>
              <w:t>Excluding:</w:t>
            </w:r>
          </w:p>
          <w:p w14:paraId="38F00E9A"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6C6CEA9B"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29713326"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76C3EF93" w14:textId="77777777" w:rsidR="00245447" w:rsidRPr="00CC39FF" w:rsidRDefault="00245447" w:rsidP="00245447">
            <w:pPr>
              <w:rPr>
                <w:rFonts w:ascii="Arial" w:hAnsi="Arial" w:cs="Arial"/>
              </w:rPr>
            </w:pPr>
          </w:p>
          <w:p w14:paraId="55CAD223"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60EC6CBE" w14:textId="77777777" w:rsidR="00245447" w:rsidRPr="00CC39FF" w:rsidRDefault="00FF53DE" w:rsidP="00245447">
            <w:pPr>
              <w:rPr>
                <w:rFonts w:ascii="Arial" w:hAnsi="Arial" w:cs="Arial"/>
              </w:rPr>
            </w:pPr>
            <w:hyperlink r:id="rId191"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[ZIP, </w:t>
            </w:r>
            <w:proofErr w:type="spellStart"/>
            <w:r w:rsidR="00245447" w:rsidRPr="00CC39FF">
              <w:rPr>
                <w:rFonts w:ascii="Arial" w:hAnsi="Arial" w:cs="Arial"/>
              </w:rPr>
              <w:t>3MB</w:t>
            </w:r>
            <w:proofErr w:type="spellEnd"/>
            <w:r w:rsidR="00245447" w:rsidRPr="00CC39FF">
              <w:rPr>
                <w:rFonts w:ascii="Arial" w:hAnsi="Arial" w:cs="Arial"/>
              </w:rPr>
              <w:t xml:space="preserve">]  </w:t>
            </w:r>
          </w:p>
          <w:p w14:paraId="6914A1AB" w14:textId="77777777" w:rsidR="00245447" w:rsidRPr="00CC39FF" w:rsidRDefault="00245447" w:rsidP="00FE4883">
            <w:pPr>
              <w:numPr>
                <w:ilvl w:val="0"/>
                <w:numId w:val="9"/>
              </w:numPr>
              <w:overflowPunct w:val="0"/>
              <w:autoSpaceDE w:val="0"/>
              <w:autoSpaceDN w:val="0"/>
              <w:adjustRightInd w:val="0"/>
              <w:ind w:left="360"/>
              <w:textAlignment w:val="baseline"/>
              <w:rPr>
                <w:rFonts w:ascii="Arial" w:hAnsi="Arial" w:cs="Arial"/>
              </w:rPr>
            </w:pPr>
            <w:proofErr w:type="spellStart"/>
            <w:r w:rsidRPr="00CC39FF">
              <w:rPr>
                <w:rFonts w:ascii="Arial" w:hAnsi="Arial" w:cs="Arial"/>
              </w:rPr>
              <w:lastRenderedPageBreak/>
              <w:t>RVUPUF16</w:t>
            </w:r>
            <w:proofErr w:type="spellEnd"/>
            <w:r w:rsidRPr="00CC39FF">
              <w:rPr>
                <w:rFonts w:ascii="Arial" w:hAnsi="Arial" w:cs="Arial"/>
              </w:rPr>
              <w:t xml:space="preserve"> (Excluding Attachment A)</w:t>
            </w:r>
          </w:p>
          <w:p w14:paraId="578B057F" w14:textId="77777777" w:rsidR="00245447" w:rsidRPr="00CC39FF" w:rsidRDefault="00245447" w:rsidP="00FE4883">
            <w:pPr>
              <w:numPr>
                <w:ilvl w:val="0"/>
                <w:numId w:val="8"/>
              </w:numPr>
              <w:overflowPunct w:val="0"/>
              <w:autoSpaceDE w:val="0"/>
              <w:autoSpaceDN w:val="0"/>
              <w:adjustRightInd w:val="0"/>
              <w:ind w:left="360"/>
              <w:textAlignment w:val="baseline"/>
              <w:rPr>
                <w:rFonts w:ascii="Arial" w:hAnsi="Arial" w:cs="Arial"/>
              </w:rPr>
            </w:pPr>
            <w:proofErr w:type="spellStart"/>
            <w:r w:rsidRPr="00CC39FF">
              <w:rPr>
                <w:rFonts w:ascii="Arial" w:hAnsi="Arial" w:cs="Arial"/>
              </w:rPr>
              <w:t>PPRRVU16_V0804</w:t>
            </w:r>
            <w:proofErr w:type="spellEnd"/>
          </w:p>
          <w:p w14:paraId="0B5EB3F4" w14:textId="77777777" w:rsidR="00245447" w:rsidRPr="00CC39FF" w:rsidRDefault="00245447" w:rsidP="00FE4883">
            <w:pPr>
              <w:numPr>
                <w:ilvl w:val="0"/>
                <w:numId w:val="8"/>
              </w:numPr>
              <w:overflowPunct w:val="0"/>
              <w:autoSpaceDE w:val="0"/>
              <w:autoSpaceDN w:val="0"/>
              <w:adjustRightInd w:val="0"/>
              <w:ind w:left="360"/>
              <w:textAlignment w:val="baseline"/>
              <w:rPr>
                <w:rFonts w:ascii="Arial" w:hAnsi="Arial" w:cs="Arial"/>
              </w:rPr>
            </w:pPr>
            <w:proofErr w:type="spellStart"/>
            <w:r w:rsidRPr="00CC39FF">
              <w:rPr>
                <w:rFonts w:ascii="Arial" w:hAnsi="Arial" w:cs="Arial"/>
              </w:rPr>
              <w:t>OPPSCAP_V0815</w:t>
            </w:r>
            <w:proofErr w:type="spellEnd"/>
          </w:p>
          <w:p w14:paraId="4B2A50D0" w14:textId="77777777" w:rsidR="00245447" w:rsidRPr="00CC39FF" w:rsidRDefault="00245447" w:rsidP="00245447">
            <w:pPr>
              <w:overflowPunct w:val="0"/>
              <w:autoSpaceDE w:val="0"/>
              <w:autoSpaceDN w:val="0"/>
              <w:adjustRightInd w:val="0"/>
              <w:textAlignment w:val="baseline"/>
              <w:rPr>
                <w:rFonts w:ascii="Arial" w:hAnsi="Arial" w:cs="Arial"/>
              </w:rPr>
            </w:pPr>
            <w:r w:rsidRPr="00CC39FF">
              <w:rPr>
                <w:rFonts w:ascii="Arial" w:hAnsi="Arial" w:cs="Arial"/>
              </w:rPr>
              <w:t>Excluding:</w:t>
            </w:r>
          </w:p>
          <w:p w14:paraId="316B05BE"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71C81D1E"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2511F299"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3C94A43C" w14:textId="77777777" w:rsidR="00245447" w:rsidRPr="00CC39FF" w:rsidRDefault="00245447" w:rsidP="00245447">
            <w:pPr>
              <w:rPr>
                <w:rFonts w:ascii="Arial" w:hAnsi="Arial" w:cs="Arial"/>
              </w:rPr>
            </w:pPr>
          </w:p>
          <w:p w14:paraId="2D6D64AB" w14:textId="77777777" w:rsidR="00245447" w:rsidRPr="00CC39FF" w:rsidRDefault="00245447" w:rsidP="00245447">
            <w:pPr>
              <w:rPr>
                <w:rFonts w:ascii="Arial" w:hAnsi="Arial" w:cs="Arial"/>
              </w:rPr>
            </w:pPr>
          </w:p>
        </w:tc>
      </w:tr>
      <w:tr w:rsidR="00245447" w:rsidRPr="00CC39FF" w14:paraId="5470961A" w14:textId="77777777" w:rsidTr="00AC04FD">
        <w:tc>
          <w:tcPr>
            <w:tcW w:w="2988" w:type="dxa"/>
          </w:tcPr>
          <w:p w14:paraId="373DEF06" w14:textId="77777777" w:rsidR="00245447" w:rsidRPr="00CC39FF" w:rsidRDefault="00245447" w:rsidP="00245447">
            <w:pPr>
              <w:rPr>
                <w:rFonts w:ascii="Arial" w:hAnsi="Arial" w:cs="Arial"/>
              </w:rPr>
            </w:pPr>
            <w:r w:rsidRPr="00CC39FF">
              <w:rPr>
                <w:rFonts w:ascii="Arial" w:hAnsi="Arial" w:cs="Arial"/>
              </w:rPr>
              <w:lastRenderedPageBreak/>
              <w:t>Conversion Factors adjusted for MEI and Relative Value Scale adjustment factor</w:t>
            </w:r>
          </w:p>
        </w:tc>
        <w:tc>
          <w:tcPr>
            <w:tcW w:w="6210" w:type="dxa"/>
          </w:tcPr>
          <w:p w14:paraId="5E078AED"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62698674" w14:textId="77777777" w:rsidR="00245447" w:rsidRPr="00CC39FF" w:rsidRDefault="00245447" w:rsidP="00245447">
            <w:pPr>
              <w:rPr>
                <w:rFonts w:ascii="Arial" w:hAnsi="Arial" w:cs="Arial"/>
              </w:rPr>
            </w:pPr>
          </w:p>
          <w:p w14:paraId="0558009D" w14:textId="77777777" w:rsidR="00245447" w:rsidRPr="00CC39FF" w:rsidRDefault="00245447" w:rsidP="00245447">
            <w:pPr>
              <w:rPr>
                <w:rFonts w:ascii="Arial" w:hAnsi="Arial" w:cs="Arial"/>
              </w:rPr>
            </w:pPr>
            <w:r w:rsidRPr="00CC39FF">
              <w:rPr>
                <w:rFonts w:ascii="Arial" w:hAnsi="Arial" w:cs="Arial"/>
              </w:rPr>
              <w:t xml:space="preserve">Anesthesia Conversion Factor: $29.3852  </w:t>
            </w:r>
          </w:p>
          <w:p w14:paraId="1C1C2CCD" w14:textId="77777777" w:rsidR="00245447" w:rsidRPr="00CC39FF" w:rsidRDefault="00245447" w:rsidP="00245447">
            <w:pPr>
              <w:rPr>
                <w:rFonts w:ascii="Arial" w:hAnsi="Arial" w:cs="Arial"/>
              </w:rPr>
            </w:pPr>
            <w:r w:rsidRPr="00CC39FF">
              <w:rPr>
                <w:rFonts w:ascii="Arial" w:hAnsi="Arial" w:cs="Arial"/>
              </w:rPr>
              <w:t xml:space="preserve">Surgery Conversion Factor: $48.2013  </w:t>
            </w:r>
          </w:p>
          <w:p w14:paraId="7FEF7CED" w14:textId="77777777" w:rsidR="00245447" w:rsidRPr="00CC39FF" w:rsidRDefault="00245447" w:rsidP="00245447">
            <w:pPr>
              <w:rPr>
                <w:rFonts w:ascii="Arial" w:hAnsi="Arial" w:cs="Arial"/>
              </w:rPr>
            </w:pPr>
            <w:r w:rsidRPr="00CC39FF">
              <w:rPr>
                <w:rFonts w:ascii="Arial" w:hAnsi="Arial" w:cs="Arial"/>
              </w:rPr>
              <w:t xml:space="preserve">Radiology Conversion Factor: $47.4598  </w:t>
            </w:r>
          </w:p>
          <w:p w14:paraId="219882BD" w14:textId="77777777" w:rsidR="00245447" w:rsidRPr="00CC39FF" w:rsidRDefault="00245447" w:rsidP="00245447">
            <w:pPr>
              <w:rPr>
                <w:rFonts w:ascii="Arial" w:hAnsi="Arial" w:cs="Arial"/>
              </w:rPr>
            </w:pPr>
            <w:r w:rsidRPr="00CC39FF">
              <w:rPr>
                <w:rFonts w:ascii="Arial" w:hAnsi="Arial" w:cs="Arial"/>
              </w:rPr>
              <w:t xml:space="preserve">Other Services Conversion Factor: $42.4599  </w:t>
            </w:r>
          </w:p>
          <w:p w14:paraId="72DC6333" w14:textId="77777777" w:rsidR="00245447" w:rsidRPr="00CC39FF" w:rsidRDefault="00245447" w:rsidP="00245447">
            <w:pPr>
              <w:rPr>
                <w:rFonts w:ascii="Arial" w:hAnsi="Arial" w:cs="Arial"/>
              </w:rPr>
            </w:pPr>
          </w:p>
          <w:p w14:paraId="0BD693DE"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41F35456" w14:textId="77777777" w:rsidR="00245447" w:rsidRPr="00CC39FF" w:rsidRDefault="00245447" w:rsidP="00245447">
            <w:pPr>
              <w:rPr>
                <w:rFonts w:ascii="Arial" w:hAnsi="Arial" w:cs="Arial"/>
              </w:rPr>
            </w:pPr>
          </w:p>
          <w:p w14:paraId="2EF732EC" w14:textId="77777777" w:rsidR="00245447" w:rsidRPr="00CC39FF" w:rsidRDefault="00245447" w:rsidP="00245447">
            <w:pPr>
              <w:rPr>
                <w:rFonts w:ascii="Arial" w:hAnsi="Arial" w:cs="Arial"/>
              </w:rPr>
            </w:pPr>
            <w:r w:rsidRPr="00CC39FF">
              <w:rPr>
                <w:rFonts w:ascii="Arial" w:hAnsi="Arial" w:cs="Arial"/>
              </w:rPr>
              <w:t>Anesthesia Conversion Factor: $28.8003</w:t>
            </w:r>
          </w:p>
          <w:p w14:paraId="5C694CBE" w14:textId="77777777" w:rsidR="00245447" w:rsidRPr="00CC39FF" w:rsidRDefault="00245447" w:rsidP="00245447">
            <w:pPr>
              <w:rPr>
                <w:rFonts w:ascii="Arial" w:hAnsi="Arial" w:cs="Arial"/>
              </w:rPr>
            </w:pPr>
            <w:r w:rsidRPr="00CC39FF">
              <w:rPr>
                <w:rFonts w:ascii="Arial" w:hAnsi="Arial" w:cs="Arial"/>
              </w:rPr>
              <w:t>Surgery Conversion Factor: $48.1743</w:t>
            </w:r>
          </w:p>
          <w:p w14:paraId="4EB1FA07" w14:textId="77777777" w:rsidR="00245447" w:rsidRPr="00CC39FF" w:rsidRDefault="00245447" w:rsidP="00245447">
            <w:pPr>
              <w:rPr>
                <w:rFonts w:ascii="Arial" w:hAnsi="Arial" w:cs="Arial"/>
              </w:rPr>
            </w:pPr>
            <w:r w:rsidRPr="00CC39FF">
              <w:rPr>
                <w:rFonts w:ascii="Arial" w:hAnsi="Arial" w:cs="Arial"/>
              </w:rPr>
              <w:t>Radiology Conversion Factor: $47.4332</w:t>
            </w:r>
          </w:p>
          <w:p w14:paraId="1CD1B2B1" w14:textId="77777777" w:rsidR="00245447" w:rsidRPr="00CC39FF" w:rsidRDefault="00245447" w:rsidP="00245447">
            <w:pPr>
              <w:rPr>
                <w:rFonts w:ascii="Arial" w:hAnsi="Arial" w:cs="Arial"/>
              </w:rPr>
            </w:pPr>
            <w:r w:rsidRPr="00CC39FF">
              <w:rPr>
                <w:rFonts w:ascii="Arial" w:hAnsi="Arial" w:cs="Arial"/>
              </w:rPr>
              <w:t>Other Services Conversion Factor: $42.4361</w:t>
            </w:r>
          </w:p>
          <w:p w14:paraId="33C0E31A" w14:textId="77777777" w:rsidR="00245447" w:rsidRPr="00CC39FF" w:rsidRDefault="00245447" w:rsidP="00245447">
            <w:pPr>
              <w:rPr>
                <w:rFonts w:ascii="Arial" w:hAnsi="Arial" w:cs="Arial"/>
              </w:rPr>
            </w:pPr>
          </w:p>
          <w:p w14:paraId="09D53C22" w14:textId="77777777" w:rsidR="00245447" w:rsidRPr="00CC39FF" w:rsidRDefault="00245447" w:rsidP="00245447">
            <w:pPr>
              <w:rPr>
                <w:rFonts w:ascii="Arial" w:hAnsi="Arial" w:cs="Arial"/>
              </w:rPr>
            </w:pPr>
          </w:p>
        </w:tc>
      </w:tr>
      <w:tr w:rsidR="00245447" w:rsidRPr="00CC39FF" w14:paraId="1A8D0535" w14:textId="77777777" w:rsidTr="00AC04FD">
        <w:tc>
          <w:tcPr>
            <w:tcW w:w="2988" w:type="dxa"/>
          </w:tcPr>
          <w:p w14:paraId="7E3B54A9" w14:textId="77777777" w:rsidR="00245447" w:rsidRPr="00CC39FF" w:rsidRDefault="00245447" w:rsidP="00245447">
            <w:pPr>
              <w:rPr>
                <w:rFonts w:ascii="Arial" w:hAnsi="Arial" w:cs="Arial"/>
              </w:rPr>
            </w:pPr>
            <w:r w:rsidRPr="00CC39FF">
              <w:rPr>
                <w:rFonts w:ascii="Arial" w:hAnsi="Arial" w:cs="Arial"/>
              </w:rPr>
              <w:t>Current Procedural Terminology (CPT®)</w:t>
            </w:r>
          </w:p>
        </w:tc>
        <w:tc>
          <w:tcPr>
            <w:tcW w:w="6210" w:type="dxa"/>
          </w:tcPr>
          <w:p w14:paraId="452BC2D7" w14:textId="77777777" w:rsidR="00245447" w:rsidRPr="00CC39FF" w:rsidRDefault="00FF53DE" w:rsidP="00245447">
            <w:pPr>
              <w:rPr>
                <w:rFonts w:ascii="Arial" w:hAnsi="Arial" w:cs="Arial"/>
              </w:rPr>
            </w:pPr>
            <w:hyperlink r:id="rId192" w:history="1">
              <w:r w:rsidR="00245447" w:rsidRPr="00CC39FF">
                <w:rPr>
                  <w:rFonts w:ascii="Arial" w:hAnsi="Arial" w:cs="Arial"/>
                  <w:color w:val="0000FF"/>
                </w:rPr>
                <w:t>CPT 2016</w:t>
              </w:r>
            </w:hyperlink>
          </w:p>
          <w:p w14:paraId="3ADE9E3A" w14:textId="77777777" w:rsidR="00245447" w:rsidRPr="00CC39FF" w:rsidRDefault="00245447" w:rsidP="00245447">
            <w:pPr>
              <w:rPr>
                <w:rFonts w:ascii="Arial" w:hAnsi="Arial" w:cs="Arial"/>
              </w:rPr>
            </w:pPr>
            <w:r w:rsidRPr="00CC39FF">
              <w:rPr>
                <w:rFonts w:ascii="Arial" w:hAnsi="Arial" w:cs="Arial"/>
              </w:rPr>
              <w:t>https://commerce.ama-assn.org/store/</w:t>
            </w:r>
          </w:p>
          <w:p w14:paraId="0968F509" w14:textId="77777777" w:rsidR="00245447" w:rsidRPr="00CC39FF" w:rsidRDefault="00245447" w:rsidP="00245447">
            <w:pPr>
              <w:rPr>
                <w:rFonts w:ascii="Arial" w:hAnsi="Arial" w:cs="Arial"/>
              </w:rPr>
            </w:pPr>
          </w:p>
        </w:tc>
      </w:tr>
      <w:tr w:rsidR="00245447" w:rsidRPr="00CC39FF" w14:paraId="04ABC62D" w14:textId="77777777" w:rsidTr="00AC04FD">
        <w:tc>
          <w:tcPr>
            <w:tcW w:w="2988" w:type="dxa"/>
          </w:tcPr>
          <w:p w14:paraId="2F0D78CE" w14:textId="77777777" w:rsidR="00245447" w:rsidRPr="00CC39FF" w:rsidRDefault="00245447" w:rsidP="00245447">
            <w:pPr>
              <w:rPr>
                <w:rFonts w:ascii="Arial" w:hAnsi="Arial" w:cs="Arial"/>
              </w:rPr>
            </w:pPr>
            <w:r w:rsidRPr="00CC39FF">
              <w:rPr>
                <w:rFonts w:ascii="Arial" w:hAnsi="Arial" w:cs="Arial"/>
              </w:rPr>
              <w:t>Current Procedural Terminology</w:t>
            </w:r>
          </w:p>
          <w:p w14:paraId="32E0334E" w14:textId="77777777" w:rsidR="00245447" w:rsidRPr="00CC39FF" w:rsidRDefault="00245447" w:rsidP="00245447">
            <w:pPr>
              <w:rPr>
                <w:rFonts w:ascii="Arial" w:hAnsi="Arial" w:cs="Arial"/>
              </w:rPr>
            </w:pPr>
            <w:r w:rsidRPr="00CC39FF">
              <w:rPr>
                <w:rFonts w:ascii="Arial" w:hAnsi="Arial" w:cs="Arial"/>
              </w:rPr>
              <w:t>CPT codes that shall not be used</w:t>
            </w:r>
          </w:p>
        </w:tc>
        <w:tc>
          <w:tcPr>
            <w:tcW w:w="6210" w:type="dxa"/>
          </w:tcPr>
          <w:p w14:paraId="5E1D0137" w14:textId="77777777" w:rsidR="00245447" w:rsidRPr="00CC39FF" w:rsidRDefault="00245447" w:rsidP="00245447">
            <w:pPr>
              <w:rPr>
                <w:rFonts w:ascii="Arial" w:hAnsi="Arial" w:cs="Arial"/>
              </w:rPr>
            </w:pPr>
            <w:r w:rsidRPr="00CC39FF">
              <w:rPr>
                <w:rFonts w:ascii="Arial" w:hAnsi="Arial" w:cs="Arial"/>
              </w:rPr>
              <w:t xml:space="preserve">Do not use CPT codes: </w:t>
            </w:r>
          </w:p>
          <w:p w14:paraId="19C47892" w14:textId="77777777" w:rsidR="00245447" w:rsidRPr="00CC39FF" w:rsidRDefault="00245447" w:rsidP="00245447">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 xml:space="preserve"> and Surgery CF)</w:t>
            </w:r>
          </w:p>
          <w:p w14:paraId="2152277F" w14:textId="77777777" w:rsidR="00245447" w:rsidRPr="00CC39FF" w:rsidRDefault="00245447" w:rsidP="00245447">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 xml:space="preserve"> and Surgery CF)</w:t>
            </w:r>
          </w:p>
          <w:p w14:paraId="67C1FE4A" w14:textId="77777777" w:rsidR="00245447" w:rsidRPr="00CC39FF" w:rsidRDefault="00245447" w:rsidP="00245447">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 xml:space="preserve"> and Surgery CF)</w:t>
            </w:r>
          </w:p>
          <w:p w14:paraId="18453DD8" w14:textId="77777777" w:rsidR="00245447" w:rsidRPr="00CC39FF" w:rsidRDefault="00245447" w:rsidP="00245447">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 xml:space="preserve"> and Surgery CF)</w:t>
            </w:r>
          </w:p>
          <w:p w14:paraId="33623C98" w14:textId="77777777" w:rsidR="00245447" w:rsidRPr="00CC39FF" w:rsidRDefault="00245447" w:rsidP="00245447">
            <w:pPr>
              <w:rPr>
                <w:rFonts w:ascii="Arial" w:hAnsi="Arial" w:cs="Arial"/>
              </w:rPr>
            </w:pPr>
            <w:r w:rsidRPr="00CC39FF">
              <w:rPr>
                <w:rFonts w:ascii="Arial" w:hAnsi="Arial" w:cs="Arial"/>
              </w:rPr>
              <w:t>76140 (see §9789.17.2)</w:t>
            </w:r>
          </w:p>
          <w:p w14:paraId="5ABB64BD" w14:textId="77777777" w:rsidR="00245447" w:rsidRPr="00CC39FF" w:rsidRDefault="00245447" w:rsidP="00245447">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62149879" w14:textId="77777777" w:rsidR="00245447" w:rsidRPr="00CC39FF" w:rsidRDefault="00245447" w:rsidP="00245447">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 xml:space="preserve"> and Other Services CF)</w:t>
            </w:r>
          </w:p>
          <w:p w14:paraId="4B2A56CA" w14:textId="77777777" w:rsidR="00245447" w:rsidRPr="00CC39FF" w:rsidRDefault="00245447" w:rsidP="00245447">
            <w:pPr>
              <w:rPr>
                <w:rFonts w:ascii="Arial" w:hAnsi="Arial" w:cs="Arial"/>
              </w:rPr>
            </w:pPr>
            <w:r w:rsidRPr="00CC39FF">
              <w:rPr>
                <w:rFonts w:ascii="Arial" w:hAnsi="Arial" w:cs="Arial"/>
              </w:rPr>
              <w:t xml:space="preserve">99075 (see Medical-Legal fee schedule, §9795) </w:t>
            </w:r>
          </w:p>
          <w:p w14:paraId="32504E63" w14:textId="77777777" w:rsidR="00245447" w:rsidRPr="00CC39FF" w:rsidRDefault="00245447" w:rsidP="00245447">
            <w:pPr>
              <w:rPr>
                <w:rFonts w:ascii="Arial" w:hAnsi="Arial" w:cs="Arial"/>
              </w:rPr>
            </w:pPr>
            <w:r w:rsidRPr="00CC39FF">
              <w:rPr>
                <w:rFonts w:ascii="Arial" w:hAnsi="Arial" w:cs="Arial"/>
              </w:rPr>
              <w:t>99080 (see §9789.14)</w:t>
            </w:r>
          </w:p>
          <w:p w14:paraId="4DDBFEFC" w14:textId="77777777" w:rsidR="00245447" w:rsidRPr="00CC39FF" w:rsidRDefault="00245447" w:rsidP="00245447">
            <w:pPr>
              <w:rPr>
                <w:rFonts w:ascii="Arial" w:hAnsi="Arial" w:cs="Arial"/>
              </w:rPr>
            </w:pPr>
            <w:r w:rsidRPr="00CC39FF">
              <w:rPr>
                <w:rFonts w:ascii="Arial" w:hAnsi="Arial" w:cs="Arial"/>
              </w:rPr>
              <w:t>99241 through 99245 (see §9789.12.12)</w:t>
            </w:r>
          </w:p>
          <w:p w14:paraId="0BD1ED48" w14:textId="77777777" w:rsidR="00245447" w:rsidRPr="00CC39FF" w:rsidRDefault="00245447" w:rsidP="00245447">
            <w:pPr>
              <w:rPr>
                <w:rFonts w:ascii="Arial" w:hAnsi="Arial" w:cs="Arial"/>
              </w:rPr>
            </w:pPr>
            <w:r w:rsidRPr="00CC39FF">
              <w:rPr>
                <w:rFonts w:ascii="Arial" w:hAnsi="Arial" w:cs="Arial"/>
              </w:rPr>
              <w:t>99251 through 99255 (see §9789.12.12)</w:t>
            </w:r>
          </w:p>
          <w:p w14:paraId="0F888D92" w14:textId="77777777" w:rsidR="00245447" w:rsidRPr="00CC39FF" w:rsidRDefault="00245447" w:rsidP="00245447">
            <w:pPr>
              <w:rPr>
                <w:rFonts w:ascii="Arial" w:hAnsi="Arial" w:cs="Arial"/>
              </w:rPr>
            </w:pPr>
            <w:r w:rsidRPr="00CC39FF">
              <w:rPr>
                <w:rFonts w:ascii="Arial" w:hAnsi="Arial" w:cs="Arial"/>
              </w:rPr>
              <w:t>99455 and 99456</w:t>
            </w:r>
          </w:p>
        </w:tc>
      </w:tr>
      <w:tr w:rsidR="00245447" w:rsidRPr="00CC39FF" w14:paraId="4FA731ED" w14:textId="77777777" w:rsidTr="00AC04FD">
        <w:tc>
          <w:tcPr>
            <w:tcW w:w="2988" w:type="dxa"/>
          </w:tcPr>
          <w:p w14:paraId="4CDE5F4C" w14:textId="77777777" w:rsidR="00245447" w:rsidRPr="00CC39FF" w:rsidRDefault="00245447" w:rsidP="00245447">
            <w:pPr>
              <w:rPr>
                <w:rFonts w:ascii="Arial" w:hAnsi="Arial" w:cs="Arial"/>
              </w:rPr>
            </w:pPr>
            <w:r w:rsidRPr="00CC39FF">
              <w:rPr>
                <w:rFonts w:ascii="Arial" w:hAnsi="Arial" w:cs="Arial"/>
              </w:rPr>
              <w:t xml:space="preserve">Diagnostic Cardiovascular </w:t>
            </w:r>
            <w:r w:rsidRPr="00CC39FF">
              <w:rPr>
                <w:rFonts w:ascii="Arial" w:hAnsi="Arial" w:cs="Arial"/>
              </w:rPr>
              <w:lastRenderedPageBreak/>
              <w:t xml:space="preserve">Procedure CPT codes subject to the </w:t>
            </w:r>
            <w:proofErr w:type="spellStart"/>
            <w:r w:rsidRPr="00CC39FF">
              <w:rPr>
                <w:rFonts w:ascii="Arial" w:hAnsi="Arial" w:cs="Arial"/>
              </w:rPr>
              <w:t>MPPR</w:t>
            </w:r>
            <w:proofErr w:type="spellEnd"/>
          </w:p>
        </w:tc>
        <w:tc>
          <w:tcPr>
            <w:tcW w:w="6210" w:type="dxa"/>
          </w:tcPr>
          <w:p w14:paraId="09FAD43C" w14:textId="77777777" w:rsidR="00245447" w:rsidRPr="00CC39FF" w:rsidRDefault="00245447" w:rsidP="00245447">
            <w:pPr>
              <w:rPr>
                <w:rFonts w:ascii="Arial" w:hAnsi="Arial" w:cs="Arial"/>
              </w:rPr>
            </w:pPr>
            <w:r w:rsidRPr="00CC39FF">
              <w:rPr>
                <w:rFonts w:ascii="Arial" w:hAnsi="Arial" w:cs="Arial"/>
              </w:rPr>
              <w:lastRenderedPageBreak/>
              <w:t>For services rendered on or after January 1, 2016:</w:t>
            </w:r>
          </w:p>
          <w:p w14:paraId="76ACAB4E" w14:textId="77777777" w:rsidR="00245447" w:rsidRPr="00CC39FF" w:rsidRDefault="00FF53DE" w:rsidP="00245447">
            <w:pPr>
              <w:rPr>
                <w:rFonts w:ascii="Arial" w:hAnsi="Arial" w:cs="Arial"/>
              </w:rPr>
            </w:pPr>
            <w:hyperlink r:id="rId193"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xml:space="preserve">, Number “6” in column S, </w:t>
            </w:r>
            <w:r w:rsidR="00245447" w:rsidRPr="00CC39FF">
              <w:rPr>
                <w:rFonts w:ascii="Arial" w:hAnsi="Arial" w:cs="Arial"/>
              </w:rPr>
              <w:lastRenderedPageBreak/>
              <w:t>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19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5934C14D" w14:textId="77777777" w:rsidR="00245447" w:rsidRPr="00CC39FF" w:rsidRDefault="00245447" w:rsidP="00245447">
            <w:pPr>
              <w:ind w:left="720"/>
              <w:rPr>
                <w:rFonts w:ascii="Arial" w:hAnsi="Arial" w:cs="Arial"/>
              </w:rPr>
            </w:pPr>
          </w:p>
          <w:p w14:paraId="57E88B73"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0F3AAAE0" w14:textId="77777777" w:rsidR="00245447" w:rsidRPr="00CC39FF" w:rsidRDefault="00FF53DE" w:rsidP="00245447">
            <w:pPr>
              <w:rPr>
                <w:rFonts w:ascii="Arial" w:hAnsi="Arial" w:cs="Arial"/>
              </w:rPr>
            </w:pPr>
            <w:hyperlink r:id="rId195"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“6”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19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58B9FCA9" w14:textId="77777777" w:rsidR="00245447" w:rsidRPr="00CC39FF" w:rsidRDefault="00245447" w:rsidP="00245447">
            <w:pPr>
              <w:rPr>
                <w:rFonts w:ascii="Arial" w:hAnsi="Arial" w:cs="Arial"/>
              </w:rPr>
            </w:pPr>
          </w:p>
          <w:p w14:paraId="721EBC74"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20309EE9" w14:textId="77777777" w:rsidR="00245447" w:rsidRPr="00CC39FF" w:rsidRDefault="00FF53DE" w:rsidP="00245447">
            <w:pPr>
              <w:rPr>
                <w:rFonts w:ascii="Arial" w:hAnsi="Arial" w:cs="Arial"/>
              </w:rPr>
            </w:pPr>
            <w:hyperlink r:id="rId197"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“6”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19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044D125C" w14:textId="77777777" w:rsidR="00245447" w:rsidRPr="00CC39FF" w:rsidRDefault="00245447" w:rsidP="00245447">
            <w:pPr>
              <w:rPr>
                <w:rFonts w:ascii="Arial" w:hAnsi="Arial" w:cs="Arial"/>
              </w:rPr>
            </w:pPr>
          </w:p>
          <w:p w14:paraId="1BC6125D"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18BB4371" w14:textId="77777777" w:rsidR="00245447" w:rsidRPr="00CC39FF" w:rsidRDefault="00FF53DE" w:rsidP="00245447">
            <w:pPr>
              <w:rPr>
                <w:rFonts w:ascii="Arial" w:hAnsi="Arial" w:cs="Arial"/>
              </w:rPr>
            </w:pPr>
            <w:hyperlink r:id="rId199"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“6”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0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63170EBB" w14:textId="77777777" w:rsidR="00245447" w:rsidRPr="00CC39FF" w:rsidRDefault="00245447" w:rsidP="00245447">
            <w:pPr>
              <w:rPr>
                <w:rFonts w:ascii="Arial" w:hAnsi="Arial" w:cs="Arial"/>
              </w:rPr>
            </w:pPr>
          </w:p>
          <w:p w14:paraId="069CFD1F" w14:textId="77777777" w:rsidR="00245447" w:rsidRPr="00CC39FF" w:rsidRDefault="00245447" w:rsidP="00245447">
            <w:pPr>
              <w:rPr>
                <w:rFonts w:ascii="Arial" w:hAnsi="Arial" w:cs="Arial"/>
              </w:rPr>
            </w:pPr>
          </w:p>
        </w:tc>
      </w:tr>
      <w:tr w:rsidR="00245447" w:rsidRPr="00CC39FF" w14:paraId="27EFBAC3" w14:textId="77777777" w:rsidTr="00AC04FD">
        <w:tc>
          <w:tcPr>
            <w:tcW w:w="2988" w:type="dxa"/>
          </w:tcPr>
          <w:p w14:paraId="5C333C9E" w14:textId="77777777" w:rsidR="00245447" w:rsidRPr="00CC39FF" w:rsidRDefault="00245447" w:rsidP="00245447">
            <w:pPr>
              <w:rPr>
                <w:rFonts w:ascii="Arial" w:hAnsi="Arial" w:cs="Arial"/>
              </w:rPr>
            </w:pPr>
            <w:r w:rsidRPr="00CC39FF">
              <w:rPr>
                <w:rFonts w:ascii="Arial" w:hAnsi="Arial" w:cs="Arial"/>
              </w:rPr>
              <w:lastRenderedPageBreak/>
              <w:t>Diagnostic Imaging Family Indicator Description</w:t>
            </w:r>
          </w:p>
        </w:tc>
        <w:tc>
          <w:tcPr>
            <w:tcW w:w="6210" w:type="dxa"/>
          </w:tcPr>
          <w:p w14:paraId="34A96C57"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January 1, 2016:</w:t>
            </w:r>
          </w:p>
          <w:p w14:paraId="62AE1182"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4AE28224" w14:textId="77777777" w:rsidR="00245447" w:rsidRPr="00CC39FF" w:rsidRDefault="00245447" w:rsidP="00245447">
            <w:pPr>
              <w:spacing w:before="60" w:after="60"/>
              <w:textAlignment w:val="top"/>
              <w:rPr>
                <w:rFonts w:ascii="Arial" w:hAnsi="Arial" w:cs="Arial"/>
              </w:rPr>
            </w:pPr>
            <w:r w:rsidRPr="00CC39FF">
              <w:rPr>
                <w:rFonts w:ascii="Arial" w:hAnsi="Arial" w:cs="Arial"/>
              </w:rPr>
              <w:t>88 = Subject to the reduction</w:t>
            </w:r>
          </w:p>
          <w:p w14:paraId="6EA777B7" w14:textId="77777777" w:rsidR="00245447" w:rsidRPr="00CC39FF" w:rsidRDefault="00245447" w:rsidP="00245447">
            <w:pPr>
              <w:spacing w:before="60" w:after="60"/>
              <w:textAlignment w:val="top"/>
              <w:rPr>
                <w:rFonts w:ascii="Arial" w:hAnsi="Arial" w:cs="Arial"/>
              </w:rPr>
            </w:pPr>
            <w:r w:rsidRPr="00CC39FF">
              <w:rPr>
                <w:rFonts w:ascii="Arial" w:hAnsi="Arial" w:cs="Arial"/>
              </w:rPr>
              <w:t>99 = Concept does not apply</w:t>
            </w:r>
          </w:p>
          <w:p w14:paraId="29A8A31D" w14:textId="77777777" w:rsidR="00245447" w:rsidRPr="00CC39FF" w:rsidRDefault="00FF53DE" w:rsidP="00245447">
            <w:pPr>
              <w:rPr>
                <w:rFonts w:ascii="Arial" w:hAnsi="Arial" w:cs="Arial"/>
              </w:rPr>
            </w:pPr>
            <w:hyperlink r:id="rId201"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45865E49" w14:textId="77777777" w:rsidR="00E852F3" w:rsidRPr="00CC39FF" w:rsidRDefault="00E852F3" w:rsidP="00245447">
            <w:pPr>
              <w:spacing w:before="60" w:after="60"/>
              <w:textAlignment w:val="top"/>
              <w:rPr>
                <w:rFonts w:ascii="Arial" w:hAnsi="Arial" w:cs="Arial"/>
              </w:rPr>
            </w:pPr>
          </w:p>
          <w:p w14:paraId="4EDBECB0"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April 1, 2016:</w:t>
            </w:r>
          </w:p>
          <w:p w14:paraId="6613F16E"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2621EC78" w14:textId="77777777" w:rsidR="00245447" w:rsidRPr="00CC39FF" w:rsidRDefault="00245447" w:rsidP="00245447">
            <w:pPr>
              <w:spacing w:before="60" w:after="60"/>
              <w:textAlignment w:val="top"/>
              <w:rPr>
                <w:rFonts w:ascii="Arial" w:hAnsi="Arial" w:cs="Arial"/>
              </w:rPr>
            </w:pPr>
            <w:r w:rsidRPr="00CC39FF">
              <w:rPr>
                <w:rFonts w:ascii="Arial" w:hAnsi="Arial" w:cs="Arial"/>
              </w:rPr>
              <w:t>88 = Subject to the reduction</w:t>
            </w:r>
          </w:p>
          <w:p w14:paraId="7E797375" w14:textId="77777777" w:rsidR="00245447" w:rsidRPr="00CC39FF" w:rsidRDefault="00245447" w:rsidP="00245447">
            <w:pPr>
              <w:spacing w:before="60" w:after="60"/>
              <w:textAlignment w:val="top"/>
              <w:rPr>
                <w:rFonts w:ascii="Arial" w:hAnsi="Arial" w:cs="Arial"/>
              </w:rPr>
            </w:pPr>
            <w:r w:rsidRPr="00CC39FF">
              <w:rPr>
                <w:rFonts w:ascii="Arial" w:hAnsi="Arial" w:cs="Arial"/>
              </w:rPr>
              <w:lastRenderedPageBreak/>
              <w:t>99 = Concept does not apply</w:t>
            </w:r>
          </w:p>
          <w:p w14:paraId="144F54BB" w14:textId="77777777" w:rsidR="00245447" w:rsidRPr="00CC39FF" w:rsidRDefault="00FF53DE" w:rsidP="00245447">
            <w:pPr>
              <w:rPr>
                <w:rFonts w:ascii="Arial" w:hAnsi="Arial" w:cs="Arial"/>
              </w:rPr>
            </w:pPr>
            <w:hyperlink r:id="rId202"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42723BE9" w14:textId="77777777" w:rsidR="00245447" w:rsidRPr="00CC39FF" w:rsidRDefault="00245447" w:rsidP="00245447">
            <w:pPr>
              <w:spacing w:before="60" w:after="60"/>
              <w:textAlignment w:val="top"/>
              <w:rPr>
                <w:rFonts w:ascii="Arial" w:hAnsi="Arial" w:cs="Arial"/>
              </w:rPr>
            </w:pPr>
          </w:p>
          <w:p w14:paraId="33713967"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July 1, 2016:</w:t>
            </w:r>
          </w:p>
          <w:p w14:paraId="19B40381"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29F73299" w14:textId="77777777" w:rsidR="00245447" w:rsidRPr="00CC39FF" w:rsidRDefault="00245447" w:rsidP="00245447">
            <w:pPr>
              <w:spacing w:before="60" w:after="60"/>
              <w:textAlignment w:val="top"/>
              <w:rPr>
                <w:rFonts w:ascii="Arial" w:hAnsi="Arial" w:cs="Arial"/>
              </w:rPr>
            </w:pPr>
            <w:r w:rsidRPr="00CC39FF">
              <w:rPr>
                <w:rFonts w:ascii="Arial" w:hAnsi="Arial" w:cs="Arial"/>
              </w:rPr>
              <w:t>88 = Subject to the reduction</w:t>
            </w:r>
          </w:p>
          <w:p w14:paraId="0B5CDD0B" w14:textId="77777777" w:rsidR="00245447" w:rsidRPr="00CC39FF" w:rsidRDefault="00245447" w:rsidP="00245447">
            <w:pPr>
              <w:spacing w:before="60" w:after="60"/>
              <w:textAlignment w:val="top"/>
              <w:rPr>
                <w:rFonts w:ascii="Arial" w:hAnsi="Arial" w:cs="Arial"/>
              </w:rPr>
            </w:pPr>
            <w:r w:rsidRPr="00CC39FF">
              <w:rPr>
                <w:rFonts w:ascii="Arial" w:hAnsi="Arial" w:cs="Arial"/>
              </w:rPr>
              <w:t>99 = Concept does not apply</w:t>
            </w:r>
          </w:p>
          <w:p w14:paraId="0498B116" w14:textId="77777777" w:rsidR="00245447" w:rsidRPr="00CC39FF" w:rsidRDefault="00FF53DE" w:rsidP="00245447">
            <w:pPr>
              <w:rPr>
                <w:rFonts w:ascii="Arial" w:hAnsi="Arial" w:cs="Arial"/>
              </w:rPr>
            </w:pPr>
            <w:hyperlink r:id="rId203"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70CE5468" w14:textId="77777777" w:rsidR="00245447" w:rsidRPr="00CC39FF" w:rsidRDefault="00245447" w:rsidP="00245447">
            <w:pPr>
              <w:rPr>
                <w:rFonts w:ascii="Arial" w:hAnsi="Arial" w:cs="Arial"/>
              </w:rPr>
            </w:pPr>
          </w:p>
          <w:p w14:paraId="36891B8F"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October 1, 2016:</w:t>
            </w:r>
          </w:p>
          <w:p w14:paraId="44F30781"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3A73AF70" w14:textId="77777777" w:rsidR="00245447" w:rsidRPr="00CC39FF" w:rsidRDefault="00245447" w:rsidP="00245447">
            <w:pPr>
              <w:spacing w:before="60" w:after="60"/>
              <w:textAlignment w:val="top"/>
              <w:rPr>
                <w:rFonts w:ascii="Arial" w:hAnsi="Arial" w:cs="Arial"/>
              </w:rPr>
            </w:pPr>
            <w:r w:rsidRPr="00CC39FF">
              <w:rPr>
                <w:rFonts w:ascii="Arial" w:hAnsi="Arial" w:cs="Arial"/>
              </w:rPr>
              <w:t>88 = Subject to the reduction</w:t>
            </w:r>
          </w:p>
          <w:p w14:paraId="031E31C9" w14:textId="77777777" w:rsidR="00245447" w:rsidRPr="00CC39FF" w:rsidRDefault="00245447" w:rsidP="00245447">
            <w:pPr>
              <w:spacing w:before="60" w:after="60"/>
              <w:textAlignment w:val="top"/>
              <w:rPr>
                <w:rFonts w:ascii="Arial" w:hAnsi="Arial" w:cs="Arial"/>
              </w:rPr>
            </w:pPr>
            <w:r w:rsidRPr="00CC39FF">
              <w:rPr>
                <w:rFonts w:ascii="Arial" w:hAnsi="Arial" w:cs="Arial"/>
              </w:rPr>
              <w:t>99 = Concept does not apply</w:t>
            </w:r>
          </w:p>
          <w:p w14:paraId="3868942F" w14:textId="77777777" w:rsidR="00245447" w:rsidRPr="00CC39FF" w:rsidRDefault="00FF53DE" w:rsidP="00245447">
            <w:pPr>
              <w:rPr>
                <w:rFonts w:ascii="Arial" w:hAnsi="Arial" w:cs="Arial"/>
              </w:rPr>
            </w:pPr>
            <w:hyperlink r:id="rId204"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1F099057" w14:textId="77777777" w:rsidR="00245447" w:rsidRPr="00CC39FF" w:rsidRDefault="00245447" w:rsidP="00245447">
            <w:pPr>
              <w:rPr>
                <w:rFonts w:ascii="Arial" w:hAnsi="Arial" w:cs="Arial"/>
              </w:rPr>
            </w:pPr>
          </w:p>
          <w:p w14:paraId="4CF32C1A" w14:textId="77777777" w:rsidR="00245447" w:rsidRPr="00CC39FF" w:rsidRDefault="00245447" w:rsidP="00245447">
            <w:pPr>
              <w:rPr>
                <w:rFonts w:ascii="Arial" w:hAnsi="Arial" w:cs="Arial"/>
              </w:rPr>
            </w:pPr>
          </w:p>
        </w:tc>
      </w:tr>
      <w:tr w:rsidR="00245447" w:rsidRPr="00CC39FF" w14:paraId="5229FF93" w14:textId="77777777" w:rsidTr="00AC04FD">
        <w:tc>
          <w:tcPr>
            <w:tcW w:w="2988" w:type="dxa"/>
          </w:tcPr>
          <w:p w14:paraId="32DC9219" w14:textId="77777777" w:rsidR="00245447" w:rsidRPr="00CC39FF" w:rsidRDefault="00245447" w:rsidP="00245447">
            <w:pPr>
              <w:rPr>
                <w:rFonts w:ascii="Arial" w:hAnsi="Arial" w:cs="Arial"/>
              </w:rPr>
            </w:pPr>
            <w:r w:rsidRPr="00CC39FF">
              <w:rPr>
                <w:rFonts w:ascii="Arial" w:hAnsi="Arial" w:cs="Arial"/>
              </w:rPr>
              <w:lastRenderedPageBreak/>
              <w:t xml:space="preserve">Diagnostic Imaging Family Procedures Subject to the </w:t>
            </w:r>
            <w:proofErr w:type="spellStart"/>
            <w:r w:rsidRPr="00CC39FF">
              <w:rPr>
                <w:rFonts w:ascii="Arial" w:hAnsi="Arial" w:cs="Arial"/>
              </w:rPr>
              <w:t>MPPR</w:t>
            </w:r>
            <w:proofErr w:type="spellEnd"/>
          </w:p>
        </w:tc>
        <w:tc>
          <w:tcPr>
            <w:tcW w:w="6210" w:type="dxa"/>
          </w:tcPr>
          <w:p w14:paraId="52DD98F4"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1A41BA9C" w14:textId="77777777" w:rsidR="00245447" w:rsidRPr="00CC39FF" w:rsidRDefault="00FF53DE" w:rsidP="00245447">
            <w:pPr>
              <w:rPr>
                <w:rFonts w:ascii="Arial" w:hAnsi="Arial" w:cs="Arial"/>
              </w:rPr>
            </w:pPr>
            <w:hyperlink r:id="rId205"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xml:space="preserve">, number “88” in column AB, labeled, “Diagnostic Imaging Family Indicator”, also listed in </w:t>
            </w:r>
            <w:hyperlink r:id="rId20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66A0B0B6" w14:textId="77777777" w:rsidR="00245447" w:rsidRPr="00CC39FF" w:rsidRDefault="00245447" w:rsidP="00245447">
            <w:pPr>
              <w:rPr>
                <w:rFonts w:ascii="Arial" w:hAnsi="Arial" w:cs="Arial"/>
              </w:rPr>
            </w:pPr>
          </w:p>
          <w:p w14:paraId="3DA81F3E"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75C3614A" w14:textId="77777777" w:rsidR="00245447" w:rsidRPr="00CC39FF" w:rsidRDefault="00FF53DE" w:rsidP="00245447">
            <w:pPr>
              <w:rPr>
                <w:rFonts w:ascii="Arial" w:hAnsi="Arial" w:cs="Arial"/>
              </w:rPr>
            </w:pPr>
            <w:hyperlink r:id="rId207"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xml:space="preserve">, number “88” in column AB, labeled, “Diagnostic Imaging Family Indicator”, also listed in </w:t>
            </w:r>
            <w:hyperlink r:id="rId20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637856EE" w14:textId="77777777" w:rsidR="00245447" w:rsidRPr="00CC39FF" w:rsidRDefault="00245447" w:rsidP="00245447">
            <w:pPr>
              <w:rPr>
                <w:rFonts w:ascii="Arial" w:hAnsi="Arial" w:cs="Arial"/>
              </w:rPr>
            </w:pPr>
          </w:p>
          <w:p w14:paraId="1AABDCD4"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4E4367DD" w14:textId="77777777" w:rsidR="00245447" w:rsidRPr="00CC39FF" w:rsidRDefault="00FF53DE" w:rsidP="00245447">
            <w:pPr>
              <w:rPr>
                <w:rFonts w:ascii="Arial" w:hAnsi="Arial" w:cs="Arial"/>
              </w:rPr>
            </w:pPr>
            <w:hyperlink r:id="rId209"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xml:space="preserve">, number “88” in column AB, labeled, “Diagnostic Imaging Family Indicator”, also listed in </w:t>
            </w:r>
            <w:hyperlink r:id="rId21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0AF461A1" w14:textId="77777777" w:rsidR="00245447" w:rsidRPr="00CC39FF" w:rsidRDefault="00245447" w:rsidP="00245447">
            <w:pPr>
              <w:rPr>
                <w:rFonts w:ascii="Arial" w:hAnsi="Arial" w:cs="Arial"/>
              </w:rPr>
            </w:pPr>
          </w:p>
          <w:p w14:paraId="5C5216E2" w14:textId="77777777" w:rsidR="00245447" w:rsidRPr="00CC39FF" w:rsidRDefault="00245447" w:rsidP="00245447">
            <w:pPr>
              <w:rPr>
                <w:rFonts w:ascii="Arial" w:hAnsi="Arial" w:cs="Arial"/>
              </w:rPr>
            </w:pPr>
            <w:r w:rsidRPr="00CC39FF">
              <w:rPr>
                <w:rFonts w:ascii="Arial" w:hAnsi="Arial" w:cs="Arial"/>
              </w:rPr>
              <w:lastRenderedPageBreak/>
              <w:t>For services rendered on or after October 1, 2016:</w:t>
            </w:r>
          </w:p>
          <w:p w14:paraId="5444BB2F" w14:textId="77777777" w:rsidR="00245447" w:rsidRPr="00CC39FF" w:rsidRDefault="00FF53DE" w:rsidP="00245447">
            <w:pPr>
              <w:rPr>
                <w:rFonts w:ascii="Arial" w:hAnsi="Arial" w:cs="Arial"/>
              </w:rPr>
            </w:pPr>
            <w:hyperlink r:id="rId211"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xml:space="preserve">, number “88” in column AB, labeled, “Diagnostic Imaging Family Indicator”, also listed in </w:t>
            </w:r>
            <w:hyperlink r:id="rId212"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6BCDE72B" w14:textId="77777777" w:rsidR="00245447" w:rsidRPr="00CC39FF" w:rsidRDefault="00245447" w:rsidP="00245447">
            <w:pPr>
              <w:rPr>
                <w:rFonts w:ascii="Arial" w:hAnsi="Arial" w:cs="Arial"/>
              </w:rPr>
            </w:pPr>
          </w:p>
          <w:p w14:paraId="552A4871" w14:textId="77777777" w:rsidR="00245447" w:rsidRPr="00CC39FF" w:rsidRDefault="00245447" w:rsidP="00245447">
            <w:pPr>
              <w:rPr>
                <w:rFonts w:ascii="Arial" w:hAnsi="Arial" w:cs="Arial"/>
              </w:rPr>
            </w:pPr>
          </w:p>
        </w:tc>
      </w:tr>
      <w:tr w:rsidR="00245447" w:rsidRPr="00CC39FF" w14:paraId="2826E142" w14:textId="77777777" w:rsidTr="00AC04FD">
        <w:tc>
          <w:tcPr>
            <w:tcW w:w="2988" w:type="dxa"/>
          </w:tcPr>
          <w:p w14:paraId="303E9327" w14:textId="77777777" w:rsidR="00245447" w:rsidRPr="00CC39FF" w:rsidRDefault="00245447" w:rsidP="00245447">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210" w:type="dxa"/>
          </w:tcPr>
          <w:p w14:paraId="6BA01675"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778A77CB" w14:textId="77777777" w:rsidR="00245447" w:rsidRPr="00CC39FF" w:rsidRDefault="00FF53DE" w:rsidP="00245447">
            <w:pPr>
              <w:rPr>
                <w:rFonts w:ascii="Arial" w:hAnsi="Arial" w:cs="Arial"/>
              </w:rPr>
            </w:pPr>
            <w:hyperlink r:id="rId213"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1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1622992A" w14:textId="77777777" w:rsidR="00245447" w:rsidRPr="00CC39FF" w:rsidRDefault="00245447" w:rsidP="00245447">
            <w:pPr>
              <w:ind w:left="720"/>
              <w:rPr>
                <w:rFonts w:ascii="Arial" w:hAnsi="Arial" w:cs="Arial"/>
              </w:rPr>
            </w:pPr>
          </w:p>
          <w:p w14:paraId="485AA1D2"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57FECCA8" w14:textId="77777777" w:rsidR="00245447" w:rsidRPr="00CC39FF" w:rsidRDefault="00FF53DE" w:rsidP="00245447">
            <w:pPr>
              <w:rPr>
                <w:rFonts w:ascii="Arial" w:hAnsi="Arial" w:cs="Arial"/>
              </w:rPr>
            </w:pPr>
            <w:hyperlink r:id="rId215"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1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64FE1AED" w14:textId="77777777" w:rsidR="00245447" w:rsidRPr="00CC39FF" w:rsidRDefault="00245447" w:rsidP="00245447">
            <w:pPr>
              <w:rPr>
                <w:rFonts w:ascii="Arial" w:hAnsi="Arial" w:cs="Arial"/>
              </w:rPr>
            </w:pPr>
          </w:p>
          <w:p w14:paraId="035BE465"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7755B88D" w14:textId="77777777" w:rsidR="00245447" w:rsidRPr="00CC39FF" w:rsidRDefault="00FF53DE" w:rsidP="00245447">
            <w:pPr>
              <w:rPr>
                <w:rFonts w:ascii="Arial" w:hAnsi="Arial" w:cs="Arial"/>
              </w:rPr>
            </w:pPr>
            <w:hyperlink r:id="rId217"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1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2E95EC77" w14:textId="77777777" w:rsidR="00245447" w:rsidRPr="00CC39FF" w:rsidRDefault="00245447" w:rsidP="00245447">
            <w:pPr>
              <w:rPr>
                <w:rFonts w:ascii="Arial" w:hAnsi="Arial" w:cs="Arial"/>
              </w:rPr>
            </w:pPr>
          </w:p>
          <w:p w14:paraId="489D52CB"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567E0D1D" w14:textId="77777777" w:rsidR="00245447" w:rsidRPr="00CC39FF" w:rsidRDefault="00FF53DE" w:rsidP="00245447">
            <w:pPr>
              <w:rPr>
                <w:rFonts w:ascii="Arial" w:hAnsi="Arial" w:cs="Arial"/>
              </w:rPr>
            </w:pPr>
            <w:hyperlink r:id="rId219"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2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3CC9E36F" w14:textId="77777777" w:rsidR="00245447" w:rsidRPr="00CC39FF" w:rsidRDefault="00245447" w:rsidP="00245447">
            <w:pPr>
              <w:rPr>
                <w:rFonts w:ascii="Arial" w:hAnsi="Arial" w:cs="Arial"/>
              </w:rPr>
            </w:pPr>
          </w:p>
        </w:tc>
      </w:tr>
      <w:tr w:rsidR="00245447" w:rsidRPr="00CC39FF" w14:paraId="4E13688A" w14:textId="77777777" w:rsidTr="00AC04FD">
        <w:tc>
          <w:tcPr>
            <w:tcW w:w="2988" w:type="dxa"/>
          </w:tcPr>
          <w:p w14:paraId="769C62D6" w14:textId="77777777" w:rsidR="00245447" w:rsidRPr="00CC39FF" w:rsidRDefault="00245447" w:rsidP="00245447">
            <w:pPr>
              <w:rPr>
                <w:rFonts w:ascii="Arial" w:hAnsi="Arial" w:cs="Arial"/>
              </w:rPr>
            </w:pPr>
            <w:proofErr w:type="spellStart"/>
            <w:r w:rsidRPr="00CC39FF">
              <w:rPr>
                <w:rFonts w:ascii="Arial" w:hAnsi="Arial" w:cs="Arial"/>
              </w:rPr>
              <w:t>DWC</w:t>
            </w:r>
            <w:proofErr w:type="spellEnd"/>
            <w:r w:rsidRPr="00CC39FF">
              <w:rPr>
                <w:rFonts w:ascii="Arial" w:hAnsi="Arial" w:cs="Arial"/>
              </w:rPr>
              <w:t xml:space="preserve"> Pharmaceutical Fee Schedule</w:t>
            </w:r>
          </w:p>
          <w:p w14:paraId="68889EFB" w14:textId="77777777" w:rsidR="00245447" w:rsidRPr="00CC39FF" w:rsidRDefault="00245447" w:rsidP="00245447">
            <w:pPr>
              <w:rPr>
                <w:rFonts w:ascii="Arial" w:hAnsi="Arial" w:cs="Arial"/>
              </w:rPr>
            </w:pPr>
          </w:p>
        </w:tc>
        <w:tc>
          <w:tcPr>
            <w:tcW w:w="6210" w:type="dxa"/>
          </w:tcPr>
          <w:p w14:paraId="5C47EB1C" w14:textId="77777777" w:rsidR="00245447" w:rsidRPr="00CC39FF" w:rsidRDefault="00FF53DE" w:rsidP="00245447">
            <w:pPr>
              <w:rPr>
                <w:rFonts w:ascii="Arial" w:hAnsi="Arial" w:cs="Arial"/>
              </w:rPr>
            </w:pPr>
            <w:hyperlink r:id="rId221" w:anchor="8" w:history="1">
              <w:r w:rsidR="00245447" w:rsidRPr="00CC39FF">
                <w:rPr>
                  <w:rFonts w:ascii="Arial" w:hAnsi="Arial" w:cs="Arial"/>
                  <w:color w:val="0000FF"/>
                </w:rPr>
                <w:t>http://www.dir.ca.gov/dwc/OMFS9904.htm#8</w:t>
              </w:r>
            </w:hyperlink>
          </w:p>
        </w:tc>
      </w:tr>
      <w:tr w:rsidR="00245447" w:rsidRPr="00CC39FF" w14:paraId="6B984AD7" w14:textId="77777777" w:rsidTr="00AC04FD">
        <w:tc>
          <w:tcPr>
            <w:tcW w:w="2988" w:type="dxa"/>
          </w:tcPr>
          <w:p w14:paraId="599E4807" w14:textId="77777777" w:rsidR="00245447" w:rsidRPr="00CC39FF" w:rsidRDefault="00245447" w:rsidP="00245447">
            <w:pPr>
              <w:rPr>
                <w:rFonts w:ascii="Arial" w:hAnsi="Arial" w:cs="Arial"/>
              </w:rPr>
            </w:pPr>
            <w:r w:rsidRPr="00CC39FF">
              <w:rPr>
                <w:rFonts w:ascii="Arial" w:hAnsi="Arial" w:cs="Arial"/>
              </w:rPr>
              <w:t xml:space="preserve">Geographic Health Professional Shortage </w:t>
            </w:r>
            <w:r w:rsidRPr="00CC39FF">
              <w:rPr>
                <w:rFonts w:ascii="Arial" w:hAnsi="Arial" w:cs="Arial"/>
              </w:rPr>
              <w:lastRenderedPageBreak/>
              <w:t>Area zip code data files</w:t>
            </w:r>
          </w:p>
        </w:tc>
        <w:tc>
          <w:tcPr>
            <w:tcW w:w="6210" w:type="dxa"/>
          </w:tcPr>
          <w:p w14:paraId="283E22D7" w14:textId="77777777" w:rsidR="00245447" w:rsidRPr="00CC39FF" w:rsidRDefault="00FF53DE" w:rsidP="00245447">
            <w:pPr>
              <w:rPr>
                <w:rFonts w:ascii="Arial" w:hAnsi="Arial" w:cs="Arial"/>
              </w:rPr>
            </w:pPr>
            <w:hyperlink r:id="rId222" w:history="1">
              <w:r w:rsidR="00245447" w:rsidRPr="00CC39FF">
                <w:rPr>
                  <w:rFonts w:ascii="Arial" w:hAnsi="Arial" w:cs="Arial"/>
                  <w:color w:val="0000FF"/>
                </w:rPr>
                <w:t xml:space="preserve">2016 Primary Care </w:t>
              </w:r>
              <w:proofErr w:type="spellStart"/>
              <w:r w:rsidR="00245447" w:rsidRPr="00CC39FF">
                <w:rPr>
                  <w:rFonts w:ascii="Arial" w:hAnsi="Arial" w:cs="Arial"/>
                  <w:color w:val="0000FF"/>
                </w:rPr>
                <w:t>HPSA</w:t>
              </w:r>
              <w:proofErr w:type="spellEnd"/>
              <w:r w:rsidR="00245447" w:rsidRPr="00CC39FF">
                <w:rPr>
                  <w:rFonts w:ascii="Arial" w:hAnsi="Arial" w:cs="Arial"/>
                  <w:color w:val="0000FF"/>
                </w:rPr>
                <w:t xml:space="preserve"> [ZIP, </w:t>
              </w:r>
              <w:proofErr w:type="spellStart"/>
              <w:r w:rsidR="00245447" w:rsidRPr="00CC39FF">
                <w:rPr>
                  <w:rFonts w:ascii="Arial" w:hAnsi="Arial" w:cs="Arial"/>
                  <w:color w:val="0000FF"/>
                </w:rPr>
                <w:t>99KB</w:t>
              </w:r>
              <w:proofErr w:type="spellEnd"/>
              <w:r w:rsidR="00245447" w:rsidRPr="00CC39FF">
                <w:rPr>
                  <w:rFonts w:ascii="Arial" w:hAnsi="Arial" w:cs="Arial"/>
                  <w:color w:val="0000FF"/>
                </w:rPr>
                <w:t>]</w:t>
              </w:r>
            </w:hyperlink>
          </w:p>
          <w:p w14:paraId="72CB53F7" w14:textId="77777777" w:rsidR="00245447" w:rsidRPr="00CC39FF" w:rsidRDefault="00FF53DE" w:rsidP="00245447">
            <w:pPr>
              <w:rPr>
                <w:rFonts w:ascii="Arial" w:hAnsi="Arial" w:cs="Arial"/>
                <w:color w:val="0000FF"/>
              </w:rPr>
            </w:pPr>
            <w:hyperlink r:id="rId223" w:history="1">
              <w:r w:rsidR="00245447" w:rsidRPr="00CC39FF">
                <w:rPr>
                  <w:rFonts w:ascii="Arial" w:hAnsi="Arial" w:cs="Arial"/>
                  <w:color w:val="0000FF"/>
                </w:rPr>
                <w:t xml:space="preserve">2016 Mental Health </w:t>
              </w:r>
              <w:proofErr w:type="spellStart"/>
              <w:r w:rsidR="00245447" w:rsidRPr="00CC39FF">
                <w:rPr>
                  <w:rFonts w:ascii="Arial" w:hAnsi="Arial" w:cs="Arial"/>
                  <w:color w:val="0000FF"/>
                </w:rPr>
                <w:t>HPSA</w:t>
              </w:r>
              <w:proofErr w:type="spellEnd"/>
              <w:r w:rsidR="00245447" w:rsidRPr="00CC39FF">
                <w:rPr>
                  <w:rFonts w:ascii="Arial" w:hAnsi="Arial" w:cs="Arial"/>
                  <w:color w:val="0000FF"/>
                </w:rPr>
                <w:t xml:space="preserve"> [ZIP, </w:t>
              </w:r>
              <w:proofErr w:type="spellStart"/>
              <w:r w:rsidR="00245447" w:rsidRPr="00CC39FF">
                <w:rPr>
                  <w:rFonts w:ascii="Arial" w:hAnsi="Arial" w:cs="Arial"/>
                  <w:color w:val="0000FF"/>
                </w:rPr>
                <w:t>239KB</w:t>
              </w:r>
              <w:proofErr w:type="spellEnd"/>
              <w:r w:rsidR="00245447" w:rsidRPr="00CC39FF">
                <w:rPr>
                  <w:rFonts w:ascii="Arial" w:hAnsi="Arial" w:cs="Arial"/>
                  <w:color w:val="0000FF"/>
                </w:rPr>
                <w:t>]</w:t>
              </w:r>
            </w:hyperlink>
          </w:p>
          <w:p w14:paraId="7D611DF7" w14:textId="77777777" w:rsidR="00245447" w:rsidRPr="00CC39FF" w:rsidRDefault="00245447" w:rsidP="00245447">
            <w:pPr>
              <w:rPr>
                <w:rFonts w:ascii="Arial" w:hAnsi="Arial" w:cs="Arial"/>
                <w:color w:val="0000FF"/>
              </w:rPr>
            </w:pPr>
          </w:p>
          <w:p w14:paraId="11C79B06" w14:textId="77777777" w:rsidR="00245447" w:rsidRPr="00CC39FF" w:rsidRDefault="00245447" w:rsidP="00245447">
            <w:pPr>
              <w:rPr>
                <w:rFonts w:ascii="Arial" w:hAnsi="Arial" w:cs="Arial"/>
                <w:color w:val="0000FF"/>
              </w:rPr>
            </w:pPr>
            <w:r w:rsidRPr="00CC39FF">
              <w:rPr>
                <w:rFonts w:ascii="Arial" w:hAnsi="Arial" w:cs="Arial"/>
                <w:color w:val="0000FF"/>
              </w:rPr>
              <w:t xml:space="preserve">Access the files on the CMS website: </w:t>
            </w:r>
            <w:hyperlink r:id="rId224" w:tooltip="https://www.cms.gov/Medicare/Medicare-Fee-for-Service-Payment/HPSAPSAPhysicianBonuses/index.html?redirect=/hpsapsaphysicianbonuses/" w:history="1">
              <w:r w:rsidRPr="00CC39FF">
                <w:rPr>
                  <w:rFonts w:ascii="Arial" w:hAnsi="Arial" w:cs="Arial"/>
                  <w:color w:val="0000FF"/>
                </w:rPr>
                <w:t>https://www.cms.gov/Medicare/Medicare-Fee-for-Service-Payment/HPSAPSAPhysicianBonuses/index.html?redirect=/hpsapsaphysicianbonuses/</w:t>
              </w:r>
            </w:hyperlink>
          </w:p>
          <w:p w14:paraId="3192E642" w14:textId="77777777" w:rsidR="00245447" w:rsidRPr="00CC39FF" w:rsidRDefault="00245447" w:rsidP="00245447">
            <w:pPr>
              <w:rPr>
                <w:rFonts w:ascii="Arial" w:hAnsi="Arial" w:cs="Arial"/>
              </w:rPr>
            </w:pPr>
          </w:p>
        </w:tc>
      </w:tr>
      <w:tr w:rsidR="00245447" w:rsidRPr="00CC39FF" w14:paraId="651415C0" w14:textId="77777777" w:rsidTr="00AC04FD">
        <w:tc>
          <w:tcPr>
            <w:tcW w:w="2988" w:type="dxa"/>
          </w:tcPr>
          <w:p w14:paraId="4C7C0447" w14:textId="77777777" w:rsidR="00245447" w:rsidRPr="00CC39FF" w:rsidRDefault="00245447" w:rsidP="00245447">
            <w:pPr>
              <w:rPr>
                <w:rFonts w:ascii="Arial" w:hAnsi="Arial" w:cs="Arial"/>
              </w:rPr>
            </w:pPr>
            <w:r w:rsidRPr="00CC39FF">
              <w:rPr>
                <w:rFonts w:ascii="Arial" w:hAnsi="Arial" w:cs="Arial"/>
              </w:rPr>
              <w:lastRenderedPageBreak/>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4CBD0078" w14:textId="77777777" w:rsidR="00245447" w:rsidRPr="00CC39FF" w:rsidRDefault="00245447" w:rsidP="00245447">
            <w:pPr>
              <w:rPr>
                <w:rFonts w:ascii="Arial" w:hAnsi="Arial" w:cs="Arial"/>
              </w:rPr>
            </w:pPr>
          </w:p>
          <w:p w14:paraId="09C7CBEC" w14:textId="77777777" w:rsidR="00245447" w:rsidRPr="00CC39FF" w:rsidRDefault="00245447" w:rsidP="00245447">
            <w:pPr>
              <w:rPr>
                <w:rFonts w:ascii="Arial" w:hAnsi="Arial" w:cs="Arial"/>
              </w:rPr>
            </w:pPr>
            <w:r w:rsidRPr="00CC39FF">
              <w:rPr>
                <w:rFonts w:ascii="Arial" w:hAnsi="Arial" w:cs="Arial"/>
              </w:rPr>
              <w:t>(By State &amp; County)</w:t>
            </w:r>
          </w:p>
          <w:p w14:paraId="50E6C56B" w14:textId="77777777" w:rsidR="00245447" w:rsidRPr="00CC39FF" w:rsidRDefault="00245447" w:rsidP="00245447">
            <w:pPr>
              <w:rPr>
                <w:rFonts w:ascii="Arial" w:hAnsi="Arial" w:cs="Arial"/>
              </w:rPr>
            </w:pPr>
          </w:p>
          <w:p w14:paraId="40308BEA" w14:textId="77777777" w:rsidR="00245447" w:rsidRPr="00CC39FF" w:rsidRDefault="00245447" w:rsidP="00245447">
            <w:pPr>
              <w:rPr>
                <w:rFonts w:ascii="Arial" w:hAnsi="Arial" w:cs="Arial"/>
              </w:rPr>
            </w:pPr>
            <w:r w:rsidRPr="00CC39FF">
              <w:rPr>
                <w:rFonts w:ascii="Arial" w:hAnsi="Arial" w:cs="Arial"/>
              </w:rPr>
              <w:t>(By Address)</w:t>
            </w:r>
          </w:p>
        </w:tc>
        <w:tc>
          <w:tcPr>
            <w:tcW w:w="6210" w:type="dxa"/>
          </w:tcPr>
          <w:p w14:paraId="21745505" w14:textId="77777777" w:rsidR="00245447" w:rsidRPr="00CC39FF" w:rsidRDefault="00245447" w:rsidP="00245447">
            <w:pPr>
              <w:rPr>
                <w:rFonts w:ascii="Arial" w:hAnsi="Arial" w:cs="Arial"/>
              </w:rPr>
            </w:pPr>
          </w:p>
          <w:p w14:paraId="06EE5F76" w14:textId="77777777" w:rsidR="00245447" w:rsidRPr="00CC39FF" w:rsidRDefault="00245447" w:rsidP="00245447">
            <w:pPr>
              <w:rPr>
                <w:rFonts w:ascii="Arial" w:hAnsi="Arial" w:cs="Arial"/>
              </w:rPr>
            </w:pPr>
          </w:p>
          <w:p w14:paraId="01D0DFA7" w14:textId="77777777" w:rsidR="00245447" w:rsidRPr="00CC39FF" w:rsidRDefault="00245447" w:rsidP="00245447">
            <w:pPr>
              <w:rPr>
                <w:rFonts w:ascii="Arial" w:hAnsi="Arial" w:cs="Arial"/>
              </w:rPr>
            </w:pPr>
          </w:p>
          <w:p w14:paraId="4520BC78" w14:textId="77777777" w:rsidR="00245447" w:rsidRPr="00CC39FF" w:rsidRDefault="00245447" w:rsidP="00245447">
            <w:pPr>
              <w:rPr>
                <w:rFonts w:ascii="Arial" w:hAnsi="Arial" w:cs="Arial"/>
              </w:rPr>
            </w:pPr>
          </w:p>
          <w:p w14:paraId="13EB2748" w14:textId="77777777" w:rsidR="00F05215" w:rsidRPr="00CC39FF" w:rsidRDefault="00F05215" w:rsidP="00245447">
            <w:pPr>
              <w:rPr>
                <w:rFonts w:ascii="Arial" w:hAnsi="Arial" w:cs="Arial"/>
                <w:color w:val="0000FF"/>
              </w:rPr>
            </w:pPr>
          </w:p>
          <w:p w14:paraId="3F4EBDE9" w14:textId="77777777" w:rsidR="00245447" w:rsidRPr="00CC39FF" w:rsidRDefault="00FF53DE" w:rsidP="00245447">
            <w:pPr>
              <w:rPr>
                <w:rFonts w:ascii="Arial" w:hAnsi="Arial" w:cs="Arial"/>
              </w:rPr>
            </w:pPr>
            <w:hyperlink r:id="rId225" w:tooltip="http://hpsafind.hrsa.gov/" w:history="1">
              <w:r w:rsidR="00245447" w:rsidRPr="00CC39FF">
                <w:rPr>
                  <w:rFonts w:ascii="Arial" w:hAnsi="Arial" w:cs="Arial"/>
                  <w:color w:val="0000FF"/>
                </w:rPr>
                <w:t>http://hpsafind.hrsa.gov/</w:t>
              </w:r>
            </w:hyperlink>
          </w:p>
          <w:p w14:paraId="4AD87BCB" w14:textId="77777777" w:rsidR="00245447" w:rsidRPr="00CC39FF" w:rsidRDefault="00245447" w:rsidP="00245447">
            <w:pPr>
              <w:rPr>
                <w:rFonts w:ascii="Arial" w:hAnsi="Arial" w:cs="Arial"/>
              </w:rPr>
            </w:pPr>
          </w:p>
          <w:p w14:paraId="6E120704" w14:textId="77777777" w:rsidR="00245447" w:rsidRPr="00CC39FF" w:rsidRDefault="00FF53DE" w:rsidP="00245447">
            <w:pPr>
              <w:rPr>
                <w:rFonts w:ascii="Arial" w:hAnsi="Arial" w:cs="Arial"/>
                <w:color w:val="0000FF"/>
              </w:rPr>
            </w:pPr>
            <w:hyperlink r:id="rId226" w:tooltip="http://datawarehouse.hrsa.gov/geoHPSAAdvisor/GeographicHPSAAdvisor.aspx" w:history="1">
              <w:r w:rsidR="00245447" w:rsidRPr="00CC39FF">
                <w:rPr>
                  <w:rFonts w:ascii="Arial" w:hAnsi="Arial" w:cs="Arial"/>
                  <w:color w:val="0000FF"/>
                </w:rPr>
                <w:t>http://datawarehouse.hrsa.gov/geoHPSAAdvisor/GeographicHPSAAdvisor.aspx</w:t>
              </w:r>
            </w:hyperlink>
          </w:p>
          <w:p w14:paraId="44A4105A" w14:textId="77777777" w:rsidR="0087545E" w:rsidRPr="00CC39FF" w:rsidRDefault="0087545E" w:rsidP="00245447">
            <w:pPr>
              <w:rPr>
                <w:rFonts w:ascii="Arial" w:hAnsi="Arial" w:cs="Arial"/>
              </w:rPr>
            </w:pPr>
          </w:p>
        </w:tc>
      </w:tr>
      <w:tr w:rsidR="00245447" w:rsidRPr="00CC39FF" w14:paraId="13301265" w14:textId="77777777" w:rsidTr="00AC04FD">
        <w:tc>
          <w:tcPr>
            <w:tcW w:w="2988" w:type="dxa"/>
          </w:tcPr>
          <w:p w14:paraId="4E934469" w14:textId="77777777" w:rsidR="00245447" w:rsidRPr="00CC39FF" w:rsidRDefault="00245447" w:rsidP="00245447">
            <w:pPr>
              <w:rPr>
                <w:rFonts w:ascii="Arial" w:hAnsi="Arial" w:cs="Arial"/>
              </w:rPr>
            </w:pPr>
            <w:r w:rsidRPr="00CC39FF">
              <w:rPr>
                <w:rFonts w:ascii="Arial" w:hAnsi="Arial" w:cs="Arial"/>
              </w:rPr>
              <w:t>Incident To Codes</w:t>
            </w:r>
          </w:p>
        </w:tc>
        <w:tc>
          <w:tcPr>
            <w:tcW w:w="6210" w:type="dxa"/>
          </w:tcPr>
          <w:p w14:paraId="02B44BF0"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59D1D6DB" w14:textId="77777777" w:rsidR="00245447" w:rsidRPr="00CC39FF" w:rsidRDefault="00FF53DE" w:rsidP="00245447">
            <w:pPr>
              <w:rPr>
                <w:rFonts w:ascii="Arial" w:hAnsi="Arial" w:cs="Arial"/>
              </w:rPr>
            </w:pPr>
            <w:hyperlink r:id="rId227"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622C70E4" w14:textId="77777777" w:rsidR="00245447" w:rsidRPr="00CC39FF" w:rsidRDefault="00245447" w:rsidP="00245447">
            <w:pPr>
              <w:rPr>
                <w:rFonts w:ascii="Arial" w:hAnsi="Arial" w:cs="Arial"/>
              </w:rPr>
            </w:pPr>
          </w:p>
          <w:p w14:paraId="5DF3C9CC"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6C917152" w14:textId="77777777" w:rsidR="00245447" w:rsidRPr="00CC39FF" w:rsidRDefault="00FF53DE" w:rsidP="00245447">
            <w:pPr>
              <w:rPr>
                <w:rFonts w:ascii="Arial" w:hAnsi="Arial" w:cs="Arial"/>
              </w:rPr>
            </w:pPr>
            <w:hyperlink r:id="rId228"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22B54B4E" w14:textId="77777777" w:rsidR="00245447" w:rsidRPr="00CC39FF" w:rsidRDefault="00245447" w:rsidP="00245447">
            <w:pPr>
              <w:rPr>
                <w:rFonts w:ascii="Arial" w:hAnsi="Arial" w:cs="Arial"/>
              </w:rPr>
            </w:pPr>
          </w:p>
          <w:p w14:paraId="2016B433"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220BB93C" w14:textId="77777777" w:rsidR="00245447" w:rsidRPr="00CC39FF" w:rsidRDefault="00FF53DE" w:rsidP="00245447">
            <w:pPr>
              <w:rPr>
                <w:rFonts w:ascii="Arial" w:hAnsi="Arial" w:cs="Arial"/>
              </w:rPr>
            </w:pPr>
            <w:hyperlink r:id="rId229"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36CDE8D2" w14:textId="77777777" w:rsidR="00245447" w:rsidRPr="00CC39FF" w:rsidRDefault="00245447" w:rsidP="00245447">
            <w:pPr>
              <w:rPr>
                <w:rFonts w:ascii="Arial" w:hAnsi="Arial" w:cs="Arial"/>
              </w:rPr>
            </w:pPr>
          </w:p>
          <w:p w14:paraId="146998B5"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3214181E" w14:textId="77777777" w:rsidR="00245447" w:rsidRPr="00CC39FF" w:rsidRDefault="00FF53DE" w:rsidP="00245447">
            <w:pPr>
              <w:rPr>
                <w:rFonts w:ascii="Arial" w:hAnsi="Arial" w:cs="Arial"/>
              </w:rPr>
            </w:pPr>
            <w:hyperlink r:id="rId230"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47EE11DC" w14:textId="77777777" w:rsidR="00245447" w:rsidRPr="00CC39FF" w:rsidRDefault="00245447" w:rsidP="00245447">
            <w:pPr>
              <w:rPr>
                <w:rFonts w:ascii="Arial" w:hAnsi="Arial" w:cs="Arial"/>
              </w:rPr>
            </w:pPr>
          </w:p>
        </w:tc>
      </w:tr>
      <w:tr w:rsidR="00245447" w:rsidRPr="00CC39FF" w14:paraId="2FC4EC20" w14:textId="77777777" w:rsidTr="00AC04FD">
        <w:tc>
          <w:tcPr>
            <w:tcW w:w="2988" w:type="dxa"/>
          </w:tcPr>
          <w:p w14:paraId="363E6EA1" w14:textId="77777777" w:rsidR="00245447" w:rsidRPr="00CC39FF" w:rsidRDefault="00245447" w:rsidP="00245447">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210" w:type="dxa"/>
          </w:tcPr>
          <w:p w14:paraId="1426EA56" w14:textId="77777777" w:rsidR="00245447" w:rsidRPr="00CC39FF" w:rsidRDefault="00245447" w:rsidP="00245447">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33F8A289" w14:textId="77777777" w:rsidR="00245447" w:rsidRPr="00CC39FF" w:rsidRDefault="00245447" w:rsidP="00245447">
            <w:pPr>
              <w:rPr>
                <w:rFonts w:ascii="Arial" w:hAnsi="Arial" w:cs="Arial"/>
              </w:rPr>
            </w:pPr>
          </w:p>
          <w:p w14:paraId="64802B92" w14:textId="77777777" w:rsidR="00245447" w:rsidRPr="00CC39FF" w:rsidRDefault="00245447" w:rsidP="00245447">
            <w:pPr>
              <w:rPr>
                <w:rFonts w:ascii="Arial" w:hAnsi="Arial" w:cs="Arial"/>
              </w:rPr>
            </w:pPr>
            <w:r w:rsidRPr="00CC39FF">
              <w:rPr>
                <w:rFonts w:ascii="Arial" w:hAnsi="Arial" w:cs="Arial"/>
              </w:rPr>
              <w:t>For services rendered on or after January 1, 2016, use:</w:t>
            </w:r>
          </w:p>
          <w:p w14:paraId="24147D05" w14:textId="77777777" w:rsidR="00245447" w:rsidRPr="00CC39FF" w:rsidRDefault="00245447" w:rsidP="00245447">
            <w:pPr>
              <w:rPr>
                <w:rFonts w:ascii="Arial" w:hAnsi="Arial" w:cs="Arial"/>
              </w:rPr>
            </w:pPr>
            <w:r w:rsidRPr="00CC39FF">
              <w:rPr>
                <w:rFonts w:ascii="Arial" w:hAnsi="Arial" w:cs="Arial"/>
              </w:rPr>
              <w:t>Medi-Cal Rates file - Updated 12/15/2015</w:t>
            </w:r>
          </w:p>
          <w:p w14:paraId="410D01C2" w14:textId="77777777" w:rsidR="00245447" w:rsidRPr="00CC39FF" w:rsidRDefault="00245447" w:rsidP="00245447">
            <w:pPr>
              <w:rPr>
                <w:rFonts w:ascii="Arial" w:hAnsi="Arial" w:cs="Arial"/>
              </w:rPr>
            </w:pPr>
          </w:p>
          <w:p w14:paraId="2B093A42" w14:textId="77777777" w:rsidR="00245447" w:rsidRPr="00CC39FF" w:rsidRDefault="00245447" w:rsidP="00245447">
            <w:pPr>
              <w:rPr>
                <w:rFonts w:ascii="Arial" w:hAnsi="Arial" w:cs="Arial"/>
              </w:rPr>
            </w:pPr>
            <w:r w:rsidRPr="00CC39FF">
              <w:rPr>
                <w:rFonts w:ascii="Arial" w:hAnsi="Arial" w:cs="Arial"/>
              </w:rPr>
              <w:t xml:space="preserve">For services rendered on or after January 15, 2016, </w:t>
            </w:r>
            <w:r w:rsidRPr="00CC39FF">
              <w:rPr>
                <w:rFonts w:ascii="Arial" w:hAnsi="Arial" w:cs="Arial"/>
              </w:rPr>
              <w:lastRenderedPageBreak/>
              <w:t>use:</w:t>
            </w:r>
          </w:p>
          <w:p w14:paraId="1C0CB418" w14:textId="77777777" w:rsidR="00245447" w:rsidRPr="00CC39FF" w:rsidRDefault="00245447" w:rsidP="00245447">
            <w:pPr>
              <w:rPr>
                <w:rFonts w:ascii="Arial" w:hAnsi="Arial" w:cs="Arial"/>
              </w:rPr>
            </w:pPr>
            <w:r w:rsidRPr="00CC39FF">
              <w:rPr>
                <w:rFonts w:ascii="Arial" w:hAnsi="Arial" w:cs="Arial"/>
              </w:rPr>
              <w:t>Medi-Cal Rates file - Updated 1/15/2016</w:t>
            </w:r>
          </w:p>
          <w:p w14:paraId="2E65C673" w14:textId="77777777" w:rsidR="00245447" w:rsidRPr="00CC39FF" w:rsidRDefault="00245447" w:rsidP="00245447">
            <w:pPr>
              <w:rPr>
                <w:rFonts w:ascii="Arial" w:hAnsi="Arial" w:cs="Arial"/>
              </w:rPr>
            </w:pPr>
          </w:p>
          <w:p w14:paraId="117AF96E" w14:textId="77777777" w:rsidR="00245447" w:rsidRPr="00CC39FF" w:rsidRDefault="00245447" w:rsidP="00245447">
            <w:pPr>
              <w:rPr>
                <w:rFonts w:ascii="Arial" w:hAnsi="Arial" w:cs="Arial"/>
              </w:rPr>
            </w:pPr>
            <w:r w:rsidRPr="00CC39FF">
              <w:rPr>
                <w:rFonts w:ascii="Arial" w:hAnsi="Arial" w:cs="Arial"/>
              </w:rPr>
              <w:t>For services rendered on or after February 15, 2016, use:</w:t>
            </w:r>
          </w:p>
          <w:p w14:paraId="35BFA7A9" w14:textId="77777777" w:rsidR="00245447" w:rsidRPr="00CC39FF" w:rsidRDefault="00245447" w:rsidP="00245447">
            <w:pPr>
              <w:rPr>
                <w:rFonts w:ascii="Arial" w:hAnsi="Arial" w:cs="Arial"/>
              </w:rPr>
            </w:pPr>
            <w:r w:rsidRPr="00CC39FF">
              <w:rPr>
                <w:rFonts w:ascii="Arial" w:hAnsi="Arial" w:cs="Arial"/>
              </w:rPr>
              <w:t>Medi-Cal Rates file - Updated 2/15/2016</w:t>
            </w:r>
          </w:p>
          <w:p w14:paraId="148FC8CD" w14:textId="77777777" w:rsidR="00245447" w:rsidRPr="00CC39FF" w:rsidRDefault="00245447" w:rsidP="00245447">
            <w:pPr>
              <w:tabs>
                <w:tab w:val="left" w:pos="2224"/>
              </w:tabs>
              <w:rPr>
                <w:rFonts w:ascii="Arial" w:hAnsi="Arial" w:cs="Arial"/>
              </w:rPr>
            </w:pPr>
            <w:r w:rsidRPr="00CC39FF">
              <w:rPr>
                <w:rFonts w:ascii="Arial" w:hAnsi="Arial" w:cs="Arial"/>
              </w:rPr>
              <w:tab/>
            </w:r>
          </w:p>
          <w:p w14:paraId="6B17221C" w14:textId="77777777" w:rsidR="00245447" w:rsidRPr="00CC39FF" w:rsidRDefault="00245447" w:rsidP="00245447">
            <w:pPr>
              <w:rPr>
                <w:rFonts w:ascii="Arial" w:hAnsi="Arial" w:cs="Arial"/>
              </w:rPr>
            </w:pPr>
            <w:r w:rsidRPr="00CC39FF">
              <w:rPr>
                <w:rFonts w:ascii="Arial" w:hAnsi="Arial" w:cs="Arial"/>
              </w:rPr>
              <w:t>For services rendered on or after March 15, 2016, use:</w:t>
            </w:r>
          </w:p>
          <w:p w14:paraId="71846A81" w14:textId="77777777" w:rsidR="00245447" w:rsidRPr="00CC39FF" w:rsidRDefault="00245447" w:rsidP="00245447">
            <w:pPr>
              <w:rPr>
                <w:rFonts w:ascii="Arial" w:hAnsi="Arial" w:cs="Arial"/>
              </w:rPr>
            </w:pPr>
            <w:r w:rsidRPr="00CC39FF">
              <w:rPr>
                <w:rFonts w:ascii="Arial" w:hAnsi="Arial" w:cs="Arial"/>
              </w:rPr>
              <w:t>Medi-Cal Rates file - Updated 3/15/2016</w:t>
            </w:r>
          </w:p>
          <w:p w14:paraId="7FF6CB13" w14:textId="77777777" w:rsidR="00245447" w:rsidRPr="00CC39FF" w:rsidRDefault="00245447" w:rsidP="00245447">
            <w:pPr>
              <w:rPr>
                <w:rFonts w:ascii="Arial" w:hAnsi="Arial" w:cs="Arial"/>
              </w:rPr>
            </w:pPr>
          </w:p>
          <w:p w14:paraId="39D98D9E" w14:textId="77777777" w:rsidR="00245447" w:rsidRPr="00CC39FF" w:rsidRDefault="00245447" w:rsidP="00245447">
            <w:pPr>
              <w:rPr>
                <w:rFonts w:ascii="Arial" w:hAnsi="Arial" w:cs="Arial"/>
              </w:rPr>
            </w:pPr>
            <w:r w:rsidRPr="00CC39FF">
              <w:rPr>
                <w:rFonts w:ascii="Arial" w:hAnsi="Arial" w:cs="Arial"/>
              </w:rPr>
              <w:t>For services rendered on or after April 15, 2016, use:</w:t>
            </w:r>
          </w:p>
          <w:p w14:paraId="6A1AA7A9" w14:textId="77777777" w:rsidR="00245447" w:rsidRPr="00CC39FF" w:rsidRDefault="00245447" w:rsidP="00245447">
            <w:pPr>
              <w:rPr>
                <w:rFonts w:ascii="Arial" w:hAnsi="Arial" w:cs="Arial"/>
              </w:rPr>
            </w:pPr>
            <w:r w:rsidRPr="00CC39FF">
              <w:rPr>
                <w:rFonts w:ascii="Arial" w:hAnsi="Arial" w:cs="Arial"/>
              </w:rPr>
              <w:t>Medi-Cal Rates file - Updated 4/15/2016</w:t>
            </w:r>
          </w:p>
          <w:p w14:paraId="1B9EE041" w14:textId="77777777" w:rsidR="00245447" w:rsidRPr="00CC39FF" w:rsidRDefault="00245447" w:rsidP="00245447">
            <w:pPr>
              <w:rPr>
                <w:rFonts w:ascii="Arial" w:hAnsi="Arial" w:cs="Arial"/>
              </w:rPr>
            </w:pPr>
            <w:r w:rsidRPr="00CC39FF">
              <w:rPr>
                <w:rFonts w:ascii="Arial" w:hAnsi="Arial" w:cs="Arial"/>
              </w:rPr>
              <w:t>For services rendered on or after May 15, 2016, use:</w:t>
            </w:r>
          </w:p>
          <w:p w14:paraId="390DD9A2" w14:textId="77777777" w:rsidR="00245447" w:rsidRPr="00CC39FF" w:rsidRDefault="00245447" w:rsidP="00245447">
            <w:pPr>
              <w:rPr>
                <w:rFonts w:ascii="Arial" w:hAnsi="Arial" w:cs="Arial"/>
              </w:rPr>
            </w:pPr>
            <w:r w:rsidRPr="00CC39FF">
              <w:rPr>
                <w:rFonts w:ascii="Arial" w:hAnsi="Arial" w:cs="Arial"/>
              </w:rPr>
              <w:t>Medi-Cal Rates file - Updated 5/15/2016</w:t>
            </w:r>
          </w:p>
          <w:p w14:paraId="6362E248" w14:textId="77777777" w:rsidR="0087545E" w:rsidRPr="00CC39FF" w:rsidRDefault="0087545E" w:rsidP="00245447">
            <w:pPr>
              <w:rPr>
                <w:rFonts w:ascii="Arial" w:hAnsi="Arial" w:cs="Arial"/>
              </w:rPr>
            </w:pPr>
          </w:p>
          <w:p w14:paraId="638FDA77" w14:textId="77777777" w:rsidR="00245447" w:rsidRPr="00CC39FF" w:rsidRDefault="00245447" w:rsidP="00245447">
            <w:pPr>
              <w:rPr>
                <w:rFonts w:ascii="Arial" w:hAnsi="Arial" w:cs="Arial"/>
              </w:rPr>
            </w:pPr>
            <w:r w:rsidRPr="00CC39FF">
              <w:rPr>
                <w:rFonts w:ascii="Arial" w:hAnsi="Arial" w:cs="Arial"/>
              </w:rPr>
              <w:t>For services rendered on or after June 15, 2016, use:</w:t>
            </w:r>
          </w:p>
          <w:p w14:paraId="20BD002B" w14:textId="77777777" w:rsidR="00245447" w:rsidRPr="00CC39FF" w:rsidRDefault="00245447" w:rsidP="00245447">
            <w:pPr>
              <w:rPr>
                <w:rFonts w:ascii="Arial" w:hAnsi="Arial" w:cs="Arial"/>
              </w:rPr>
            </w:pPr>
            <w:r w:rsidRPr="00CC39FF">
              <w:rPr>
                <w:rFonts w:ascii="Arial" w:hAnsi="Arial" w:cs="Arial"/>
              </w:rPr>
              <w:t>Medi-Cal Rates file - Updated 6/15/2016</w:t>
            </w:r>
          </w:p>
          <w:p w14:paraId="0DBC2B8B" w14:textId="77777777" w:rsidR="00245447" w:rsidRPr="00CC39FF" w:rsidRDefault="00245447" w:rsidP="00245447">
            <w:pPr>
              <w:rPr>
                <w:rFonts w:ascii="Arial" w:hAnsi="Arial" w:cs="Arial"/>
              </w:rPr>
            </w:pPr>
          </w:p>
          <w:p w14:paraId="06DF36A3" w14:textId="77777777" w:rsidR="00245447" w:rsidRPr="00CC39FF" w:rsidRDefault="00245447" w:rsidP="00245447">
            <w:pPr>
              <w:rPr>
                <w:rFonts w:ascii="Arial" w:hAnsi="Arial" w:cs="Arial"/>
              </w:rPr>
            </w:pPr>
            <w:r w:rsidRPr="00CC39FF">
              <w:rPr>
                <w:rFonts w:ascii="Arial" w:hAnsi="Arial" w:cs="Arial"/>
              </w:rPr>
              <w:t>For services rendered on or after July 15, 2016, use:</w:t>
            </w:r>
          </w:p>
          <w:p w14:paraId="3C3FB51A" w14:textId="77777777" w:rsidR="00245447" w:rsidRPr="00CC39FF" w:rsidRDefault="00245447" w:rsidP="00245447">
            <w:pPr>
              <w:rPr>
                <w:rFonts w:ascii="Arial" w:hAnsi="Arial" w:cs="Arial"/>
              </w:rPr>
            </w:pPr>
            <w:r w:rsidRPr="00CC39FF">
              <w:rPr>
                <w:rFonts w:ascii="Arial" w:hAnsi="Arial" w:cs="Arial"/>
              </w:rPr>
              <w:t>Medi-Cal Rates file - Updated 7/15/2016</w:t>
            </w:r>
          </w:p>
          <w:p w14:paraId="73136E86" w14:textId="77777777" w:rsidR="00245447" w:rsidRPr="00CC39FF" w:rsidRDefault="00245447" w:rsidP="00245447">
            <w:pPr>
              <w:rPr>
                <w:rFonts w:ascii="Arial" w:hAnsi="Arial" w:cs="Arial"/>
              </w:rPr>
            </w:pPr>
          </w:p>
          <w:p w14:paraId="4B8400D7" w14:textId="77777777" w:rsidR="00245447" w:rsidRPr="00CC39FF" w:rsidRDefault="00245447" w:rsidP="00245447">
            <w:pPr>
              <w:rPr>
                <w:rFonts w:ascii="Arial" w:hAnsi="Arial" w:cs="Arial"/>
              </w:rPr>
            </w:pPr>
            <w:r w:rsidRPr="00CC39FF">
              <w:rPr>
                <w:rFonts w:ascii="Arial" w:hAnsi="Arial" w:cs="Arial"/>
              </w:rPr>
              <w:t>For services rendered on or after August 15, 2016, use:</w:t>
            </w:r>
          </w:p>
          <w:p w14:paraId="2221232E" w14:textId="77777777" w:rsidR="00245447" w:rsidRPr="00CC39FF" w:rsidRDefault="00245447" w:rsidP="00245447">
            <w:pPr>
              <w:rPr>
                <w:rFonts w:ascii="Arial" w:hAnsi="Arial" w:cs="Arial"/>
              </w:rPr>
            </w:pPr>
            <w:r w:rsidRPr="00CC39FF">
              <w:rPr>
                <w:rFonts w:ascii="Arial" w:hAnsi="Arial" w:cs="Arial"/>
              </w:rPr>
              <w:t>Medi-Cal Rates file - Updated 8/15/2016</w:t>
            </w:r>
          </w:p>
          <w:p w14:paraId="6C4F64D7" w14:textId="77777777" w:rsidR="0087545E" w:rsidRPr="00CC39FF" w:rsidRDefault="0087545E" w:rsidP="00245447">
            <w:pPr>
              <w:rPr>
                <w:rFonts w:ascii="Arial" w:hAnsi="Arial" w:cs="Arial"/>
              </w:rPr>
            </w:pPr>
          </w:p>
          <w:p w14:paraId="3CDC70BC" w14:textId="77777777" w:rsidR="00245447" w:rsidRPr="00CC39FF" w:rsidRDefault="00245447" w:rsidP="00245447">
            <w:pPr>
              <w:rPr>
                <w:rFonts w:ascii="Arial" w:hAnsi="Arial" w:cs="Arial"/>
              </w:rPr>
            </w:pPr>
            <w:r w:rsidRPr="00CC39FF">
              <w:rPr>
                <w:rFonts w:ascii="Arial" w:hAnsi="Arial" w:cs="Arial"/>
              </w:rPr>
              <w:t>For services rendered on or after September 15, 2016, use:</w:t>
            </w:r>
          </w:p>
          <w:p w14:paraId="6FDDB409" w14:textId="77777777" w:rsidR="00245447" w:rsidRPr="00CC39FF" w:rsidRDefault="00245447" w:rsidP="00245447">
            <w:pPr>
              <w:rPr>
                <w:rFonts w:ascii="Arial" w:hAnsi="Arial" w:cs="Arial"/>
              </w:rPr>
            </w:pPr>
            <w:r w:rsidRPr="00CC39FF">
              <w:rPr>
                <w:rFonts w:ascii="Arial" w:hAnsi="Arial" w:cs="Arial"/>
              </w:rPr>
              <w:t>Medi-Cal Rates file - Updated 9/15/2016</w:t>
            </w:r>
          </w:p>
          <w:p w14:paraId="2750B202" w14:textId="77777777" w:rsidR="00245447" w:rsidRPr="00CC39FF" w:rsidRDefault="00245447" w:rsidP="00245447">
            <w:pPr>
              <w:rPr>
                <w:rFonts w:ascii="Arial" w:hAnsi="Arial" w:cs="Arial"/>
              </w:rPr>
            </w:pPr>
          </w:p>
          <w:p w14:paraId="5DC9D090" w14:textId="77777777" w:rsidR="00245447" w:rsidRPr="00CC39FF" w:rsidRDefault="00245447" w:rsidP="00245447">
            <w:pPr>
              <w:rPr>
                <w:rFonts w:ascii="Arial" w:hAnsi="Arial" w:cs="Arial"/>
              </w:rPr>
            </w:pPr>
            <w:r w:rsidRPr="00CC39FF">
              <w:rPr>
                <w:rFonts w:ascii="Arial" w:hAnsi="Arial" w:cs="Arial"/>
              </w:rPr>
              <w:t>For services rendered on or after October 15, 2016, use:</w:t>
            </w:r>
          </w:p>
          <w:p w14:paraId="22531C5A" w14:textId="77777777" w:rsidR="00245447" w:rsidRPr="00CC39FF" w:rsidRDefault="00245447" w:rsidP="00245447">
            <w:pPr>
              <w:rPr>
                <w:rFonts w:ascii="Arial" w:hAnsi="Arial" w:cs="Arial"/>
              </w:rPr>
            </w:pPr>
            <w:r w:rsidRPr="00CC39FF">
              <w:rPr>
                <w:rFonts w:ascii="Arial" w:hAnsi="Arial" w:cs="Arial"/>
              </w:rPr>
              <w:t>Medi-Cal Rates file - Updated 10/15/2016</w:t>
            </w:r>
          </w:p>
          <w:p w14:paraId="69735BB8" w14:textId="77777777" w:rsidR="00245447" w:rsidRPr="00CC39FF" w:rsidRDefault="00245447" w:rsidP="00245447">
            <w:pPr>
              <w:rPr>
                <w:rFonts w:ascii="Arial" w:hAnsi="Arial" w:cs="Arial"/>
              </w:rPr>
            </w:pPr>
          </w:p>
          <w:p w14:paraId="09929670" w14:textId="77777777" w:rsidR="00245447" w:rsidRPr="00CC39FF" w:rsidRDefault="00245447" w:rsidP="00245447">
            <w:pPr>
              <w:rPr>
                <w:rFonts w:ascii="Arial" w:hAnsi="Arial" w:cs="Arial"/>
              </w:rPr>
            </w:pPr>
            <w:r w:rsidRPr="00CC39FF">
              <w:rPr>
                <w:rFonts w:ascii="Arial" w:hAnsi="Arial" w:cs="Arial"/>
              </w:rPr>
              <w:t>For services rendered on or after November 15, 2016, use:</w:t>
            </w:r>
          </w:p>
          <w:p w14:paraId="57A1EC13" w14:textId="77777777" w:rsidR="00245447" w:rsidRPr="00CC39FF" w:rsidRDefault="00245447" w:rsidP="00245447">
            <w:pPr>
              <w:rPr>
                <w:rFonts w:ascii="Arial" w:hAnsi="Arial" w:cs="Arial"/>
              </w:rPr>
            </w:pPr>
            <w:r w:rsidRPr="00CC39FF">
              <w:rPr>
                <w:rFonts w:ascii="Arial" w:hAnsi="Arial" w:cs="Arial"/>
              </w:rPr>
              <w:t>Medi-Cal Rates file - Updated 11/15/2016</w:t>
            </w:r>
          </w:p>
          <w:p w14:paraId="79EA873D" w14:textId="77777777" w:rsidR="00245447" w:rsidRPr="00CC39FF" w:rsidRDefault="00245447" w:rsidP="00245447">
            <w:pPr>
              <w:rPr>
                <w:rFonts w:ascii="Arial" w:hAnsi="Arial" w:cs="Arial"/>
              </w:rPr>
            </w:pPr>
          </w:p>
          <w:p w14:paraId="35533668" w14:textId="77777777" w:rsidR="00245447" w:rsidRPr="00CC39FF" w:rsidRDefault="00245447" w:rsidP="00245447">
            <w:pPr>
              <w:rPr>
                <w:rFonts w:ascii="Arial" w:hAnsi="Arial" w:cs="Arial"/>
              </w:rPr>
            </w:pPr>
            <w:r w:rsidRPr="00CC39FF">
              <w:rPr>
                <w:rFonts w:ascii="Arial" w:hAnsi="Arial" w:cs="Arial"/>
              </w:rPr>
              <w:t>For services rendered on or after December 15, 2016, use:</w:t>
            </w:r>
          </w:p>
          <w:p w14:paraId="545B0860" w14:textId="77777777" w:rsidR="00245447" w:rsidRPr="00CC39FF" w:rsidRDefault="00245447" w:rsidP="00245447">
            <w:pPr>
              <w:rPr>
                <w:rFonts w:ascii="Arial" w:hAnsi="Arial" w:cs="Arial"/>
              </w:rPr>
            </w:pPr>
            <w:r w:rsidRPr="00CC39FF">
              <w:rPr>
                <w:rFonts w:ascii="Arial" w:hAnsi="Arial" w:cs="Arial"/>
              </w:rPr>
              <w:t>Medi-Cal Rates file - Updated 12/15/2016</w:t>
            </w:r>
          </w:p>
          <w:p w14:paraId="435D277D" w14:textId="77777777" w:rsidR="00245447" w:rsidRPr="00CC39FF" w:rsidRDefault="00245447" w:rsidP="00245447">
            <w:pPr>
              <w:rPr>
                <w:rFonts w:ascii="Arial" w:hAnsi="Arial" w:cs="Arial"/>
              </w:rPr>
            </w:pPr>
          </w:p>
          <w:p w14:paraId="67C0AD5D" w14:textId="77777777" w:rsidR="00245447" w:rsidRPr="00CC39FF" w:rsidRDefault="00245447" w:rsidP="00245447">
            <w:pPr>
              <w:rPr>
                <w:rFonts w:ascii="Arial" w:hAnsi="Arial" w:cs="Arial"/>
              </w:rPr>
            </w:pPr>
            <w:r w:rsidRPr="00CC39FF">
              <w:rPr>
                <w:rFonts w:ascii="Arial" w:hAnsi="Arial" w:cs="Arial"/>
              </w:rPr>
              <w:t>For services rendered on or after January 15, 2017, use:</w:t>
            </w:r>
          </w:p>
          <w:p w14:paraId="65C7C983" w14:textId="77777777" w:rsidR="00245447" w:rsidRPr="00CC39FF" w:rsidRDefault="00245447" w:rsidP="00245447">
            <w:pPr>
              <w:rPr>
                <w:rFonts w:ascii="Arial" w:hAnsi="Arial" w:cs="Arial"/>
              </w:rPr>
            </w:pPr>
            <w:r w:rsidRPr="00CC39FF">
              <w:rPr>
                <w:rFonts w:ascii="Arial" w:hAnsi="Arial" w:cs="Arial"/>
              </w:rPr>
              <w:t>Medi-Cal Rates file – Updated 1/15/2017</w:t>
            </w:r>
          </w:p>
          <w:p w14:paraId="3C8A82AD" w14:textId="77777777" w:rsidR="00245447" w:rsidRPr="00CC39FF" w:rsidRDefault="00245447" w:rsidP="00245447">
            <w:pPr>
              <w:rPr>
                <w:rFonts w:ascii="Arial" w:hAnsi="Arial" w:cs="Arial"/>
              </w:rPr>
            </w:pPr>
          </w:p>
          <w:p w14:paraId="28C409C1" w14:textId="77777777" w:rsidR="00245447" w:rsidRPr="00CC39FF" w:rsidRDefault="00245447" w:rsidP="00245447">
            <w:pPr>
              <w:rPr>
                <w:rFonts w:ascii="Arial" w:hAnsi="Arial" w:cs="Arial"/>
              </w:rPr>
            </w:pPr>
            <w:r w:rsidRPr="00CC39FF">
              <w:rPr>
                <w:rFonts w:ascii="Arial" w:hAnsi="Arial" w:cs="Arial"/>
              </w:rPr>
              <w:t>For services rendered on or after February 15, 2017, use:</w:t>
            </w:r>
          </w:p>
          <w:p w14:paraId="03B701F7" w14:textId="77777777" w:rsidR="00245447" w:rsidRPr="00CC39FF" w:rsidRDefault="00245447" w:rsidP="00245447">
            <w:pPr>
              <w:rPr>
                <w:rFonts w:ascii="Arial" w:hAnsi="Arial" w:cs="Arial"/>
              </w:rPr>
            </w:pPr>
            <w:r w:rsidRPr="00CC39FF">
              <w:rPr>
                <w:rFonts w:ascii="Arial" w:hAnsi="Arial" w:cs="Arial"/>
              </w:rPr>
              <w:t>Medi-Cal Rates file – Updated 2/15/2017</w:t>
            </w:r>
          </w:p>
          <w:p w14:paraId="1ED313D5" w14:textId="77777777" w:rsidR="00245447" w:rsidRPr="00CC39FF" w:rsidRDefault="00245447" w:rsidP="00245447">
            <w:pPr>
              <w:rPr>
                <w:rFonts w:ascii="Arial" w:hAnsi="Arial" w:cs="Arial"/>
              </w:rPr>
            </w:pPr>
          </w:p>
          <w:p w14:paraId="22ACA793" w14:textId="77777777" w:rsidR="00245447" w:rsidRPr="00CC39FF" w:rsidRDefault="00245447" w:rsidP="00245447">
            <w:pPr>
              <w:rPr>
                <w:rFonts w:ascii="Arial" w:hAnsi="Arial" w:cs="Arial"/>
              </w:rPr>
            </w:pPr>
          </w:p>
          <w:p w14:paraId="54A57A08" w14:textId="77777777" w:rsidR="00245447" w:rsidRPr="00CC39FF" w:rsidRDefault="00245447" w:rsidP="00245447">
            <w:pPr>
              <w:rPr>
                <w:rFonts w:ascii="Arial" w:hAnsi="Arial" w:cs="Arial"/>
                <w:color w:val="0000FF"/>
              </w:rPr>
            </w:pPr>
            <w:r w:rsidRPr="00CC39FF">
              <w:rPr>
                <w:rFonts w:ascii="Arial" w:hAnsi="Arial" w:cs="Arial"/>
              </w:rPr>
              <w:t xml:space="preserve">Copies of the Medi-Cal Rates files (without CPT descriptors) are posted on the </w:t>
            </w:r>
            <w:hyperlink r:id="rId231" w:history="1">
              <w:r w:rsidRPr="00CC39FF">
                <w:rPr>
                  <w:rFonts w:ascii="Arial" w:hAnsi="Arial" w:cs="Arial"/>
                  <w:color w:val="0000FF"/>
                </w:rPr>
                <w:t>DWC</w:t>
              </w:r>
            </w:hyperlink>
            <w:r w:rsidRPr="00CC39FF">
              <w:rPr>
                <w:rFonts w:ascii="Arial" w:hAnsi="Arial" w:cs="Arial"/>
              </w:rPr>
              <w:t xml:space="preserve"> website: </w:t>
            </w:r>
            <w:hyperlink r:id="rId232" w:tooltip="http://www.dir.ca.gov/dwc/OMFS9904.htm" w:history="1">
              <w:r w:rsidRPr="00CC39FF">
                <w:rPr>
                  <w:rFonts w:ascii="Arial" w:hAnsi="Arial" w:cs="Arial"/>
                  <w:color w:val="0000FF"/>
                </w:rPr>
                <w:t>http://www.dir.ca.gov/dwc/OMFS9904.htm</w:t>
              </w:r>
            </w:hyperlink>
          </w:p>
          <w:p w14:paraId="6B47779F" w14:textId="77777777" w:rsidR="002606BC" w:rsidRPr="00CC39FF" w:rsidRDefault="002606BC" w:rsidP="00245447">
            <w:pPr>
              <w:rPr>
                <w:rFonts w:ascii="Arial" w:hAnsi="Arial" w:cs="Arial"/>
              </w:rPr>
            </w:pPr>
          </w:p>
        </w:tc>
      </w:tr>
      <w:tr w:rsidR="00245447" w:rsidRPr="00CC39FF" w14:paraId="4CF9344E" w14:textId="77777777" w:rsidTr="00AC04FD">
        <w:tc>
          <w:tcPr>
            <w:tcW w:w="2988" w:type="dxa"/>
          </w:tcPr>
          <w:p w14:paraId="30A347B1" w14:textId="77777777" w:rsidR="00245447" w:rsidRPr="00CC39FF" w:rsidRDefault="00245447" w:rsidP="00245447">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03021065"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013BA3EC" w14:textId="77777777" w:rsidR="00245447" w:rsidRPr="00CC39FF" w:rsidRDefault="00FF53DE" w:rsidP="00245447">
            <w:pPr>
              <w:rPr>
                <w:rFonts w:ascii="Arial" w:hAnsi="Arial" w:cs="Arial"/>
              </w:rPr>
            </w:pPr>
            <w:hyperlink r:id="rId233"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3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680C552C" w14:textId="77777777" w:rsidR="00245447" w:rsidRPr="00CC39FF" w:rsidRDefault="00245447" w:rsidP="00245447">
            <w:pPr>
              <w:rPr>
                <w:rFonts w:ascii="Arial" w:hAnsi="Arial" w:cs="Arial"/>
              </w:rPr>
            </w:pPr>
          </w:p>
          <w:p w14:paraId="3C2C71EA" w14:textId="77777777" w:rsidR="006B18EF" w:rsidRPr="00CC39FF" w:rsidRDefault="006B18EF" w:rsidP="00245447">
            <w:pPr>
              <w:rPr>
                <w:rFonts w:ascii="Arial" w:hAnsi="Arial" w:cs="Arial"/>
              </w:rPr>
            </w:pPr>
          </w:p>
          <w:p w14:paraId="101AEB30"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73BD475B" w14:textId="77777777" w:rsidR="00245447" w:rsidRPr="00CC39FF" w:rsidRDefault="00FF53DE" w:rsidP="00245447">
            <w:pPr>
              <w:rPr>
                <w:rFonts w:ascii="Arial" w:hAnsi="Arial" w:cs="Arial"/>
              </w:rPr>
            </w:pPr>
            <w:hyperlink r:id="rId235"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3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3F6773BB" w14:textId="77777777" w:rsidR="00245447" w:rsidRPr="00CC39FF" w:rsidRDefault="00245447" w:rsidP="00245447">
            <w:pPr>
              <w:rPr>
                <w:rFonts w:ascii="Arial" w:hAnsi="Arial" w:cs="Arial"/>
              </w:rPr>
            </w:pPr>
          </w:p>
          <w:p w14:paraId="7ECFA891"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7F82C87F" w14:textId="77777777" w:rsidR="00245447" w:rsidRPr="00CC39FF" w:rsidRDefault="00FF53DE" w:rsidP="00245447">
            <w:pPr>
              <w:rPr>
                <w:rFonts w:ascii="Arial" w:hAnsi="Arial" w:cs="Arial"/>
              </w:rPr>
            </w:pPr>
            <w:hyperlink r:id="rId237"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3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575299DC" w14:textId="77777777" w:rsidR="00245447" w:rsidRPr="00CC39FF" w:rsidRDefault="00245447" w:rsidP="00245447">
            <w:pPr>
              <w:rPr>
                <w:rFonts w:ascii="Arial" w:hAnsi="Arial" w:cs="Arial"/>
              </w:rPr>
            </w:pPr>
          </w:p>
          <w:p w14:paraId="16E57227"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7B5904DA" w14:textId="77777777" w:rsidR="00245447" w:rsidRPr="00CC39FF" w:rsidRDefault="00FF53DE" w:rsidP="00245447">
            <w:pPr>
              <w:rPr>
                <w:rFonts w:ascii="Arial" w:hAnsi="Arial" w:cs="Arial"/>
              </w:rPr>
            </w:pPr>
            <w:hyperlink r:id="rId239"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4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211C125D" w14:textId="77777777" w:rsidR="00245447" w:rsidRPr="00CC39FF" w:rsidRDefault="00245447" w:rsidP="00245447">
            <w:pPr>
              <w:rPr>
                <w:rFonts w:ascii="Arial" w:hAnsi="Arial" w:cs="Arial"/>
              </w:rPr>
            </w:pPr>
          </w:p>
        </w:tc>
      </w:tr>
      <w:tr w:rsidR="00245447" w:rsidRPr="00CC39FF" w14:paraId="6030EBF3" w14:textId="77777777" w:rsidTr="00AC04FD">
        <w:tc>
          <w:tcPr>
            <w:tcW w:w="2988" w:type="dxa"/>
          </w:tcPr>
          <w:p w14:paraId="0F5868DC" w14:textId="77777777" w:rsidR="00245447" w:rsidRPr="00CC39FF" w:rsidRDefault="00245447" w:rsidP="00245447">
            <w:pPr>
              <w:rPr>
                <w:rFonts w:ascii="Arial" w:hAnsi="Arial" w:cs="Arial"/>
              </w:rPr>
            </w:pPr>
            <w:r w:rsidRPr="00CC39FF">
              <w:rPr>
                <w:rFonts w:ascii="Arial" w:hAnsi="Arial" w:cs="Arial"/>
              </w:rPr>
              <w:t xml:space="preserve">Physical Therapy Multiple Procedure Payment Reduction: “Always </w:t>
            </w:r>
            <w:r w:rsidRPr="00CC39FF">
              <w:rPr>
                <w:rFonts w:ascii="Arial" w:hAnsi="Arial" w:cs="Arial"/>
              </w:rPr>
              <w:lastRenderedPageBreak/>
              <w:t>Therapy” Codes; and Acupuncture and Chiropractic Codes</w:t>
            </w:r>
          </w:p>
        </w:tc>
        <w:tc>
          <w:tcPr>
            <w:tcW w:w="6210" w:type="dxa"/>
          </w:tcPr>
          <w:p w14:paraId="4DBB6F33" w14:textId="77777777" w:rsidR="00245447" w:rsidRPr="00CC39FF" w:rsidRDefault="00245447" w:rsidP="00245447">
            <w:pPr>
              <w:rPr>
                <w:rFonts w:ascii="Arial" w:hAnsi="Arial" w:cs="Arial"/>
              </w:rPr>
            </w:pPr>
            <w:r w:rsidRPr="00CC39FF">
              <w:rPr>
                <w:rFonts w:ascii="Arial" w:hAnsi="Arial" w:cs="Arial"/>
              </w:rPr>
              <w:lastRenderedPageBreak/>
              <w:t>For services rendered on or after January 1, 2016:</w:t>
            </w:r>
          </w:p>
          <w:p w14:paraId="2AA5E8F8" w14:textId="77777777" w:rsidR="00245447" w:rsidRPr="00CC39FF" w:rsidRDefault="00FF53DE" w:rsidP="00245447">
            <w:pPr>
              <w:rPr>
                <w:rFonts w:ascii="Arial" w:hAnsi="Arial" w:cs="Arial"/>
              </w:rPr>
            </w:pPr>
            <w:hyperlink r:id="rId241" w:history="1">
              <w:proofErr w:type="spellStart"/>
              <w:r w:rsidR="00245447" w:rsidRPr="00CC39FF">
                <w:rPr>
                  <w:rFonts w:ascii="Arial" w:hAnsi="Arial" w:cs="Arial"/>
                  <w:color w:val="0000FF"/>
                </w:rPr>
                <w:t>RVU16A</w:t>
              </w:r>
              <w:proofErr w:type="spellEnd"/>
            </w:hyperlink>
            <w:r w:rsidR="00245447" w:rsidRPr="00CC39FF">
              <w:rPr>
                <w:rFonts w:ascii="Arial" w:hAnsi="Arial" w:cs="Arial"/>
                <w:bCs/>
              </w:rPr>
              <w:t xml:space="preserve">, </w:t>
            </w:r>
            <w:proofErr w:type="spellStart"/>
            <w:r w:rsidR="00245447" w:rsidRPr="00CC39FF">
              <w:rPr>
                <w:rFonts w:ascii="Arial" w:hAnsi="Arial" w:cs="Arial"/>
              </w:rPr>
              <w:t>PPRRVU16_V0122</w:t>
            </w:r>
            <w:proofErr w:type="spellEnd"/>
            <w:r w:rsidR="00245447" w:rsidRPr="00CC39FF">
              <w:rPr>
                <w:rFonts w:ascii="Arial" w:hAnsi="Arial" w:cs="Arial"/>
                <w:bCs/>
              </w:rPr>
              <w:t>, 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2"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w:t>
              </w:r>
              <w:r w:rsidR="00245447" w:rsidRPr="00CC39FF">
                <w:rPr>
                  <w:rFonts w:ascii="Arial" w:hAnsi="Arial" w:cs="Arial"/>
                  <w:color w:val="0000FF"/>
                </w:rPr>
                <w:lastRenderedPageBreak/>
                <w:t>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39E74C15" w14:textId="77777777" w:rsidR="00245447" w:rsidRPr="00CC39FF" w:rsidRDefault="00245447" w:rsidP="00245447">
            <w:pPr>
              <w:rPr>
                <w:rFonts w:ascii="Arial" w:hAnsi="Arial" w:cs="Arial"/>
                <w:bCs/>
              </w:rPr>
            </w:pPr>
          </w:p>
          <w:p w14:paraId="795EA13C" w14:textId="77777777" w:rsidR="00245447" w:rsidRPr="00CC39FF" w:rsidRDefault="00245447" w:rsidP="00245447">
            <w:pPr>
              <w:rPr>
                <w:rFonts w:ascii="Arial" w:hAnsi="Arial" w:cs="Arial"/>
                <w:bCs/>
              </w:rPr>
            </w:pPr>
            <w:r w:rsidRPr="00CC39FF">
              <w:rPr>
                <w:rFonts w:ascii="Arial" w:hAnsi="Arial" w:cs="Arial"/>
                <w:bCs/>
              </w:rPr>
              <w:t>In addition, CPT codes: 97810, 97811, 97813, 97814, 98940, 98941, 98942, 98943</w:t>
            </w:r>
          </w:p>
          <w:p w14:paraId="3E5C724F" w14:textId="77777777" w:rsidR="00245447" w:rsidRPr="00CC39FF" w:rsidRDefault="00245447" w:rsidP="00245447">
            <w:pPr>
              <w:rPr>
                <w:rFonts w:ascii="Arial" w:hAnsi="Arial" w:cs="Arial"/>
                <w:bCs/>
              </w:rPr>
            </w:pPr>
          </w:p>
          <w:p w14:paraId="7B9A0FBF"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605B046D" w14:textId="77777777" w:rsidR="00245447" w:rsidRPr="00CC39FF" w:rsidRDefault="00FF53DE" w:rsidP="00245447">
            <w:pPr>
              <w:rPr>
                <w:rFonts w:ascii="Arial" w:hAnsi="Arial" w:cs="Arial"/>
              </w:rPr>
            </w:pPr>
            <w:hyperlink r:id="rId243"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bCs/>
              </w:rPr>
              <w:t>, 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1EC5B51F" w14:textId="77777777" w:rsidR="00245447" w:rsidRPr="00CC39FF" w:rsidRDefault="00245447" w:rsidP="00245447">
            <w:pPr>
              <w:rPr>
                <w:rFonts w:ascii="Arial" w:hAnsi="Arial" w:cs="Arial"/>
                <w:bCs/>
              </w:rPr>
            </w:pPr>
          </w:p>
          <w:p w14:paraId="21C232D7" w14:textId="77777777" w:rsidR="00245447" w:rsidRPr="00CC39FF" w:rsidRDefault="00245447" w:rsidP="00245447">
            <w:pPr>
              <w:rPr>
                <w:rFonts w:ascii="Arial" w:hAnsi="Arial" w:cs="Arial"/>
                <w:bCs/>
              </w:rPr>
            </w:pPr>
            <w:r w:rsidRPr="00CC39FF">
              <w:rPr>
                <w:rFonts w:ascii="Arial" w:hAnsi="Arial" w:cs="Arial"/>
                <w:bCs/>
              </w:rPr>
              <w:t>In addition, CPT codes: 97810, 97811, 97813, 97814, 98940, 98941, 98942, 98943</w:t>
            </w:r>
          </w:p>
          <w:p w14:paraId="32252E02" w14:textId="77777777" w:rsidR="00245447" w:rsidRPr="00CC39FF" w:rsidRDefault="00245447" w:rsidP="00245447">
            <w:pPr>
              <w:tabs>
                <w:tab w:val="left" w:pos="2520"/>
              </w:tabs>
              <w:rPr>
                <w:rFonts w:ascii="Arial" w:hAnsi="Arial" w:cs="Arial"/>
                <w:bCs/>
              </w:rPr>
            </w:pPr>
            <w:r w:rsidRPr="00CC39FF">
              <w:rPr>
                <w:rFonts w:ascii="Arial" w:hAnsi="Arial" w:cs="Arial"/>
                <w:bCs/>
              </w:rPr>
              <w:tab/>
            </w:r>
          </w:p>
          <w:p w14:paraId="5762DCA4"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06B75839" w14:textId="77777777" w:rsidR="00245447" w:rsidRPr="00CC39FF" w:rsidRDefault="00FF53DE" w:rsidP="00245447">
            <w:pPr>
              <w:rPr>
                <w:rFonts w:ascii="Arial" w:hAnsi="Arial" w:cs="Arial"/>
              </w:rPr>
            </w:pPr>
            <w:hyperlink r:id="rId245"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bCs/>
              </w:rPr>
              <w:t>, 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42C0319D" w14:textId="77777777" w:rsidR="00245447" w:rsidRPr="00CC39FF" w:rsidRDefault="00245447" w:rsidP="00245447">
            <w:pPr>
              <w:rPr>
                <w:rFonts w:ascii="Arial" w:hAnsi="Arial" w:cs="Arial"/>
                <w:bCs/>
              </w:rPr>
            </w:pPr>
            <w:r w:rsidRPr="00CC39FF">
              <w:rPr>
                <w:rFonts w:ascii="Arial" w:hAnsi="Arial" w:cs="Arial"/>
                <w:bCs/>
              </w:rPr>
              <w:t>In addition, CPT codes: 97810, 97811, 97813, 97814, 98940, 98941, 98942, 98943</w:t>
            </w:r>
          </w:p>
          <w:p w14:paraId="623C22A2" w14:textId="77777777" w:rsidR="00245447" w:rsidRPr="00CC39FF" w:rsidRDefault="00245447" w:rsidP="00245447">
            <w:pPr>
              <w:rPr>
                <w:rFonts w:ascii="Arial" w:hAnsi="Arial" w:cs="Arial"/>
              </w:rPr>
            </w:pPr>
          </w:p>
          <w:p w14:paraId="38098F72"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61D0E626" w14:textId="77777777" w:rsidR="00245447" w:rsidRPr="00CC39FF" w:rsidRDefault="00FF53DE" w:rsidP="00245447">
            <w:pPr>
              <w:rPr>
                <w:rFonts w:ascii="Arial" w:hAnsi="Arial" w:cs="Arial"/>
              </w:rPr>
            </w:pPr>
            <w:hyperlink r:id="rId247"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xml:space="preserve">, </w:t>
            </w:r>
            <w:r w:rsidR="00245447" w:rsidRPr="00CC39FF">
              <w:rPr>
                <w:rFonts w:ascii="Arial" w:hAnsi="Arial" w:cs="Arial"/>
                <w:bCs/>
              </w:rPr>
              <w:t>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261A2290" w14:textId="77777777" w:rsidR="00245447" w:rsidRPr="00CC39FF" w:rsidRDefault="00245447" w:rsidP="00245447">
            <w:pPr>
              <w:rPr>
                <w:rFonts w:ascii="Arial" w:hAnsi="Arial" w:cs="Arial"/>
                <w:bCs/>
              </w:rPr>
            </w:pPr>
          </w:p>
          <w:p w14:paraId="53ACB139" w14:textId="77777777" w:rsidR="00245447" w:rsidRPr="00CC39FF" w:rsidRDefault="00245447" w:rsidP="00245447">
            <w:pPr>
              <w:rPr>
                <w:rFonts w:ascii="Arial" w:hAnsi="Arial" w:cs="Arial"/>
                <w:bCs/>
              </w:rPr>
            </w:pPr>
            <w:r w:rsidRPr="00CC39FF">
              <w:rPr>
                <w:rFonts w:ascii="Arial" w:hAnsi="Arial" w:cs="Arial"/>
                <w:bCs/>
              </w:rPr>
              <w:t>In addition, CPT codes: 97810, 97811, 97813, 97814, 98940, 98941, 98942, 98943</w:t>
            </w:r>
          </w:p>
          <w:p w14:paraId="2317B96A" w14:textId="77777777" w:rsidR="00245447" w:rsidRPr="00CC39FF" w:rsidRDefault="00245447" w:rsidP="00245447">
            <w:pPr>
              <w:rPr>
                <w:rFonts w:ascii="Arial" w:hAnsi="Arial" w:cs="Arial"/>
                <w:bCs/>
              </w:rPr>
            </w:pPr>
          </w:p>
        </w:tc>
      </w:tr>
      <w:tr w:rsidR="00245447" w:rsidRPr="00CC39FF" w14:paraId="2BC794CB" w14:textId="77777777" w:rsidTr="00AC04FD">
        <w:tc>
          <w:tcPr>
            <w:tcW w:w="2988" w:type="dxa"/>
          </w:tcPr>
          <w:p w14:paraId="4FD8BE51" w14:textId="77777777" w:rsidR="00245447" w:rsidRPr="00CC39FF" w:rsidRDefault="00245447" w:rsidP="00245447">
            <w:pPr>
              <w:rPr>
                <w:rFonts w:ascii="Arial" w:hAnsi="Arial" w:cs="Arial"/>
              </w:rPr>
            </w:pPr>
            <w:r w:rsidRPr="00CC39FF">
              <w:rPr>
                <w:rFonts w:ascii="Arial" w:hAnsi="Arial" w:cs="Arial"/>
              </w:rPr>
              <w:lastRenderedPageBreak/>
              <w:t>Physician Time</w:t>
            </w:r>
          </w:p>
        </w:tc>
        <w:tc>
          <w:tcPr>
            <w:tcW w:w="6210" w:type="dxa"/>
          </w:tcPr>
          <w:p w14:paraId="4909F8A0" w14:textId="77777777" w:rsidR="00245447" w:rsidRPr="00CC39FF" w:rsidRDefault="00FF53DE" w:rsidP="00245447">
            <w:pPr>
              <w:rPr>
                <w:rFonts w:ascii="Arial" w:hAnsi="Arial" w:cs="Arial"/>
              </w:rPr>
            </w:pPr>
            <w:hyperlink r:id="rId249"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Work Time</w:t>
              </w:r>
            </w:hyperlink>
            <w:r w:rsidR="00245447" w:rsidRPr="00CC39FF">
              <w:rPr>
                <w:rFonts w:ascii="Arial" w:hAnsi="Arial" w:cs="Arial"/>
                <w:color w:val="0000FF"/>
              </w:rPr>
              <w:t xml:space="preserve"> </w:t>
            </w:r>
            <w:r w:rsidR="00245447" w:rsidRPr="00CC39FF">
              <w:rPr>
                <w:rFonts w:ascii="Arial" w:hAnsi="Arial" w:cs="Arial"/>
              </w:rPr>
              <w:t xml:space="preserve">[ZIP </w:t>
            </w:r>
            <w:proofErr w:type="spellStart"/>
            <w:r w:rsidR="00245447" w:rsidRPr="00CC39FF">
              <w:rPr>
                <w:rFonts w:ascii="Arial" w:hAnsi="Arial" w:cs="Arial"/>
              </w:rPr>
              <w:t>220KB</w:t>
            </w:r>
            <w:proofErr w:type="spellEnd"/>
            <w:r w:rsidR="00245447" w:rsidRPr="00CC39FF">
              <w:rPr>
                <w:rFonts w:ascii="Arial" w:hAnsi="Arial" w:cs="Arial"/>
              </w:rPr>
              <w:t>]</w:t>
            </w:r>
          </w:p>
          <w:p w14:paraId="1E93EBBE" w14:textId="77777777" w:rsidR="00245447" w:rsidRPr="00CC39FF" w:rsidRDefault="00245447" w:rsidP="00245447">
            <w:pPr>
              <w:rPr>
                <w:rFonts w:ascii="Arial" w:hAnsi="Arial" w:cs="Arial"/>
              </w:rPr>
            </w:pPr>
          </w:p>
        </w:tc>
      </w:tr>
      <w:tr w:rsidR="00245447" w:rsidRPr="00CC39FF" w14:paraId="2B34BAE6" w14:textId="77777777" w:rsidTr="00AC04FD">
        <w:tc>
          <w:tcPr>
            <w:tcW w:w="2988" w:type="dxa"/>
          </w:tcPr>
          <w:p w14:paraId="22A3EF23" w14:textId="77777777" w:rsidR="00245447" w:rsidRPr="00CC39FF" w:rsidRDefault="00245447" w:rsidP="00245447">
            <w:pPr>
              <w:rPr>
                <w:rFonts w:ascii="Arial" w:hAnsi="Arial" w:cs="Arial"/>
              </w:rPr>
            </w:pPr>
            <w:r w:rsidRPr="00CC39FF">
              <w:rPr>
                <w:rFonts w:ascii="Arial" w:hAnsi="Arial" w:cs="Arial"/>
              </w:rPr>
              <w:t>Statewide GAFs (Other than anesthesia)</w:t>
            </w:r>
          </w:p>
        </w:tc>
        <w:tc>
          <w:tcPr>
            <w:tcW w:w="6210" w:type="dxa"/>
          </w:tcPr>
          <w:p w14:paraId="0619DED2" w14:textId="77777777" w:rsidR="00245447" w:rsidRPr="00CC39FF" w:rsidRDefault="00245447" w:rsidP="00245447">
            <w:pPr>
              <w:rPr>
                <w:rFonts w:ascii="Arial" w:hAnsi="Arial" w:cs="Arial"/>
              </w:rPr>
            </w:pPr>
            <w:r w:rsidRPr="00CC39FF">
              <w:rPr>
                <w:rFonts w:ascii="Arial" w:hAnsi="Arial" w:cs="Arial"/>
              </w:rPr>
              <w:t>Average Statewide Work GAF: 1.0420</w:t>
            </w:r>
          </w:p>
          <w:p w14:paraId="2985CE3F" w14:textId="77777777" w:rsidR="00245447" w:rsidRPr="00CC39FF" w:rsidRDefault="00245447" w:rsidP="00245447">
            <w:pPr>
              <w:rPr>
                <w:rFonts w:ascii="Arial" w:hAnsi="Arial" w:cs="Arial"/>
              </w:rPr>
            </w:pPr>
            <w:r w:rsidRPr="00CC39FF">
              <w:rPr>
                <w:rFonts w:ascii="Arial" w:hAnsi="Arial" w:cs="Arial"/>
              </w:rPr>
              <w:t>Average Statewide Practice Expense GAF: 1.1621</w:t>
            </w:r>
          </w:p>
          <w:p w14:paraId="0D4603F5" w14:textId="77777777" w:rsidR="00245447" w:rsidRPr="00CC39FF" w:rsidRDefault="00245447" w:rsidP="00245447">
            <w:pPr>
              <w:rPr>
                <w:rFonts w:ascii="Arial" w:hAnsi="Arial" w:cs="Arial"/>
                <w:color w:val="000000"/>
              </w:rPr>
            </w:pPr>
            <w:r w:rsidRPr="00CC39FF">
              <w:rPr>
                <w:rFonts w:ascii="Arial" w:hAnsi="Arial" w:cs="Arial"/>
              </w:rPr>
              <w:t xml:space="preserve">Average Statewide Malpractice Expense GAF: </w:t>
            </w:r>
            <w:r w:rsidRPr="00CC39FF">
              <w:rPr>
                <w:rFonts w:ascii="Arial" w:hAnsi="Arial" w:cs="Arial"/>
                <w:color w:val="000000"/>
              </w:rPr>
              <w:t>0.7388</w:t>
            </w:r>
          </w:p>
          <w:p w14:paraId="521282E7" w14:textId="77777777" w:rsidR="00245447" w:rsidRPr="00CC39FF" w:rsidRDefault="00245447" w:rsidP="00245447">
            <w:pPr>
              <w:rPr>
                <w:rFonts w:ascii="Arial" w:hAnsi="Arial" w:cs="Arial"/>
              </w:rPr>
            </w:pPr>
          </w:p>
        </w:tc>
      </w:tr>
      <w:tr w:rsidR="00245447" w:rsidRPr="00CC39FF" w14:paraId="0BC51F1A" w14:textId="77777777" w:rsidTr="00AC04FD">
        <w:tc>
          <w:tcPr>
            <w:tcW w:w="2988" w:type="dxa"/>
          </w:tcPr>
          <w:p w14:paraId="20F2E15F" w14:textId="77777777" w:rsidR="00245447" w:rsidRPr="00CC39FF" w:rsidRDefault="00245447" w:rsidP="00245447">
            <w:pPr>
              <w:rPr>
                <w:rFonts w:ascii="Arial" w:hAnsi="Arial" w:cs="Arial"/>
              </w:rPr>
            </w:pPr>
            <w:r w:rsidRPr="00CC39FF">
              <w:rPr>
                <w:rFonts w:ascii="Arial" w:hAnsi="Arial" w:cs="Arial"/>
              </w:rPr>
              <w:lastRenderedPageBreak/>
              <w:t>Statewide GAF (Anesthesia)</w:t>
            </w:r>
          </w:p>
        </w:tc>
        <w:tc>
          <w:tcPr>
            <w:tcW w:w="6210" w:type="dxa"/>
          </w:tcPr>
          <w:p w14:paraId="20BCCEDB" w14:textId="77777777" w:rsidR="00245447" w:rsidRPr="00CC39FF" w:rsidRDefault="00245447" w:rsidP="00245447">
            <w:pPr>
              <w:rPr>
                <w:rFonts w:ascii="Arial" w:hAnsi="Arial" w:cs="Arial"/>
              </w:rPr>
            </w:pPr>
            <w:r w:rsidRPr="00CC39FF">
              <w:rPr>
                <w:rFonts w:ascii="Arial" w:hAnsi="Arial" w:cs="Arial"/>
              </w:rPr>
              <w:t>Average Statewide Anesthesia GAF: 1.0487</w:t>
            </w:r>
          </w:p>
          <w:p w14:paraId="06587D21" w14:textId="77777777" w:rsidR="00245447" w:rsidRPr="00CC39FF" w:rsidRDefault="00245447" w:rsidP="00245447">
            <w:pPr>
              <w:rPr>
                <w:rFonts w:ascii="Arial" w:hAnsi="Arial" w:cs="Arial"/>
              </w:rPr>
            </w:pPr>
          </w:p>
        </w:tc>
      </w:tr>
      <w:tr w:rsidR="00245447" w:rsidRPr="00CC39FF" w14:paraId="01A3C429" w14:textId="77777777" w:rsidTr="00AC04FD">
        <w:tc>
          <w:tcPr>
            <w:tcW w:w="2988" w:type="dxa"/>
          </w:tcPr>
          <w:p w14:paraId="2446E032" w14:textId="77777777" w:rsidR="00245447" w:rsidRPr="00CC39FF" w:rsidRDefault="00245447" w:rsidP="00245447">
            <w:pPr>
              <w:rPr>
                <w:rFonts w:ascii="Arial" w:hAnsi="Arial" w:cs="Arial"/>
              </w:rPr>
            </w:pPr>
            <w:r w:rsidRPr="00CC39FF">
              <w:rPr>
                <w:rFonts w:ascii="Arial" w:hAnsi="Arial" w:cs="Arial"/>
              </w:rPr>
              <w:t>Splints and Casting Supplies</w:t>
            </w:r>
          </w:p>
        </w:tc>
        <w:tc>
          <w:tcPr>
            <w:tcW w:w="6210" w:type="dxa"/>
          </w:tcPr>
          <w:p w14:paraId="4E139709" w14:textId="77777777" w:rsidR="00245447" w:rsidRPr="00CC39FF" w:rsidRDefault="00245447" w:rsidP="00245447">
            <w:pPr>
              <w:rPr>
                <w:rFonts w:ascii="Arial" w:hAnsi="Arial" w:cs="Arial"/>
              </w:rPr>
            </w:pPr>
            <w:r w:rsidRPr="00CC39FF">
              <w:rPr>
                <w:rFonts w:ascii="Arial" w:hAnsi="Arial" w:cs="Arial"/>
              </w:rPr>
              <w:t>For services rendered on or after January 1, 2016, use:</w:t>
            </w:r>
          </w:p>
          <w:p w14:paraId="609608F0" w14:textId="77777777" w:rsidR="00245447" w:rsidRPr="00CC39FF" w:rsidRDefault="00245447" w:rsidP="00245447">
            <w:pPr>
              <w:rPr>
                <w:rFonts w:ascii="Arial" w:hAnsi="Arial" w:cs="Arial"/>
              </w:rPr>
            </w:pPr>
          </w:p>
          <w:p w14:paraId="76E1C2C4" w14:textId="77777777" w:rsidR="00245447" w:rsidRPr="00CC39FF" w:rsidRDefault="00245447" w:rsidP="00245447">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250"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p w14:paraId="4DF9C267" w14:textId="77777777" w:rsidR="00245447" w:rsidRPr="00CC39FF" w:rsidRDefault="00245447" w:rsidP="00245447">
            <w:pPr>
              <w:rPr>
                <w:rFonts w:ascii="Arial" w:hAnsi="Arial" w:cs="Arial"/>
              </w:rPr>
            </w:pPr>
          </w:p>
        </w:tc>
      </w:tr>
      <w:tr w:rsidR="00245447" w:rsidRPr="00CC39FF" w14:paraId="65198327" w14:textId="77777777" w:rsidTr="00AC04FD">
        <w:tc>
          <w:tcPr>
            <w:tcW w:w="2988" w:type="dxa"/>
          </w:tcPr>
          <w:p w14:paraId="02A90B1A" w14:textId="77777777" w:rsidR="00245447" w:rsidRPr="00CC39FF" w:rsidRDefault="00245447" w:rsidP="00245447">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2A1B8C63" w14:textId="77777777" w:rsidR="00245447" w:rsidRPr="00CC39FF" w:rsidRDefault="00FF53DE" w:rsidP="00245447">
            <w:pPr>
              <w:rPr>
                <w:rFonts w:ascii="Arial" w:hAnsi="Arial" w:cs="Arial"/>
              </w:rPr>
            </w:pPr>
            <w:hyperlink r:id="rId251" w:tooltip="https://www.cms.gov/Outreach-and-Education/Medicare-Learning-Network-MLN/MLNEdWebGuide/Downloads/95Docguidelines.pdf" w:history="1">
              <w:r w:rsidR="00245447" w:rsidRPr="00CC39FF">
                <w:rPr>
                  <w:rFonts w:ascii="Arial" w:hAnsi="Arial" w:cs="Arial"/>
                  <w:color w:val="0000FF"/>
                </w:rPr>
                <w:t>https://www.cms.gov/Outreach-and-Education/Medicare-Learning-Network-MLN/MLNEdWebGuide/Downloads/95Docguidelines.pdf</w:t>
              </w:r>
            </w:hyperlink>
          </w:p>
          <w:p w14:paraId="7DE569D1" w14:textId="77777777" w:rsidR="00245447" w:rsidRPr="00CC39FF" w:rsidRDefault="00245447" w:rsidP="00245447">
            <w:pPr>
              <w:rPr>
                <w:rFonts w:ascii="Arial" w:hAnsi="Arial" w:cs="Arial"/>
              </w:rPr>
            </w:pPr>
          </w:p>
        </w:tc>
      </w:tr>
      <w:tr w:rsidR="00245447" w:rsidRPr="00CC39FF" w14:paraId="796CD4BB" w14:textId="77777777" w:rsidTr="00AC04FD">
        <w:tc>
          <w:tcPr>
            <w:tcW w:w="2988" w:type="dxa"/>
          </w:tcPr>
          <w:p w14:paraId="1EC959F1" w14:textId="77777777" w:rsidR="00245447" w:rsidRPr="00CC39FF" w:rsidRDefault="00245447" w:rsidP="00245447">
            <w:pPr>
              <w:rPr>
                <w:rFonts w:ascii="Arial" w:hAnsi="Arial" w:cs="Arial"/>
              </w:rPr>
            </w:pPr>
            <w:r w:rsidRPr="00CC39FF">
              <w:rPr>
                <w:rFonts w:ascii="Arial" w:hAnsi="Arial" w:cs="Arial"/>
              </w:rPr>
              <w:t>The 1997 Documentation Guidelines for Evaluation and Management Services</w:t>
            </w:r>
          </w:p>
        </w:tc>
        <w:tc>
          <w:tcPr>
            <w:tcW w:w="6210" w:type="dxa"/>
          </w:tcPr>
          <w:p w14:paraId="2D8C462C" w14:textId="77777777" w:rsidR="00245447" w:rsidRPr="00CC39FF" w:rsidRDefault="00FF53DE" w:rsidP="00245447">
            <w:pPr>
              <w:rPr>
                <w:rFonts w:ascii="Arial" w:hAnsi="Arial" w:cs="Arial"/>
              </w:rPr>
            </w:pPr>
            <w:hyperlink r:id="rId252" w:tooltip="https://www.cms.gov/Outreach-and-Education/Medicare-Learning-Network-MLN/MLNEdWebGuide/Downloads/97Docguidelines.pdf" w:history="1">
              <w:r w:rsidR="00245447" w:rsidRPr="00CC39FF">
                <w:rPr>
                  <w:rFonts w:ascii="Arial" w:hAnsi="Arial" w:cs="Arial"/>
                  <w:color w:val="0000FF"/>
                </w:rPr>
                <w:t>https://www.cms.gov/Outreach-and-Education/Medicare-Learning-Network-MLN/MLNEdWebGuide/Downloads/97Docguidelines.pdf</w:t>
              </w:r>
            </w:hyperlink>
          </w:p>
        </w:tc>
      </w:tr>
    </w:tbl>
    <w:p w14:paraId="5F2A0676" w14:textId="77777777" w:rsidR="00536BFE" w:rsidRPr="00CC39FF" w:rsidRDefault="00536BFE" w:rsidP="00A35E50">
      <w:pPr>
        <w:pStyle w:val="LowerAlphaList1"/>
        <w:numPr>
          <w:ilvl w:val="0"/>
          <w:numId w:val="102"/>
        </w:numPr>
        <w:spacing w:before="360" w:after="240"/>
        <w:ind w:left="357" w:hanging="357"/>
      </w:pPr>
      <w:r w:rsidRPr="00CC39FF">
        <w:t>Services Rendered On or After 3/1/2017.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536BFE" w:rsidRPr="00CC39FF" w14:paraId="1B6A1199" w14:textId="77777777" w:rsidTr="009F1328">
        <w:trPr>
          <w:tblHeader/>
        </w:trPr>
        <w:tc>
          <w:tcPr>
            <w:tcW w:w="2988" w:type="dxa"/>
          </w:tcPr>
          <w:p w14:paraId="6A46D8DF" w14:textId="77777777" w:rsidR="00536BFE" w:rsidRPr="00CC39FF" w:rsidRDefault="00536BFE" w:rsidP="00536BFE">
            <w:pPr>
              <w:rPr>
                <w:rFonts w:ascii="Arial" w:hAnsi="Arial" w:cs="Arial"/>
                <w:b/>
              </w:rPr>
            </w:pPr>
            <w:r w:rsidRPr="00CC39FF">
              <w:rPr>
                <w:rFonts w:ascii="Arial" w:hAnsi="Arial" w:cs="Arial"/>
                <w:b/>
              </w:rPr>
              <w:t>Document/Data</w:t>
            </w:r>
          </w:p>
        </w:tc>
        <w:tc>
          <w:tcPr>
            <w:tcW w:w="6210" w:type="dxa"/>
          </w:tcPr>
          <w:p w14:paraId="3AFAD474" w14:textId="77777777" w:rsidR="00536BFE" w:rsidRPr="00CC39FF" w:rsidRDefault="00536BFE" w:rsidP="00536BFE">
            <w:pPr>
              <w:rPr>
                <w:rFonts w:ascii="Arial" w:hAnsi="Arial" w:cs="Arial"/>
                <w:b/>
              </w:rPr>
            </w:pPr>
            <w:r w:rsidRPr="00CC39FF">
              <w:rPr>
                <w:rFonts w:ascii="Arial" w:hAnsi="Arial" w:cs="Arial"/>
                <w:b/>
              </w:rPr>
              <w:t>Services Rendered On or After March 1, 2017 &amp; Mid-year Updates</w:t>
            </w:r>
          </w:p>
          <w:p w14:paraId="43B54021" w14:textId="77777777" w:rsidR="00536BFE" w:rsidRPr="00CC39FF" w:rsidRDefault="00536BFE" w:rsidP="00536BFE">
            <w:pPr>
              <w:rPr>
                <w:rFonts w:ascii="Arial" w:hAnsi="Arial" w:cs="Arial"/>
                <w:b/>
              </w:rPr>
            </w:pPr>
          </w:p>
        </w:tc>
      </w:tr>
      <w:tr w:rsidR="00536BFE" w:rsidRPr="00CC39FF" w14:paraId="0929F766" w14:textId="77777777" w:rsidTr="00140722">
        <w:tc>
          <w:tcPr>
            <w:tcW w:w="2988" w:type="dxa"/>
          </w:tcPr>
          <w:p w14:paraId="4F31EBBB" w14:textId="77777777" w:rsidR="00536BFE" w:rsidRPr="00CC39FF" w:rsidRDefault="00536BFE" w:rsidP="00536BFE">
            <w:pPr>
              <w:rPr>
                <w:rFonts w:ascii="Arial" w:hAnsi="Arial" w:cs="Arial"/>
              </w:rPr>
            </w:pPr>
            <w:r w:rsidRPr="00CC39FF">
              <w:rPr>
                <w:rFonts w:ascii="Arial" w:hAnsi="Arial" w:cs="Arial"/>
              </w:rPr>
              <w:t xml:space="preserve">Adjustment Factors </w:t>
            </w:r>
          </w:p>
          <w:p w14:paraId="492D33E8" w14:textId="77777777" w:rsidR="00536BFE" w:rsidRPr="00CC39FF" w:rsidRDefault="00536BFE" w:rsidP="00536BFE">
            <w:pPr>
              <w:rPr>
                <w:rFonts w:ascii="Arial" w:hAnsi="Arial" w:cs="Arial"/>
              </w:rPr>
            </w:pPr>
            <w:r w:rsidRPr="00CC39FF">
              <w:rPr>
                <w:rFonts w:ascii="Arial" w:hAnsi="Arial" w:cs="Arial"/>
              </w:rPr>
              <w:t>(These factors have been incorporated into the conversion factors listed below)</w:t>
            </w:r>
          </w:p>
        </w:tc>
        <w:tc>
          <w:tcPr>
            <w:tcW w:w="6210" w:type="dxa"/>
          </w:tcPr>
          <w:p w14:paraId="662D365A" w14:textId="77777777" w:rsidR="00536BFE" w:rsidRPr="00CC39FF" w:rsidRDefault="00536BFE" w:rsidP="00536BFE">
            <w:pPr>
              <w:ind w:firstLine="18"/>
              <w:rPr>
                <w:rFonts w:ascii="Arial" w:hAnsi="Arial" w:cs="Arial"/>
              </w:rPr>
            </w:pPr>
            <w:r w:rsidRPr="00CC39FF">
              <w:rPr>
                <w:rFonts w:ascii="Arial" w:hAnsi="Arial" w:cs="Arial"/>
              </w:rPr>
              <w:t>For services rendered on or after March 1, 2017:</w:t>
            </w:r>
          </w:p>
          <w:p w14:paraId="6F8B0A30" w14:textId="77777777" w:rsidR="00536BFE" w:rsidRPr="00CC39FF" w:rsidRDefault="00536BFE" w:rsidP="00536BFE">
            <w:pPr>
              <w:ind w:firstLine="18"/>
              <w:rPr>
                <w:rFonts w:ascii="Arial" w:hAnsi="Arial" w:cs="Arial"/>
              </w:rPr>
            </w:pPr>
            <w:r w:rsidRPr="00CC39FF">
              <w:rPr>
                <w:rFonts w:ascii="Arial" w:hAnsi="Arial" w:cs="Arial"/>
              </w:rPr>
              <w:t>For all services other than anesthesia:</w:t>
            </w:r>
          </w:p>
          <w:p w14:paraId="4412B811" w14:textId="77777777" w:rsidR="00536BFE" w:rsidRPr="00CC39FF" w:rsidRDefault="00536BFE" w:rsidP="00536BFE">
            <w:pPr>
              <w:ind w:firstLine="18"/>
              <w:rPr>
                <w:rFonts w:ascii="Arial" w:hAnsi="Arial" w:cs="Arial"/>
              </w:rPr>
            </w:pPr>
            <w:r w:rsidRPr="00CC39FF">
              <w:rPr>
                <w:rFonts w:ascii="Arial" w:hAnsi="Arial" w:cs="Arial"/>
              </w:rPr>
              <w:t>2017 Cumulative adjustment factor: 1.0933</w:t>
            </w:r>
          </w:p>
          <w:p w14:paraId="1D2C3BEB" w14:textId="77777777" w:rsidR="00536BFE" w:rsidRPr="00CC39FF" w:rsidRDefault="00536BFE" w:rsidP="00536BFE">
            <w:pPr>
              <w:ind w:left="288" w:hanging="36"/>
              <w:rPr>
                <w:rFonts w:ascii="Arial" w:hAnsi="Arial" w:cs="Arial"/>
              </w:rPr>
            </w:pPr>
            <w:r w:rsidRPr="00CC39FF">
              <w:rPr>
                <w:rFonts w:ascii="Arial" w:hAnsi="Arial" w:cs="Arial"/>
              </w:rPr>
              <w:t xml:space="preserve">2017 </w:t>
            </w:r>
            <w:proofErr w:type="spellStart"/>
            <w:r w:rsidRPr="00CC39FF">
              <w:rPr>
                <w:rFonts w:ascii="Arial" w:hAnsi="Arial" w:cs="Arial"/>
              </w:rPr>
              <w:t>RVU</w:t>
            </w:r>
            <w:proofErr w:type="spellEnd"/>
            <w:r w:rsidRPr="00CC39FF">
              <w:rPr>
                <w:rFonts w:ascii="Arial" w:hAnsi="Arial" w:cs="Arial"/>
              </w:rPr>
              <w:t xml:space="preserve"> budget neutrality adjustment factor: 0.99987</w:t>
            </w:r>
          </w:p>
          <w:p w14:paraId="450374BF" w14:textId="77777777" w:rsidR="00536BFE" w:rsidRPr="00CC39FF" w:rsidRDefault="00536BFE" w:rsidP="00536BFE">
            <w:pPr>
              <w:ind w:left="252"/>
              <w:rPr>
                <w:rFonts w:ascii="Arial" w:hAnsi="Arial" w:cs="Arial"/>
              </w:rPr>
            </w:pPr>
            <w:r w:rsidRPr="00CC39FF">
              <w:rPr>
                <w:rFonts w:ascii="Arial" w:hAnsi="Arial" w:cs="Arial"/>
              </w:rPr>
              <w:t xml:space="preserve">2017 Imaging </w:t>
            </w:r>
            <w:proofErr w:type="spellStart"/>
            <w:r w:rsidRPr="00CC39FF">
              <w:rPr>
                <w:rFonts w:ascii="Arial" w:hAnsi="Arial" w:cs="Arial"/>
              </w:rPr>
              <w:t>MPPR</w:t>
            </w:r>
            <w:proofErr w:type="spellEnd"/>
            <w:r w:rsidRPr="00CC39FF">
              <w:rPr>
                <w:rFonts w:ascii="Arial" w:hAnsi="Arial" w:cs="Arial"/>
              </w:rPr>
              <w:t xml:space="preserve"> adjustment factor: 0.9993</w:t>
            </w:r>
          </w:p>
          <w:p w14:paraId="30A29D14" w14:textId="77777777" w:rsidR="00536BFE" w:rsidRPr="00CC39FF" w:rsidRDefault="00536BFE" w:rsidP="00536BFE">
            <w:pPr>
              <w:ind w:left="288" w:hanging="36"/>
              <w:rPr>
                <w:rFonts w:ascii="Arial" w:hAnsi="Arial" w:cs="Arial"/>
              </w:rPr>
            </w:pPr>
            <w:r w:rsidRPr="00CC39FF">
              <w:rPr>
                <w:rFonts w:ascii="Arial" w:hAnsi="Arial" w:cs="Arial"/>
              </w:rPr>
              <w:t>2017 Annual increase in the MEI: 1.012</w:t>
            </w:r>
          </w:p>
          <w:p w14:paraId="6970CC00" w14:textId="77777777" w:rsidR="00536BFE" w:rsidRPr="00CC39FF" w:rsidRDefault="00536BFE" w:rsidP="00536BFE">
            <w:pPr>
              <w:ind w:left="612" w:hanging="360"/>
              <w:rPr>
                <w:rFonts w:ascii="Arial" w:hAnsi="Arial" w:cs="Arial"/>
              </w:rPr>
            </w:pPr>
            <w:r w:rsidRPr="00CC39FF">
              <w:rPr>
                <w:rFonts w:ascii="Arial" w:hAnsi="Arial" w:cs="Arial"/>
              </w:rPr>
              <w:t>2016 Cumulative “other than anesthesia” adjustment: 1.0812</w:t>
            </w:r>
          </w:p>
          <w:p w14:paraId="274EFDA2" w14:textId="77777777" w:rsidR="00536BFE" w:rsidRPr="00CC39FF" w:rsidRDefault="00536BFE" w:rsidP="00536BFE">
            <w:pPr>
              <w:ind w:firstLine="18"/>
              <w:rPr>
                <w:rFonts w:ascii="Arial" w:hAnsi="Arial" w:cs="Arial"/>
              </w:rPr>
            </w:pPr>
          </w:p>
          <w:p w14:paraId="1C64FD54" w14:textId="77777777" w:rsidR="00536BFE" w:rsidRPr="00CC39FF" w:rsidRDefault="00536BFE" w:rsidP="00536BFE">
            <w:pPr>
              <w:ind w:firstLine="18"/>
              <w:rPr>
                <w:rFonts w:ascii="Arial" w:hAnsi="Arial" w:cs="Arial"/>
              </w:rPr>
            </w:pPr>
            <w:r w:rsidRPr="00CC39FF">
              <w:rPr>
                <w:rFonts w:ascii="Arial" w:hAnsi="Arial" w:cs="Arial"/>
              </w:rPr>
              <w:t>For anesthesia services:</w:t>
            </w:r>
          </w:p>
          <w:p w14:paraId="6957524F" w14:textId="77777777" w:rsidR="00536BFE" w:rsidRPr="00CC39FF" w:rsidRDefault="00536BFE" w:rsidP="00536BFE">
            <w:pPr>
              <w:rPr>
                <w:rFonts w:ascii="Arial" w:hAnsi="Arial" w:cs="Arial"/>
              </w:rPr>
            </w:pPr>
            <w:r w:rsidRPr="00CC39FF">
              <w:rPr>
                <w:rFonts w:ascii="Arial" w:hAnsi="Arial" w:cs="Arial"/>
              </w:rPr>
              <w:t>2017 Cumulative anesthesia adjustment factor: 1.0433</w:t>
            </w:r>
          </w:p>
          <w:p w14:paraId="55FD95E3" w14:textId="77777777" w:rsidR="00536BFE" w:rsidRPr="00CC39FF" w:rsidRDefault="00536BFE" w:rsidP="00536BFE">
            <w:pPr>
              <w:ind w:left="288" w:hanging="36"/>
              <w:rPr>
                <w:rFonts w:ascii="Arial" w:hAnsi="Arial" w:cs="Arial"/>
              </w:rPr>
            </w:pPr>
            <w:r w:rsidRPr="00CC39FF">
              <w:rPr>
                <w:rFonts w:ascii="Arial" w:hAnsi="Arial" w:cs="Arial"/>
              </w:rPr>
              <w:t xml:space="preserve">2017 </w:t>
            </w:r>
            <w:proofErr w:type="spellStart"/>
            <w:r w:rsidRPr="00CC39FF">
              <w:rPr>
                <w:rFonts w:ascii="Arial" w:hAnsi="Arial" w:cs="Arial"/>
              </w:rPr>
              <w:t>RVU</w:t>
            </w:r>
            <w:proofErr w:type="spellEnd"/>
            <w:r w:rsidRPr="00CC39FF">
              <w:rPr>
                <w:rFonts w:ascii="Arial" w:hAnsi="Arial" w:cs="Arial"/>
              </w:rPr>
              <w:t xml:space="preserve"> budget neutrality adjustment factor: 0.99987</w:t>
            </w:r>
          </w:p>
          <w:p w14:paraId="7C6C0299" w14:textId="77777777" w:rsidR="00536BFE" w:rsidRPr="00CC39FF" w:rsidRDefault="00536BFE" w:rsidP="00536BFE">
            <w:pPr>
              <w:ind w:left="252"/>
              <w:rPr>
                <w:rFonts w:ascii="Arial" w:hAnsi="Arial" w:cs="Arial"/>
              </w:rPr>
            </w:pPr>
            <w:r w:rsidRPr="00CC39FF">
              <w:rPr>
                <w:rFonts w:ascii="Arial" w:hAnsi="Arial" w:cs="Arial"/>
              </w:rPr>
              <w:t xml:space="preserve">2017 Imaging </w:t>
            </w:r>
            <w:proofErr w:type="spellStart"/>
            <w:r w:rsidRPr="00CC39FF">
              <w:rPr>
                <w:rFonts w:ascii="Arial" w:hAnsi="Arial" w:cs="Arial"/>
              </w:rPr>
              <w:t>MPPR</w:t>
            </w:r>
            <w:proofErr w:type="spellEnd"/>
            <w:r w:rsidRPr="00CC39FF">
              <w:rPr>
                <w:rFonts w:ascii="Arial" w:hAnsi="Arial" w:cs="Arial"/>
              </w:rPr>
              <w:t xml:space="preserve"> adjustment factor: 0.9993</w:t>
            </w:r>
          </w:p>
          <w:p w14:paraId="56AC9F51" w14:textId="77777777" w:rsidR="00536BFE" w:rsidRPr="00CC39FF" w:rsidRDefault="00536BFE" w:rsidP="00536BFE">
            <w:pPr>
              <w:ind w:left="252"/>
              <w:rPr>
                <w:rFonts w:ascii="Arial" w:hAnsi="Arial" w:cs="Arial"/>
              </w:rPr>
            </w:pPr>
            <w:r w:rsidRPr="00CC39FF">
              <w:rPr>
                <w:rFonts w:ascii="Arial" w:hAnsi="Arial" w:cs="Arial"/>
              </w:rPr>
              <w:t>2017 Annual increase in the MEI: 1.012</w:t>
            </w:r>
          </w:p>
          <w:p w14:paraId="3768CA75" w14:textId="77777777" w:rsidR="00536BFE" w:rsidRPr="00CC39FF" w:rsidRDefault="00536BFE" w:rsidP="00536BFE">
            <w:pPr>
              <w:ind w:left="252"/>
              <w:rPr>
                <w:rFonts w:ascii="Arial" w:hAnsi="Arial" w:cs="Arial"/>
              </w:rPr>
            </w:pPr>
            <w:r w:rsidRPr="00CC39FF">
              <w:rPr>
                <w:rFonts w:ascii="Arial" w:hAnsi="Arial" w:cs="Arial"/>
              </w:rPr>
              <w:t>2016 Cumulative anesthesia adjustment: 1.0317</w:t>
            </w:r>
          </w:p>
          <w:p w14:paraId="4A2BB0C9" w14:textId="77777777" w:rsidR="00536BFE" w:rsidRPr="00CC39FF" w:rsidRDefault="00536BFE" w:rsidP="00536BFE">
            <w:pPr>
              <w:ind w:left="252"/>
              <w:rPr>
                <w:rFonts w:ascii="Arial" w:hAnsi="Arial" w:cs="Arial"/>
              </w:rPr>
            </w:pPr>
          </w:p>
        </w:tc>
      </w:tr>
      <w:tr w:rsidR="00536BFE" w:rsidRPr="00CC39FF" w14:paraId="7F136F3B" w14:textId="77777777" w:rsidTr="00140722">
        <w:tc>
          <w:tcPr>
            <w:tcW w:w="2988" w:type="dxa"/>
          </w:tcPr>
          <w:p w14:paraId="2A04B882" w14:textId="77777777" w:rsidR="00536BFE" w:rsidRPr="00CC39FF" w:rsidRDefault="00536BFE" w:rsidP="00536BFE">
            <w:pPr>
              <w:rPr>
                <w:rFonts w:ascii="Arial" w:hAnsi="Arial" w:cs="Arial"/>
              </w:rPr>
            </w:pPr>
            <w:r w:rsidRPr="00CC39FF">
              <w:rPr>
                <w:rFonts w:ascii="Arial" w:hAnsi="Arial" w:cs="Arial"/>
              </w:rPr>
              <w:lastRenderedPageBreak/>
              <w:t>Anesthesia Base Units by CPT Code</w:t>
            </w:r>
          </w:p>
        </w:tc>
        <w:tc>
          <w:tcPr>
            <w:tcW w:w="6210" w:type="dxa"/>
          </w:tcPr>
          <w:p w14:paraId="12270C66" w14:textId="77777777" w:rsidR="00536BFE" w:rsidRPr="00CC39FF" w:rsidRDefault="00FF53DE" w:rsidP="00536BFE">
            <w:pPr>
              <w:rPr>
                <w:rFonts w:ascii="Arial" w:hAnsi="Arial" w:cs="Arial"/>
              </w:rPr>
            </w:pPr>
            <w:hyperlink r:id="rId253" w:history="1">
              <w:proofErr w:type="spellStart"/>
              <w:r w:rsidR="00536BFE" w:rsidRPr="00CC39FF">
                <w:rPr>
                  <w:rFonts w:ascii="Arial" w:hAnsi="Arial" w:cs="Arial"/>
                  <w:color w:val="0000FF"/>
                </w:rPr>
                <w:t>2014anesBASEfin</w:t>
              </w:r>
              <w:proofErr w:type="spellEnd"/>
            </w:hyperlink>
            <w:r w:rsidR="00536BFE" w:rsidRPr="00CC39FF">
              <w:rPr>
                <w:rFonts w:ascii="Arial" w:hAnsi="Arial" w:cs="Arial"/>
              </w:rPr>
              <w:t xml:space="preserve"> </w:t>
            </w:r>
          </w:p>
        </w:tc>
      </w:tr>
      <w:tr w:rsidR="00536BFE" w:rsidRPr="00CC39FF" w14:paraId="22FEC7A6" w14:textId="77777777" w:rsidTr="00140722">
        <w:tc>
          <w:tcPr>
            <w:tcW w:w="2988" w:type="dxa"/>
          </w:tcPr>
          <w:p w14:paraId="279F23E5" w14:textId="77777777" w:rsidR="00536BFE" w:rsidRPr="00CC39FF" w:rsidRDefault="00536BFE" w:rsidP="00536BFE">
            <w:pPr>
              <w:rPr>
                <w:rFonts w:ascii="Arial" w:hAnsi="Arial" w:cs="Arial"/>
              </w:rPr>
            </w:pPr>
            <w:r w:rsidRPr="00CC39FF">
              <w:rPr>
                <w:rFonts w:ascii="Arial" w:hAnsi="Arial" w:cs="Arial"/>
              </w:rPr>
              <w:t>California-Specific Codes</w:t>
            </w:r>
          </w:p>
        </w:tc>
        <w:tc>
          <w:tcPr>
            <w:tcW w:w="6210" w:type="dxa"/>
          </w:tcPr>
          <w:p w14:paraId="1F30CC9A" w14:textId="77777777" w:rsidR="00536BFE" w:rsidRPr="00CC39FF" w:rsidRDefault="00536BFE" w:rsidP="00536BFE">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2E260391" w14:textId="77777777" w:rsidR="00536BFE" w:rsidRPr="00CC39FF" w:rsidRDefault="00536BFE" w:rsidP="00536BFE">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$12.29</w:t>
            </w:r>
          </w:p>
          <w:p w14:paraId="0363A06E" w14:textId="77777777" w:rsidR="00536BFE" w:rsidRPr="00CC39FF" w:rsidRDefault="00536BFE" w:rsidP="00536BFE">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$39.89 for first page</w:t>
            </w:r>
          </w:p>
          <w:p w14:paraId="200E4BC4" w14:textId="77777777" w:rsidR="00536BFE" w:rsidRPr="00CC39FF" w:rsidRDefault="00536BFE" w:rsidP="00536BFE">
            <w:pPr>
              <w:rPr>
                <w:rFonts w:ascii="Arial" w:hAnsi="Arial" w:cs="Arial"/>
              </w:rPr>
            </w:pPr>
            <w:r w:rsidRPr="00CC39FF">
              <w:rPr>
                <w:rFonts w:ascii="Arial" w:hAnsi="Arial" w:cs="Arial"/>
              </w:rPr>
              <w:t>$24.54 each additional page. Maximum of six pages absent mutual agreement ($162.59)</w:t>
            </w:r>
          </w:p>
          <w:p w14:paraId="5F7D73B2" w14:textId="77777777" w:rsidR="00536BFE" w:rsidRPr="00CC39FF" w:rsidRDefault="00536BFE" w:rsidP="00536BFE">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$39.89 for first page</w:t>
            </w:r>
          </w:p>
          <w:p w14:paraId="6ACC572B" w14:textId="77777777" w:rsidR="00536BFE" w:rsidRPr="00CC39FF" w:rsidRDefault="00536BFE" w:rsidP="00536BFE">
            <w:pPr>
              <w:rPr>
                <w:rFonts w:ascii="Arial" w:hAnsi="Arial" w:cs="Arial"/>
              </w:rPr>
            </w:pPr>
            <w:r w:rsidRPr="00CC39FF">
              <w:rPr>
                <w:rFonts w:ascii="Arial" w:hAnsi="Arial" w:cs="Arial"/>
              </w:rPr>
              <w:t>$24.54 each additional page. Maximum of seven pages absent mutual agreement ($187.13)</w:t>
            </w:r>
          </w:p>
          <w:p w14:paraId="3C38EEDA" w14:textId="77777777" w:rsidR="00536BFE" w:rsidRPr="00CC39FF" w:rsidRDefault="00536BFE" w:rsidP="00536BFE">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$39.89 for first page, $24.54 each additional page. Maximum of six pages absent mutual agreement ($162.59)</w:t>
            </w:r>
          </w:p>
          <w:p w14:paraId="6F300020" w14:textId="77777777" w:rsidR="00536BFE" w:rsidRPr="00CC39FF" w:rsidRDefault="00536BFE" w:rsidP="00536BFE">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$39.89 for first page</w:t>
            </w:r>
          </w:p>
          <w:p w14:paraId="1F81D126" w14:textId="77777777" w:rsidR="00536BFE" w:rsidRPr="00CC39FF" w:rsidRDefault="00536BFE" w:rsidP="00536BFE">
            <w:pPr>
              <w:rPr>
                <w:rFonts w:ascii="Arial" w:hAnsi="Arial" w:cs="Arial"/>
              </w:rPr>
            </w:pPr>
            <w:r w:rsidRPr="00CC39FF">
              <w:rPr>
                <w:rFonts w:ascii="Arial" w:hAnsi="Arial" w:cs="Arial"/>
              </w:rPr>
              <w:t>$24.54 each additional page. Maximum of six pages absent mutual agreement ($162.59)</w:t>
            </w:r>
          </w:p>
          <w:p w14:paraId="52416CA8" w14:textId="77777777" w:rsidR="00536BFE" w:rsidRPr="00CC39FF" w:rsidRDefault="00536BFE" w:rsidP="00536BFE">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$10.58 for up to the first 15 pages. $0.25 for each additional page after the first 15 pages.</w:t>
            </w:r>
          </w:p>
          <w:p w14:paraId="32F2384E" w14:textId="77777777" w:rsidR="00536BFE" w:rsidRPr="00CC39FF" w:rsidRDefault="00536BFE" w:rsidP="00536BFE">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$10.58 for up to the first 15 pages. $0.25 for each additional page after the first 15 pages.</w:t>
            </w:r>
          </w:p>
          <w:p w14:paraId="1166E8EC" w14:textId="77777777" w:rsidR="00536BFE" w:rsidRPr="00CC39FF" w:rsidRDefault="00536BFE" w:rsidP="00536BFE">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$5.29 per x-ray</w:t>
            </w:r>
          </w:p>
          <w:p w14:paraId="34025E62" w14:textId="77777777" w:rsidR="00536BFE" w:rsidRPr="00CC39FF" w:rsidRDefault="00536BFE" w:rsidP="00536BFE">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$10.58 per scan</w:t>
            </w:r>
          </w:p>
          <w:p w14:paraId="59EB955D" w14:textId="77777777" w:rsidR="00536BFE" w:rsidRPr="00CC39FF" w:rsidRDefault="00536BFE" w:rsidP="00536BFE">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3DCE00BA" w14:textId="77777777" w:rsidR="00536BFE" w:rsidRPr="00CC39FF" w:rsidRDefault="00536BFE" w:rsidP="00536BFE">
            <w:pPr>
              <w:rPr>
                <w:rFonts w:ascii="Arial" w:hAnsi="Arial" w:cs="Arial"/>
              </w:rPr>
            </w:pPr>
          </w:p>
        </w:tc>
      </w:tr>
      <w:tr w:rsidR="00536BFE" w:rsidRPr="00CC39FF" w14:paraId="0AC563EE" w14:textId="77777777" w:rsidTr="00140722">
        <w:tc>
          <w:tcPr>
            <w:tcW w:w="2988" w:type="dxa"/>
          </w:tcPr>
          <w:p w14:paraId="233DEA3F" w14:textId="77777777" w:rsidR="00536BFE" w:rsidRPr="00CC39FF" w:rsidRDefault="00536BFE" w:rsidP="00536BFE">
            <w:pPr>
              <w:rPr>
                <w:rFonts w:ascii="Arial" w:hAnsi="Arial" w:cs="Arial"/>
              </w:rPr>
            </w:pPr>
            <w:r w:rsidRPr="00CC39FF">
              <w:rPr>
                <w:rFonts w:ascii="Arial" w:hAnsi="Arial" w:cs="Arial"/>
              </w:rPr>
              <w:t xml:space="preserve">CCI Edits: </w:t>
            </w:r>
          </w:p>
          <w:p w14:paraId="19503C8B" w14:textId="77777777" w:rsidR="00536BFE" w:rsidRPr="00CC39FF" w:rsidRDefault="00536BFE" w:rsidP="00536BFE">
            <w:pPr>
              <w:rPr>
                <w:rFonts w:ascii="Arial" w:hAnsi="Arial" w:cs="Arial"/>
              </w:rPr>
            </w:pPr>
            <w:r w:rsidRPr="00CC39FF">
              <w:rPr>
                <w:rFonts w:ascii="Arial" w:hAnsi="Arial" w:cs="Arial"/>
              </w:rPr>
              <w:t xml:space="preserve">Medically Unlikely Edits </w:t>
            </w:r>
          </w:p>
        </w:tc>
        <w:tc>
          <w:tcPr>
            <w:tcW w:w="6210" w:type="dxa"/>
          </w:tcPr>
          <w:p w14:paraId="362F692D" w14:textId="77777777" w:rsidR="00536BFE" w:rsidRPr="00CC39FF" w:rsidRDefault="00536BFE" w:rsidP="00536BFE">
            <w:pPr>
              <w:rPr>
                <w:rFonts w:ascii="Arial" w:hAnsi="Arial" w:cs="Arial"/>
              </w:rPr>
            </w:pPr>
            <w:r w:rsidRPr="00CC39FF">
              <w:rPr>
                <w:rFonts w:ascii="Arial" w:hAnsi="Arial" w:cs="Arial"/>
              </w:rPr>
              <w:t>For services rendered on or after March 1, 2017, use:</w:t>
            </w:r>
          </w:p>
          <w:p w14:paraId="53E2C487"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1/1/2017.”</w:t>
            </w:r>
          </w:p>
          <w:p w14:paraId="3D9A5F70" w14:textId="77777777" w:rsidR="00536BFE" w:rsidRPr="00CC39FF" w:rsidRDefault="00536BFE" w:rsidP="002606BC">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4"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664C10D8" w14:textId="77777777" w:rsidR="002606BC" w:rsidRPr="00CC39FF" w:rsidRDefault="002606BC" w:rsidP="002606BC">
            <w:pPr>
              <w:rPr>
                <w:rFonts w:ascii="Arial" w:hAnsi="Arial" w:cs="Arial"/>
              </w:rPr>
            </w:pPr>
          </w:p>
          <w:p w14:paraId="0F2F2169" w14:textId="77777777" w:rsidR="00536BFE" w:rsidRPr="00CC39FF" w:rsidRDefault="00536BFE" w:rsidP="00536BFE">
            <w:pPr>
              <w:rPr>
                <w:rFonts w:ascii="Arial" w:hAnsi="Arial" w:cs="Arial"/>
              </w:rPr>
            </w:pPr>
            <w:r w:rsidRPr="00CC39FF">
              <w:rPr>
                <w:rFonts w:ascii="Arial" w:hAnsi="Arial" w:cs="Arial"/>
              </w:rPr>
              <w:t>For services rendered on or after April 1, 2017, use:</w:t>
            </w:r>
          </w:p>
          <w:p w14:paraId="1E21850D"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4/1/2017.”</w:t>
            </w:r>
          </w:p>
          <w:p w14:paraId="06F9F747" w14:textId="77777777" w:rsidR="00536BFE" w:rsidRPr="00CC39FF" w:rsidRDefault="00536BFE" w:rsidP="00536BFE">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5" w:anchor="7" w:history="1">
              <w:r w:rsidRPr="00CC39FF">
                <w:rPr>
                  <w:rFonts w:ascii="Arial" w:hAnsi="Arial" w:cs="Arial"/>
                  <w:color w:val="0000FF"/>
                </w:rPr>
                <w:t>DWC website</w:t>
              </w:r>
            </w:hyperlink>
            <w:r w:rsidRPr="00CC39FF">
              <w:rPr>
                <w:rFonts w:ascii="Arial" w:hAnsi="Arial" w:cs="Arial"/>
              </w:rPr>
              <w:t xml:space="preserve">: </w:t>
            </w:r>
            <w:hyperlink r:id="rId256" w:tooltip="http://www.dir.ca.gov/dwc/OMFS9904.htm" w:history="1">
              <w:r w:rsidRPr="00CC39FF">
                <w:rPr>
                  <w:rFonts w:ascii="Arial" w:hAnsi="Arial" w:cs="Arial"/>
                </w:rPr>
                <w:t>http://www.dir.ca.gov/dwc/OMFS9904.htm</w:t>
              </w:r>
            </w:hyperlink>
            <w:r w:rsidRPr="00CC39FF">
              <w:rPr>
                <w:rFonts w:ascii="Arial" w:hAnsi="Arial" w:cs="Arial"/>
              </w:rPr>
              <w:t xml:space="preserve"> </w:t>
            </w:r>
          </w:p>
          <w:p w14:paraId="3E901112" w14:textId="77777777" w:rsidR="00536BFE" w:rsidRPr="00CC39FF" w:rsidRDefault="00536BFE" w:rsidP="00536BFE">
            <w:pPr>
              <w:rPr>
                <w:rFonts w:ascii="Arial" w:hAnsi="Arial" w:cs="Arial"/>
              </w:rPr>
            </w:pPr>
          </w:p>
          <w:p w14:paraId="37EBB4CF" w14:textId="77777777" w:rsidR="00536BFE" w:rsidRPr="00CC39FF" w:rsidRDefault="00536BFE" w:rsidP="00536BFE">
            <w:pPr>
              <w:rPr>
                <w:rFonts w:ascii="Arial" w:hAnsi="Arial" w:cs="Arial"/>
              </w:rPr>
            </w:pPr>
            <w:r w:rsidRPr="00CC39FF">
              <w:rPr>
                <w:rFonts w:ascii="Arial" w:hAnsi="Arial" w:cs="Arial"/>
              </w:rPr>
              <w:t>For services rendered on or after July 1, 2017, use:</w:t>
            </w:r>
          </w:p>
          <w:p w14:paraId="688437CC"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7/1/2017.”</w:t>
            </w:r>
          </w:p>
          <w:p w14:paraId="335D7BB4" w14:textId="77777777" w:rsidR="00536BFE" w:rsidRPr="00CC39FF" w:rsidRDefault="00536BFE" w:rsidP="00536BFE">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7"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245F8621" w14:textId="77777777" w:rsidR="00536BFE" w:rsidRPr="00CC39FF" w:rsidRDefault="00536BFE" w:rsidP="00536BFE">
            <w:pPr>
              <w:rPr>
                <w:rFonts w:ascii="Arial" w:hAnsi="Arial" w:cs="Arial"/>
              </w:rPr>
            </w:pPr>
          </w:p>
          <w:p w14:paraId="7FA95C60" w14:textId="77777777" w:rsidR="00536BFE" w:rsidRPr="00CC39FF" w:rsidRDefault="00536BFE" w:rsidP="00536BFE">
            <w:pPr>
              <w:rPr>
                <w:rFonts w:ascii="Arial" w:hAnsi="Arial" w:cs="Arial"/>
              </w:rPr>
            </w:pPr>
            <w:r w:rsidRPr="00CC39FF">
              <w:rPr>
                <w:rFonts w:ascii="Arial" w:hAnsi="Arial" w:cs="Arial"/>
              </w:rPr>
              <w:t>For services rendered on or after October 1, 2017, use:</w:t>
            </w:r>
          </w:p>
          <w:p w14:paraId="1F49DE84"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lastRenderedPageBreak/>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10/1/2017.”</w:t>
            </w:r>
          </w:p>
          <w:p w14:paraId="6FEA295E" w14:textId="77777777" w:rsidR="00536BFE" w:rsidRPr="00CC39FF" w:rsidRDefault="00536BFE" w:rsidP="00536BFE">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8"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0541FCEE" w14:textId="77777777" w:rsidR="00536BFE" w:rsidRPr="00CC39FF" w:rsidRDefault="00536BFE" w:rsidP="00536BFE">
            <w:pPr>
              <w:rPr>
                <w:rFonts w:ascii="Arial" w:hAnsi="Arial" w:cs="Arial"/>
              </w:rPr>
            </w:pPr>
          </w:p>
          <w:p w14:paraId="4F90DAA7" w14:textId="77777777" w:rsidR="00536BFE" w:rsidRPr="00CC39FF" w:rsidRDefault="00536BFE" w:rsidP="00536BFE">
            <w:pPr>
              <w:rPr>
                <w:rFonts w:ascii="Arial" w:hAnsi="Arial" w:cs="Arial"/>
              </w:rPr>
            </w:pPr>
          </w:p>
          <w:p w14:paraId="0321083F" w14:textId="77777777" w:rsidR="00536BFE" w:rsidRPr="00CC39FF" w:rsidRDefault="00536BFE" w:rsidP="00536BFE">
            <w:pPr>
              <w:rPr>
                <w:rFonts w:ascii="Arial" w:hAnsi="Arial" w:cs="Arial"/>
              </w:rPr>
            </w:pPr>
            <w:r w:rsidRPr="00CC39FF">
              <w:rPr>
                <w:rFonts w:ascii="Arial" w:hAnsi="Arial" w:cs="Arial"/>
              </w:rPr>
              <w:t xml:space="preserve">CMS posts only the most recent version of the </w:t>
            </w:r>
            <w:hyperlink r:id="rId259"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w:t>
            </w:r>
          </w:p>
          <w:p w14:paraId="2546089E" w14:textId="77777777" w:rsidR="00536BFE" w:rsidRPr="00CC39FF" w:rsidRDefault="00536BFE" w:rsidP="00536BFE">
            <w:pPr>
              <w:rPr>
                <w:rFonts w:ascii="Arial" w:hAnsi="Arial" w:cs="Arial"/>
              </w:rPr>
            </w:pPr>
          </w:p>
        </w:tc>
      </w:tr>
      <w:tr w:rsidR="00536BFE" w:rsidRPr="00CC39FF" w14:paraId="7E4705B4" w14:textId="77777777" w:rsidTr="00140722">
        <w:tc>
          <w:tcPr>
            <w:tcW w:w="2988" w:type="dxa"/>
          </w:tcPr>
          <w:p w14:paraId="5197535D" w14:textId="77777777" w:rsidR="00536BFE" w:rsidRPr="00CC39FF" w:rsidRDefault="00536BFE" w:rsidP="00536BFE">
            <w:pPr>
              <w:rPr>
                <w:rFonts w:ascii="Arial" w:hAnsi="Arial" w:cs="Arial"/>
              </w:rPr>
            </w:pPr>
            <w:r w:rsidRPr="00CC39FF">
              <w:rPr>
                <w:rFonts w:ascii="Arial" w:hAnsi="Arial" w:cs="Arial"/>
              </w:rPr>
              <w:lastRenderedPageBreak/>
              <w:t>CCI Edits:</w:t>
            </w:r>
          </w:p>
          <w:p w14:paraId="3565EF93" w14:textId="77777777" w:rsidR="00536BFE" w:rsidRPr="00CC39FF" w:rsidRDefault="00536BFE" w:rsidP="00536BFE">
            <w:pPr>
              <w:rPr>
                <w:rFonts w:ascii="Arial" w:hAnsi="Arial" w:cs="Arial"/>
              </w:rPr>
            </w:pPr>
            <w:r w:rsidRPr="00CC39FF">
              <w:rPr>
                <w:rFonts w:ascii="Arial" w:hAnsi="Arial" w:cs="Arial"/>
              </w:rPr>
              <w:t>National Correct Coding Initiative Policy Manual for Medicare Services</w:t>
            </w:r>
          </w:p>
        </w:tc>
        <w:tc>
          <w:tcPr>
            <w:tcW w:w="6210" w:type="dxa"/>
          </w:tcPr>
          <w:p w14:paraId="22A4BD9C"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250AD008" w14:textId="77777777" w:rsidR="00536BFE" w:rsidRPr="00CC39FF" w:rsidRDefault="00536BFE" w:rsidP="00536BFE">
            <w:pPr>
              <w:rPr>
                <w:rFonts w:ascii="Arial" w:hAnsi="Arial" w:cs="Arial"/>
                <w:color w:val="0000FF"/>
              </w:rPr>
            </w:pPr>
            <w:r w:rsidRPr="00CC39FF">
              <w:rPr>
                <w:rFonts w:ascii="Arial" w:hAnsi="Arial" w:cs="Arial"/>
              </w:rPr>
              <w:t>“</w:t>
            </w:r>
            <w:proofErr w:type="spellStart"/>
            <w:r w:rsidR="00822CB5">
              <w:fldChar w:fldCharType="begin"/>
            </w:r>
            <w:r w:rsidR="00822CB5">
              <w:instrText xml:space="preserve"> HYPERLINK "https://www.cms.gov/Medicare/Coding/NationalCorrectCodInitEd/index.html?redirect=/nationalcorrectcodinited/" </w:instrText>
            </w:r>
            <w:r w:rsidR="00822CB5">
              <w:fldChar w:fldCharType="separate"/>
            </w:r>
            <w:r w:rsidRPr="00CC39FF">
              <w:rPr>
                <w:rFonts w:ascii="Arial" w:hAnsi="Arial" w:cs="Arial"/>
                <w:color w:val="0000FF"/>
              </w:rPr>
              <w:t>NCCI</w:t>
            </w:r>
            <w:proofErr w:type="spellEnd"/>
            <w:r w:rsidRPr="00CC39FF">
              <w:rPr>
                <w:rFonts w:ascii="Arial" w:hAnsi="Arial" w:cs="Arial"/>
                <w:color w:val="0000FF"/>
              </w:rPr>
              <w:t xml:space="preserve"> Policy Manual for Medicare Services - Effective January 1, 2017 [ZIP, </w:t>
            </w:r>
            <w:proofErr w:type="spellStart"/>
            <w:r w:rsidRPr="00CC39FF">
              <w:rPr>
                <w:rFonts w:ascii="Arial" w:hAnsi="Arial" w:cs="Arial"/>
                <w:color w:val="0000FF"/>
              </w:rPr>
              <w:t>770KB</w:t>
            </w:r>
            <w:proofErr w:type="spellEnd"/>
            <w:r w:rsidRPr="00CC39FF">
              <w:rPr>
                <w:rFonts w:ascii="Arial" w:hAnsi="Arial" w:cs="Arial"/>
                <w:color w:val="0000FF"/>
              </w:rPr>
              <w:t>]</w:t>
            </w:r>
            <w:r w:rsidR="00822CB5">
              <w:rPr>
                <w:rFonts w:ascii="Arial" w:hAnsi="Arial" w:cs="Arial"/>
                <w:color w:val="0000FF"/>
              </w:rPr>
              <w:fldChar w:fldCharType="end"/>
            </w:r>
            <w:r w:rsidRPr="00CC39FF">
              <w:rPr>
                <w:rFonts w:ascii="Arial" w:hAnsi="Arial" w:cs="Arial"/>
                <w:color w:val="0000FF"/>
              </w:rPr>
              <w:t xml:space="preserve">” </w:t>
            </w:r>
          </w:p>
          <w:p w14:paraId="2ADB8BE3" w14:textId="77777777" w:rsidR="00536BFE" w:rsidRPr="00CC39FF" w:rsidRDefault="00536BFE" w:rsidP="00536BFE">
            <w:pPr>
              <w:rPr>
                <w:rFonts w:ascii="Arial" w:hAnsi="Arial" w:cs="Arial"/>
                <w:color w:val="0000FF"/>
              </w:rPr>
            </w:pPr>
          </w:p>
          <w:p w14:paraId="43925A28" w14:textId="77777777" w:rsidR="00536BFE" w:rsidRPr="00CC39FF" w:rsidRDefault="00536BFE" w:rsidP="00536BFE">
            <w:pPr>
              <w:rPr>
                <w:rFonts w:ascii="Arial" w:hAnsi="Arial" w:cs="Arial"/>
              </w:rPr>
            </w:pPr>
            <w:r w:rsidRPr="00CC39FF">
              <w:rPr>
                <w:rFonts w:ascii="Arial" w:hAnsi="Arial" w:cs="Arial"/>
              </w:rPr>
              <w:t xml:space="preserve">Copy of the 2017 Manual is posted on the </w:t>
            </w:r>
            <w:hyperlink r:id="rId260" w:anchor="7" w:history="1">
              <w:r w:rsidRPr="00CC39FF">
                <w:rPr>
                  <w:rFonts w:ascii="Arial" w:hAnsi="Arial" w:cs="Arial"/>
                  <w:color w:val="0000FF"/>
                </w:rPr>
                <w:t>DWC website</w:t>
              </w:r>
            </w:hyperlink>
            <w:r w:rsidRPr="00CC39FF">
              <w:rPr>
                <w:rFonts w:ascii="Arial" w:hAnsi="Arial" w:cs="Arial"/>
              </w:rPr>
              <w:t xml:space="preserve">: </w:t>
            </w:r>
            <w:hyperlink r:id="rId261" w:anchor="7" w:history="1">
              <w:r w:rsidRPr="00CC39FF">
                <w:rPr>
                  <w:rFonts w:ascii="Arial" w:hAnsi="Arial" w:cs="Arial"/>
                  <w:color w:val="0000FF"/>
                </w:rPr>
                <w:t>http://www.dir.ca.gov/dwc/OMFS9904.htm#7</w:t>
              </w:r>
            </w:hyperlink>
          </w:p>
          <w:p w14:paraId="60999070" w14:textId="77777777" w:rsidR="00536BFE" w:rsidRPr="00CC39FF" w:rsidRDefault="00536BFE" w:rsidP="00536BFE">
            <w:pPr>
              <w:rPr>
                <w:rFonts w:ascii="Arial" w:hAnsi="Arial" w:cs="Arial"/>
              </w:rPr>
            </w:pPr>
          </w:p>
        </w:tc>
      </w:tr>
      <w:tr w:rsidR="00536BFE" w:rsidRPr="00CC39FF" w14:paraId="6A374C5B" w14:textId="77777777" w:rsidTr="00140722">
        <w:tc>
          <w:tcPr>
            <w:tcW w:w="2988" w:type="dxa"/>
          </w:tcPr>
          <w:p w14:paraId="05B2D59C" w14:textId="77777777" w:rsidR="00536BFE" w:rsidRPr="00CC39FF" w:rsidRDefault="00536BFE" w:rsidP="00536BFE">
            <w:pPr>
              <w:rPr>
                <w:rFonts w:ascii="Arial" w:hAnsi="Arial" w:cs="Arial"/>
              </w:rPr>
            </w:pPr>
            <w:r w:rsidRPr="00CC39FF">
              <w:rPr>
                <w:rFonts w:ascii="Arial" w:hAnsi="Arial" w:cs="Arial"/>
              </w:rPr>
              <w:t>CCI Edits:</w:t>
            </w:r>
          </w:p>
          <w:p w14:paraId="38B98808" w14:textId="77777777" w:rsidR="00536BFE" w:rsidRPr="00CC39FF" w:rsidRDefault="00536BFE" w:rsidP="00536BFE">
            <w:pPr>
              <w:rPr>
                <w:rFonts w:ascii="Arial" w:hAnsi="Arial" w:cs="Arial"/>
              </w:rPr>
            </w:pPr>
            <w:r w:rsidRPr="00CC39FF">
              <w:rPr>
                <w:rFonts w:ascii="Arial" w:hAnsi="Arial" w:cs="Arial"/>
              </w:rPr>
              <w:t xml:space="preserve">Physician CCI Edits (Practitioner </w:t>
            </w:r>
            <w:proofErr w:type="spellStart"/>
            <w:r w:rsidRPr="00CC39FF">
              <w:rPr>
                <w:rFonts w:ascii="Arial" w:hAnsi="Arial" w:cs="Arial"/>
              </w:rPr>
              <w:t>PTP</w:t>
            </w:r>
            <w:proofErr w:type="spellEnd"/>
            <w:r w:rsidRPr="00CC39FF">
              <w:rPr>
                <w:rFonts w:ascii="Arial" w:hAnsi="Arial" w:cs="Arial"/>
              </w:rPr>
              <w:t xml:space="preserve"> Edits)</w:t>
            </w:r>
          </w:p>
        </w:tc>
        <w:tc>
          <w:tcPr>
            <w:tcW w:w="6210" w:type="dxa"/>
          </w:tcPr>
          <w:p w14:paraId="40A463E3"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March 1, 2017:</w:t>
            </w:r>
          </w:p>
          <w:p w14:paraId="7D98D227" w14:textId="77777777" w:rsidR="00536BFE" w:rsidRPr="00CC39FF" w:rsidRDefault="00FF53DE" w:rsidP="00536BFE">
            <w:pPr>
              <w:spacing w:before="60" w:after="60"/>
              <w:rPr>
                <w:rFonts w:ascii="Arial" w:hAnsi="Arial" w:cs="Arial"/>
                <w:color w:val="0000FF"/>
              </w:rPr>
            </w:pPr>
            <w:hyperlink r:id="rId262" w:tgtFrame="T199405" w:tooltip="Practitioner PTP Edits v23.0 effective January 1, 2017 (422,052 records) 0001M/36591 – 24940/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(422,052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24940/</w:t>
              </w:r>
              <w:proofErr w:type="spellStart"/>
              <w:r w:rsidR="00536BFE" w:rsidRPr="00CC39FF">
                <w:rPr>
                  <w:rFonts w:ascii="Arial" w:hAnsi="Arial" w:cs="Arial"/>
                  <w:color w:val="0000FF"/>
                </w:rPr>
                <w:t>G0471</w:t>
              </w:r>
              <w:proofErr w:type="spellEnd"/>
            </w:hyperlink>
          </w:p>
          <w:p w14:paraId="6AC32870" w14:textId="77777777" w:rsidR="00536BFE" w:rsidRPr="00CC39FF" w:rsidRDefault="00FF53DE" w:rsidP="00536BFE">
            <w:pPr>
              <w:spacing w:before="60" w:after="60"/>
              <w:rPr>
                <w:rFonts w:ascii="Arial" w:hAnsi="Arial" w:cs="Arial"/>
                <w:color w:val="0000FF"/>
              </w:rPr>
            </w:pPr>
            <w:hyperlink r:id="rId263" w:tgtFrame="T199407" w:tooltip="Practitioner PTP Edits v23.0 effective January 1, 2017 (574,135 records) 25000/01810 – 39599/495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(574,135 records) 25000/01810 – 39599/49570</w:t>
              </w:r>
            </w:hyperlink>
          </w:p>
          <w:p w14:paraId="5BF33DB5" w14:textId="77777777" w:rsidR="00536BFE" w:rsidRPr="00CC39FF" w:rsidRDefault="00FF53DE" w:rsidP="00536BFE">
            <w:pPr>
              <w:spacing w:before="60" w:after="60"/>
              <w:rPr>
                <w:rFonts w:ascii="Arial" w:hAnsi="Arial" w:cs="Arial"/>
                <w:color w:val="0000FF"/>
              </w:rPr>
            </w:pPr>
            <w:hyperlink r:id="rId264" w:tgtFrame="T199409" w:tooltip="Practitioner PTP Edits v23.0 effective January 1, 2017 (436,857 records) 40490/00170 – 59897/G0347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(436,857 records) 40490/00170 – 59897/</w:t>
              </w:r>
              <w:proofErr w:type="spellStart"/>
              <w:r w:rsidR="00536BFE" w:rsidRPr="00CC39FF">
                <w:rPr>
                  <w:rFonts w:ascii="Arial" w:hAnsi="Arial" w:cs="Arial"/>
                  <w:color w:val="0000FF"/>
                </w:rPr>
                <w:t>G0347</w:t>
              </w:r>
              <w:proofErr w:type="spellEnd"/>
            </w:hyperlink>
          </w:p>
          <w:p w14:paraId="1D932D9C" w14:textId="77777777" w:rsidR="00536BFE" w:rsidRPr="00CC39FF" w:rsidRDefault="00FF53DE" w:rsidP="00536BFE">
            <w:pPr>
              <w:spacing w:before="60" w:after="60"/>
              <w:rPr>
                <w:rFonts w:ascii="Arial" w:hAnsi="Arial" w:cs="Arial"/>
                <w:color w:val="0000FF"/>
              </w:rPr>
            </w:pPr>
            <w:hyperlink r:id="rId265" w:tgtFrame="T199411" w:tooltip="Practitioner PTP Edits v23.0 effective January 1, 2017 (501,820 records) : 60000/0213T – R0075/R00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(501,820 records) 60000/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hyperlink>
          </w:p>
          <w:p w14:paraId="32497FE1" w14:textId="77777777" w:rsidR="00536BFE" w:rsidRPr="00CC39FF" w:rsidRDefault="00536BFE" w:rsidP="00536BFE">
            <w:pPr>
              <w:spacing w:before="60" w:after="60"/>
              <w:rPr>
                <w:rFonts w:ascii="Arial" w:hAnsi="Arial" w:cs="Arial"/>
                <w:color w:val="0000FF"/>
              </w:rPr>
            </w:pPr>
          </w:p>
          <w:p w14:paraId="48BBBC25"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April 1, 2017:</w:t>
            </w:r>
          </w:p>
          <w:p w14:paraId="652DB660" w14:textId="77777777" w:rsidR="00536BFE" w:rsidRPr="00CC39FF" w:rsidRDefault="00FF53DE" w:rsidP="00536BFE">
            <w:pPr>
              <w:spacing w:before="60" w:after="60"/>
              <w:rPr>
                <w:rFonts w:ascii="Arial" w:hAnsi="Arial" w:cs="Arial"/>
                <w:color w:val="0000FF"/>
              </w:rPr>
            </w:pPr>
            <w:hyperlink r:id="rId266" w:tgtFrame="T203999" w:tooltip="Practitioner PTP Edits v23.1 effective April 1, 2017 (474,500 records) 0001M/36591 – 25931/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(474,500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25931/</w:t>
              </w:r>
              <w:proofErr w:type="spellStart"/>
              <w:r w:rsidR="00536BFE" w:rsidRPr="00CC39FF">
                <w:rPr>
                  <w:rFonts w:ascii="Arial" w:hAnsi="Arial" w:cs="Arial"/>
                  <w:color w:val="0000FF"/>
                </w:rPr>
                <w:t>G0471</w:t>
              </w:r>
              <w:proofErr w:type="spellEnd"/>
            </w:hyperlink>
          </w:p>
          <w:p w14:paraId="25BA6009" w14:textId="77777777" w:rsidR="00536BFE" w:rsidRPr="00CC39FF" w:rsidRDefault="00FF53DE" w:rsidP="00536BFE">
            <w:pPr>
              <w:spacing w:before="60" w:after="60"/>
              <w:rPr>
                <w:rFonts w:ascii="Arial" w:hAnsi="Arial" w:cs="Arial"/>
                <w:color w:val="0000FF"/>
              </w:rPr>
            </w:pPr>
            <w:hyperlink r:id="rId267" w:tgtFrame="T204000" w:tooltip="Practitioner PTP Edits v23.1 effective April 1, 2017 (502,046 records) 26010/01810 – 36909/J200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(502,046 records) 26010/01810 – 36909/</w:t>
              </w:r>
              <w:proofErr w:type="spellStart"/>
              <w:r w:rsidR="00536BFE" w:rsidRPr="00CC39FF">
                <w:rPr>
                  <w:rFonts w:ascii="Arial" w:hAnsi="Arial" w:cs="Arial"/>
                  <w:color w:val="0000FF"/>
                </w:rPr>
                <w:t>J2001</w:t>
              </w:r>
              <w:proofErr w:type="spellEnd"/>
            </w:hyperlink>
          </w:p>
          <w:p w14:paraId="7A0306F8" w14:textId="77777777" w:rsidR="00536BFE" w:rsidRPr="00CC39FF" w:rsidRDefault="00FF53DE" w:rsidP="00536BFE">
            <w:pPr>
              <w:spacing w:before="60" w:after="60"/>
              <w:rPr>
                <w:rFonts w:ascii="Arial" w:hAnsi="Arial" w:cs="Arial"/>
                <w:color w:val="0000FF"/>
              </w:rPr>
            </w:pPr>
            <w:hyperlink r:id="rId268" w:tgtFrame="T204001" w:tooltip="Practitioner PTP Edits v23.1 effective April 1, 2017 (495,097 records) 37140/0213T – 60650/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(495,097 records) 37140/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60650/</w:t>
              </w:r>
              <w:proofErr w:type="spellStart"/>
              <w:r w:rsidR="00536BFE" w:rsidRPr="00CC39FF">
                <w:rPr>
                  <w:rFonts w:ascii="Arial" w:hAnsi="Arial" w:cs="Arial"/>
                  <w:color w:val="0000FF"/>
                </w:rPr>
                <w:t>G0471</w:t>
              </w:r>
              <w:proofErr w:type="spellEnd"/>
            </w:hyperlink>
          </w:p>
          <w:p w14:paraId="612F3FCB" w14:textId="77777777" w:rsidR="00536BFE" w:rsidRPr="00CC39FF" w:rsidRDefault="00FF53DE" w:rsidP="00536BFE">
            <w:pPr>
              <w:spacing w:before="60" w:after="60"/>
              <w:rPr>
                <w:rFonts w:ascii="Arial" w:hAnsi="Arial" w:cs="Arial"/>
                <w:color w:val="0000FF"/>
              </w:rPr>
            </w:pPr>
            <w:hyperlink r:id="rId269" w:tgtFrame="T204002" w:tooltip="Practitioner PTP Edits v23.1 effective April 1, 2017 (501,223 records) : 61000/0213T – R0075/R00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(501,223 records) 61000/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hyperlink>
          </w:p>
          <w:p w14:paraId="6CAF3792" w14:textId="77777777" w:rsidR="002606BC" w:rsidRPr="00CC39FF" w:rsidRDefault="002606BC" w:rsidP="00536BFE">
            <w:pPr>
              <w:spacing w:before="60" w:after="60"/>
              <w:rPr>
                <w:rFonts w:ascii="Arial" w:hAnsi="Arial" w:cs="Arial"/>
                <w:color w:val="0000FF"/>
              </w:rPr>
            </w:pPr>
          </w:p>
          <w:p w14:paraId="18F3BA4D"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July 1, 2017:</w:t>
            </w:r>
          </w:p>
          <w:p w14:paraId="593EE2EE" w14:textId="77777777" w:rsidR="00536BFE" w:rsidRPr="00CC39FF" w:rsidRDefault="00FF53DE" w:rsidP="00536BFE">
            <w:pPr>
              <w:spacing w:before="60" w:after="60" w:line="288" w:lineRule="atLeast"/>
              <w:rPr>
                <w:rFonts w:ascii="Arial" w:hAnsi="Arial" w:cs="Arial"/>
                <w:color w:val="0000FF"/>
              </w:rPr>
            </w:pPr>
            <w:hyperlink r:id="rId270"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(476,159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25931/</w:t>
              </w:r>
              <w:proofErr w:type="spellStart"/>
              <w:r w:rsidR="00536BFE" w:rsidRPr="00CC39FF">
                <w:rPr>
                  <w:rFonts w:ascii="Arial" w:hAnsi="Arial" w:cs="Arial"/>
                  <w:color w:val="0000FF"/>
                </w:rPr>
                <w:t>G0471</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5C949ED3" w14:textId="77777777" w:rsidR="00536BFE" w:rsidRPr="00CC39FF" w:rsidRDefault="00FF53DE" w:rsidP="00536BFE">
            <w:pPr>
              <w:spacing w:before="60" w:after="60" w:line="288" w:lineRule="atLeast"/>
              <w:rPr>
                <w:rFonts w:ascii="Arial" w:hAnsi="Arial" w:cs="Arial"/>
                <w:color w:val="0000FF"/>
              </w:rPr>
            </w:pPr>
            <w:hyperlink r:id="rId271"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(502,166 records) 26010/01810 – 36909/</w:t>
              </w:r>
              <w:proofErr w:type="spellStart"/>
              <w:r w:rsidR="00536BFE" w:rsidRPr="00CC39FF">
                <w:rPr>
                  <w:rFonts w:ascii="Arial" w:hAnsi="Arial" w:cs="Arial"/>
                  <w:color w:val="0000FF"/>
                </w:rPr>
                <w:t>J2001</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4C9DE0BD" w14:textId="77777777" w:rsidR="00536BFE" w:rsidRPr="00CC39FF" w:rsidRDefault="00FF53DE" w:rsidP="00536BFE">
            <w:pPr>
              <w:spacing w:before="60" w:after="60" w:line="288" w:lineRule="atLeast"/>
              <w:rPr>
                <w:rFonts w:ascii="Arial" w:hAnsi="Arial" w:cs="Arial"/>
                <w:color w:val="0000FF"/>
              </w:rPr>
            </w:pPr>
            <w:hyperlink r:id="rId272"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(495,291 records) 37140/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60650/</w:t>
              </w:r>
              <w:proofErr w:type="spellStart"/>
              <w:r w:rsidR="00536BFE" w:rsidRPr="00CC39FF">
                <w:rPr>
                  <w:rFonts w:ascii="Arial" w:hAnsi="Arial" w:cs="Arial"/>
                  <w:color w:val="0000FF"/>
                </w:rPr>
                <w:t>G0471</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5FC39590" w14:textId="77777777" w:rsidR="00536BFE" w:rsidRPr="00CC39FF" w:rsidRDefault="00FF53DE" w:rsidP="00536BFE">
            <w:pPr>
              <w:spacing w:before="60" w:after="60" w:line="288" w:lineRule="atLeast"/>
              <w:rPr>
                <w:rFonts w:ascii="Arial" w:hAnsi="Arial" w:cs="Arial"/>
                <w:color w:val="0000FF"/>
              </w:rPr>
            </w:pPr>
            <w:hyperlink r:id="rId273"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(503,693 records) 61000/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6D4DAC85" w14:textId="77777777" w:rsidR="00536BFE" w:rsidRPr="00CC39FF" w:rsidRDefault="00536BFE" w:rsidP="00536BFE">
            <w:pPr>
              <w:spacing w:before="60" w:after="60" w:line="288" w:lineRule="atLeast"/>
              <w:rPr>
                <w:rFonts w:ascii="Arial" w:hAnsi="Arial" w:cs="Arial"/>
                <w:color w:val="0000FF"/>
              </w:rPr>
            </w:pPr>
          </w:p>
          <w:p w14:paraId="57E06A25"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October 1, 2017:</w:t>
            </w:r>
          </w:p>
          <w:p w14:paraId="5754E2C9" w14:textId="77777777" w:rsidR="00536BFE" w:rsidRPr="00CC39FF" w:rsidRDefault="00FF53DE" w:rsidP="00536BFE">
            <w:pPr>
              <w:spacing w:before="60" w:after="60"/>
              <w:rPr>
                <w:rFonts w:ascii="Arial" w:hAnsi="Arial" w:cs="Arial"/>
                <w:color w:val="0000FF"/>
              </w:rPr>
            </w:pPr>
            <w:hyperlink r:id="rId274" w:tgtFrame="_blank" w:tooltip="Practitioner PTP Edits v23.3 effective October 1, 2017 (476,064 records) 0001M/36591 – 25931/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(476,064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25931/</w:t>
              </w:r>
              <w:proofErr w:type="spellStart"/>
              <w:r w:rsidR="00536BFE" w:rsidRPr="00CC39FF">
                <w:rPr>
                  <w:rFonts w:ascii="Arial" w:hAnsi="Arial" w:cs="Arial"/>
                  <w:color w:val="0000FF"/>
                </w:rPr>
                <w:t>G0471</w:t>
              </w:r>
              <w:proofErr w:type="spellEnd"/>
            </w:hyperlink>
            <w:r w:rsidR="00536BFE" w:rsidRPr="00CC39FF">
              <w:rPr>
                <w:rFonts w:ascii="Arial" w:hAnsi="Arial" w:cs="Arial"/>
                <w:color w:val="0000FF"/>
              </w:rPr>
              <w:t> </w:t>
            </w:r>
          </w:p>
          <w:p w14:paraId="6E8D0E96" w14:textId="77777777" w:rsidR="00536BFE" w:rsidRPr="00CC39FF" w:rsidRDefault="00FF53DE" w:rsidP="00536BFE">
            <w:pPr>
              <w:spacing w:before="60" w:after="60"/>
              <w:rPr>
                <w:rFonts w:ascii="Arial" w:hAnsi="Arial" w:cs="Arial"/>
                <w:color w:val="0000FF"/>
              </w:rPr>
            </w:pPr>
            <w:hyperlink r:id="rId275" w:tgtFrame="_blank" w:tooltip="Practitioner PTP Edits v23.3 effective October 1, 2017 (502,759 records) 26010/01810 – 36909/J200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(502,759 records) 26010/01810 – 36909/</w:t>
              </w:r>
              <w:proofErr w:type="spellStart"/>
              <w:r w:rsidR="00536BFE" w:rsidRPr="00CC39FF">
                <w:rPr>
                  <w:rFonts w:ascii="Arial" w:hAnsi="Arial" w:cs="Arial"/>
                  <w:color w:val="0000FF"/>
                </w:rPr>
                <w:t>J2001</w:t>
              </w:r>
              <w:proofErr w:type="spellEnd"/>
              <w:r w:rsidR="00536BFE" w:rsidRPr="00CC39FF">
                <w:rPr>
                  <w:rFonts w:ascii="Arial" w:hAnsi="Arial" w:cs="Arial"/>
                  <w:color w:val="0000FF"/>
                </w:rPr>
                <w:t> </w:t>
              </w:r>
            </w:hyperlink>
            <w:hyperlink r:id="rId276" w:tgtFrame="_blank" w:history="1"/>
          </w:p>
          <w:p w14:paraId="34757AF7" w14:textId="77777777" w:rsidR="00536BFE" w:rsidRPr="00CC39FF" w:rsidRDefault="00FF53DE" w:rsidP="00536BFE">
            <w:pPr>
              <w:spacing w:before="60" w:after="60"/>
              <w:rPr>
                <w:rFonts w:ascii="Arial" w:hAnsi="Arial" w:cs="Arial"/>
                <w:color w:val="0000FF"/>
              </w:rPr>
            </w:pPr>
            <w:hyperlink r:id="rId277" w:tgtFrame="_blank" w:tooltip="Practitioner PTP Edits v23.3 effective October 1, 2017 (495,446 records) 37140/0213T – 60650/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(495,446 records) 37140/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60650/</w:t>
              </w:r>
              <w:proofErr w:type="spellStart"/>
              <w:r w:rsidR="00536BFE" w:rsidRPr="00CC39FF">
                <w:rPr>
                  <w:rFonts w:ascii="Arial" w:hAnsi="Arial" w:cs="Arial"/>
                  <w:color w:val="0000FF"/>
                </w:rPr>
                <w:t>G0471</w:t>
              </w:r>
              <w:proofErr w:type="spellEnd"/>
              <w:r w:rsidR="00536BFE" w:rsidRPr="00CC39FF">
                <w:rPr>
                  <w:rFonts w:ascii="Arial" w:hAnsi="Arial" w:cs="Arial"/>
                  <w:color w:val="0000FF"/>
                </w:rPr>
                <w:t> </w:t>
              </w:r>
            </w:hyperlink>
          </w:p>
          <w:p w14:paraId="19FB33EB" w14:textId="77777777" w:rsidR="00536BFE" w:rsidRPr="00CC39FF" w:rsidRDefault="00FF53DE" w:rsidP="00536BFE">
            <w:pPr>
              <w:spacing w:before="60" w:after="60" w:line="288" w:lineRule="atLeast"/>
              <w:rPr>
                <w:rFonts w:ascii="Arial" w:hAnsi="Arial" w:cs="Arial"/>
                <w:color w:val="0000FF"/>
              </w:rPr>
            </w:pPr>
            <w:hyperlink r:id="rId278" w:tgtFrame="_blank" w:tooltip="Practitioner PTP Edits v23.3 effective October 1, 2017 (504,589 records) : 61000/0213T – R0075/R00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(504,589 records) 61000/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r w:rsidR="00536BFE" w:rsidRPr="00CC39FF">
                <w:rPr>
                  <w:rFonts w:ascii="Arial" w:hAnsi="Arial" w:cs="Arial"/>
                  <w:color w:val="0000FF"/>
                </w:rPr>
                <w:t> </w:t>
              </w:r>
            </w:hyperlink>
          </w:p>
          <w:p w14:paraId="55037E36" w14:textId="77777777" w:rsidR="00536BFE" w:rsidRPr="00CC39FF" w:rsidRDefault="00536BFE" w:rsidP="00536BFE">
            <w:pPr>
              <w:rPr>
                <w:rFonts w:ascii="Arial" w:hAnsi="Arial" w:cs="Arial"/>
              </w:rPr>
            </w:pPr>
          </w:p>
          <w:p w14:paraId="020DAE2B" w14:textId="77777777" w:rsidR="00536BFE" w:rsidRPr="00CC39FF" w:rsidRDefault="00536BFE" w:rsidP="00536BFE">
            <w:pPr>
              <w:rPr>
                <w:rFonts w:ascii="Arial" w:hAnsi="Arial" w:cs="Arial"/>
              </w:rPr>
            </w:pPr>
            <w:r w:rsidRPr="00CC39FF">
              <w:rPr>
                <w:rFonts w:ascii="Arial" w:hAnsi="Arial" w:cs="Arial"/>
              </w:rPr>
              <w:t xml:space="preserve">Access the </w:t>
            </w:r>
            <w:hyperlink r:id="rId279" w:history="1">
              <w:r w:rsidRPr="00CC39FF">
                <w:rPr>
                  <w:rFonts w:ascii="Arial" w:hAnsi="Arial" w:cs="Arial"/>
                  <w:color w:val="0000FF"/>
                </w:rPr>
                <w:t>Physician CCI Edits</w:t>
              </w:r>
            </w:hyperlink>
            <w:r w:rsidRPr="00CC39FF">
              <w:rPr>
                <w:rFonts w:ascii="Arial" w:hAnsi="Arial" w:cs="Arial"/>
              </w:rPr>
              <w:t xml:space="preserve"> on the CMS website:</w:t>
            </w:r>
          </w:p>
          <w:p w14:paraId="61DF6536" w14:textId="77777777" w:rsidR="00536BFE" w:rsidRPr="00CC39FF" w:rsidRDefault="00FF53DE" w:rsidP="00536BFE">
            <w:pPr>
              <w:rPr>
                <w:rFonts w:ascii="Arial" w:hAnsi="Arial" w:cs="Arial"/>
              </w:rPr>
            </w:pPr>
            <w:hyperlink r:id="rId280" w:tooltip="http://www.cms.gov/Medicare/Coding/NationalCorrectCodInitEd/NCCI-Coding-Edits.html" w:history="1">
              <w:r w:rsidR="00536BFE" w:rsidRPr="00CC39FF">
                <w:rPr>
                  <w:rFonts w:ascii="Arial" w:hAnsi="Arial" w:cs="Arial"/>
                  <w:color w:val="0000FF"/>
                </w:rPr>
                <w:t>http://www.cms.gov/Medicare/Coding/NationalCorrectCodInitEd/NCCI-Coding-Edits.html</w:t>
              </w:r>
            </w:hyperlink>
            <w:r w:rsidR="00536BFE" w:rsidRPr="00CC39FF">
              <w:rPr>
                <w:rFonts w:ascii="Arial" w:hAnsi="Arial" w:cs="Arial"/>
              </w:rPr>
              <w:t xml:space="preserve"> </w:t>
            </w:r>
          </w:p>
          <w:p w14:paraId="523AAE4C" w14:textId="77777777" w:rsidR="00536BFE" w:rsidRPr="00CC39FF" w:rsidRDefault="00536BFE" w:rsidP="00536BFE">
            <w:pPr>
              <w:rPr>
                <w:rFonts w:ascii="Arial" w:hAnsi="Arial" w:cs="Arial"/>
              </w:rPr>
            </w:pPr>
          </w:p>
          <w:p w14:paraId="303D76BF" w14:textId="77777777" w:rsidR="00536BFE" w:rsidRPr="00CC39FF" w:rsidRDefault="00536BFE" w:rsidP="00536BFE">
            <w:pPr>
              <w:rPr>
                <w:rFonts w:ascii="Arial" w:hAnsi="Arial" w:cs="Arial"/>
              </w:rPr>
            </w:pPr>
            <w:r w:rsidRPr="00CC39FF">
              <w:rPr>
                <w:rFonts w:ascii="Arial" w:hAnsi="Arial" w:cs="Arial"/>
              </w:rPr>
              <w:t>Note: the Physician CCI Edits excel file maintained by CMS contains effective date and deletion date (if any) for each column 1/column 2 pair. Therefore, the most recent file is the only file posted on the CMS website, and covers all time periods.</w:t>
            </w:r>
          </w:p>
          <w:p w14:paraId="41014EC2" w14:textId="77777777" w:rsidR="00536BFE" w:rsidRPr="00CC39FF" w:rsidRDefault="00536BFE" w:rsidP="00536BFE">
            <w:pPr>
              <w:rPr>
                <w:rFonts w:ascii="Arial" w:hAnsi="Arial" w:cs="Arial"/>
              </w:rPr>
            </w:pPr>
          </w:p>
        </w:tc>
      </w:tr>
      <w:tr w:rsidR="00536BFE" w:rsidRPr="00CC39FF" w14:paraId="5BE47E91" w14:textId="77777777" w:rsidTr="00140722">
        <w:tc>
          <w:tcPr>
            <w:tcW w:w="2988" w:type="dxa"/>
          </w:tcPr>
          <w:p w14:paraId="66791DC4" w14:textId="77777777" w:rsidR="00536BFE" w:rsidRPr="00CC39FF" w:rsidRDefault="00536BFE" w:rsidP="00536BFE">
            <w:pPr>
              <w:rPr>
                <w:rFonts w:ascii="Arial" w:hAnsi="Arial" w:cs="Arial"/>
              </w:rPr>
            </w:pPr>
            <w:r w:rsidRPr="00CC39FF">
              <w:rPr>
                <w:rFonts w:ascii="Arial" w:hAnsi="Arial" w:cs="Arial"/>
              </w:rPr>
              <w:lastRenderedPageBreak/>
              <w:t>CMS’ Medicare National Physician Fee Schedule Relative Value File [Zip]</w:t>
            </w:r>
          </w:p>
          <w:p w14:paraId="4F77D8D2" w14:textId="77777777" w:rsidR="00536BFE" w:rsidRPr="00CC39FF" w:rsidRDefault="00536BFE" w:rsidP="00536BFE">
            <w:pPr>
              <w:rPr>
                <w:rFonts w:ascii="Arial" w:hAnsi="Arial" w:cs="Arial"/>
              </w:rPr>
            </w:pPr>
          </w:p>
        </w:tc>
        <w:tc>
          <w:tcPr>
            <w:tcW w:w="6210" w:type="dxa"/>
          </w:tcPr>
          <w:p w14:paraId="43C5CA5A"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15F0C546" w14:textId="77777777" w:rsidR="00536BFE" w:rsidRPr="00CC39FF" w:rsidRDefault="00FF53DE" w:rsidP="00536BFE">
            <w:pPr>
              <w:rPr>
                <w:rFonts w:ascii="Arial" w:hAnsi="Arial" w:cs="Arial"/>
              </w:rPr>
            </w:pPr>
            <w:hyperlink r:id="rId281"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(January 2017 release) [ZIP, </w:t>
            </w:r>
            <w:proofErr w:type="spellStart"/>
            <w:r w:rsidR="00536BFE" w:rsidRPr="00CC39FF">
              <w:rPr>
                <w:rFonts w:ascii="Arial" w:hAnsi="Arial" w:cs="Arial"/>
              </w:rPr>
              <w:t>3MB</w:t>
            </w:r>
            <w:proofErr w:type="spellEnd"/>
            <w:r w:rsidR="00536BFE" w:rsidRPr="00CC39FF">
              <w:rPr>
                <w:rFonts w:ascii="Arial" w:hAnsi="Arial" w:cs="Arial"/>
              </w:rPr>
              <w:t>]</w:t>
            </w:r>
          </w:p>
          <w:p w14:paraId="50CCDB75" w14:textId="77777777" w:rsidR="00536BFE" w:rsidRPr="00CC39FF" w:rsidRDefault="00536BFE" w:rsidP="00FE4883">
            <w:pPr>
              <w:numPr>
                <w:ilvl w:val="0"/>
                <w:numId w:val="5"/>
              </w:numPr>
              <w:rPr>
                <w:rFonts w:ascii="Arial" w:hAnsi="Arial" w:cs="Arial"/>
              </w:rPr>
            </w:pPr>
            <w:proofErr w:type="spellStart"/>
            <w:r w:rsidRPr="00CC39FF">
              <w:rPr>
                <w:rFonts w:ascii="Arial" w:hAnsi="Arial" w:cs="Arial"/>
              </w:rPr>
              <w:t>RVU17A</w:t>
            </w:r>
            <w:proofErr w:type="spellEnd"/>
            <w:r w:rsidRPr="00CC39FF">
              <w:rPr>
                <w:rFonts w:ascii="Arial" w:hAnsi="Arial" w:cs="Arial"/>
              </w:rPr>
              <w:t xml:space="preserve"> (Excluding Attachment A)</w:t>
            </w:r>
          </w:p>
          <w:p w14:paraId="5E0BE6DA" w14:textId="77777777" w:rsidR="00536BFE" w:rsidRPr="00CC39FF" w:rsidRDefault="00536BFE" w:rsidP="00FE4883">
            <w:pPr>
              <w:numPr>
                <w:ilvl w:val="0"/>
                <w:numId w:val="5"/>
              </w:numPr>
              <w:contextualSpacing/>
              <w:rPr>
                <w:rFonts w:ascii="Arial" w:hAnsi="Arial" w:cs="Arial"/>
              </w:rPr>
            </w:pPr>
            <w:proofErr w:type="spellStart"/>
            <w:r w:rsidRPr="00CC39FF">
              <w:rPr>
                <w:rFonts w:ascii="Arial" w:hAnsi="Arial" w:cs="Arial"/>
              </w:rPr>
              <w:t>PPRRVU17_V1219</w:t>
            </w:r>
            <w:proofErr w:type="spellEnd"/>
          </w:p>
          <w:p w14:paraId="09A420C0" w14:textId="77777777" w:rsidR="00536BFE" w:rsidRPr="00CC39FF" w:rsidRDefault="00536BFE" w:rsidP="00FE4883">
            <w:pPr>
              <w:numPr>
                <w:ilvl w:val="0"/>
                <w:numId w:val="5"/>
              </w:numPr>
              <w:contextualSpacing/>
              <w:rPr>
                <w:rFonts w:ascii="Arial" w:hAnsi="Arial" w:cs="Arial"/>
              </w:rPr>
            </w:pPr>
            <w:proofErr w:type="spellStart"/>
            <w:r w:rsidRPr="00CC39FF">
              <w:rPr>
                <w:rFonts w:ascii="Arial" w:hAnsi="Arial" w:cs="Arial"/>
              </w:rPr>
              <w:t>OPPSCAP_V1219</w:t>
            </w:r>
            <w:proofErr w:type="spellEnd"/>
          </w:p>
          <w:p w14:paraId="78891A46" w14:textId="77777777" w:rsidR="00536BFE" w:rsidRPr="00CC39FF" w:rsidRDefault="00536BFE" w:rsidP="00536BFE">
            <w:pPr>
              <w:rPr>
                <w:rFonts w:ascii="Arial" w:hAnsi="Arial" w:cs="Arial"/>
              </w:rPr>
            </w:pPr>
            <w:r w:rsidRPr="00CC39FF">
              <w:rPr>
                <w:rFonts w:ascii="Arial" w:hAnsi="Arial" w:cs="Arial"/>
              </w:rPr>
              <w:t>Excluding:</w:t>
            </w:r>
          </w:p>
          <w:p w14:paraId="3EC1D5EF" w14:textId="77777777" w:rsidR="00536BFE" w:rsidRPr="00CC39FF" w:rsidRDefault="00536BFE" w:rsidP="00536BFE">
            <w:pPr>
              <w:rPr>
                <w:rFonts w:ascii="Arial" w:hAnsi="Arial" w:cs="Arial"/>
              </w:rPr>
            </w:pPr>
            <w:proofErr w:type="spellStart"/>
            <w:r w:rsidRPr="00CC39FF">
              <w:rPr>
                <w:rFonts w:ascii="Arial" w:hAnsi="Arial" w:cs="Arial"/>
              </w:rPr>
              <w:t>17LOCCO</w:t>
            </w:r>
            <w:proofErr w:type="spellEnd"/>
          </w:p>
          <w:p w14:paraId="2D38F7E2" w14:textId="77777777" w:rsidR="00536BFE" w:rsidRPr="00CC39FF" w:rsidRDefault="00536BFE" w:rsidP="00536BFE">
            <w:pPr>
              <w:rPr>
                <w:rFonts w:ascii="Arial" w:hAnsi="Arial" w:cs="Arial"/>
              </w:rPr>
            </w:pPr>
            <w:proofErr w:type="spellStart"/>
            <w:r w:rsidRPr="00CC39FF">
              <w:rPr>
                <w:rFonts w:ascii="Arial" w:hAnsi="Arial" w:cs="Arial"/>
              </w:rPr>
              <w:lastRenderedPageBreak/>
              <w:t>ANES_V0101</w:t>
            </w:r>
            <w:proofErr w:type="spellEnd"/>
          </w:p>
          <w:p w14:paraId="7D8A6C91" w14:textId="77777777" w:rsidR="00536BFE" w:rsidRPr="00CC39FF" w:rsidRDefault="00536BFE" w:rsidP="00536BFE">
            <w:pPr>
              <w:rPr>
                <w:rFonts w:ascii="Arial" w:hAnsi="Arial" w:cs="Arial"/>
              </w:rPr>
            </w:pPr>
            <w:proofErr w:type="spellStart"/>
            <w:r w:rsidRPr="00CC39FF">
              <w:rPr>
                <w:rFonts w:ascii="Arial" w:hAnsi="Arial" w:cs="Arial"/>
              </w:rPr>
              <w:t>CY2017_GPCIs</w:t>
            </w:r>
            <w:proofErr w:type="spellEnd"/>
          </w:p>
          <w:p w14:paraId="42740437" w14:textId="77777777" w:rsidR="00536BFE" w:rsidRPr="00CC39FF" w:rsidRDefault="00536BFE" w:rsidP="00536BFE">
            <w:pPr>
              <w:rPr>
                <w:rFonts w:ascii="Arial" w:hAnsi="Arial" w:cs="Arial"/>
              </w:rPr>
            </w:pPr>
          </w:p>
          <w:p w14:paraId="77D29076"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63FD00F1" w14:textId="77777777" w:rsidR="00536BFE" w:rsidRPr="00CC39FF" w:rsidRDefault="00FF53DE" w:rsidP="00536BFE">
            <w:pPr>
              <w:rPr>
                <w:rFonts w:ascii="Arial" w:hAnsi="Arial" w:cs="Arial"/>
              </w:rPr>
            </w:pPr>
            <w:hyperlink r:id="rId282"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[ZIP, </w:t>
            </w:r>
            <w:proofErr w:type="spellStart"/>
            <w:r w:rsidR="00536BFE" w:rsidRPr="00CC39FF">
              <w:rPr>
                <w:rFonts w:ascii="Arial" w:hAnsi="Arial" w:cs="Arial"/>
              </w:rPr>
              <w:t>3MB</w:t>
            </w:r>
            <w:proofErr w:type="spellEnd"/>
            <w:r w:rsidR="00536BFE" w:rsidRPr="00CC39FF">
              <w:rPr>
                <w:rFonts w:ascii="Arial" w:hAnsi="Arial" w:cs="Arial"/>
              </w:rPr>
              <w:t xml:space="preserve">] </w:t>
            </w:r>
          </w:p>
          <w:p w14:paraId="7C1A03F9"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RVU17B</w:t>
            </w:r>
            <w:proofErr w:type="spellEnd"/>
            <w:r w:rsidRPr="00CC39FF">
              <w:rPr>
                <w:rFonts w:ascii="Arial" w:hAnsi="Arial" w:cs="Arial"/>
              </w:rPr>
              <w:t xml:space="preserve"> (Excluding Attachment A)</w:t>
            </w:r>
          </w:p>
          <w:p w14:paraId="0D177347"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PPRRVU17_V0209</w:t>
            </w:r>
            <w:proofErr w:type="spellEnd"/>
          </w:p>
          <w:p w14:paraId="57AE1C2B"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OPPSCAP_V0215</w:t>
            </w:r>
            <w:proofErr w:type="spellEnd"/>
          </w:p>
          <w:p w14:paraId="4D7B925C" w14:textId="77777777" w:rsidR="00536BFE" w:rsidRPr="00CC39FF" w:rsidRDefault="00536BFE" w:rsidP="00536BFE">
            <w:pPr>
              <w:rPr>
                <w:rFonts w:ascii="Arial" w:hAnsi="Arial" w:cs="Arial"/>
              </w:rPr>
            </w:pPr>
            <w:r w:rsidRPr="00CC39FF">
              <w:rPr>
                <w:rFonts w:ascii="Arial" w:hAnsi="Arial" w:cs="Arial"/>
              </w:rPr>
              <w:t xml:space="preserve">Excluding: </w:t>
            </w:r>
          </w:p>
          <w:p w14:paraId="18AAAD1D" w14:textId="77777777" w:rsidR="00536BFE" w:rsidRPr="00CC39FF" w:rsidRDefault="00536BFE" w:rsidP="00536BFE">
            <w:pPr>
              <w:rPr>
                <w:rFonts w:ascii="Arial" w:hAnsi="Arial" w:cs="Arial"/>
              </w:rPr>
            </w:pPr>
            <w:proofErr w:type="spellStart"/>
            <w:r w:rsidRPr="00CC39FF">
              <w:rPr>
                <w:rFonts w:ascii="Arial" w:hAnsi="Arial" w:cs="Arial"/>
              </w:rPr>
              <w:t>17LOCCO</w:t>
            </w:r>
            <w:proofErr w:type="spellEnd"/>
          </w:p>
          <w:p w14:paraId="66BFF545" w14:textId="77777777" w:rsidR="00536BFE" w:rsidRPr="00CC39FF" w:rsidRDefault="00536BFE" w:rsidP="00536BFE">
            <w:pPr>
              <w:rPr>
                <w:rFonts w:ascii="Arial" w:hAnsi="Arial" w:cs="Arial"/>
              </w:rPr>
            </w:pPr>
            <w:proofErr w:type="spellStart"/>
            <w:r w:rsidRPr="00CC39FF">
              <w:rPr>
                <w:rFonts w:ascii="Arial" w:hAnsi="Arial" w:cs="Arial"/>
              </w:rPr>
              <w:t>ANES_V0101</w:t>
            </w:r>
            <w:proofErr w:type="spellEnd"/>
          </w:p>
          <w:p w14:paraId="6D3139B2" w14:textId="77777777" w:rsidR="00536BFE" w:rsidRPr="00CC39FF" w:rsidRDefault="00536BFE" w:rsidP="00536BFE">
            <w:pPr>
              <w:rPr>
                <w:rFonts w:ascii="Arial" w:hAnsi="Arial" w:cs="Arial"/>
              </w:rPr>
            </w:pPr>
            <w:proofErr w:type="spellStart"/>
            <w:r w:rsidRPr="00CC39FF">
              <w:rPr>
                <w:rFonts w:ascii="Arial" w:hAnsi="Arial" w:cs="Arial"/>
              </w:rPr>
              <w:t>CY2017_GPCIs</w:t>
            </w:r>
            <w:proofErr w:type="spellEnd"/>
          </w:p>
          <w:p w14:paraId="147F5582" w14:textId="77777777" w:rsidR="00536BFE" w:rsidRPr="00CC39FF" w:rsidRDefault="00536BFE" w:rsidP="00536BFE">
            <w:pPr>
              <w:rPr>
                <w:rFonts w:ascii="Arial" w:hAnsi="Arial" w:cs="Arial"/>
              </w:rPr>
            </w:pPr>
          </w:p>
          <w:p w14:paraId="740008CE"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405EC9F6" w14:textId="77777777" w:rsidR="00536BFE" w:rsidRPr="00CC39FF" w:rsidRDefault="00536BFE" w:rsidP="00536BFE">
            <w:pPr>
              <w:rPr>
                <w:rFonts w:ascii="Arial" w:hAnsi="Arial" w:cs="Arial"/>
                <w:color w:val="0000FF"/>
              </w:rPr>
            </w:pPr>
            <w:r w:rsidRPr="00CC39FF">
              <w:rPr>
                <w:rFonts w:ascii="Arial" w:hAnsi="Arial" w:cs="Arial"/>
              </w:rPr>
              <w:fldChar w:fldCharType="begin"/>
            </w:r>
            <w:r w:rsidRPr="00CC39FF">
              <w:rPr>
                <w:rFonts w:ascii="Arial" w:hAnsi="Arial" w:cs="Arial"/>
              </w:rPr>
              <w:instrText xml:space="preserve"> HYPERLINK "https://www.cms.gov/Medicare/Medicare-Fee-for-Service-Payment/PhysicianFeeSched/PFS-Relative-Value-Files-Items/RVU17C.html?DLPage=1&amp;DLEntries=10&amp;DLSort=0&amp;DLSortDir=descending" </w:instrText>
            </w:r>
            <w:r w:rsidRPr="00CC39FF">
              <w:rPr>
                <w:rFonts w:ascii="Arial" w:hAnsi="Arial" w:cs="Arial"/>
              </w:rPr>
              <w:fldChar w:fldCharType="separate"/>
            </w:r>
            <w:proofErr w:type="spellStart"/>
            <w:r w:rsidRPr="00CC39FF">
              <w:rPr>
                <w:rFonts w:ascii="Arial" w:hAnsi="Arial" w:cs="Arial"/>
                <w:color w:val="0000FF"/>
              </w:rPr>
              <w:t>RVU17C</w:t>
            </w:r>
            <w:proofErr w:type="spellEnd"/>
            <w:r w:rsidRPr="00CC39FF">
              <w:rPr>
                <w:rFonts w:ascii="Arial" w:hAnsi="Arial" w:cs="Arial"/>
                <w:color w:val="0000FF"/>
              </w:rPr>
              <w:t xml:space="preserve"> [ZIP, </w:t>
            </w:r>
            <w:proofErr w:type="spellStart"/>
            <w:r w:rsidRPr="00CC39FF">
              <w:rPr>
                <w:rFonts w:ascii="Arial" w:hAnsi="Arial" w:cs="Arial"/>
                <w:color w:val="0000FF"/>
              </w:rPr>
              <w:t>3MB</w:t>
            </w:r>
            <w:proofErr w:type="spellEnd"/>
            <w:r w:rsidRPr="00CC39FF">
              <w:rPr>
                <w:rFonts w:ascii="Arial" w:hAnsi="Arial" w:cs="Arial"/>
                <w:color w:val="0000FF"/>
              </w:rPr>
              <w:t xml:space="preserve">] </w:t>
            </w:r>
          </w:p>
          <w:p w14:paraId="0F76B76A" w14:textId="77777777" w:rsidR="00536BFE" w:rsidRPr="00CC39FF" w:rsidRDefault="00536BFE" w:rsidP="00536BFE">
            <w:pPr>
              <w:rPr>
                <w:rFonts w:ascii="Arial" w:hAnsi="Arial" w:cs="Arial"/>
              </w:rPr>
            </w:pPr>
            <w:r w:rsidRPr="00CC39FF">
              <w:rPr>
                <w:rFonts w:ascii="Arial" w:hAnsi="Arial" w:cs="Arial"/>
              </w:rPr>
              <w:fldChar w:fldCharType="end"/>
            </w:r>
            <w:r w:rsidRPr="00CC39FF">
              <w:rPr>
                <w:rFonts w:ascii="Arial" w:hAnsi="Arial" w:cs="Arial"/>
              </w:rPr>
              <w:t xml:space="preserve">• </w:t>
            </w:r>
            <w:proofErr w:type="spellStart"/>
            <w:r w:rsidRPr="00CC39FF">
              <w:rPr>
                <w:rFonts w:ascii="Arial" w:hAnsi="Arial" w:cs="Arial"/>
              </w:rPr>
              <w:t>RVU17C</w:t>
            </w:r>
            <w:proofErr w:type="spellEnd"/>
            <w:r w:rsidRPr="00CC39FF">
              <w:rPr>
                <w:rFonts w:ascii="Arial" w:hAnsi="Arial" w:cs="Arial"/>
              </w:rPr>
              <w:t xml:space="preserve"> (Excluding Attachment A)</w:t>
            </w:r>
          </w:p>
          <w:p w14:paraId="58671734"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PPRRVU17_JULY_V0503</w:t>
            </w:r>
            <w:proofErr w:type="spellEnd"/>
          </w:p>
          <w:p w14:paraId="05F1FA7D"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OPPSCAP_V0515</w:t>
            </w:r>
            <w:proofErr w:type="spellEnd"/>
          </w:p>
          <w:p w14:paraId="2F2343A9" w14:textId="77777777" w:rsidR="00536BFE" w:rsidRPr="00CC39FF" w:rsidRDefault="00536BFE" w:rsidP="00536BFE">
            <w:pPr>
              <w:rPr>
                <w:rFonts w:ascii="Arial" w:hAnsi="Arial" w:cs="Arial"/>
              </w:rPr>
            </w:pPr>
            <w:r w:rsidRPr="00CC39FF">
              <w:rPr>
                <w:rFonts w:ascii="Arial" w:hAnsi="Arial" w:cs="Arial"/>
              </w:rPr>
              <w:t xml:space="preserve">Excluding: </w:t>
            </w:r>
          </w:p>
          <w:p w14:paraId="76E77159" w14:textId="77777777" w:rsidR="00536BFE" w:rsidRPr="00CC39FF" w:rsidRDefault="00536BFE" w:rsidP="00536BFE">
            <w:pPr>
              <w:rPr>
                <w:rFonts w:ascii="Arial" w:hAnsi="Arial" w:cs="Arial"/>
              </w:rPr>
            </w:pPr>
            <w:proofErr w:type="spellStart"/>
            <w:r w:rsidRPr="00CC39FF">
              <w:rPr>
                <w:rFonts w:ascii="Arial" w:hAnsi="Arial" w:cs="Arial"/>
              </w:rPr>
              <w:t>17LOCCO</w:t>
            </w:r>
            <w:proofErr w:type="spellEnd"/>
          </w:p>
          <w:p w14:paraId="27F46410" w14:textId="77777777" w:rsidR="00536BFE" w:rsidRPr="00CC39FF" w:rsidRDefault="00536BFE" w:rsidP="00536BFE">
            <w:pPr>
              <w:rPr>
                <w:rFonts w:ascii="Arial" w:hAnsi="Arial" w:cs="Arial"/>
              </w:rPr>
            </w:pPr>
            <w:proofErr w:type="spellStart"/>
            <w:r w:rsidRPr="00CC39FF">
              <w:rPr>
                <w:rFonts w:ascii="Arial" w:hAnsi="Arial" w:cs="Arial"/>
              </w:rPr>
              <w:t>ANES_V0101</w:t>
            </w:r>
            <w:proofErr w:type="spellEnd"/>
          </w:p>
          <w:p w14:paraId="65AF6FAF" w14:textId="77777777" w:rsidR="00536BFE" w:rsidRPr="00CC39FF" w:rsidRDefault="00536BFE" w:rsidP="00536BFE">
            <w:pPr>
              <w:rPr>
                <w:rFonts w:ascii="Arial" w:hAnsi="Arial" w:cs="Arial"/>
              </w:rPr>
            </w:pPr>
            <w:proofErr w:type="spellStart"/>
            <w:r w:rsidRPr="00CC39FF">
              <w:rPr>
                <w:rFonts w:ascii="Arial" w:hAnsi="Arial" w:cs="Arial"/>
              </w:rPr>
              <w:t>CY2017_GPCIs</w:t>
            </w:r>
            <w:proofErr w:type="spellEnd"/>
          </w:p>
          <w:p w14:paraId="165C7D6B" w14:textId="77777777" w:rsidR="00536BFE" w:rsidRPr="00CC39FF" w:rsidRDefault="00536BFE" w:rsidP="00536BFE">
            <w:pPr>
              <w:rPr>
                <w:rFonts w:ascii="Arial" w:hAnsi="Arial" w:cs="Arial"/>
              </w:rPr>
            </w:pPr>
          </w:p>
          <w:p w14:paraId="75443A79"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55843488" w14:textId="77777777" w:rsidR="00536BFE" w:rsidRPr="00CC39FF" w:rsidRDefault="00FF53DE" w:rsidP="00536BFE">
            <w:pPr>
              <w:rPr>
                <w:rFonts w:ascii="Arial" w:hAnsi="Arial" w:cs="Arial"/>
              </w:rPr>
            </w:pPr>
            <w:hyperlink r:id="rId283"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[ZIP, </w:t>
            </w:r>
            <w:proofErr w:type="spellStart"/>
            <w:r w:rsidR="00536BFE" w:rsidRPr="00CC39FF">
              <w:rPr>
                <w:rFonts w:ascii="Arial" w:hAnsi="Arial" w:cs="Arial"/>
              </w:rPr>
              <w:t>3MB</w:t>
            </w:r>
            <w:proofErr w:type="spellEnd"/>
            <w:r w:rsidR="00536BFE" w:rsidRPr="00CC39FF">
              <w:rPr>
                <w:rFonts w:ascii="Arial" w:hAnsi="Arial" w:cs="Arial"/>
              </w:rPr>
              <w:t>]</w:t>
            </w:r>
          </w:p>
          <w:p w14:paraId="4BE039EB"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RVUPUF17</w:t>
            </w:r>
            <w:proofErr w:type="spellEnd"/>
            <w:r w:rsidRPr="00CC39FF">
              <w:rPr>
                <w:rFonts w:ascii="Arial" w:hAnsi="Arial" w:cs="Arial"/>
              </w:rPr>
              <w:t xml:space="preserve"> (Excluding Attachment A)</w:t>
            </w:r>
          </w:p>
          <w:p w14:paraId="741AD784"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PPRRVU17_OCT</w:t>
            </w:r>
            <w:proofErr w:type="spellEnd"/>
          </w:p>
          <w:p w14:paraId="44CAD96A"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OPPSCAP_OCT</w:t>
            </w:r>
            <w:proofErr w:type="spellEnd"/>
          </w:p>
          <w:p w14:paraId="35039817" w14:textId="77777777" w:rsidR="00536BFE" w:rsidRPr="00CC39FF" w:rsidRDefault="00536BFE" w:rsidP="00536BFE">
            <w:pPr>
              <w:rPr>
                <w:rFonts w:ascii="Arial" w:hAnsi="Arial" w:cs="Arial"/>
              </w:rPr>
            </w:pPr>
            <w:r w:rsidRPr="00CC39FF">
              <w:rPr>
                <w:rFonts w:ascii="Arial" w:hAnsi="Arial" w:cs="Arial"/>
              </w:rPr>
              <w:t xml:space="preserve">Excluding: </w:t>
            </w:r>
          </w:p>
          <w:p w14:paraId="65EE895D" w14:textId="77777777" w:rsidR="00536BFE" w:rsidRPr="00CC39FF" w:rsidRDefault="00536BFE" w:rsidP="00536BFE">
            <w:pPr>
              <w:ind w:right="-720"/>
              <w:rPr>
                <w:rFonts w:ascii="Arial" w:hAnsi="Arial" w:cs="Arial"/>
              </w:rPr>
            </w:pPr>
            <w:proofErr w:type="spellStart"/>
            <w:r w:rsidRPr="00CC39FF">
              <w:rPr>
                <w:rFonts w:ascii="Arial" w:hAnsi="Arial" w:cs="Arial"/>
              </w:rPr>
              <w:t>17LOCCO</w:t>
            </w:r>
            <w:proofErr w:type="spellEnd"/>
          </w:p>
          <w:p w14:paraId="0B189AEA" w14:textId="77777777" w:rsidR="00536BFE" w:rsidRPr="00CC39FF" w:rsidRDefault="00536BFE" w:rsidP="00536BFE">
            <w:pPr>
              <w:ind w:right="-720"/>
              <w:rPr>
                <w:rFonts w:ascii="Arial" w:hAnsi="Arial" w:cs="Arial"/>
              </w:rPr>
            </w:pPr>
            <w:proofErr w:type="spellStart"/>
            <w:r w:rsidRPr="00CC39FF">
              <w:rPr>
                <w:rFonts w:ascii="Arial" w:hAnsi="Arial" w:cs="Arial"/>
              </w:rPr>
              <w:t>ANES_OCT</w:t>
            </w:r>
            <w:proofErr w:type="spellEnd"/>
          </w:p>
          <w:p w14:paraId="49FBCC96" w14:textId="77777777" w:rsidR="00536BFE" w:rsidRPr="00CC39FF" w:rsidRDefault="00536BFE" w:rsidP="0087545E">
            <w:pPr>
              <w:tabs>
                <w:tab w:val="left" w:pos="2490"/>
                <w:tab w:val="left" w:pos="2820"/>
              </w:tabs>
              <w:ind w:right="-720"/>
              <w:rPr>
                <w:rFonts w:ascii="Arial" w:hAnsi="Arial" w:cs="Arial"/>
              </w:rPr>
            </w:pPr>
            <w:proofErr w:type="spellStart"/>
            <w:r w:rsidRPr="00CC39FF">
              <w:rPr>
                <w:rFonts w:ascii="Arial" w:hAnsi="Arial" w:cs="Arial"/>
              </w:rPr>
              <w:t>CY2017_GPCIs</w:t>
            </w:r>
            <w:proofErr w:type="spellEnd"/>
          </w:p>
        </w:tc>
      </w:tr>
      <w:tr w:rsidR="00536BFE" w:rsidRPr="00CC39FF" w14:paraId="6612972C" w14:textId="77777777" w:rsidTr="00140722">
        <w:tc>
          <w:tcPr>
            <w:tcW w:w="2988" w:type="dxa"/>
          </w:tcPr>
          <w:p w14:paraId="67D865FA" w14:textId="77777777" w:rsidR="00536BFE" w:rsidRPr="00CC39FF" w:rsidRDefault="00536BFE" w:rsidP="00536BFE">
            <w:pPr>
              <w:rPr>
                <w:rFonts w:ascii="Arial" w:hAnsi="Arial" w:cs="Arial"/>
              </w:rPr>
            </w:pPr>
            <w:r w:rsidRPr="00CC39FF">
              <w:rPr>
                <w:rFonts w:ascii="Arial" w:hAnsi="Arial" w:cs="Arial"/>
              </w:rPr>
              <w:lastRenderedPageBreak/>
              <w:t>Conversion Factors adjusted for MEI and Relative Value Scale adjustment factor</w:t>
            </w:r>
          </w:p>
        </w:tc>
        <w:tc>
          <w:tcPr>
            <w:tcW w:w="6210" w:type="dxa"/>
          </w:tcPr>
          <w:p w14:paraId="73CD17D6"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1E185BCA" w14:textId="77777777" w:rsidR="00536BFE" w:rsidRPr="00CC39FF" w:rsidRDefault="00536BFE" w:rsidP="00536BFE">
            <w:pPr>
              <w:rPr>
                <w:rFonts w:ascii="Arial" w:hAnsi="Arial" w:cs="Arial"/>
              </w:rPr>
            </w:pPr>
          </w:p>
          <w:p w14:paraId="27860F5A" w14:textId="77777777" w:rsidR="00536BFE" w:rsidRPr="00CC39FF" w:rsidRDefault="00536BFE" w:rsidP="00536BFE">
            <w:pPr>
              <w:rPr>
                <w:rFonts w:ascii="Arial" w:hAnsi="Arial" w:cs="Arial"/>
              </w:rPr>
            </w:pPr>
            <w:r w:rsidRPr="00CC39FF">
              <w:rPr>
                <w:rFonts w:ascii="Arial" w:hAnsi="Arial" w:cs="Arial"/>
              </w:rPr>
              <w:t xml:space="preserve">Anesthesia Conversion Factor: $26.8011  </w:t>
            </w:r>
          </w:p>
          <w:p w14:paraId="5D07C7A9" w14:textId="77777777" w:rsidR="00536BFE" w:rsidRPr="00CC39FF" w:rsidRDefault="00536BFE" w:rsidP="00536BFE">
            <w:pPr>
              <w:rPr>
                <w:rFonts w:ascii="Arial" w:hAnsi="Arial" w:cs="Arial"/>
              </w:rPr>
            </w:pPr>
            <w:r w:rsidRPr="00CC39FF">
              <w:rPr>
                <w:rFonts w:ascii="Arial" w:hAnsi="Arial" w:cs="Arial"/>
              </w:rPr>
              <w:t>Other Services Conversion Factor: $44.6572</w:t>
            </w:r>
          </w:p>
          <w:p w14:paraId="0E8381AE" w14:textId="77777777" w:rsidR="00536BFE" w:rsidRPr="00CC39FF" w:rsidRDefault="00536BFE" w:rsidP="00536BFE">
            <w:pPr>
              <w:rPr>
                <w:rFonts w:ascii="Arial" w:hAnsi="Arial" w:cs="Arial"/>
              </w:rPr>
            </w:pPr>
          </w:p>
        </w:tc>
      </w:tr>
      <w:tr w:rsidR="00536BFE" w:rsidRPr="00CC39FF" w14:paraId="70810280" w14:textId="77777777" w:rsidTr="00140722">
        <w:tc>
          <w:tcPr>
            <w:tcW w:w="2988" w:type="dxa"/>
          </w:tcPr>
          <w:p w14:paraId="723E5E34" w14:textId="77777777" w:rsidR="00536BFE" w:rsidRPr="00CC39FF" w:rsidRDefault="00536BFE" w:rsidP="00536BFE">
            <w:pPr>
              <w:rPr>
                <w:rFonts w:ascii="Arial" w:hAnsi="Arial" w:cs="Arial"/>
              </w:rPr>
            </w:pPr>
            <w:r w:rsidRPr="00CC39FF">
              <w:rPr>
                <w:rFonts w:ascii="Arial" w:hAnsi="Arial" w:cs="Arial"/>
              </w:rPr>
              <w:t>Current Procedural Terminology (CPT®)</w:t>
            </w:r>
          </w:p>
        </w:tc>
        <w:tc>
          <w:tcPr>
            <w:tcW w:w="6210" w:type="dxa"/>
          </w:tcPr>
          <w:p w14:paraId="5DB0EE52" w14:textId="77777777" w:rsidR="00536BFE" w:rsidRPr="00CC39FF" w:rsidRDefault="00FF53DE" w:rsidP="00536BFE">
            <w:pPr>
              <w:rPr>
                <w:rFonts w:ascii="Arial" w:hAnsi="Arial" w:cs="Arial"/>
              </w:rPr>
            </w:pPr>
            <w:hyperlink r:id="rId284" w:history="1">
              <w:r w:rsidR="00536BFE" w:rsidRPr="00CC39FF">
                <w:rPr>
                  <w:rFonts w:ascii="Arial" w:hAnsi="Arial" w:cs="Arial"/>
                  <w:color w:val="0000FF"/>
                </w:rPr>
                <w:t>CPT 201</w:t>
              </w:r>
            </w:hyperlink>
            <w:r w:rsidR="00536BFE" w:rsidRPr="00CC39FF">
              <w:rPr>
                <w:rFonts w:ascii="Arial" w:hAnsi="Arial" w:cs="Arial"/>
                <w:color w:val="0000FF"/>
              </w:rPr>
              <w:t>7</w:t>
            </w:r>
          </w:p>
          <w:p w14:paraId="67B39C53" w14:textId="77777777" w:rsidR="00536BFE" w:rsidRPr="00CC39FF" w:rsidRDefault="00536BFE" w:rsidP="00536BFE">
            <w:pPr>
              <w:tabs>
                <w:tab w:val="left" w:pos="4485"/>
              </w:tabs>
              <w:rPr>
                <w:rFonts w:ascii="Arial" w:hAnsi="Arial" w:cs="Arial"/>
              </w:rPr>
            </w:pPr>
            <w:r w:rsidRPr="00CC39FF">
              <w:rPr>
                <w:rFonts w:ascii="Arial" w:hAnsi="Arial" w:cs="Arial"/>
              </w:rPr>
              <w:t>https://commerce.ama-assn.org/store/</w:t>
            </w:r>
            <w:r w:rsidRPr="00CC39FF">
              <w:rPr>
                <w:rFonts w:ascii="Arial" w:hAnsi="Arial" w:cs="Arial"/>
              </w:rPr>
              <w:tab/>
            </w:r>
          </w:p>
        </w:tc>
      </w:tr>
      <w:tr w:rsidR="00536BFE" w:rsidRPr="00CC39FF" w14:paraId="114D111A" w14:textId="77777777" w:rsidTr="00140722">
        <w:tc>
          <w:tcPr>
            <w:tcW w:w="2988" w:type="dxa"/>
          </w:tcPr>
          <w:p w14:paraId="2049ED5A" w14:textId="77777777" w:rsidR="00536BFE" w:rsidRPr="00CC39FF" w:rsidRDefault="00536BFE" w:rsidP="00536BFE">
            <w:pPr>
              <w:rPr>
                <w:rFonts w:ascii="Arial" w:hAnsi="Arial" w:cs="Arial"/>
              </w:rPr>
            </w:pPr>
            <w:r w:rsidRPr="00CC39FF">
              <w:rPr>
                <w:rFonts w:ascii="Arial" w:hAnsi="Arial" w:cs="Arial"/>
              </w:rPr>
              <w:t>Current Procedural Terminology</w:t>
            </w:r>
          </w:p>
          <w:p w14:paraId="4F234B1E" w14:textId="77777777" w:rsidR="00536BFE" w:rsidRPr="00CC39FF" w:rsidRDefault="00536BFE" w:rsidP="00536BFE">
            <w:pPr>
              <w:rPr>
                <w:rFonts w:ascii="Arial" w:hAnsi="Arial" w:cs="Arial"/>
              </w:rPr>
            </w:pPr>
            <w:r w:rsidRPr="00CC39FF">
              <w:rPr>
                <w:rFonts w:ascii="Arial" w:hAnsi="Arial" w:cs="Arial"/>
              </w:rPr>
              <w:t xml:space="preserve">CPT codes that shall not </w:t>
            </w:r>
            <w:r w:rsidRPr="00CC39FF">
              <w:rPr>
                <w:rFonts w:ascii="Arial" w:hAnsi="Arial" w:cs="Arial"/>
              </w:rPr>
              <w:lastRenderedPageBreak/>
              <w:t>be used</w:t>
            </w:r>
          </w:p>
        </w:tc>
        <w:tc>
          <w:tcPr>
            <w:tcW w:w="6210" w:type="dxa"/>
          </w:tcPr>
          <w:p w14:paraId="1805AB4C" w14:textId="77777777" w:rsidR="00536BFE" w:rsidRPr="00CC39FF" w:rsidRDefault="00536BFE" w:rsidP="00536BFE">
            <w:pPr>
              <w:rPr>
                <w:rFonts w:ascii="Arial" w:hAnsi="Arial" w:cs="Arial"/>
              </w:rPr>
            </w:pPr>
            <w:r w:rsidRPr="00CC39FF">
              <w:rPr>
                <w:rFonts w:ascii="Arial" w:hAnsi="Arial" w:cs="Arial"/>
              </w:rPr>
              <w:lastRenderedPageBreak/>
              <w:t xml:space="preserve">Do not use CPT codes: </w:t>
            </w:r>
          </w:p>
          <w:p w14:paraId="2C893D94" w14:textId="77777777" w:rsidR="00536BFE" w:rsidRPr="00CC39FF" w:rsidRDefault="00536BFE" w:rsidP="00536BFE">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w:t>
            </w:r>
          </w:p>
          <w:p w14:paraId="280C2EBC" w14:textId="77777777" w:rsidR="00536BFE" w:rsidRPr="00CC39FF" w:rsidRDefault="00536BFE" w:rsidP="00536BFE">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w:t>
            </w:r>
          </w:p>
          <w:p w14:paraId="76699F36" w14:textId="77777777" w:rsidR="00536BFE" w:rsidRPr="00CC39FF" w:rsidRDefault="00536BFE" w:rsidP="00536BFE">
            <w:pPr>
              <w:rPr>
                <w:rFonts w:ascii="Arial" w:hAnsi="Arial" w:cs="Arial"/>
              </w:rPr>
            </w:pPr>
            <w:r w:rsidRPr="00CC39FF">
              <w:rPr>
                <w:rFonts w:ascii="Arial" w:hAnsi="Arial" w:cs="Arial"/>
              </w:rPr>
              <w:lastRenderedPageBreak/>
              <w:t xml:space="preserve">27217 (Use </w:t>
            </w:r>
            <w:proofErr w:type="spellStart"/>
            <w:r w:rsidRPr="00CC39FF">
              <w:rPr>
                <w:rFonts w:ascii="Arial" w:hAnsi="Arial" w:cs="Arial"/>
              </w:rPr>
              <w:t>G0414</w:t>
            </w:r>
            <w:proofErr w:type="spellEnd"/>
            <w:r w:rsidRPr="00CC39FF">
              <w:rPr>
                <w:rFonts w:ascii="Arial" w:hAnsi="Arial" w:cs="Arial"/>
              </w:rPr>
              <w:t>)</w:t>
            </w:r>
          </w:p>
          <w:p w14:paraId="4D0DCE4E" w14:textId="77777777" w:rsidR="00536BFE" w:rsidRPr="00CC39FF" w:rsidRDefault="00536BFE" w:rsidP="00536BFE">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w:t>
            </w:r>
          </w:p>
          <w:p w14:paraId="25B0718F" w14:textId="77777777" w:rsidR="00536BFE" w:rsidRPr="00CC39FF" w:rsidRDefault="00536BFE" w:rsidP="00536BFE">
            <w:pPr>
              <w:rPr>
                <w:rFonts w:ascii="Arial" w:hAnsi="Arial" w:cs="Arial"/>
              </w:rPr>
            </w:pPr>
            <w:r w:rsidRPr="00CC39FF">
              <w:rPr>
                <w:rFonts w:ascii="Arial" w:hAnsi="Arial" w:cs="Arial"/>
              </w:rPr>
              <w:t>76140 (see §9789.17.2)</w:t>
            </w:r>
          </w:p>
          <w:p w14:paraId="7D015203" w14:textId="77777777" w:rsidR="00536BFE" w:rsidRPr="00CC39FF" w:rsidRDefault="00536BFE" w:rsidP="00536BFE">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36B43FD7" w14:textId="77777777" w:rsidR="00536BFE" w:rsidRPr="00CC39FF" w:rsidRDefault="00536BFE" w:rsidP="00536BFE">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w:t>
            </w:r>
          </w:p>
          <w:p w14:paraId="3C01F399" w14:textId="77777777" w:rsidR="00536BFE" w:rsidRPr="00CC39FF" w:rsidRDefault="00536BFE" w:rsidP="00536BFE">
            <w:pPr>
              <w:rPr>
                <w:rFonts w:ascii="Arial" w:hAnsi="Arial" w:cs="Arial"/>
              </w:rPr>
            </w:pPr>
            <w:r w:rsidRPr="00CC39FF">
              <w:rPr>
                <w:rFonts w:ascii="Arial" w:hAnsi="Arial" w:cs="Arial"/>
              </w:rPr>
              <w:t xml:space="preserve">99075 (see Medical-Legal fee schedule, §9795) </w:t>
            </w:r>
          </w:p>
          <w:p w14:paraId="31EAFBEA" w14:textId="77777777" w:rsidR="00536BFE" w:rsidRPr="00CC39FF" w:rsidRDefault="00536BFE" w:rsidP="00536BFE">
            <w:pPr>
              <w:rPr>
                <w:rFonts w:ascii="Arial" w:hAnsi="Arial" w:cs="Arial"/>
              </w:rPr>
            </w:pPr>
            <w:r w:rsidRPr="00CC39FF">
              <w:rPr>
                <w:rFonts w:ascii="Arial" w:hAnsi="Arial" w:cs="Arial"/>
              </w:rPr>
              <w:t>99080 (see §9789.14)</w:t>
            </w:r>
          </w:p>
          <w:p w14:paraId="1ECF16DA" w14:textId="77777777" w:rsidR="00536BFE" w:rsidRPr="00CC39FF" w:rsidRDefault="00536BFE" w:rsidP="00536BFE">
            <w:pPr>
              <w:rPr>
                <w:rFonts w:ascii="Arial" w:hAnsi="Arial" w:cs="Arial"/>
              </w:rPr>
            </w:pPr>
            <w:r w:rsidRPr="00CC39FF">
              <w:rPr>
                <w:rFonts w:ascii="Arial" w:hAnsi="Arial" w:cs="Arial"/>
              </w:rPr>
              <w:t>99241 through 99245 (see §9789.12.12)</w:t>
            </w:r>
          </w:p>
          <w:p w14:paraId="09AC70AE" w14:textId="77777777" w:rsidR="00536BFE" w:rsidRPr="00CC39FF" w:rsidRDefault="00536BFE" w:rsidP="00536BFE">
            <w:pPr>
              <w:rPr>
                <w:rFonts w:ascii="Arial" w:hAnsi="Arial" w:cs="Arial"/>
              </w:rPr>
            </w:pPr>
            <w:r w:rsidRPr="00CC39FF">
              <w:rPr>
                <w:rFonts w:ascii="Arial" w:hAnsi="Arial" w:cs="Arial"/>
              </w:rPr>
              <w:t>99251 through 99255 (see §9789.12.12)</w:t>
            </w:r>
          </w:p>
          <w:p w14:paraId="376B81A1" w14:textId="77777777" w:rsidR="00536BFE" w:rsidRPr="00CC39FF" w:rsidRDefault="00536BFE" w:rsidP="00536BFE">
            <w:pPr>
              <w:rPr>
                <w:rFonts w:ascii="Arial" w:hAnsi="Arial" w:cs="Arial"/>
              </w:rPr>
            </w:pPr>
            <w:r w:rsidRPr="00CC39FF">
              <w:rPr>
                <w:rFonts w:ascii="Arial" w:hAnsi="Arial" w:cs="Arial"/>
              </w:rPr>
              <w:t>99455 and 99456</w:t>
            </w:r>
          </w:p>
          <w:p w14:paraId="3258BCBB" w14:textId="77777777" w:rsidR="00536BFE" w:rsidRPr="00CC39FF" w:rsidRDefault="00536BFE" w:rsidP="00536BFE">
            <w:pPr>
              <w:rPr>
                <w:rFonts w:ascii="Arial" w:hAnsi="Arial" w:cs="Arial"/>
              </w:rPr>
            </w:pPr>
          </w:p>
        </w:tc>
      </w:tr>
      <w:tr w:rsidR="00536BFE" w:rsidRPr="00CC39FF" w14:paraId="6A3AB8F5" w14:textId="77777777" w:rsidTr="00140722">
        <w:tc>
          <w:tcPr>
            <w:tcW w:w="2988" w:type="dxa"/>
          </w:tcPr>
          <w:p w14:paraId="5495CAA4" w14:textId="77777777" w:rsidR="00536BFE" w:rsidRPr="00CC39FF" w:rsidRDefault="00536BFE" w:rsidP="00536BFE">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210" w:type="dxa"/>
          </w:tcPr>
          <w:p w14:paraId="118BD843"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3CF43E48" w14:textId="77777777" w:rsidR="00536BFE" w:rsidRPr="00CC39FF" w:rsidRDefault="00FF53DE" w:rsidP="00536BFE">
            <w:pPr>
              <w:rPr>
                <w:rFonts w:ascii="Arial" w:hAnsi="Arial" w:cs="Arial"/>
              </w:rPr>
            </w:pPr>
            <w:hyperlink r:id="rId285"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“6”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8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010635FD" w14:textId="77777777" w:rsidR="00536BFE" w:rsidRPr="00CC39FF" w:rsidRDefault="00536BFE" w:rsidP="00536BFE">
            <w:pPr>
              <w:rPr>
                <w:rFonts w:ascii="Arial" w:hAnsi="Arial" w:cs="Arial"/>
              </w:rPr>
            </w:pPr>
          </w:p>
          <w:p w14:paraId="6651D89D"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6CEFF798" w14:textId="77777777" w:rsidR="00536BFE" w:rsidRPr="00CC39FF" w:rsidRDefault="00FF53DE" w:rsidP="00536BFE">
            <w:pPr>
              <w:rPr>
                <w:rFonts w:ascii="Arial" w:hAnsi="Arial" w:cs="Arial"/>
              </w:rPr>
            </w:pPr>
            <w:hyperlink r:id="rId287"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“6”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8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4CFA717D" w14:textId="77777777" w:rsidR="00536BFE" w:rsidRPr="00CC39FF" w:rsidRDefault="00536BFE" w:rsidP="00536BFE">
            <w:pPr>
              <w:rPr>
                <w:rFonts w:ascii="Arial" w:hAnsi="Arial" w:cs="Arial"/>
              </w:rPr>
            </w:pPr>
          </w:p>
          <w:p w14:paraId="3EE09836"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493C1440" w14:textId="77777777" w:rsidR="00536BFE" w:rsidRPr="00CC39FF" w:rsidRDefault="00FF53DE" w:rsidP="00536BFE">
            <w:pPr>
              <w:rPr>
                <w:rFonts w:ascii="Arial" w:hAnsi="Arial" w:cs="Arial"/>
              </w:rPr>
            </w:pPr>
            <w:hyperlink r:id="rId289"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Number “6”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9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20E1C3C7" w14:textId="77777777" w:rsidR="00536BFE" w:rsidRPr="00CC39FF" w:rsidRDefault="00536BFE" w:rsidP="00536BFE">
            <w:pPr>
              <w:rPr>
                <w:rFonts w:ascii="Arial" w:hAnsi="Arial" w:cs="Arial"/>
              </w:rPr>
            </w:pPr>
          </w:p>
          <w:p w14:paraId="10206BAF"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46CFC981" w14:textId="77777777" w:rsidR="00536BFE" w:rsidRPr="00CC39FF" w:rsidRDefault="00FF53DE" w:rsidP="00536BFE">
            <w:pPr>
              <w:rPr>
                <w:rFonts w:ascii="Arial" w:hAnsi="Arial" w:cs="Arial"/>
              </w:rPr>
            </w:pPr>
            <w:hyperlink r:id="rId291"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Number “6”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9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2C7224CB" w14:textId="77777777" w:rsidR="00536BFE" w:rsidRPr="00CC39FF" w:rsidRDefault="00536BFE" w:rsidP="00536BFE">
            <w:pPr>
              <w:rPr>
                <w:rFonts w:ascii="Arial" w:hAnsi="Arial" w:cs="Arial"/>
              </w:rPr>
            </w:pPr>
          </w:p>
          <w:p w14:paraId="31FA4BCD" w14:textId="77777777" w:rsidR="00536BFE" w:rsidRPr="00CC39FF" w:rsidRDefault="00536BFE" w:rsidP="00536BFE">
            <w:pPr>
              <w:rPr>
                <w:rFonts w:ascii="Arial" w:hAnsi="Arial" w:cs="Arial"/>
              </w:rPr>
            </w:pPr>
          </w:p>
        </w:tc>
      </w:tr>
      <w:tr w:rsidR="00536BFE" w:rsidRPr="00CC39FF" w14:paraId="5B0EC920" w14:textId="77777777" w:rsidTr="00140722">
        <w:tc>
          <w:tcPr>
            <w:tcW w:w="2988" w:type="dxa"/>
          </w:tcPr>
          <w:p w14:paraId="69D685C3" w14:textId="77777777" w:rsidR="00536BFE" w:rsidRPr="00CC39FF" w:rsidRDefault="00536BFE" w:rsidP="00536BFE">
            <w:pPr>
              <w:rPr>
                <w:rFonts w:ascii="Arial" w:hAnsi="Arial" w:cs="Arial"/>
              </w:rPr>
            </w:pPr>
            <w:r w:rsidRPr="00CC39FF">
              <w:rPr>
                <w:rFonts w:ascii="Arial" w:hAnsi="Arial" w:cs="Arial"/>
              </w:rPr>
              <w:t>Diagnostic Imaging Family Indicator Description</w:t>
            </w:r>
          </w:p>
        </w:tc>
        <w:tc>
          <w:tcPr>
            <w:tcW w:w="6210" w:type="dxa"/>
          </w:tcPr>
          <w:p w14:paraId="65D68638"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March 1, 2017:</w:t>
            </w:r>
          </w:p>
          <w:p w14:paraId="71E80043"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6C5EF616" w14:textId="77777777" w:rsidR="00536BFE" w:rsidRPr="00CC39FF" w:rsidRDefault="00536BFE" w:rsidP="00536BFE">
            <w:pPr>
              <w:spacing w:before="60" w:after="60"/>
              <w:textAlignment w:val="top"/>
              <w:rPr>
                <w:rFonts w:ascii="Arial" w:hAnsi="Arial" w:cs="Arial"/>
              </w:rPr>
            </w:pPr>
            <w:r w:rsidRPr="00CC39FF">
              <w:rPr>
                <w:rFonts w:ascii="Arial" w:hAnsi="Arial" w:cs="Arial"/>
              </w:rPr>
              <w:lastRenderedPageBreak/>
              <w:t>88 = Subject to the reduction</w:t>
            </w:r>
          </w:p>
          <w:p w14:paraId="12138BA0"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12E046AE" w14:textId="77777777" w:rsidR="00536BFE" w:rsidRPr="00CC39FF" w:rsidRDefault="00FF53DE" w:rsidP="00536BFE">
            <w:pPr>
              <w:rPr>
                <w:rFonts w:ascii="Arial" w:hAnsi="Arial" w:cs="Arial"/>
              </w:rPr>
            </w:pPr>
            <w:hyperlink r:id="rId293"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RVU17A</w:t>
            </w:r>
            <w:proofErr w:type="spellEnd"/>
            <w:r w:rsidR="00536BFE" w:rsidRPr="00CC39FF">
              <w:rPr>
                <w:rFonts w:ascii="Arial" w:hAnsi="Arial" w:cs="Arial"/>
              </w:rPr>
              <w:t xml:space="preserve"> (PDF document)</w:t>
            </w:r>
          </w:p>
          <w:p w14:paraId="4104349D" w14:textId="77777777" w:rsidR="00536BFE" w:rsidRPr="00CC39FF" w:rsidRDefault="00536BFE" w:rsidP="00536BFE">
            <w:pPr>
              <w:rPr>
                <w:rFonts w:ascii="Arial" w:hAnsi="Arial" w:cs="Arial"/>
              </w:rPr>
            </w:pPr>
          </w:p>
          <w:p w14:paraId="596335BD"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April 1, 2017:</w:t>
            </w:r>
          </w:p>
          <w:p w14:paraId="4E11712C"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0E2F72D7" w14:textId="77777777" w:rsidR="00536BFE" w:rsidRPr="00CC39FF" w:rsidRDefault="00536BFE" w:rsidP="00536BFE">
            <w:pPr>
              <w:spacing w:before="60" w:after="60"/>
              <w:textAlignment w:val="top"/>
              <w:rPr>
                <w:rFonts w:ascii="Arial" w:hAnsi="Arial" w:cs="Arial"/>
              </w:rPr>
            </w:pPr>
            <w:r w:rsidRPr="00CC39FF">
              <w:rPr>
                <w:rFonts w:ascii="Arial" w:hAnsi="Arial" w:cs="Arial"/>
              </w:rPr>
              <w:t>88 = Subject to the reduction</w:t>
            </w:r>
          </w:p>
          <w:p w14:paraId="4D554B04"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5C2BB909" w14:textId="77777777" w:rsidR="00536BFE" w:rsidRPr="00CC39FF" w:rsidRDefault="00FF53DE" w:rsidP="00536BFE">
            <w:pPr>
              <w:rPr>
                <w:rFonts w:ascii="Arial" w:hAnsi="Arial" w:cs="Arial"/>
              </w:rPr>
            </w:pPr>
            <w:hyperlink r:id="rId294"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RVU17B</w:t>
            </w:r>
            <w:proofErr w:type="spellEnd"/>
            <w:r w:rsidR="00536BFE" w:rsidRPr="00CC39FF">
              <w:rPr>
                <w:rFonts w:ascii="Arial" w:hAnsi="Arial" w:cs="Arial"/>
              </w:rPr>
              <w:t xml:space="preserve"> (PDF document)</w:t>
            </w:r>
          </w:p>
          <w:p w14:paraId="14666D48" w14:textId="77777777" w:rsidR="00536BFE" w:rsidRPr="00CC39FF" w:rsidRDefault="00536BFE" w:rsidP="00536BFE">
            <w:pPr>
              <w:rPr>
                <w:rFonts w:ascii="Arial" w:hAnsi="Arial" w:cs="Arial"/>
              </w:rPr>
            </w:pPr>
          </w:p>
          <w:p w14:paraId="387B22EC"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July 1, 2017:</w:t>
            </w:r>
          </w:p>
          <w:p w14:paraId="66F78150"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4028C223" w14:textId="77777777" w:rsidR="00536BFE" w:rsidRPr="00CC39FF" w:rsidRDefault="00536BFE" w:rsidP="00536BFE">
            <w:pPr>
              <w:spacing w:before="60" w:after="60"/>
              <w:textAlignment w:val="top"/>
              <w:rPr>
                <w:rFonts w:ascii="Arial" w:hAnsi="Arial" w:cs="Arial"/>
              </w:rPr>
            </w:pPr>
            <w:r w:rsidRPr="00CC39FF">
              <w:rPr>
                <w:rFonts w:ascii="Arial" w:hAnsi="Arial" w:cs="Arial"/>
              </w:rPr>
              <w:t>88 = Subject to the reduction</w:t>
            </w:r>
          </w:p>
          <w:p w14:paraId="76AC9E04"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5736EF78" w14:textId="77777777" w:rsidR="00536BFE" w:rsidRPr="00CC39FF" w:rsidRDefault="00FF53DE" w:rsidP="00536BFE">
            <w:pPr>
              <w:rPr>
                <w:rFonts w:ascii="Arial" w:hAnsi="Arial" w:cs="Arial"/>
              </w:rPr>
            </w:pPr>
            <w:hyperlink r:id="rId295"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RVU17C</w:t>
            </w:r>
            <w:proofErr w:type="spellEnd"/>
            <w:r w:rsidR="00536BFE" w:rsidRPr="00CC39FF">
              <w:rPr>
                <w:rFonts w:ascii="Arial" w:hAnsi="Arial" w:cs="Arial"/>
              </w:rPr>
              <w:t xml:space="preserve"> (PDF document)</w:t>
            </w:r>
          </w:p>
          <w:p w14:paraId="718DBDB6" w14:textId="77777777" w:rsidR="00536BFE" w:rsidRPr="00CC39FF" w:rsidRDefault="00536BFE" w:rsidP="00536BFE">
            <w:pPr>
              <w:rPr>
                <w:rFonts w:ascii="Arial" w:hAnsi="Arial" w:cs="Arial"/>
              </w:rPr>
            </w:pPr>
          </w:p>
          <w:p w14:paraId="65B3D744"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October 1, 2017:</w:t>
            </w:r>
          </w:p>
          <w:p w14:paraId="3F563820"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69B3F718" w14:textId="77777777" w:rsidR="00536BFE" w:rsidRPr="00CC39FF" w:rsidRDefault="00536BFE" w:rsidP="00536BFE">
            <w:pPr>
              <w:spacing w:before="60" w:after="60"/>
              <w:textAlignment w:val="top"/>
              <w:rPr>
                <w:rFonts w:ascii="Arial" w:hAnsi="Arial" w:cs="Arial"/>
              </w:rPr>
            </w:pPr>
            <w:r w:rsidRPr="00CC39FF">
              <w:rPr>
                <w:rFonts w:ascii="Arial" w:hAnsi="Arial" w:cs="Arial"/>
              </w:rPr>
              <w:t>88 = Subject to the reduction</w:t>
            </w:r>
          </w:p>
          <w:p w14:paraId="381B3AE5"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07AF419B" w14:textId="77777777" w:rsidR="00536BFE" w:rsidRPr="00CC39FF" w:rsidRDefault="00FF53DE" w:rsidP="00536BFE">
            <w:pPr>
              <w:rPr>
                <w:rFonts w:ascii="Arial" w:hAnsi="Arial" w:cs="Arial"/>
              </w:rPr>
            </w:pPr>
            <w:hyperlink r:id="rId296"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RVUPUF17</w:t>
            </w:r>
            <w:proofErr w:type="spellEnd"/>
            <w:r w:rsidR="00536BFE" w:rsidRPr="00CC39FF">
              <w:rPr>
                <w:rFonts w:ascii="Arial" w:hAnsi="Arial" w:cs="Arial"/>
              </w:rPr>
              <w:t xml:space="preserve"> (PDF document)</w:t>
            </w:r>
          </w:p>
          <w:p w14:paraId="697485B0" w14:textId="77777777" w:rsidR="00536BFE" w:rsidRPr="00CC39FF" w:rsidRDefault="00536BFE" w:rsidP="00536BFE">
            <w:pPr>
              <w:rPr>
                <w:rFonts w:ascii="Arial" w:hAnsi="Arial" w:cs="Arial"/>
              </w:rPr>
            </w:pPr>
          </w:p>
          <w:p w14:paraId="36399B7D" w14:textId="77777777" w:rsidR="00536BFE" w:rsidRPr="00CC39FF" w:rsidRDefault="00536BFE" w:rsidP="00536BFE">
            <w:pPr>
              <w:rPr>
                <w:rFonts w:ascii="Arial" w:hAnsi="Arial" w:cs="Arial"/>
              </w:rPr>
            </w:pPr>
            <w:r w:rsidRPr="00CC39FF">
              <w:rPr>
                <w:rFonts w:ascii="Arial" w:hAnsi="Arial" w:cs="Arial"/>
              </w:rPr>
              <w:tab/>
            </w:r>
          </w:p>
        </w:tc>
      </w:tr>
      <w:tr w:rsidR="00536BFE" w:rsidRPr="00CC39FF" w14:paraId="1E90106D" w14:textId="77777777" w:rsidTr="00140722">
        <w:trPr>
          <w:trHeight w:val="1525"/>
        </w:trPr>
        <w:tc>
          <w:tcPr>
            <w:tcW w:w="2988" w:type="dxa"/>
          </w:tcPr>
          <w:p w14:paraId="6146ABBC" w14:textId="77777777" w:rsidR="00536BFE" w:rsidRPr="00CC39FF" w:rsidRDefault="00536BFE" w:rsidP="00536BFE">
            <w:pPr>
              <w:rPr>
                <w:rFonts w:ascii="Arial" w:hAnsi="Arial" w:cs="Arial"/>
              </w:rPr>
            </w:pPr>
            <w:r w:rsidRPr="00CC39FF">
              <w:rPr>
                <w:rFonts w:ascii="Arial" w:hAnsi="Arial" w:cs="Arial"/>
              </w:rPr>
              <w:lastRenderedPageBreak/>
              <w:t xml:space="preserve">Diagnostic Imaging Family Procedures Subject to the </w:t>
            </w:r>
            <w:proofErr w:type="spellStart"/>
            <w:r w:rsidRPr="00CC39FF">
              <w:rPr>
                <w:rFonts w:ascii="Arial" w:hAnsi="Arial" w:cs="Arial"/>
              </w:rPr>
              <w:t>MPPR</w:t>
            </w:r>
            <w:proofErr w:type="spellEnd"/>
          </w:p>
        </w:tc>
        <w:tc>
          <w:tcPr>
            <w:tcW w:w="6210" w:type="dxa"/>
          </w:tcPr>
          <w:p w14:paraId="6F3746B4"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36A04773" w14:textId="77777777" w:rsidR="00536BFE" w:rsidRPr="00CC39FF" w:rsidRDefault="00FF53DE" w:rsidP="00536BFE">
            <w:pPr>
              <w:rPr>
                <w:rFonts w:ascii="Arial" w:hAnsi="Arial" w:cs="Arial"/>
              </w:rPr>
            </w:pPr>
            <w:hyperlink r:id="rId297"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xml:space="preserve">, number “88” in column AB, labeled, “Diagnostic Imaging Family Indicator”, also listed in </w:t>
            </w:r>
            <w:hyperlink r:id="rId29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r w:rsidR="00536BFE" w:rsidRPr="00CC39FF">
              <w:rPr>
                <w:rFonts w:ascii="Arial" w:hAnsi="Arial" w:cs="Arial"/>
              </w:rPr>
              <w:t xml:space="preserve"> </w:t>
            </w:r>
          </w:p>
          <w:p w14:paraId="3DE1DB86" w14:textId="77777777" w:rsidR="00536BFE" w:rsidRPr="00CC39FF" w:rsidRDefault="00536BFE" w:rsidP="00536BFE">
            <w:pPr>
              <w:rPr>
                <w:rFonts w:ascii="Arial" w:hAnsi="Arial" w:cs="Arial"/>
              </w:rPr>
            </w:pPr>
          </w:p>
          <w:p w14:paraId="1CAF67DE"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10306E5E" w14:textId="77777777" w:rsidR="00536BFE" w:rsidRPr="00CC39FF" w:rsidRDefault="00FF53DE" w:rsidP="00536BFE">
            <w:pPr>
              <w:rPr>
                <w:rFonts w:ascii="Arial" w:hAnsi="Arial" w:cs="Arial"/>
              </w:rPr>
            </w:pPr>
            <w:hyperlink r:id="rId299"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xml:space="preserve">, number “88” in column AB, labeled, “Diagnostic Imaging Family Indicator”, also listed in </w:t>
            </w:r>
            <w:hyperlink r:id="rId30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r w:rsidR="00536BFE" w:rsidRPr="00CC39FF">
              <w:rPr>
                <w:rFonts w:ascii="Arial" w:hAnsi="Arial" w:cs="Arial"/>
              </w:rPr>
              <w:t xml:space="preserve"> </w:t>
            </w:r>
          </w:p>
          <w:p w14:paraId="2D06C0E6" w14:textId="77777777" w:rsidR="00536BFE" w:rsidRPr="00CC39FF" w:rsidRDefault="00536BFE" w:rsidP="00536BFE">
            <w:pPr>
              <w:rPr>
                <w:rFonts w:ascii="Arial" w:hAnsi="Arial" w:cs="Arial"/>
              </w:rPr>
            </w:pPr>
          </w:p>
          <w:p w14:paraId="77230C98" w14:textId="77777777" w:rsidR="00536BFE" w:rsidRPr="00CC39FF" w:rsidRDefault="00536BFE" w:rsidP="00536BFE">
            <w:pPr>
              <w:rPr>
                <w:rFonts w:ascii="Arial" w:hAnsi="Arial" w:cs="Arial"/>
              </w:rPr>
            </w:pPr>
            <w:r w:rsidRPr="00CC39FF">
              <w:rPr>
                <w:rFonts w:ascii="Arial" w:hAnsi="Arial" w:cs="Arial"/>
              </w:rPr>
              <w:lastRenderedPageBreak/>
              <w:t>For services rendered on or after July 1, 2017:</w:t>
            </w:r>
          </w:p>
          <w:p w14:paraId="16A729A5" w14:textId="77777777" w:rsidR="00536BFE" w:rsidRPr="00CC39FF" w:rsidRDefault="00FF53DE" w:rsidP="00536BFE">
            <w:pPr>
              <w:rPr>
                <w:rFonts w:ascii="Arial" w:hAnsi="Arial" w:cs="Arial"/>
              </w:rPr>
            </w:pPr>
            <w:hyperlink r:id="rId301"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xml:space="preserve">, number “88” in column AB, labeled, “Diagnostic Imaging Family Indicator”, also listed in </w:t>
            </w:r>
            <w:hyperlink r:id="rId30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p>
          <w:p w14:paraId="25F54D53" w14:textId="77777777" w:rsidR="00536BFE" w:rsidRPr="00CC39FF" w:rsidRDefault="00536BFE" w:rsidP="00536BFE">
            <w:pPr>
              <w:rPr>
                <w:rFonts w:ascii="Arial" w:hAnsi="Arial" w:cs="Arial"/>
              </w:rPr>
            </w:pPr>
          </w:p>
          <w:p w14:paraId="4EA42D56"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0B6C2153" w14:textId="77777777" w:rsidR="00536BFE" w:rsidRPr="00CC39FF" w:rsidRDefault="00FF53DE" w:rsidP="00536BFE">
            <w:pPr>
              <w:rPr>
                <w:rFonts w:ascii="Arial" w:hAnsi="Arial" w:cs="Arial"/>
              </w:rPr>
            </w:pPr>
            <w:hyperlink r:id="rId303"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xml:space="preserve">, number “88” in column AB, labeled, “Diagnostic Imaging Family Indicator,” also listed in </w:t>
            </w:r>
            <w:hyperlink r:id="rId304"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p>
          <w:p w14:paraId="4E4721E7" w14:textId="77777777" w:rsidR="00536BFE" w:rsidRPr="00CC39FF" w:rsidRDefault="00536BFE" w:rsidP="00536BFE">
            <w:pPr>
              <w:rPr>
                <w:rFonts w:ascii="Arial" w:hAnsi="Arial" w:cs="Arial"/>
              </w:rPr>
            </w:pPr>
          </w:p>
          <w:p w14:paraId="19EC6FF7" w14:textId="77777777" w:rsidR="00536BFE" w:rsidRPr="00CC39FF" w:rsidRDefault="00536BFE" w:rsidP="00536BFE">
            <w:pPr>
              <w:rPr>
                <w:rFonts w:ascii="Arial" w:hAnsi="Arial" w:cs="Arial"/>
              </w:rPr>
            </w:pPr>
          </w:p>
        </w:tc>
      </w:tr>
      <w:tr w:rsidR="00536BFE" w:rsidRPr="00CC39FF" w14:paraId="65294A36" w14:textId="77777777" w:rsidTr="00140722">
        <w:tc>
          <w:tcPr>
            <w:tcW w:w="2988" w:type="dxa"/>
          </w:tcPr>
          <w:p w14:paraId="17D2FA32" w14:textId="77777777" w:rsidR="00536BFE" w:rsidRPr="00CC39FF" w:rsidRDefault="00536BFE" w:rsidP="00536BFE">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210" w:type="dxa"/>
          </w:tcPr>
          <w:p w14:paraId="13D5066A"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6E63D776" w14:textId="77777777" w:rsidR="00536BFE" w:rsidRPr="00CC39FF" w:rsidRDefault="00FF53DE" w:rsidP="00536BFE">
            <w:pPr>
              <w:rPr>
                <w:rFonts w:ascii="Arial" w:hAnsi="Arial" w:cs="Arial"/>
              </w:rPr>
            </w:pPr>
            <w:hyperlink r:id="rId305"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“4”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0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Imaging Services Subject to </w:t>
            </w:r>
            <w:proofErr w:type="spellStart"/>
            <w:r w:rsidR="00536BFE" w:rsidRPr="00CC39FF">
              <w:rPr>
                <w:rFonts w:ascii="Arial" w:hAnsi="Arial" w:cs="Arial"/>
              </w:rPr>
              <w:t>MPPR</w:t>
            </w:r>
            <w:proofErr w:type="spellEnd"/>
          </w:p>
          <w:p w14:paraId="074DCA99" w14:textId="77777777" w:rsidR="00536BFE" w:rsidRPr="00CC39FF" w:rsidRDefault="00536BFE" w:rsidP="00536BFE">
            <w:pPr>
              <w:rPr>
                <w:rFonts w:ascii="Arial" w:hAnsi="Arial" w:cs="Arial"/>
              </w:rPr>
            </w:pPr>
          </w:p>
          <w:p w14:paraId="4E620574"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217823FC" w14:textId="77777777" w:rsidR="00536BFE" w:rsidRPr="00CC39FF" w:rsidRDefault="00FF53DE" w:rsidP="00536BFE">
            <w:pPr>
              <w:rPr>
                <w:rFonts w:ascii="Arial" w:hAnsi="Arial" w:cs="Arial"/>
              </w:rPr>
            </w:pPr>
            <w:hyperlink r:id="rId307"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“4”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0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Imaging Services Subject to </w:t>
            </w:r>
            <w:proofErr w:type="spellStart"/>
            <w:r w:rsidR="00536BFE" w:rsidRPr="00CC39FF">
              <w:rPr>
                <w:rFonts w:ascii="Arial" w:hAnsi="Arial" w:cs="Arial"/>
              </w:rPr>
              <w:t>MPPR</w:t>
            </w:r>
            <w:proofErr w:type="spellEnd"/>
          </w:p>
          <w:p w14:paraId="19094328" w14:textId="77777777" w:rsidR="00536BFE" w:rsidRPr="00CC39FF" w:rsidRDefault="00536BFE" w:rsidP="00536BFE">
            <w:pPr>
              <w:rPr>
                <w:rFonts w:ascii="Arial" w:hAnsi="Arial" w:cs="Arial"/>
              </w:rPr>
            </w:pPr>
          </w:p>
          <w:p w14:paraId="13620962"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330EC2C1" w14:textId="77777777" w:rsidR="00536BFE" w:rsidRPr="00CC39FF" w:rsidRDefault="00FF53DE" w:rsidP="00536BFE">
            <w:pPr>
              <w:rPr>
                <w:rFonts w:ascii="Arial" w:hAnsi="Arial" w:cs="Arial"/>
              </w:rPr>
            </w:pPr>
            <w:hyperlink r:id="rId309"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number “4”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1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Imaging Services Subject to </w:t>
            </w:r>
            <w:proofErr w:type="spellStart"/>
            <w:r w:rsidR="00536BFE" w:rsidRPr="00CC39FF">
              <w:rPr>
                <w:rFonts w:ascii="Arial" w:hAnsi="Arial" w:cs="Arial"/>
              </w:rPr>
              <w:t>MPPR</w:t>
            </w:r>
            <w:proofErr w:type="spellEnd"/>
          </w:p>
          <w:p w14:paraId="58522AE5" w14:textId="77777777" w:rsidR="00536BFE" w:rsidRPr="00CC39FF" w:rsidRDefault="00536BFE" w:rsidP="00536BFE">
            <w:pPr>
              <w:rPr>
                <w:rFonts w:ascii="Arial" w:hAnsi="Arial" w:cs="Arial"/>
              </w:rPr>
            </w:pPr>
          </w:p>
          <w:p w14:paraId="634489A7"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5761AC2D" w14:textId="77777777" w:rsidR="00536BFE" w:rsidRPr="00CC39FF" w:rsidRDefault="00FF53DE" w:rsidP="00536BFE">
            <w:pPr>
              <w:rPr>
                <w:rFonts w:ascii="Arial" w:hAnsi="Arial" w:cs="Arial"/>
              </w:rPr>
            </w:pPr>
            <w:hyperlink r:id="rId311"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number “4”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1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w:t>
            </w:r>
            <w:r w:rsidR="00536BFE" w:rsidRPr="00CC39FF">
              <w:rPr>
                <w:rFonts w:ascii="Arial" w:hAnsi="Arial" w:cs="Arial"/>
              </w:rPr>
              <w:lastRenderedPageBreak/>
              <w:t xml:space="preserve">Imaging Services Subject to </w:t>
            </w:r>
            <w:proofErr w:type="spellStart"/>
            <w:r w:rsidR="00536BFE" w:rsidRPr="00CC39FF">
              <w:rPr>
                <w:rFonts w:ascii="Arial" w:hAnsi="Arial" w:cs="Arial"/>
              </w:rPr>
              <w:t>MPPR</w:t>
            </w:r>
            <w:proofErr w:type="spellEnd"/>
          </w:p>
          <w:p w14:paraId="59171263" w14:textId="77777777" w:rsidR="00536BFE" w:rsidRPr="00CC39FF" w:rsidRDefault="00536BFE" w:rsidP="00536BFE">
            <w:pPr>
              <w:rPr>
                <w:rFonts w:ascii="Arial" w:hAnsi="Arial" w:cs="Arial"/>
              </w:rPr>
            </w:pPr>
          </w:p>
        </w:tc>
      </w:tr>
      <w:tr w:rsidR="00536BFE" w:rsidRPr="00CC39FF" w14:paraId="69969FAF" w14:textId="77777777" w:rsidTr="00140722">
        <w:tc>
          <w:tcPr>
            <w:tcW w:w="2988" w:type="dxa"/>
          </w:tcPr>
          <w:p w14:paraId="7C10E92F" w14:textId="77777777" w:rsidR="00536BFE" w:rsidRPr="00CC39FF" w:rsidRDefault="00536BFE" w:rsidP="00536BFE">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p w14:paraId="2FCE9BAC" w14:textId="77777777" w:rsidR="00536BFE" w:rsidRPr="00CC39FF" w:rsidRDefault="00536BFE" w:rsidP="00536BFE">
            <w:pPr>
              <w:rPr>
                <w:rFonts w:ascii="Arial" w:hAnsi="Arial" w:cs="Arial"/>
              </w:rPr>
            </w:pPr>
          </w:p>
        </w:tc>
        <w:tc>
          <w:tcPr>
            <w:tcW w:w="6210" w:type="dxa"/>
          </w:tcPr>
          <w:p w14:paraId="2436E908" w14:textId="77777777" w:rsidR="00536BFE" w:rsidRPr="00CC39FF" w:rsidRDefault="00FF53DE" w:rsidP="00536BFE">
            <w:pPr>
              <w:rPr>
                <w:rFonts w:ascii="Arial" w:hAnsi="Arial" w:cs="Arial"/>
              </w:rPr>
            </w:pPr>
            <w:hyperlink r:id="rId313" w:anchor="8" w:history="1">
              <w:r w:rsidR="00536BFE" w:rsidRPr="00CC39FF">
                <w:rPr>
                  <w:rFonts w:ascii="Arial" w:hAnsi="Arial" w:cs="Arial"/>
                  <w:color w:val="0000FF"/>
                </w:rPr>
                <w:t>http://www.dir.ca.gov/dwc/OMFS9904.htm#8</w:t>
              </w:r>
            </w:hyperlink>
          </w:p>
        </w:tc>
      </w:tr>
      <w:tr w:rsidR="00536BFE" w:rsidRPr="00CC39FF" w14:paraId="2D71BC8A" w14:textId="77777777" w:rsidTr="00140722">
        <w:tc>
          <w:tcPr>
            <w:tcW w:w="2988" w:type="dxa"/>
          </w:tcPr>
          <w:p w14:paraId="5278FD3A" w14:textId="77777777" w:rsidR="00536BFE" w:rsidRPr="00CC39FF" w:rsidRDefault="00536BFE" w:rsidP="00536BFE">
            <w:pPr>
              <w:rPr>
                <w:rFonts w:ascii="Arial" w:hAnsi="Arial" w:cs="Arial"/>
              </w:rPr>
            </w:pPr>
            <w:r w:rsidRPr="00CC39FF">
              <w:rPr>
                <w:rFonts w:ascii="Arial" w:hAnsi="Arial" w:cs="Arial"/>
              </w:rPr>
              <w:t>Geographic Health Professional Shortage Area zip code data files</w:t>
            </w:r>
          </w:p>
        </w:tc>
        <w:tc>
          <w:tcPr>
            <w:tcW w:w="6210" w:type="dxa"/>
          </w:tcPr>
          <w:p w14:paraId="06976F31" w14:textId="77777777" w:rsidR="00536BFE" w:rsidRPr="00CC39FF" w:rsidRDefault="00FF53DE" w:rsidP="00536BFE">
            <w:pPr>
              <w:rPr>
                <w:rFonts w:ascii="Arial" w:hAnsi="Arial" w:cs="Arial"/>
              </w:rPr>
            </w:pPr>
            <w:hyperlink r:id="rId314" w:history="1">
              <w:r w:rsidR="00536BFE" w:rsidRPr="00CC39FF">
                <w:rPr>
                  <w:rFonts w:ascii="Arial" w:hAnsi="Arial" w:cs="Arial"/>
                  <w:color w:val="0000FF"/>
                </w:rPr>
                <w:t xml:space="preserve">2017 Primary Care </w:t>
              </w:r>
              <w:proofErr w:type="spellStart"/>
              <w:r w:rsidR="00536BFE" w:rsidRPr="00CC39FF">
                <w:rPr>
                  <w:rFonts w:ascii="Arial" w:hAnsi="Arial" w:cs="Arial"/>
                  <w:color w:val="0000FF"/>
                </w:rPr>
                <w:t>HPSA</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99KB</w:t>
              </w:r>
              <w:proofErr w:type="spellEnd"/>
              <w:r w:rsidR="00536BFE" w:rsidRPr="00CC39FF">
                <w:rPr>
                  <w:rFonts w:ascii="Arial" w:hAnsi="Arial" w:cs="Arial"/>
                  <w:color w:val="0000FF"/>
                </w:rPr>
                <w:t>]</w:t>
              </w:r>
            </w:hyperlink>
          </w:p>
          <w:p w14:paraId="7A916B76" w14:textId="77777777" w:rsidR="00536BFE" w:rsidRPr="00CC39FF" w:rsidRDefault="00FF53DE" w:rsidP="00536BFE">
            <w:pPr>
              <w:rPr>
                <w:rFonts w:ascii="Arial" w:hAnsi="Arial" w:cs="Arial"/>
                <w:color w:val="0000FF"/>
              </w:rPr>
            </w:pPr>
            <w:hyperlink r:id="rId315" w:history="1">
              <w:r w:rsidR="00536BFE" w:rsidRPr="00CC39FF">
                <w:rPr>
                  <w:rFonts w:ascii="Arial" w:hAnsi="Arial" w:cs="Arial"/>
                  <w:color w:val="0000FF"/>
                </w:rPr>
                <w:t xml:space="preserve">2017 Mental Health </w:t>
              </w:r>
              <w:proofErr w:type="spellStart"/>
              <w:r w:rsidR="00536BFE" w:rsidRPr="00CC39FF">
                <w:rPr>
                  <w:rFonts w:ascii="Arial" w:hAnsi="Arial" w:cs="Arial"/>
                  <w:color w:val="0000FF"/>
                </w:rPr>
                <w:t>HPSA</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237KB</w:t>
              </w:r>
              <w:proofErr w:type="spellEnd"/>
              <w:r w:rsidR="00536BFE" w:rsidRPr="00CC39FF">
                <w:rPr>
                  <w:rFonts w:ascii="Arial" w:hAnsi="Arial" w:cs="Arial"/>
                  <w:color w:val="0000FF"/>
                </w:rPr>
                <w:t>]</w:t>
              </w:r>
            </w:hyperlink>
          </w:p>
          <w:p w14:paraId="37D484B4" w14:textId="77777777" w:rsidR="00536BFE" w:rsidRPr="00CC39FF" w:rsidRDefault="00536BFE" w:rsidP="00536BFE">
            <w:pPr>
              <w:rPr>
                <w:rFonts w:ascii="Arial" w:hAnsi="Arial" w:cs="Arial"/>
                <w:color w:val="0000FF"/>
              </w:rPr>
            </w:pPr>
          </w:p>
          <w:p w14:paraId="6EF3CA86" w14:textId="77777777" w:rsidR="00536BFE" w:rsidRPr="00CC39FF" w:rsidRDefault="00536BFE" w:rsidP="00536BFE">
            <w:pPr>
              <w:rPr>
                <w:rFonts w:ascii="Arial" w:hAnsi="Arial" w:cs="Arial"/>
                <w:color w:val="0000FF"/>
              </w:rPr>
            </w:pPr>
            <w:r w:rsidRPr="00CC39FF">
              <w:rPr>
                <w:rFonts w:ascii="Arial" w:hAnsi="Arial" w:cs="Arial"/>
                <w:color w:val="0000FF"/>
              </w:rPr>
              <w:t xml:space="preserve">Access the files on the CMS website: </w:t>
            </w:r>
            <w:hyperlink r:id="rId316" w:tooltip="https://www.cms.gov/Medicare/Medicare-Fee-for-Service-Payment/HPSAPSAPhysicianBonuses/index.html?redirect=/hpsapsaphysicianbonuses/" w:history="1">
              <w:r w:rsidRPr="00CC39FF">
                <w:rPr>
                  <w:rFonts w:ascii="Arial" w:hAnsi="Arial" w:cs="Arial"/>
                  <w:color w:val="0000FF"/>
                </w:rPr>
                <w:t>https://www.cms.gov/Medicare/Medicare-Fee-for-Service-Payment/HPSAPSAPhysicianBonuses/index.html?redirect=/hpsapsaphysicianbonuses/</w:t>
              </w:r>
            </w:hyperlink>
          </w:p>
          <w:p w14:paraId="19AD6E6B" w14:textId="77777777" w:rsidR="00536BFE" w:rsidRPr="00CC39FF" w:rsidRDefault="00536BFE" w:rsidP="00536BFE">
            <w:pPr>
              <w:rPr>
                <w:rFonts w:ascii="Arial" w:hAnsi="Arial" w:cs="Arial"/>
              </w:rPr>
            </w:pPr>
          </w:p>
        </w:tc>
      </w:tr>
      <w:tr w:rsidR="00536BFE" w:rsidRPr="00CC39FF" w14:paraId="3F13F334" w14:textId="77777777" w:rsidTr="00140722">
        <w:tc>
          <w:tcPr>
            <w:tcW w:w="2988" w:type="dxa"/>
          </w:tcPr>
          <w:p w14:paraId="7F5AC069" w14:textId="77777777" w:rsidR="00536BFE" w:rsidRPr="00CC39FF" w:rsidRDefault="00536BFE" w:rsidP="00536BFE">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57948AE2" w14:textId="77777777" w:rsidR="00536BFE" w:rsidRPr="00CC39FF" w:rsidRDefault="00536BFE" w:rsidP="00536BFE">
            <w:pPr>
              <w:rPr>
                <w:rFonts w:ascii="Arial" w:hAnsi="Arial" w:cs="Arial"/>
              </w:rPr>
            </w:pPr>
          </w:p>
          <w:p w14:paraId="78A0DAFD" w14:textId="77777777" w:rsidR="00536BFE" w:rsidRPr="00CC39FF" w:rsidRDefault="00536BFE" w:rsidP="00536BFE">
            <w:pPr>
              <w:rPr>
                <w:rFonts w:ascii="Arial" w:hAnsi="Arial" w:cs="Arial"/>
              </w:rPr>
            </w:pPr>
            <w:r w:rsidRPr="00CC39FF">
              <w:rPr>
                <w:rFonts w:ascii="Arial" w:hAnsi="Arial" w:cs="Arial"/>
              </w:rPr>
              <w:t>(By State &amp; County)</w:t>
            </w:r>
          </w:p>
          <w:p w14:paraId="4DFE0269" w14:textId="77777777" w:rsidR="00536BFE" w:rsidRPr="00CC39FF" w:rsidRDefault="00536BFE" w:rsidP="00536BFE">
            <w:pPr>
              <w:rPr>
                <w:rFonts w:ascii="Arial" w:hAnsi="Arial" w:cs="Arial"/>
              </w:rPr>
            </w:pPr>
          </w:p>
          <w:p w14:paraId="24AF6291" w14:textId="77777777" w:rsidR="00536BFE" w:rsidRPr="00CC39FF" w:rsidRDefault="00536BFE" w:rsidP="00536BFE">
            <w:pPr>
              <w:rPr>
                <w:rFonts w:ascii="Arial" w:hAnsi="Arial" w:cs="Arial"/>
              </w:rPr>
            </w:pPr>
            <w:r w:rsidRPr="00CC39FF">
              <w:rPr>
                <w:rFonts w:ascii="Arial" w:hAnsi="Arial" w:cs="Arial"/>
              </w:rPr>
              <w:t>(By Address)</w:t>
            </w:r>
          </w:p>
        </w:tc>
        <w:tc>
          <w:tcPr>
            <w:tcW w:w="6210" w:type="dxa"/>
          </w:tcPr>
          <w:p w14:paraId="77652825" w14:textId="77777777" w:rsidR="00536BFE" w:rsidRPr="00CC39FF" w:rsidRDefault="00536BFE" w:rsidP="00536BFE">
            <w:pPr>
              <w:rPr>
                <w:rFonts w:ascii="Arial" w:hAnsi="Arial" w:cs="Arial"/>
              </w:rPr>
            </w:pPr>
          </w:p>
          <w:p w14:paraId="7EC1FA9D" w14:textId="77777777" w:rsidR="00536BFE" w:rsidRPr="00CC39FF" w:rsidRDefault="00536BFE" w:rsidP="00536BFE">
            <w:pPr>
              <w:rPr>
                <w:rFonts w:ascii="Arial" w:hAnsi="Arial" w:cs="Arial"/>
              </w:rPr>
            </w:pPr>
          </w:p>
          <w:p w14:paraId="72B85DE1" w14:textId="77777777" w:rsidR="00536BFE" w:rsidRPr="00CC39FF" w:rsidRDefault="00536BFE" w:rsidP="00536BFE">
            <w:pPr>
              <w:rPr>
                <w:rFonts w:ascii="Arial" w:hAnsi="Arial" w:cs="Arial"/>
              </w:rPr>
            </w:pPr>
          </w:p>
          <w:p w14:paraId="25F682E4" w14:textId="77777777" w:rsidR="00536BFE" w:rsidRPr="00CC39FF" w:rsidRDefault="00536BFE" w:rsidP="00536BFE">
            <w:pPr>
              <w:rPr>
                <w:rFonts w:ascii="Arial" w:hAnsi="Arial" w:cs="Arial"/>
              </w:rPr>
            </w:pPr>
          </w:p>
          <w:p w14:paraId="7D082BEF" w14:textId="77777777" w:rsidR="00A94F9D" w:rsidRPr="00CC39FF" w:rsidRDefault="00A94F9D" w:rsidP="00536BFE">
            <w:pPr>
              <w:rPr>
                <w:rFonts w:ascii="Arial" w:hAnsi="Arial" w:cs="Arial"/>
                <w:color w:val="0000FF"/>
              </w:rPr>
            </w:pPr>
          </w:p>
          <w:p w14:paraId="3D8A5820" w14:textId="77777777" w:rsidR="00536BFE" w:rsidRPr="00CC39FF" w:rsidRDefault="00FF53DE" w:rsidP="00536BFE">
            <w:pPr>
              <w:rPr>
                <w:rFonts w:ascii="Arial" w:hAnsi="Arial" w:cs="Arial"/>
              </w:rPr>
            </w:pPr>
            <w:hyperlink r:id="rId317" w:tooltip="http://hpsafind.hrsa.gov/" w:history="1">
              <w:r w:rsidR="00536BFE" w:rsidRPr="00CC39FF">
                <w:rPr>
                  <w:rFonts w:ascii="Arial" w:hAnsi="Arial" w:cs="Arial"/>
                  <w:color w:val="0000FF"/>
                </w:rPr>
                <w:t>http://hpsafind.hrsa.gov/</w:t>
              </w:r>
            </w:hyperlink>
          </w:p>
          <w:p w14:paraId="7F639777" w14:textId="77777777" w:rsidR="00536BFE" w:rsidRPr="00CC39FF" w:rsidRDefault="00536BFE" w:rsidP="00536BFE">
            <w:pPr>
              <w:rPr>
                <w:rFonts w:ascii="Arial" w:hAnsi="Arial" w:cs="Arial"/>
              </w:rPr>
            </w:pPr>
          </w:p>
          <w:p w14:paraId="2AB6BA40" w14:textId="77777777" w:rsidR="00536BFE" w:rsidRPr="00CC39FF" w:rsidRDefault="00FF53DE" w:rsidP="00536BFE">
            <w:pPr>
              <w:rPr>
                <w:rFonts w:ascii="Arial" w:hAnsi="Arial" w:cs="Arial"/>
              </w:rPr>
            </w:pPr>
            <w:hyperlink r:id="rId318" w:tooltip="http://datawarehouse.hrsa.gov/geoHPSAAdvisor/GeographicHPSAAdvisor.aspx" w:history="1">
              <w:r w:rsidR="00536BFE" w:rsidRPr="00CC39FF">
                <w:rPr>
                  <w:rFonts w:ascii="Arial" w:hAnsi="Arial" w:cs="Arial"/>
                  <w:color w:val="0000FF"/>
                </w:rPr>
                <w:t>http://datawarehouse.hrsa.gov/geoHPSAAdvisor/GeographicHPSAAdvisor.aspx</w:t>
              </w:r>
            </w:hyperlink>
          </w:p>
        </w:tc>
      </w:tr>
      <w:tr w:rsidR="00536BFE" w:rsidRPr="00CC39FF" w14:paraId="558F3C50" w14:textId="77777777" w:rsidTr="00140722">
        <w:tc>
          <w:tcPr>
            <w:tcW w:w="2988" w:type="dxa"/>
          </w:tcPr>
          <w:p w14:paraId="7B65F671" w14:textId="77777777" w:rsidR="00536BFE" w:rsidRPr="00CC39FF" w:rsidRDefault="00536BFE" w:rsidP="00536BFE">
            <w:pPr>
              <w:rPr>
                <w:rFonts w:ascii="Arial" w:hAnsi="Arial" w:cs="Arial"/>
              </w:rPr>
            </w:pPr>
            <w:r w:rsidRPr="00CC39FF">
              <w:rPr>
                <w:rFonts w:ascii="Arial" w:hAnsi="Arial" w:cs="Arial"/>
              </w:rPr>
              <w:t>Incident To Codes</w:t>
            </w:r>
          </w:p>
        </w:tc>
        <w:tc>
          <w:tcPr>
            <w:tcW w:w="6210" w:type="dxa"/>
          </w:tcPr>
          <w:p w14:paraId="11AC441D"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18BDD824" w14:textId="77777777" w:rsidR="00536BFE" w:rsidRPr="00CC39FF" w:rsidRDefault="00FF53DE" w:rsidP="00536BFE">
            <w:pPr>
              <w:rPr>
                <w:rFonts w:ascii="Arial" w:hAnsi="Arial" w:cs="Arial"/>
              </w:rPr>
            </w:pPr>
            <w:hyperlink r:id="rId319"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46199B1E" w14:textId="77777777" w:rsidR="00536BFE" w:rsidRPr="00CC39FF" w:rsidRDefault="00536BFE" w:rsidP="00536BFE">
            <w:pPr>
              <w:rPr>
                <w:rFonts w:ascii="Arial" w:hAnsi="Arial" w:cs="Arial"/>
              </w:rPr>
            </w:pPr>
          </w:p>
          <w:p w14:paraId="5F60B705"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1C5A34F4" w14:textId="77777777" w:rsidR="00536BFE" w:rsidRPr="00CC39FF" w:rsidRDefault="00FF53DE" w:rsidP="00536BFE">
            <w:pPr>
              <w:rPr>
                <w:rFonts w:ascii="Arial" w:hAnsi="Arial" w:cs="Arial"/>
              </w:rPr>
            </w:pPr>
            <w:hyperlink r:id="rId320"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4BAE2AF7" w14:textId="77777777" w:rsidR="00536BFE" w:rsidRPr="00CC39FF" w:rsidRDefault="00536BFE" w:rsidP="00536BFE">
            <w:pPr>
              <w:rPr>
                <w:rFonts w:ascii="Arial" w:hAnsi="Arial" w:cs="Arial"/>
              </w:rPr>
            </w:pPr>
          </w:p>
          <w:p w14:paraId="73B313A7"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3805EA46" w14:textId="77777777" w:rsidR="00536BFE" w:rsidRPr="00CC39FF" w:rsidRDefault="00FF53DE" w:rsidP="00536BFE">
            <w:pPr>
              <w:rPr>
                <w:rFonts w:ascii="Arial" w:hAnsi="Arial" w:cs="Arial"/>
              </w:rPr>
            </w:pPr>
            <w:hyperlink r:id="rId321"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55F95BF7" w14:textId="77777777" w:rsidR="00536BFE" w:rsidRPr="00CC39FF" w:rsidRDefault="00536BFE" w:rsidP="00536BFE">
            <w:pPr>
              <w:rPr>
                <w:rFonts w:ascii="Arial" w:hAnsi="Arial" w:cs="Arial"/>
              </w:rPr>
            </w:pPr>
          </w:p>
          <w:p w14:paraId="5A49F915"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62E5791D" w14:textId="77777777" w:rsidR="00536BFE" w:rsidRPr="00CC39FF" w:rsidRDefault="00FF53DE" w:rsidP="00536BFE">
            <w:pPr>
              <w:rPr>
                <w:rFonts w:ascii="Arial" w:hAnsi="Arial" w:cs="Arial"/>
              </w:rPr>
            </w:pPr>
            <w:hyperlink r:id="rId322"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18642940" w14:textId="77777777" w:rsidR="00536BFE" w:rsidRPr="00CC39FF" w:rsidRDefault="00536BFE" w:rsidP="00536BFE">
            <w:pPr>
              <w:rPr>
                <w:rFonts w:ascii="Arial" w:hAnsi="Arial" w:cs="Arial"/>
              </w:rPr>
            </w:pPr>
          </w:p>
        </w:tc>
      </w:tr>
      <w:tr w:rsidR="00536BFE" w:rsidRPr="00CC39FF" w14:paraId="56CD58E4" w14:textId="77777777" w:rsidTr="00140722">
        <w:trPr>
          <w:trHeight w:val="1111"/>
        </w:trPr>
        <w:tc>
          <w:tcPr>
            <w:tcW w:w="2988" w:type="dxa"/>
          </w:tcPr>
          <w:p w14:paraId="7309AE83" w14:textId="77777777" w:rsidR="00536BFE" w:rsidRPr="00CC39FF" w:rsidRDefault="00536BFE" w:rsidP="00536BFE">
            <w:pPr>
              <w:rPr>
                <w:rFonts w:ascii="Arial" w:hAnsi="Arial" w:cs="Arial"/>
              </w:rPr>
            </w:pPr>
            <w:r w:rsidRPr="00CC39FF">
              <w:rPr>
                <w:rFonts w:ascii="Arial" w:hAnsi="Arial" w:cs="Arial"/>
              </w:rPr>
              <w:lastRenderedPageBreak/>
              <w:t xml:space="preserve">Medi-Cal Rates – </w:t>
            </w:r>
            <w:proofErr w:type="spellStart"/>
            <w:r w:rsidRPr="00CC39FF">
              <w:rPr>
                <w:rFonts w:ascii="Arial" w:hAnsi="Arial" w:cs="Arial"/>
              </w:rPr>
              <w:t>DHCS</w:t>
            </w:r>
            <w:proofErr w:type="spellEnd"/>
          </w:p>
        </w:tc>
        <w:tc>
          <w:tcPr>
            <w:tcW w:w="6210" w:type="dxa"/>
          </w:tcPr>
          <w:p w14:paraId="5578D58B" w14:textId="77777777" w:rsidR="00536BFE" w:rsidRPr="00CC39FF" w:rsidRDefault="00536BFE" w:rsidP="00536BFE">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17A51C60" w14:textId="77777777" w:rsidR="00536BFE" w:rsidRPr="00CC39FF" w:rsidRDefault="00536BFE" w:rsidP="00536BFE">
            <w:pPr>
              <w:rPr>
                <w:rFonts w:ascii="Arial" w:hAnsi="Arial" w:cs="Arial"/>
              </w:rPr>
            </w:pPr>
          </w:p>
          <w:p w14:paraId="343E516A" w14:textId="77777777" w:rsidR="00536BFE" w:rsidRPr="00CC39FF" w:rsidRDefault="00536BFE" w:rsidP="00536BFE">
            <w:pPr>
              <w:rPr>
                <w:rFonts w:ascii="Arial" w:hAnsi="Arial" w:cs="Arial"/>
              </w:rPr>
            </w:pPr>
            <w:r w:rsidRPr="00CC39FF">
              <w:rPr>
                <w:rFonts w:ascii="Arial" w:hAnsi="Arial" w:cs="Arial"/>
              </w:rPr>
              <w:t>For services rendered on or after March 1, 2017 use:</w:t>
            </w:r>
          </w:p>
          <w:p w14:paraId="55C60E5F" w14:textId="77777777" w:rsidR="00536BFE" w:rsidRPr="00CC39FF" w:rsidRDefault="00536BFE" w:rsidP="00536BFE">
            <w:pPr>
              <w:rPr>
                <w:rFonts w:ascii="Arial" w:hAnsi="Arial" w:cs="Arial"/>
              </w:rPr>
            </w:pPr>
            <w:r w:rsidRPr="00CC39FF">
              <w:rPr>
                <w:rFonts w:ascii="Arial" w:hAnsi="Arial" w:cs="Arial"/>
              </w:rPr>
              <w:t>Medi-Cal Rates file - Updated 2/15/2017</w:t>
            </w:r>
          </w:p>
          <w:p w14:paraId="2A223B90" w14:textId="77777777" w:rsidR="00536BFE" w:rsidRPr="00CC39FF" w:rsidRDefault="00536BFE" w:rsidP="00536BFE">
            <w:pPr>
              <w:rPr>
                <w:rFonts w:ascii="Arial" w:hAnsi="Arial" w:cs="Arial"/>
              </w:rPr>
            </w:pPr>
          </w:p>
          <w:p w14:paraId="7E53D01C" w14:textId="77777777" w:rsidR="00536BFE" w:rsidRPr="00CC39FF" w:rsidRDefault="00536BFE" w:rsidP="00536BFE">
            <w:pPr>
              <w:rPr>
                <w:rFonts w:ascii="Arial" w:hAnsi="Arial" w:cs="Arial"/>
              </w:rPr>
            </w:pPr>
            <w:r w:rsidRPr="00CC39FF">
              <w:rPr>
                <w:rFonts w:ascii="Arial" w:hAnsi="Arial" w:cs="Arial"/>
              </w:rPr>
              <w:t>For services rendered on or after March 15, 2017, use:</w:t>
            </w:r>
          </w:p>
          <w:p w14:paraId="7063C957" w14:textId="77777777" w:rsidR="00536BFE" w:rsidRPr="00CC39FF" w:rsidRDefault="00536BFE" w:rsidP="00536BFE">
            <w:pPr>
              <w:rPr>
                <w:rFonts w:ascii="Arial" w:hAnsi="Arial" w:cs="Arial"/>
              </w:rPr>
            </w:pPr>
            <w:r w:rsidRPr="00CC39FF">
              <w:rPr>
                <w:rFonts w:ascii="Arial" w:hAnsi="Arial" w:cs="Arial"/>
              </w:rPr>
              <w:t>Medi-Cal Rates file - Updated 3/15/2017</w:t>
            </w:r>
          </w:p>
          <w:p w14:paraId="3F300285" w14:textId="77777777" w:rsidR="00536BFE" w:rsidRPr="00CC39FF" w:rsidRDefault="00536BFE" w:rsidP="00536BFE">
            <w:pPr>
              <w:rPr>
                <w:rFonts w:ascii="Arial" w:hAnsi="Arial" w:cs="Arial"/>
              </w:rPr>
            </w:pPr>
          </w:p>
          <w:p w14:paraId="2FDD8228" w14:textId="77777777" w:rsidR="00536BFE" w:rsidRPr="00CC39FF" w:rsidRDefault="00536BFE" w:rsidP="00536BFE">
            <w:pPr>
              <w:rPr>
                <w:rFonts w:ascii="Arial" w:hAnsi="Arial" w:cs="Arial"/>
              </w:rPr>
            </w:pPr>
            <w:r w:rsidRPr="00CC39FF">
              <w:rPr>
                <w:rFonts w:ascii="Arial" w:hAnsi="Arial" w:cs="Arial"/>
              </w:rPr>
              <w:t>For services rendered on or after April 15, 2017, use:</w:t>
            </w:r>
          </w:p>
          <w:p w14:paraId="5FD70A34" w14:textId="77777777" w:rsidR="00536BFE" w:rsidRPr="00CC39FF" w:rsidRDefault="00536BFE" w:rsidP="00536BFE">
            <w:pPr>
              <w:rPr>
                <w:rFonts w:ascii="Arial" w:hAnsi="Arial" w:cs="Arial"/>
              </w:rPr>
            </w:pPr>
            <w:r w:rsidRPr="00CC39FF">
              <w:rPr>
                <w:rFonts w:ascii="Arial" w:hAnsi="Arial" w:cs="Arial"/>
              </w:rPr>
              <w:t>Medi-Cal Rates file - Updated 4/15/2017</w:t>
            </w:r>
          </w:p>
          <w:p w14:paraId="57AF4647" w14:textId="77777777" w:rsidR="00536BFE" w:rsidRPr="00CC39FF" w:rsidRDefault="00536BFE" w:rsidP="00536BFE">
            <w:pPr>
              <w:rPr>
                <w:rFonts w:ascii="Arial" w:hAnsi="Arial" w:cs="Arial"/>
              </w:rPr>
            </w:pPr>
          </w:p>
          <w:p w14:paraId="7A280661" w14:textId="77777777" w:rsidR="00536BFE" w:rsidRPr="00CC39FF" w:rsidRDefault="00536BFE" w:rsidP="00536BFE">
            <w:pPr>
              <w:rPr>
                <w:rFonts w:ascii="Arial" w:hAnsi="Arial" w:cs="Arial"/>
              </w:rPr>
            </w:pPr>
            <w:r w:rsidRPr="00CC39FF">
              <w:rPr>
                <w:rFonts w:ascii="Arial" w:hAnsi="Arial" w:cs="Arial"/>
              </w:rPr>
              <w:t>For services rendered on or after May 15, 2017, use:</w:t>
            </w:r>
          </w:p>
          <w:p w14:paraId="6C89A95A" w14:textId="77777777" w:rsidR="00536BFE" w:rsidRPr="00CC39FF" w:rsidRDefault="00536BFE" w:rsidP="00536BFE">
            <w:pPr>
              <w:rPr>
                <w:rFonts w:ascii="Arial" w:hAnsi="Arial" w:cs="Arial"/>
              </w:rPr>
            </w:pPr>
            <w:r w:rsidRPr="00CC39FF">
              <w:rPr>
                <w:rFonts w:ascii="Arial" w:hAnsi="Arial" w:cs="Arial"/>
              </w:rPr>
              <w:t>Medi-Cal Rates file – Updated 5/15/2017</w:t>
            </w:r>
          </w:p>
          <w:p w14:paraId="7832D41C" w14:textId="77777777" w:rsidR="00536BFE" w:rsidRPr="00CC39FF" w:rsidRDefault="00536BFE" w:rsidP="00536BFE">
            <w:pPr>
              <w:rPr>
                <w:rFonts w:ascii="Arial" w:hAnsi="Arial" w:cs="Arial"/>
              </w:rPr>
            </w:pPr>
          </w:p>
          <w:p w14:paraId="51001E19" w14:textId="77777777" w:rsidR="00536BFE" w:rsidRPr="00CC39FF" w:rsidRDefault="00536BFE" w:rsidP="00536BFE">
            <w:pPr>
              <w:rPr>
                <w:rFonts w:ascii="Arial" w:hAnsi="Arial" w:cs="Arial"/>
              </w:rPr>
            </w:pPr>
            <w:r w:rsidRPr="00CC39FF">
              <w:rPr>
                <w:rFonts w:ascii="Arial" w:hAnsi="Arial" w:cs="Arial"/>
              </w:rPr>
              <w:t>For services rendered on or after June 15, 2017, use:</w:t>
            </w:r>
          </w:p>
          <w:p w14:paraId="0C8F7C87" w14:textId="77777777" w:rsidR="00536BFE" w:rsidRPr="00CC39FF" w:rsidRDefault="00536BFE" w:rsidP="00536BFE">
            <w:pPr>
              <w:rPr>
                <w:rFonts w:ascii="Arial" w:hAnsi="Arial" w:cs="Arial"/>
              </w:rPr>
            </w:pPr>
            <w:r w:rsidRPr="00CC39FF">
              <w:rPr>
                <w:rFonts w:ascii="Arial" w:hAnsi="Arial" w:cs="Arial"/>
              </w:rPr>
              <w:t>Medi-Cal Rates file – Updated 6/15/2017</w:t>
            </w:r>
          </w:p>
          <w:p w14:paraId="77A8F98B" w14:textId="77777777" w:rsidR="00536BFE" w:rsidRPr="00CC39FF" w:rsidRDefault="00536BFE" w:rsidP="00536BFE">
            <w:pPr>
              <w:rPr>
                <w:rFonts w:ascii="Arial" w:hAnsi="Arial" w:cs="Arial"/>
              </w:rPr>
            </w:pPr>
          </w:p>
          <w:p w14:paraId="287A33AC" w14:textId="77777777" w:rsidR="00536BFE" w:rsidRPr="00CC39FF" w:rsidRDefault="00536BFE" w:rsidP="00536BFE">
            <w:pPr>
              <w:rPr>
                <w:rFonts w:ascii="Arial" w:hAnsi="Arial" w:cs="Arial"/>
              </w:rPr>
            </w:pPr>
            <w:r w:rsidRPr="00CC39FF">
              <w:rPr>
                <w:rFonts w:ascii="Arial" w:hAnsi="Arial" w:cs="Arial"/>
              </w:rPr>
              <w:t>For services rendered on or after July 15, 2017, use:</w:t>
            </w:r>
          </w:p>
          <w:p w14:paraId="731D0FCB" w14:textId="77777777" w:rsidR="00536BFE" w:rsidRPr="00CC39FF" w:rsidRDefault="00536BFE" w:rsidP="00536BFE">
            <w:pPr>
              <w:rPr>
                <w:rFonts w:ascii="Arial" w:hAnsi="Arial" w:cs="Arial"/>
              </w:rPr>
            </w:pPr>
            <w:r w:rsidRPr="00CC39FF">
              <w:rPr>
                <w:rFonts w:ascii="Arial" w:hAnsi="Arial" w:cs="Arial"/>
              </w:rPr>
              <w:t>Medi-Cal Rates file – Updated 7/15/2017</w:t>
            </w:r>
          </w:p>
          <w:p w14:paraId="3CF3D56F" w14:textId="77777777" w:rsidR="00536BFE" w:rsidRPr="00CC39FF" w:rsidRDefault="00536BFE" w:rsidP="00536BFE">
            <w:pPr>
              <w:rPr>
                <w:rFonts w:ascii="Arial" w:hAnsi="Arial" w:cs="Arial"/>
              </w:rPr>
            </w:pPr>
          </w:p>
          <w:p w14:paraId="714FD25F" w14:textId="77777777" w:rsidR="00536BFE" w:rsidRPr="00CC39FF" w:rsidRDefault="00536BFE" w:rsidP="00536BFE">
            <w:pPr>
              <w:rPr>
                <w:rFonts w:ascii="Arial" w:hAnsi="Arial" w:cs="Arial"/>
              </w:rPr>
            </w:pPr>
            <w:r w:rsidRPr="00CC39FF">
              <w:rPr>
                <w:rFonts w:ascii="Arial" w:hAnsi="Arial" w:cs="Arial"/>
              </w:rPr>
              <w:t>For services rendered on or after August 15, 2017, use:</w:t>
            </w:r>
          </w:p>
          <w:p w14:paraId="1E46788E" w14:textId="77777777" w:rsidR="00536BFE" w:rsidRPr="00CC39FF" w:rsidRDefault="00536BFE" w:rsidP="00536BFE">
            <w:pPr>
              <w:rPr>
                <w:rFonts w:ascii="Arial" w:hAnsi="Arial" w:cs="Arial"/>
              </w:rPr>
            </w:pPr>
            <w:r w:rsidRPr="00CC39FF">
              <w:rPr>
                <w:rFonts w:ascii="Arial" w:hAnsi="Arial" w:cs="Arial"/>
              </w:rPr>
              <w:t>Medi-Cal Rates file – Updated 8/15/2017</w:t>
            </w:r>
          </w:p>
          <w:p w14:paraId="108BA4BF" w14:textId="77777777" w:rsidR="00536BFE" w:rsidRPr="00CC39FF" w:rsidRDefault="00536BFE" w:rsidP="00536BFE">
            <w:pPr>
              <w:rPr>
                <w:rFonts w:ascii="Arial" w:hAnsi="Arial" w:cs="Arial"/>
              </w:rPr>
            </w:pPr>
          </w:p>
          <w:p w14:paraId="583BFFF6" w14:textId="77777777" w:rsidR="00536BFE" w:rsidRPr="00CC39FF" w:rsidRDefault="00536BFE" w:rsidP="00536BFE">
            <w:pPr>
              <w:rPr>
                <w:rFonts w:ascii="Arial" w:hAnsi="Arial" w:cs="Arial"/>
              </w:rPr>
            </w:pPr>
            <w:r w:rsidRPr="00CC39FF">
              <w:rPr>
                <w:rFonts w:ascii="Arial" w:hAnsi="Arial" w:cs="Arial"/>
              </w:rPr>
              <w:t>For services rendered on or after September 15, 2017, use:</w:t>
            </w:r>
          </w:p>
          <w:p w14:paraId="10D772A3" w14:textId="77777777" w:rsidR="00536BFE" w:rsidRPr="00CC39FF" w:rsidRDefault="00536BFE" w:rsidP="00536BFE">
            <w:pPr>
              <w:rPr>
                <w:rFonts w:ascii="Arial" w:hAnsi="Arial" w:cs="Arial"/>
              </w:rPr>
            </w:pPr>
            <w:r w:rsidRPr="00CC39FF">
              <w:rPr>
                <w:rFonts w:ascii="Arial" w:hAnsi="Arial" w:cs="Arial"/>
              </w:rPr>
              <w:t>Medi-Cal Rates file – Updated 9/15/2017</w:t>
            </w:r>
          </w:p>
          <w:p w14:paraId="34558AC4" w14:textId="77777777" w:rsidR="00536BFE" w:rsidRPr="00CC39FF" w:rsidRDefault="00536BFE" w:rsidP="00536BFE">
            <w:pPr>
              <w:rPr>
                <w:rFonts w:ascii="Arial" w:hAnsi="Arial" w:cs="Arial"/>
              </w:rPr>
            </w:pPr>
          </w:p>
          <w:p w14:paraId="50B959D8" w14:textId="77777777" w:rsidR="00536BFE" w:rsidRPr="00CC39FF" w:rsidRDefault="00536BFE" w:rsidP="00536BFE">
            <w:pPr>
              <w:rPr>
                <w:rFonts w:ascii="Arial" w:hAnsi="Arial" w:cs="Arial"/>
              </w:rPr>
            </w:pPr>
            <w:r w:rsidRPr="00CC39FF">
              <w:rPr>
                <w:rFonts w:ascii="Arial" w:hAnsi="Arial" w:cs="Arial"/>
              </w:rPr>
              <w:t>For services rendered on or after October 15, 2017, use:</w:t>
            </w:r>
          </w:p>
          <w:p w14:paraId="71B888BC" w14:textId="77777777" w:rsidR="00536BFE" w:rsidRPr="00CC39FF" w:rsidRDefault="00536BFE" w:rsidP="00536BFE">
            <w:pPr>
              <w:rPr>
                <w:rFonts w:ascii="Arial" w:hAnsi="Arial" w:cs="Arial"/>
              </w:rPr>
            </w:pPr>
            <w:r w:rsidRPr="00CC39FF">
              <w:rPr>
                <w:rFonts w:ascii="Arial" w:hAnsi="Arial" w:cs="Arial"/>
              </w:rPr>
              <w:t>Medi-Cal Rates file – Updated 10/15/2017</w:t>
            </w:r>
          </w:p>
          <w:p w14:paraId="4F628942" w14:textId="77777777" w:rsidR="00536BFE" w:rsidRPr="00CC39FF" w:rsidRDefault="00536BFE" w:rsidP="00536BFE">
            <w:pPr>
              <w:rPr>
                <w:rFonts w:ascii="Arial" w:hAnsi="Arial" w:cs="Arial"/>
              </w:rPr>
            </w:pPr>
          </w:p>
          <w:p w14:paraId="123897A6" w14:textId="77777777" w:rsidR="00536BFE" w:rsidRPr="00CC39FF" w:rsidRDefault="00536BFE" w:rsidP="00536BFE">
            <w:pPr>
              <w:rPr>
                <w:rFonts w:ascii="Arial" w:hAnsi="Arial" w:cs="Arial"/>
              </w:rPr>
            </w:pPr>
            <w:r w:rsidRPr="00CC39FF">
              <w:rPr>
                <w:rFonts w:ascii="Arial" w:hAnsi="Arial" w:cs="Arial"/>
              </w:rPr>
              <w:t>For services rendered on or after November 15, 2017, use:</w:t>
            </w:r>
          </w:p>
          <w:p w14:paraId="201E79A6" w14:textId="77777777" w:rsidR="00536BFE" w:rsidRPr="00CC39FF" w:rsidRDefault="00536BFE" w:rsidP="00536BFE">
            <w:pPr>
              <w:rPr>
                <w:rFonts w:ascii="Arial" w:hAnsi="Arial" w:cs="Arial"/>
              </w:rPr>
            </w:pPr>
            <w:r w:rsidRPr="00CC39FF">
              <w:rPr>
                <w:rFonts w:ascii="Arial" w:hAnsi="Arial" w:cs="Arial"/>
              </w:rPr>
              <w:t>Medi-Cal Rates file – Updated 11/15/2017</w:t>
            </w:r>
          </w:p>
          <w:p w14:paraId="4C2D8D93" w14:textId="77777777" w:rsidR="00536BFE" w:rsidRPr="00CC39FF" w:rsidRDefault="00536BFE" w:rsidP="00536BFE">
            <w:pPr>
              <w:rPr>
                <w:rFonts w:ascii="Arial" w:hAnsi="Arial" w:cs="Arial"/>
              </w:rPr>
            </w:pPr>
          </w:p>
          <w:p w14:paraId="0A9D2A0E" w14:textId="77777777" w:rsidR="00536BFE" w:rsidRPr="00CC39FF" w:rsidRDefault="00536BFE" w:rsidP="00536BFE">
            <w:pPr>
              <w:rPr>
                <w:rFonts w:ascii="Arial" w:hAnsi="Arial" w:cs="Arial"/>
              </w:rPr>
            </w:pPr>
            <w:r w:rsidRPr="00CC39FF">
              <w:rPr>
                <w:rFonts w:ascii="Arial" w:hAnsi="Arial" w:cs="Arial"/>
              </w:rPr>
              <w:t>For services rendered on or after December 15, 2017, use:</w:t>
            </w:r>
          </w:p>
          <w:p w14:paraId="4A6312E8" w14:textId="77777777" w:rsidR="00536BFE" w:rsidRPr="00CC39FF" w:rsidRDefault="00536BFE" w:rsidP="00536BFE">
            <w:pPr>
              <w:rPr>
                <w:rFonts w:ascii="Arial" w:hAnsi="Arial" w:cs="Arial"/>
              </w:rPr>
            </w:pPr>
            <w:r w:rsidRPr="00CC39FF">
              <w:rPr>
                <w:rFonts w:ascii="Arial" w:hAnsi="Arial" w:cs="Arial"/>
              </w:rPr>
              <w:t>Medi-Cal Rates file – Updated 12/15/2017</w:t>
            </w:r>
          </w:p>
          <w:p w14:paraId="55D9347C" w14:textId="77777777" w:rsidR="00536BFE" w:rsidRPr="00CC39FF" w:rsidRDefault="00536BFE" w:rsidP="00536BFE">
            <w:pPr>
              <w:rPr>
                <w:rFonts w:ascii="Arial" w:hAnsi="Arial" w:cs="Arial"/>
              </w:rPr>
            </w:pPr>
          </w:p>
          <w:p w14:paraId="08BF4999" w14:textId="77777777" w:rsidR="00536BFE" w:rsidRPr="00CC39FF" w:rsidRDefault="00536BFE" w:rsidP="00536BFE">
            <w:pPr>
              <w:rPr>
                <w:rFonts w:ascii="Arial" w:hAnsi="Arial" w:cs="Arial"/>
              </w:rPr>
            </w:pPr>
          </w:p>
          <w:p w14:paraId="2D77302D" w14:textId="77777777" w:rsidR="00536BFE" w:rsidRPr="00CC39FF" w:rsidRDefault="00536BFE" w:rsidP="00536BFE">
            <w:pPr>
              <w:rPr>
                <w:rFonts w:ascii="Arial" w:hAnsi="Arial" w:cs="Arial"/>
              </w:rPr>
            </w:pPr>
            <w:r w:rsidRPr="00CC39FF">
              <w:rPr>
                <w:rFonts w:ascii="Arial" w:hAnsi="Arial" w:cs="Arial"/>
              </w:rPr>
              <w:lastRenderedPageBreak/>
              <w:t xml:space="preserve">Copies of the Medi-Cal Rates files (without CPT descriptors) are posted on the </w:t>
            </w:r>
            <w:hyperlink r:id="rId323" w:history="1">
              <w:r w:rsidRPr="00CC39FF">
                <w:rPr>
                  <w:rFonts w:ascii="Arial" w:hAnsi="Arial" w:cs="Arial"/>
                  <w:color w:val="0000FF"/>
                </w:rPr>
                <w:t>DWC</w:t>
              </w:r>
            </w:hyperlink>
            <w:r w:rsidRPr="00CC39FF">
              <w:rPr>
                <w:rFonts w:ascii="Arial" w:hAnsi="Arial" w:cs="Arial"/>
              </w:rPr>
              <w:t xml:space="preserve"> website: </w:t>
            </w:r>
            <w:hyperlink r:id="rId324" w:tooltip="http://www.dir.ca.gov/dwc/OMFS9904.htm" w:history="1">
              <w:r w:rsidRPr="00CC39FF">
                <w:rPr>
                  <w:rFonts w:ascii="Arial" w:hAnsi="Arial" w:cs="Arial"/>
                  <w:color w:val="0000FF"/>
                </w:rPr>
                <w:t>http://www.dir.ca.gov/dwc/OMFS9904.htm</w:t>
              </w:r>
            </w:hyperlink>
          </w:p>
          <w:p w14:paraId="507FEDA9" w14:textId="77777777" w:rsidR="00536BFE" w:rsidRPr="00CC39FF" w:rsidRDefault="00536BFE" w:rsidP="00536BFE">
            <w:pPr>
              <w:rPr>
                <w:rFonts w:ascii="Arial" w:hAnsi="Arial" w:cs="Arial"/>
              </w:rPr>
            </w:pPr>
          </w:p>
        </w:tc>
      </w:tr>
      <w:tr w:rsidR="00536BFE" w:rsidRPr="00CC39FF" w14:paraId="723434EE" w14:textId="77777777" w:rsidTr="00140722">
        <w:tc>
          <w:tcPr>
            <w:tcW w:w="2988" w:type="dxa"/>
          </w:tcPr>
          <w:p w14:paraId="1ED7FD45" w14:textId="77777777" w:rsidR="00536BFE" w:rsidRPr="00CC39FF" w:rsidRDefault="00536BFE" w:rsidP="00536BFE">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5F1BFCC2"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4FBC7D43" w14:textId="77777777" w:rsidR="00536BFE" w:rsidRPr="00CC39FF" w:rsidRDefault="00FF53DE" w:rsidP="00536BFE">
            <w:pPr>
              <w:rPr>
                <w:rFonts w:ascii="Arial" w:hAnsi="Arial" w:cs="Arial"/>
              </w:rPr>
            </w:pPr>
            <w:hyperlink r:id="rId325"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2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0D1E4491" w14:textId="77777777" w:rsidR="00536BFE" w:rsidRPr="00CC39FF" w:rsidRDefault="00536BFE" w:rsidP="00536BFE">
            <w:pPr>
              <w:rPr>
                <w:rFonts w:ascii="Arial" w:hAnsi="Arial" w:cs="Arial"/>
              </w:rPr>
            </w:pPr>
          </w:p>
          <w:p w14:paraId="5D391E41"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734A8A90" w14:textId="77777777" w:rsidR="00536BFE" w:rsidRPr="00CC39FF" w:rsidRDefault="00FF53DE" w:rsidP="00536BFE">
            <w:pPr>
              <w:rPr>
                <w:rFonts w:ascii="Arial" w:hAnsi="Arial" w:cs="Arial"/>
              </w:rPr>
            </w:pPr>
            <w:hyperlink r:id="rId327"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2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0DB2A62F" w14:textId="77777777" w:rsidR="00536BFE" w:rsidRPr="00CC39FF" w:rsidRDefault="00536BFE" w:rsidP="00536BFE">
            <w:pPr>
              <w:rPr>
                <w:rFonts w:ascii="Arial" w:hAnsi="Arial" w:cs="Arial"/>
              </w:rPr>
            </w:pPr>
          </w:p>
          <w:p w14:paraId="199E13E5"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606E0238" w14:textId="77777777" w:rsidR="00536BFE" w:rsidRPr="00CC39FF" w:rsidRDefault="00FF53DE" w:rsidP="00536BFE">
            <w:pPr>
              <w:rPr>
                <w:rFonts w:ascii="Arial" w:hAnsi="Arial" w:cs="Arial"/>
              </w:rPr>
            </w:pPr>
            <w:hyperlink r:id="rId329"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3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775809DD" w14:textId="77777777" w:rsidR="00536BFE" w:rsidRPr="00CC39FF" w:rsidRDefault="00536BFE" w:rsidP="00536BFE">
            <w:pPr>
              <w:rPr>
                <w:rFonts w:ascii="Arial" w:hAnsi="Arial" w:cs="Arial"/>
              </w:rPr>
            </w:pPr>
          </w:p>
          <w:p w14:paraId="077F563B"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3B1BBB20" w14:textId="77777777" w:rsidR="00536BFE" w:rsidRPr="00CC39FF" w:rsidRDefault="00FF53DE" w:rsidP="00536BFE">
            <w:pPr>
              <w:rPr>
                <w:rFonts w:ascii="Arial" w:hAnsi="Arial" w:cs="Arial"/>
              </w:rPr>
            </w:pPr>
            <w:hyperlink r:id="rId331"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3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31E67C1D" w14:textId="77777777" w:rsidR="00536BFE" w:rsidRPr="00CC39FF" w:rsidRDefault="00536BFE" w:rsidP="00536BFE">
            <w:pPr>
              <w:rPr>
                <w:rFonts w:ascii="Arial" w:hAnsi="Arial" w:cs="Arial"/>
              </w:rPr>
            </w:pPr>
          </w:p>
        </w:tc>
      </w:tr>
      <w:tr w:rsidR="00536BFE" w:rsidRPr="00CC39FF" w14:paraId="7439D1D6" w14:textId="77777777" w:rsidTr="00140722">
        <w:trPr>
          <w:trHeight w:val="841"/>
        </w:trPr>
        <w:tc>
          <w:tcPr>
            <w:tcW w:w="2988" w:type="dxa"/>
          </w:tcPr>
          <w:p w14:paraId="57DF8AD7" w14:textId="77777777" w:rsidR="00536BFE" w:rsidRPr="00CC39FF" w:rsidRDefault="00536BFE" w:rsidP="00536BFE">
            <w:pPr>
              <w:rPr>
                <w:rFonts w:ascii="Arial" w:hAnsi="Arial" w:cs="Arial"/>
              </w:rPr>
            </w:pPr>
            <w:r w:rsidRPr="00CC39FF">
              <w:rPr>
                <w:rFonts w:ascii="Arial" w:hAnsi="Arial" w:cs="Arial"/>
              </w:rPr>
              <w:t>Physical Therapy Multiple Procedure Payment Reduction: “Always Therapy” Codes; and Acupuncture and Chiropractic Codes</w:t>
            </w:r>
          </w:p>
        </w:tc>
        <w:tc>
          <w:tcPr>
            <w:tcW w:w="6210" w:type="dxa"/>
          </w:tcPr>
          <w:p w14:paraId="35DE4807"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2B7DF9EE" w14:textId="77777777" w:rsidR="00536BFE" w:rsidRPr="00CC39FF" w:rsidRDefault="00FF53DE" w:rsidP="00536BFE">
            <w:pPr>
              <w:rPr>
                <w:rFonts w:ascii="Arial" w:hAnsi="Arial" w:cs="Arial"/>
              </w:rPr>
            </w:pPr>
            <w:hyperlink r:id="rId333"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34"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1AE9DA95" w14:textId="77777777" w:rsidR="00536BFE" w:rsidRPr="00CC39FF" w:rsidRDefault="00536BFE" w:rsidP="00536BFE">
            <w:pPr>
              <w:rPr>
                <w:rFonts w:ascii="Arial" w:hAnsi="Arial" w:cs="Arial"/>
                <w:bCs/>
              </w:rPr>
            </w:pPr>
            <w:r w:rsidRPr="00CC39FF">
              <w:rPr>
                <w:rFonts w:ascii="Arial" w:hAnsi="Arial" w:cs="Arial"/>
                <w:bCs/>
              </w:rPr>
              <w:t>In addition, CPT codes: 97810, 97811, 97813, 97814, 98940, 98941, 98942, 98943</w:t>
            </w:r>
          </w:p>
          <w:p w14:paraId="187345AC" w14:textId="77777777" w:rsidR="00536BFE" w:rsidRPr="00CC39FF" w:rsidRDefault="00536BFE" w:rsidP="00536BFE">
            <w:pPr>
              <w:rPr>
                <w:rFonts w:ascii="Arial" w:hAnsi="Arial" w:cs="Arial"/>
                <w:bCs/>
              </w:rPr>
            </w:pPr>
          </w:p>
          <w:p w14:paraId="19448C29"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75C1CEF8" w14:textId="77777777" w:rsidR="00536BFE" w:rsidRPr="00CC39FF" w:rsidRDefault="00FF53DE" w:rsidP="00536BFE">
            <w:pPr>
              <w:rPr>
                <w:rFonts w:ascii="Arial" w:hAnsi="Arial" w:cs="Arial"/>
              </w:rPr>
            </w:pPr>
            <w:hyperlink r:id="rId335"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3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272DE446" w14:textId="77777777" w:rsidR="00536BFE" w:rsidRPr="00CC39FF" w:rsidRDefault="00536BFE" w:rsidP="00536BFE">
            <w:pPr>
              <w:rPr>
                <w:rFonts w:ascii="Arial" w:hAnsi="Arial" w:cs="Arial"/>
                <w:bCs/>
              </w:rPr>
            </w:pPr>
          </w:p>
          <w:p w14:paraId="269B25BA" w14:textId="77777777" w:rsidR="00536BFE" w:rsidRPr="00CC39FF" w:rsidRDefault="00536BFE" w:rsidP="00536BFE">
            <w:pPr>
              <w:rPr>
                <w:rFonts w:ascii="Arial" w:hAnsi="Arial" w:cs="Arial"/>
                <w:bCs/>
              </w:rPr>
            </w:pPr>
            <w:r w:rsidRPr="00CC39FF">
              <w:rPr>
                <w:rFonts w:ascii="Arial" w:hAnsi="Arial" w:cs="Arial"/>
                <w:bCs/>
              </w:rPr>
              <w:t>In addition, CPT codes: 97810, 97811, 97813, 97814, 98940, 98941, 98942, 98943</w:t>
            </w:r>
          </w:p>
          <w:p w14:paraId="2903114F" w14:textId="77777777" w:rsidR="00536BFE" w:rsidRPr="00CC39FF" w:rsidRDefault="00536BFE" w:rsidP="00536BFE">
            <w:pPr>
              <w:rPr>
                <w:rFonts w:ascii="Arial" w:hAnsi="Arial" w:cs="Arial"/>
              </w:rPr>
            </w:pPr>
          </w:p>
          <w:p w14:paraId="75BBDB23"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42D2CCF1" w14:textId="77777777" w:rsidR="00536BFE" w:rsidRPr="00CC39FF" w:rsidRDefault="00FF53DE" w:rsidP="00536BFE">
            <w:pPr>
              <w:rPr>
                <w:rFonts w:ascii="Arial" w:hAnsi="Arial" w:cs="Arial"/>
              </w:rPr>
            </w:pPr>
            <w:hyperlink r:id="rId337"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3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2C0D23E0" w14:textId="77777777" w:rsidR="00536BFE" w:rsidRPr="00CC39FF" w:rsidRDefault="00536BFE" w:rsidP="00536BFE">
            <w:pPr>
              <w:rPr>
                <w:rFonts w:ascii="Arial" w:hAnsi="Arial" w:cs="Arial"/>
                <w:bCs/>
              </w:rPr>
            </w:pPr>
          </w:p>
          <w:p w14:paraId="0F26188D" w14:textId="77777777" w:rsidR="00536BFE" w:rsidRPr="00CC39FF" w:rsidRDefault="00536BFE" w:rsidP="00536BFE">
            <w:pPr>
              <w:rPr>
                <w:rFonts w:ascii="Arial" w:hAnsi="Arial" w:cs="Arial"/>
                <w:bCs/>
              </w:rPr>
            </w:pPr>
            <w:r w:rsidRPr="00CC39FF">
              <w:rPr>
                <w:rFonts w:ascii="Arial" w:hAnsi="Arial" w:cs="Arial"/>
                <w:bCs/>
              </w:rPr>
              <w:t>In addition, CPT codes: 97810, 97811, 97813, 97814, 98940, 98941, 98942, 98943</w:t>
            </w:r>
          </w:p>
          <w:p w14:paraId="43889A56" w14:textId="77777777" w:rsidR="00536BFE" w:rsidRPr="00CC39FF" w:rsidRDefault="00536BFE" w:rsidP="00536BFE">
            <w:pPr>
              <w:rPr>
                <w:rFonts w:ascii="Arial" w:hAnsi="Arial" w:cs="Arial"/>
                <w:bCs/>
              </w:rPr>
            </w:pPr>
          </w:p>
          <w:p w14:paraId="6A95A929"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0A877485" w14:textId="77777777" w:rsidR="00536BFE" w:rsidRPr="00CC39FF" w:rsidRDefault="00FF53DE" w:rsidP="00536BFE">
            <w:pPr>
              <w:rPr>
                <w:rFonts w:ascii="Arial" w:hAnsi="Arial" w:cs="Arial"/>
              </w:rPr>
            </w:pPr>
            <w:hyperlink r:id="rId339"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4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098DD801" w14:textId="77777777" w:rsidR="00536BFE" w:rsidRPr="00CC39FF" w:rsidRDefault="00536BFE" w:rsidP="00536BFE">
            <w:pPr>
              <w:rPr>
                <w:rFonts w:ascii="Arial" w:hAnsi="Arial" w:cs="Arial"/>
                <w:bCs/>
              </w:rPr>
            </w:pPr>
          </w:p>
          <w:p w14:paraId="21A44EFE" w14:textId="77777777" w:rsidR="00536BFE" w:rsidRPr="00CC39FF" w:rsidRDefault="00536BFE" w:rsidP="002606BC">
            <w:pPr>
              <w:rPr>
                <w:rFonts w:ascii="Arial" w:hAnsi="Arial" w:cs="Arial"/>
                <w:bCs/>
              </w:rPr>
            </w:pPr>
            <w:r w:rsidRPr="00CC39FF">
              <w:rPr>
                <w:rFonts w:ascii="Arial" w:hAnsi="Arial" w:cs="Arial"/>
                <w:bCs/>
              </w:rPr>
              <w:t>In addition, CPT codes: 97810, 97811, 97813, 97814, 98940, 98941, 98942, 98943</w:t>
            </w:r>
          </w:p>
          <w:p w14:paraId="37773BB1" w14:textId="77777777" w:rsidR="0087545E" w:rsidRPr="00CC39FF" w:rsidRDefault="0087545E" w:rsidP="002606BC">
            <w:pPr>
              <w:rPr>
                <w:rFonts w:ascii="Arial" w:hAnsi="Arial" w:cs="Arial"/>
              </w:rPr>
            </w:pPr>
          </w:p>
        </w:tc>
      </w:tr>
      <w:tr w:rsidR="00536BFE" w:rsidRPr="00CC39FF" w14:paraId="67890427" w14:textId="77777777" w:rsidTr="00140722">
        <w:trPr>
          <w:trHeight w:val="508"/>
        </w:trPr>
        <w:tc>
          <w:tcPr>
            <w:tcW w:w="2988" w:type="dxa"/>
          </w:tcPr>
          <w:p w14:paraId="6933E518" w14:textId="77777777" w:rsidR="00536BFE" w:rsidRPr="00CC39FF" w:rsidRDefault="00536BFE" w:rsidP="00536BFE">
            <w:pPr>
              <w:rPr>
                <w:rFonts w:ascii="Arial" w:hAnsi="Arial" w:cs="Arial"/>
              </w:rPr>
            </w:pPr>
            <w:r w:rsidRPr="00CC39FF">
              <w:rPr>
                <w:rFonts w:ascii="Arial" w:hAnsi="Arial" w:cs="Arial"/>
              </w:rPr>
              <w:lastRenderedPageBreak/>
              <w:t>Physician Time</w:t>
            </w:r>
          </w:p>
        </w:tc>
        <w:tc>
          <w:tcPr>
            <w:tcW w:w="6210" w:type="dxa"/>
          </w:tcPr>
          <w:p w14:paraId="06E8A85B" w14:textId="77777777" w:rsidR="00536BFE" w:rsidRPr="00CC39FF" w:rsidRDefault="00FF53DE" w:rsidP="00536BFE">
            <w:pPr>
              <w:rPr>
                <w:rFonts w:ascii="Arial" w:hAnsi="Arial" w:cs="Arial"/>
              </w:rPr>
            </w:pPr>
            <w:hyperlink r:id="rId341"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Physician Time [ZIP, </w:t>
              </w:r>
              <w:proofErr w:type="spellStart"/>
              <w:r w:rsidR="00536BFE" w:rsidRPr="00CC39FF">
                <w:rPr>
                  <w:rFonts w:ascii="Arial" w:hAnsi="Arial" w:cs="Arial"/>
                  <w:color w:val="0000FF"/>
                </w:rPr>
                <w:t>628KB</w:t>
              </w:r>
              <w:proofErr w:type="spellEnd"/>
              <w:r w:rsidR="00536BFE" w:rsidRPr="00CC39FF">
                <w:rPr>
                  <w:rFonts w:ascii="Arial" w:hAnsi="Arial" w:cs="Arial"/>
                  <w:color w:val="0000FF"/>
                </w:rPr>
                <w:t>]</w:t>
              </w:r>
            </w:hyperlink>
            <w:r w:rsidR="00536BFE" w:rsidRPr="00CC39FF">
              <w:rPr>
                <w:rFonts w:ascii="Arial" w:hAnsi="Arial" w:cs="Arial"/>
              </w:rPr>
              <w:t xml:space="preserve">     </w:t>
            </w:r>
          </w:p>
          <w:p w14:paraId="268F6E59" w14:textId="77777777" w:rsidR="00536BFE" w:rsidRPr="00CC39FF" w:rsidRDefault="00536BFE" w:rsidP="00536BFE">
            <w:pPr>
              <w:rPr>
                <w:rFonts w:ascii="Arial" w:hAnsi="Arial" w:cs="Arial"/>
              </w:rPr>
            </w:pPr>
          </w:p>
        </w:tc>
      </w:tr>
      <w:tr w:rsidR="00536BFE" w:rsidRPr="00CC39FF" w14:paraId="554ABC6B" w14:textId="77777777" w:rsidTr="00140722">
        <w:tc>
          <w:tcPr>
            <w:tcW w:w="2988" w:type="dxa"/>
          </w:tcPr>
          <w:p w14:paraId="0E713260" w14:textId="77777777" w:rsidR="00536BFE" w:rsidRPr="00CC39FF" w:rsidRDefault="00536BFE" w:rsidP="00536BFE">
            <w:pPr>
              <w:rPr>
                <w:rFonts w:ascii="Arial" w:hAnsi="Arial" w:cs="Arial"/>
              </w:rPr>
            </w:pPr>
            <w:r w:rsidRPr="00CC39FF">
              <w:rPr>
                <w:rFonts w:ascii="Arial" w:hAnsi="Arial" w:cs="Arial"/>
              </w:rPr>
              <w:t>Statewide GAFs (Other than anesthesia)</w:t>
            </w:r>
          </w:p>
        </w:tc>
        <w:tc>
          <w:tcPr>
            <w:tcW w:w="6210" w:type="dxa"/>
          </w:tcPr>
          <w:p w14:paraId="27A63710" w14:textId="77777777" w:rsidR="00536BFE" w:rsidRPr="00CC39FF" w:rsidRDefault="00536BFE" w:rsidP="00536BFE">
            <w:pPr>
              <w:rPr>
                <w:rFonts w:ascii="Arial" w:hAnsi="Arial" w:cs="Arial"/>
              </w:rPr>
            </w:pPr>
            <w:r w:rsidRPr="00CC39FF">
              <w:rPr>
                <w:rFonts w:ascii="Arial" w:hAnsi="Arial" w:cs="Arial"/>
              </w:rPr>
              <w:t>Average Statewide Work GAF: 1.0417</w:t>
            </w:r>
          </w:p>
          <w:p w14:paraId="2E9B1E68" w14:textId="77777777" w:rsidR="00536BFE" w:rsidRPr="00CC39FF" w:rsidRDefault="00536BFE" w:rsidP="00536BFE">
            <w:pPr>
              <w:rPr>
                <w:rFonts w:ascii="Arial" w:hAnsi="Arial" w:cs="Arial"/>
              </w:rPr>
            </w:pPr>
            <w:r w:rsidRPr="00CC39FF">
              <w:rPr>
                <w:rFonts w:ascii="Arial" w:hAnsi="Arial" w:cs="Arial"/>
              </w:rPr>
              <w:t>Average Statewide Practice Expense GAF: 1.1632</w:t>
            </w:r>
          </w:p>
          <w:p w14:paraId="0FEA3B19" w14:textId="77777777" w:rsidR="00536BFE" w:rsidRPr="00CC39FF" w:rsidRDefault="00536BFE" w:rsidP="00536BFE">
            <w:pPr>
              <w:rPr>
                <w:rFonts w:ascii="Arial" w:hAnsi="Arial" w:cs="Arial"/>
              </w:rPr>
            </w:pPr>
            <w:r w:rsidRPr="00CC39FF">
              <w:rPr>
                <w:rFonts w:ascii="Arial" w:hAnsi="Arial" w:cs="Arial"/>
              </w:rPr>
              <w:t>Average Statewide Malpractice Expense GAF: 0.6632</w:t>
            </w:r>
          </w:p>
          <w:p w14:paraId="27E9F437" w14:textId="77777777" w:rsidR="00536BFE" w:rsidRPr="00CC39FF" w:rsidRDefault="00536BFE" w:rsidP="00536BFE">
            <w:pPr>
              <w:rPr>
                <w:rFonts w:ascii="Arial" w:hAnsi="Arial" w:cs="Arial"/>
              </w:rPr>
            </w:pPr>
          </w:p>
        </w:tc>
      </w:tr>
      <w:tr w:rsidR="00536BFE" w:rsidRPr="00CC39FF" w14:paraId="23D77853" w14:textId="77777777" w:rsidTr="00140722">
        <w:tc>
          <w:tcPr>
            <w:tcW w:w="2988" w:type="dxa"/>
          </w:tcPr>
          <w:p w14:paraId="2F2B37ED" w14:textId="77777777" w:rsidR="00536BFE" w:rsidRPr="00CC39FF" w:rsidRDefault="00536BFE" w:rsidP="00536BFE">
            <w:pPr>
              <w:rPr>
                <w:rFonts w:ascii="Arial" w:hAnsi="Arial" w:cs="Arial"/>
              </w:rPr>
            </w:pPr>
            <w:r w:rsidRPr="00CC39FF">
              <w:rPr>
                <w:rFonts w:ascii="Arial" w:hAnsi="Arial" w:cs="Arial"/>
              </w:rPr>
              <w:t>Statewide GAF (Anesthesia)</w:t>
            </w:r>
          </w:p>
        </w:tc>
        <w:tc>
          <w:tcPr>
            <w:tcW w:w="6210" w:type="dxa"/>
          </w:tcPr>
          <w:p w14:paraId="280D5DE2" w14:textId="77777777" w:rsidR="00536BFE" w:rsidRPr="00CC39FF" w:rsidRDefault="00536BFE" w:rsidP="00536BFE">
            <w:pPr>
              <w:rPr>
                <w:rFonts w:ascii="Arial" w:hAnsi="Arial" w:cs="Arial"/>
              </w:rPr>
            </w:pPr>
            <w:r w:rsidRPr="00CC39FF">
              <w:rPr>
                <w:rFonts w:ascii="Arial" w:hAnsi="Arial" w:cs="Arial"/>
              </w:rPr>
              <w:t>Average Statewide Anesthesia GAF: 1.0374</w:t>
            </w:r>
          </w:p>
        </w:tc>
      </w:tr>
      <w:tr w:rsidR="00536BFE" w:rsidRPr="00CC39FF" w14:paraId="1D7021D3" w14:textId="77777777" w:rsidTr="00140722">
        <w:tc>
          <w:tcPr>
            <w:tcW w:w="2988" w:type="dxa"/>
          </w:tcPr>
          <w:p w14:paraId="1C2FDE19" w14:textId="77777777" w:rsidR="00536BFE" w:rsidRPr="00CC39FF" w:rsidRDefault="00536BFE" w:rsidP="00536BFE">
            <w:pPr>
              <w:rPr>
                <w:rFonts w:ascii="Arial" w:hAnsi="Arial" w:cs="Arial"/>
              </w:rPr>
            </w:pPr>
            <w:r w:rsidRPr="00CC39FF">
              <w:rPr>
                <w:rFonts w:ascii="Arial" w:hAnsi="Arial" w:cs="Arial"/>
              </w:rPr>
              <w:t>Splints and Casting Supplies</w:t>
            </w:r>
          </w:p>
        </w:tc>
        <w:tc>
          <w:tcPr>
            <w:tcW w:w="6210" w:type="dxa"/>
          </w:tcPr>
          <w:p w14:paraId="736825AB" w14:textId="77777777" w:rsidR="00536BFE" w:rsidRPr="00CC39FF" w:rsidRDefault="00536BFE" w:rsidP="00536BFE">
            <w:pPr>
              <w:rPr>
                <w:rFonts w:ascii="Arial" w:hAnsi="Arial" w:cs="Arial"/>
              </w:rPr>
            </w:pPr>
            <w:r w:rsidRPr="00CC39FF">
              <w:rPr>
                <w:rFonts w:ascii="Arial" w:hAnsi="Arial" w:cs="Arial"/>
              </w:rPr>
              <w:t>For services rendered on or after March 1, 2017, use:</w:t>
            </w:r>
          </w:p>
          <w:p w14:paraId="7D7A00FC" w14:textId="77777777" w:rsidR="00536BFE" w:rsidRPr="00CC39FF" w:rsidRDefault="00536BFE" w:rsidP="00536BFE">
            <w:pPr>
              <w:rPr>
                <w:rFonts w:ascii="Arial" w:hAnsi="Arial" w:cs="Arial"/>
              </w:rPr>
            </w:pPr>
          </w:p>
          <w:p w14:paraId="4C84CB17" w14:textId="77777777" w:rsidR="00536BFE" w:rsidRPr="00CC39FF" w:rsidRDefault="00536BFE" w:rsidP="0087545E">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342"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w:t>
            </w:r>
            <w:r w:rsidRPr="00CC39FF">
              <w:rPr>
                <w:rFonts w:ascii="Arial" w:hAnsi="Arial" w:cs="Arial"/>
              </w:rPr>
              <w:lastRenderedPageBreak/>
              <w:t>to the date of service.</w:t>
            </w:r>
          </w:p>
        </w:tc>
      </w:tr>
      <w:tr w:rsidR="00536BFE" w:rsidRPr="00CC39FF" w14:paraId="3E4F81D3" w14:textId="77777777" w:rsidTr="00140722">
        <w:tc>
          <w:tcPr>
            <w:tcW w:w="2988" w:type="dxa"/>
          </w:tcPr>
          <w:p w14:paraId="71CE67C7" w14:textId="77777777" w:rsidR="00536BFE" w:rsidRPr="00CC39FF" w:rsidRDefault="00536BFE" w:rsidP="00536BFE">
            <w:pPr>
              <w:rPr>
                <w:rFonts w:ascii="Arial" w:hAnsi="Arial" w:cs="Arial"/>
              </w:rPr>
            </w:pPr>
            <w:r w:rsidRPr="00CC39FF">
              <w:rPr>
                <w:rFonts w:ascii="Arial" w:hAnsi="Arial" w:cs="Arial"/>
              </w:rPr>
              <w:lastRenderedPageBreak/>
              <w:t xml:space="preserve">The 1995 Documentation Guidelines for Evaluation &amp; Management Services </w:t>
            </w:r>
          </w:p>
        </w:tc>
        <w:tc>
          <w:tcPr>
            <w:tcW w:w="6210" w:type="dxa"/>
          </w:tcPr>
          <w:p w14:paraId="16702C1D" w14:textId="77777777" w:rsidR="00536BFE" w:rsidRPr="00CC39FF" w:rsidRDefault="00FF53DE" w:rsidP="00536BFE">
            <w:pPr>
              <w:rPr>
                <w:rFonts w:ascii="Arial" w:hAnsi="Arial" w:cs="Arial"/>
              </w:rPr>
            </w:pPr>
            <w:hyperlink r:id="rId343" w:tooltip="https://www.cms.gov/Outreach-and-Education/Medicare-Learning-Network-MLN/MLNEdWebGuide/Downloads/95Docguidelines.pdf" w:history="1">
              <w:r w:rsidR="00536BFE" w:rsidRPr="00CC39FF">
                <w:rPr>
                  <w:rFonts w:ascii="Arial" w:hAnsi="Arial" w:cs="Arial"/>
                  <w:color w:val="0000FF"/>
                </w:rPr>
                <w:t>https://www.cms.gov/Outreach-and-Education/Medicare-Learning-Network-MLN/MLNEdWebGuide/Downloads/95Docguidelines.pdf</w:t>
              </w:r>
            </w:hyperlink>
          </w:p>
          <w:p w14:paraId="685920E3" w14:textId="77777777" w:rsidR="00536BFE" w:rsidRPr="00CC39FF" w:rsidRDefault="00536BFE" w:rsidP="00536BFE">
            <w:pPr>
              <w:rPr>
                <w:rFonts w:ascii="Arial" w:hAnsi="Arial" w:cs="Arial"/>
              </w:rPr>
            </w:pPr>
          </w:p>
        </w:tc>
      </w:tr>
      <w:tr w:rsidR="00536BFE" w:rsidRPr="00CC39FF" w14:paraId="05B45CA8" w14:textId="77777777" w:rsidTr="00140722">
        <w:tc>
          <w:tcPr>
            <w:tcW w:w="2988" w:type="dxa"/>
          </w:tcPr>
          <w:p w14:paraId="0B3461EF" w14:textId="77777777" w:rsidR="00536BFE" w:rsidRPr="00CC39FF" w:rsidRDefault="00536BFE" w:rsidP="00536BFE">
            <w:pPr>
              <w:rPr>
                <w:rFonts w:ascii="Arial" w:hAnsi="Arial" w:cs="Arial"/>
              </w:rPr>
            </w:pPr>
            <w:r w:rsidRPr="00CC39FF">
              <w:rPr>
                <w:rFonts w:ascii="Arial" w:hAnsi="Arial" w:cs="Arial"/>
              </w:rPr>
              <w:t>The 1997 Documentation Guidelines for Evaluation and Management Services</w:t>
            </w:r>
          </w:p>
        </w:tc>
        <w:tc>
          <w:tcPr>
            <w:tcW w:w="6210" w:type="dxa"/>
          </w:tcPr>
          <w:p w14:paraId="739DBEF9" w14:textId="77777777" w:rsidR="00536BFE" w:rsidRPr="00CC39FF" w:rsidRDefault="00FF53DE" w:rsidP="00536BFE">
            <w:pPr>
              <w:rPr>
                <w:rFonts w:ascii="Arial" w:hAnsi="Arial" w:cs="Arial"/>
              </w:rPr>
            </w:pPr>
            <w:hyperlink r:id="rId344" w:tooltip="https://www.cms.gov/Outreach-and-Education/Medicare-Learning-Network-MLN/MLNEdWebGuide/Downloads/97Docguidelines.pdf" w:history="1">
              <w:r w:rsidR="00536BFE" w:rsidRPr="00CC39FF">
                <w:rPr>
                  <w:rFonts w:ascii="Arial" w:hAnsi="Arial" w:cs="Arial"/>
                  <w:color w:val="0000FF"/>
                </w:rPr>
                <w:t>https://www.cms.gov/Outreach-and-Education/Medicare-Learning-Network-MLN/MLNEdWebGuide/Downloads/97Docguidelines.pdf</w:t>
              </w:r>
            </w:hyperlink>
          </w:p>
        </w:tc>
      </w:tr>
    </w:tbl>
    <w:p w14:paraId="735358CB" w14:textId="77777777" w:rsidR="00553CC4" w:rsidRPr="00CC39FF" w:rsidRDefault="00553CC4" w:rsidP="00A35E50">
      <w:pPr>
        <w:pStyle w:val="LowerAlphaList1"/>
        <w:numPr>
          <w:ilvl w:val="0"/>
          <w:numId w:val="102"/>
        </w:numPr>
        <w:spacing w:before="360" w:after="240"/>
        <w:ind w:left="357" w:hanging="357"/>
      </w:pPr>
      <w:r w:rsidRPr="00CC39FF">
        <w:t>Services Rendered On or After 1/1/2018. Documents listed in the following table are incorporated by reference and will be made available upon request to the Administrative Director.</w:t>
      </w:r>
    </w:p>
    <w:tbl>
      <w:tblPr>
        <w:tblStyle w:val="TableGrid1"/>
        <w:tblW w:w="9434" w:type="dxa"/>
        <w:tblLayout w:type="fixed"/>
        <w:tblLook w:val="04A0" w:firstRow="1" w:lastRow="0" w:firstColumn="1" w:lastColumn="0" w:noHBand="0" w:noVBand="1"/>
      </w:tblPr>
      <w:tblGrid>
        <w:gridCol w:w="2988"/>
        <w:gridCol w:w="6446"/>
      </w:tblGrid>
      <w:tr w:rsidR="00421032" w:rsidRPr="00CC39FF" w14:paraId="67F4DF20" w14:textId="77777777" w:rsidTr="00CA0040">
        <w:trPr>
          <w:tblHeader/>
        </w:trPr>
        <w:tc>
          <w:tcPr>
            <w:tcW w:w="2988" w:type="dxa"/>
          </w:tcPr>
          <w:p w14:paraId="5F8253B0" w14:textId="77777777" w:rsidR="00421032" w:rsidRPr="00CC39FF" w:rsidRDefault="00421032" w:rsidP="00802100">
            <w:pPr>
              <w:rPr>
                <w:rFonts w:ascii="Arial" w:hAnsi="Arial" w:cs="Arial"/>
                <w:b/>
              </w:rPr>
            </w:pPr>
            <w:r w:rsidRPr="00CC39FF">
              <w:rPr>
                <w:rFonts w:ascii="Arial" w:hAnsi="Arial" w:cs="Arial"/>
                <w:b/>
              </w:rPr>
              <w:t>Document/Data</w:t>
            </w:r>
          </w:p>
        </w:tc>
        <w:tc>
          <w:tcPr>
            <w:tcW w:w="6446" w:type="dxa"/>
          </w:tcPr>
          <w:p w14:paraId="25D16F2A" w14:textId="77777777" w:rsidR="00421032" w:rsidRPr="00CC39FF" w:rsidRDefault="00421032" w:rsidP="00802100">
            <w:pPr>
              <w:rPr>
                <w:rFonts w:ascii="Arial" w:hAnsi="Arial" w:cs="Arial"/>
                <w:b/>
              </w:rPr>
            </w:pPr>
            <w:r w:rsidRPr="00CC39FF">
              <w:rPr>
                <w:rFonts w:ascii="Arial" w:hAnsi="Arial" w:cs="Arial"/>
                <w:b/>
              </w:rPr>
              <w:t>Services Rendered On or After January 1, 2018 &amp; Mid-year Updates</w:t>
            </w:r>
          </w:p>
          <w:p w14:paraId="6EA26B22" w14:textId="77777777" w:rsidR="00421032" w:rsidRPr="00CC39FF" w:rsidRDefault="00421032" w:rsidP="00802100">
            <w:pPr>
              <w:rPr>
                <w:rFonts w:ascii="Arial" w:hAnsi="Arial" w:cs="Arial"/>
                <w:b/>
              </w:rPr>
            </w:pPr>
          </w:p>
        </w:tc>
      </w:tr>
      <w:tr w:rsidR="00421032" w:rsidRPr="00CC39FF" w14:paraId="5E0B39EB" w14:textId="77777777" w:rsidTr="00CA0040">
        <w:tc>
          <w:tcPr>
            <w:tcW w:w="2988" w:type="dxa"/>
          </w:tcPr>
          <w:p w14:paraId="3820BE7E" w14:textId="77777777" w:rsidR="00421032" w:rsidRPr="00CC39FF" w:rsidRDefault="00421032" w:rsidP="00802100">
            <w:pPr>
              <w:rPr>
                <w:rFonts w:ascii="Arial" w:hAnsi="Arial" w:cs="Arial"/>
              </w:rPr>
            </w:pPr>
            <w:r w:rsidRPr="00CC39FF">
              <w:rPr>
                <w:rFonts w:ascii="Arial" w:hAnsi="Arial" w:cs="Arial"/>
              </w:rPr>
              <w:t xml:space="preserve">Adjustment Factors </w:t>
            </w:r>
          </w:p>
          <w:p w14:paraId="5B38C8E1" w14:textId="77777777" w:rsidR="00421032" w:rsidRPr="00CC39FF" w:rsidRDefault="00421032" w:rsidP="00802100">
            <w:pPr>
              <w:rPr>
                <w:rFonts w:ascii="Arial" w:hAnsi="Arial" w:cs="Arial"/>
              </w:rPr>
            </w:pPr>
            <w:r w:rsidRPr="00CC39FF">
              <w:rPr>
                <w:rFonts w:ascii="Arial" w:hAnsi="Arial" w:cs="Arial"/>
              </w:rPr>
              <w:t>(These factors have been incorporated into the conversion factors listed below)</w:t>
            </w:r>
          </w:p>
        </w:tc>
        <w:tc>
          <w:tcPr>
            <w:tcW w:w="6446" w:type="dxa"/>
          </w:tcPr>
          <w:p w14:paraId="2C7F492A" w14:textId="77777777" w:rsidR="00421032" w:rsidRPr="00CC39FF" w:rsidRDefault="00421032" w:rsidP="00802100">
            <w:pPr>
              <w:ind w:firstLine="18"/>
              <w:rPr>
                <w:rFonts w:ascii="Arial" w:hAnsi="Arial" w:cs="Arial"/>
              </w:rPr>
            </w:pPr>
            <w:r w:rsidRPr="00CC39FF">
              <w:rPr>
                <w:rFonts w:ascii="Arial" w:hAnsi="Arial" w:cs="Arial"/>
              </w:rPr>
              <w:t>For services rendered on or after January 1, 2018:</w:t>
            </w:r>
          </w:p>
          <w:p w14:paraId="2A26998A" w14:textId="77777777" w:rsidR="00421032" w:rsidRPr="00CC39FF" w:rsidRDefault="00421032" w:rsidP="00802100">
            <w:pPr>
              <w:ind w:firstLine="18"/>
              <w:rPr>
                <w:rFonts w:ascii="Arial" w:hAnsi="Arial" w:cs="Arial"/>
              </w:rPr>
            </w:pPr>
          </w:p>
          <w:p w14:paraId="25DD0F56" w14:textId="77777777" w:rsidR="00421032" w:rsidRPr="00CC39FF" w:rsidRDefault="00421032" w:rsidP="00802100">
            <w:pPr>
              <w:ind w:firstLine="18"/>
              <w:rPr>
                <w:rFonts w:ascii="Arial" w:hAnsi="Arial" w:cs="Arial"/>
              </w:rPr>
            </w:pPr>
            <w:r w:rsidRPr="00CC39FF">
              <w:rPr>
                <w:rFonts w:ascii="Arial" w:hAnsi="Arial" w:cs="Arial"/>
              </w:rPr>
              <w:t>For all services other than anesthesia:</w:t>
            </w:r>
          </w:p>
          <w:p w14:paraId="2CA225AB" w14:textId="77777777" w:rsidR="00421032" w:rsidRPr="00CC39FF" w:rsidRDefault="00421032" w:rsidP="00802100">
            <w:pPr>
              <w:ind w:firstLine="18"/>
              <w:rPr>
                <w:rFonts w:ascii="Arial" w:hAnsi="Arial" w:cs="Arial"/>
              </w:rPr>
            </w:pPr>
            <w:r w:rsidRPr="00CC39FF">
              <w:rPr>
                <w:rFonts w:ascii="Arial" w:hAnsi="Arial" w:cs="Arial"/>
              </w:rPr>
              <w:t>201</w:t>
            </w:r>
            <w:r w:rsidR="00D93B68" w:rsidRPr="00CC39FF">
              <w:rPr>
                <w:rFonts w:ascii="Arial" w:hAnsi="Arial" w:cs="Arial"/>
              </w:rPr>
              <w:t>8</w:t>
            </w:r>
            <w:r w:rsidRPr="00CC39FF">
              <w:rPr>
                <w:rFonts w:ascii="Arial" w:hAnsi="Arial" w:cs="Arial"/>
              </w:rPr>
              <w:t xml:space="preserve"> Cumulative adjustment factor: 1.</w:t>
            </w:r>
            <w:r w:rsidR="00D93B68" w:rsidRPr="00CC39FF">
              <w:rPr>
                <w:rFonts w:ascii="Arial" w:hAnsi="Arial" w:cs="Arial"/>
              </w:rPr>
              <w:t>1075</w:t>
            </w:r>
          </w:p>
          <w:p w14:paraId="638BD946" w14:textId="77777777" w:rsidR="00421032" w:rsidRPr="00CC39FF" w:rsidRDefault="00421032" w:rsidP="00802100">
            <w:pPr>
              <w:ind w:left="288" w:hanging="36"/>
              <w:rPr>
                <w:rFonts w:ascii="Arial" w:hAnsi="Arial" w:cs="Arial"/>
              </w:rPr>
            </w:pPr>
            <w:r w:rsidRPr="00CC39FF">
              <w:rPr>
                <w:rFonts w:ascii="Arial" w:hAnsi="Arial" w:cs="Arial"/>
              </w:rPr>
              <w:t>201</w:t>
            </w:r>
            <w:r w:rsidR="00D93B68" w:rsidRPr="00CC39FF">
              <w:rPr>
                <w:rFonts w:ascii="Arial" w:hAnsi="Arial" w:cs="Arial"/>
              </w:rPr>
              <w:t>8</w:t>
            </w:r>
            <w:r w:rsidRPr="00CC39FF">
              <w:rPr>
                <w:rFonts w:ascii="Arial" w:hAnsi="Arial" w:cs="Arial"/>
              </w:rPr>
              <w:t xml:space="preserve"> </w:t>
            </w:r>
            <w:proofErr w:type="spellStart"/>
            <w:r w:rsidRPr="00CC39FF">
              <w:rPr>
                <w:rFonts w:ascii="Arial" w:hAnsi="Arial" w:cs="Arial"/>
              </w:rPr>
              <w:t>RVU</w:t>
            </w:r>
            <w:proofErr w:type="spellEnd"/>
            <w:r w:rsidRPr="00CC39FF">
              <w:rPr>
                <w:rFonts w:ascii="Arial" w:hAnsi="Arial" w:cs="Arial"/>
              </w:rPr>
              <w:t xml:space="preserve"> budget neutrality adjustment factor: 0.999</w:t>
            </w:r>
            <w:r w:rsidR="00D93B68" w:rsidRPr="00CC39FF">
              <w:rPr>
                <w:rFonts w:ascii="Arial" w:hAnsi="Arial" w:cs="Arial"/>
              </w:rPr>
              <w:t>0</w:t>
            </w:r>
          </w:p>
          <w:p w14:paraId="071B4F90" w14:textId="77777777" w:rsidR="00421032" w:rsidRPr="00CC39FF" w:rsidRDefault="00421032" w:rsidP="00802100">
            <w:pPr>
              <w:ind w:left="288" w:hanging="36"/>
              <w:rPr>
                <w:rFonts w:ascii="Arial" w:hAnsi="Arial" w:cs="Arial"/>
              </w:rPr>
            </w:pPr>
            <w:r w:rsidRPr="00CC39FF">
              <w:rPr>
                <w:rFonts w:ascii="Arial" w:hAnsi="Arial" w:cs="Arial"/>
              </w:rPr>
              <w:t>201</w:t>
            </w:r>
            <w:r w:rsidR="00B436B7" w:rsidRPr="00CC39FF">
              <w:rPr>
                <w:rFonts w:ascii="Arial" w:hAnsi="Arial" w:cs="Arial"/>
              </w:rPr>
              <w:t>8</w:t>
            </w:r>
            <w:r w:rsidRPr="00CC39FF">
              <w:rPr>
                <w:rFonts w:ascii="Arial" w:hAnsi="Arial" w:cs="Arial"/>
              </w:rPr>
              <w:t xml:space="preserve"> Annual increase in the MEI: 1.01</w:t>
            </w:r>
            <w:r w:rsidR="00B436B7" w:rsidRPr="00CC39FF">
              <w:rPr>
                <w:rFonts w:ascii="Arial" w:hAnsi="Arial" w:cs="Arial"/>
              </w:rPr>
              <w:t>4</w:t>
            </w:r>
          </w:p>
          <w:p w14:paraId="3DC807D4" w14:textId="77777777" w:rsidR="00421032" w:rsidRPr="00CC39FF" w:rsidRDefault="00421032" w:rsidP="00802100">
            <w:pPr>
              <w:ind w:left="612" w:hanging="360"/>
              <w:rPr>
                <w:rFonts w:ascii="Arial" w:hAnsi="Arial" w:cs="Arial"/>
              </w:rPr>
            </w:pPr>
            <w:r w:rsidRPr="00CC39FF">
              <w:rPr>
                <w:rFonts w:ascii="Arial" w:hAnsi="Arial" w:cs="Arial"/>
              </w:rPr>
              <w:t>201</w:t>
            </w:r>
            <w:r w:rsidR="00B436B7" w:rsidRPr="00CC39FF">
              <w:rPr>
                <w:rFonts w:ascii="Arial" w:hAnsi="Arial" w:cs="Arial"/>
              </w:rPr>
              <w:t>7</w:t>
            </w:r>
            <w:r w:rsidRPr="00CC39FF">
              <w:rPr>
                <w:rFonts w:ascii="Arial" w:hAnsi="Arial" w:cs="Arial"/>
              </w:rPr>
              <w:t xml:space="preserve"> Cumulative “other than anesthesia” adjustment: 1.0</w:t>
            </w:r>
            <w:r w:rsidR="00B436B7" w:rsidRPr="00CC39FF">
              <w:rPr>
                <w:rFonts w:ascii="Arial" w:hAnsi="Arial" w:cs="Arial"/>
              </w:rPr>
              <w:t>933</w:t>
            </w:r>
          </w:p>
          <w:p w14:paraId="3DE1128D" w14:textId="77777777" w:rsidR="00421032" w:rsidRPr="00CC39FF" w:rsidRDefault="00421032" w:rsidP="00802100">
            <w:pPr>
              <w:ind w:firstLine="18"/>
              <w:rPr>
                <w:rFonts w:ascii="Arial" w:hAnsi="Arial" w:cs="Arial"/>
              </w:rPr>
            </w:pPr>
          </w:p>
          <w:p w14:paraId="7E919073" w14:textId="77777777" w:rsidR="00421032" w:rsidRPr="00CC39FF" w:rsidRDefault="00421032" w:rsidP="00802100">
            <w:pPr>
              <w:ind w:firstLine="18"/>
              <w:rPr>
                <w:rFonts w:ascii="Arial" w:hAnsi="Arial" w:cs="Arial"/>
              </w:rPr>
            </w:pPr>
            <w:r w:rsidRPr="00CC39FF">
              <w:rPr>
                <w:rFonts w:ascii="Arial" w:hAnsi="Arial" w:cs="Arial"/>
              </w:rPr>
              <w:t>For anesthesia services:</w:t>
            </w:r>
          </w:p>
          <w:p w14:paraId="315F74D4" w14:textId="77777777" w:rsidR="00421032" w:rsidRPr="00CC39FF" w:rsidRDefault="00421032" w:rsidP="00802100">
            <w:pPr>
              <w:rPr>
                <w:rFonts w:ascii="Arial" w:hAnsi="Arial" w:cs="Arial"/>
              </w:rPr>
            </w:pPr>
            <w:r w:rsidRPr="00CC39FF">
              <w:rPr>
                <w:rFonts w:ascii="Arial" w:hAnsi="Arial" w:cs="Arial"/>
              </w:rPr>
              <w:t>201</w:t>
            </w:r>
            <w:r w:rsidR="002D40AE" w:rsidRPr="00CC39FF">
              <w:rPr>
                <w:rFonts w:ascii="Arial" w:hAnsi="Arial" w:cs="Arial"/>
              </w:rPr>
              <w:t>8</w:t>
            </w:r>
            <w:r w:rsidRPr="00CC39FF">
              <w:rPr>
                <w:rFonts w:ascii="Arial" w:hAnsi="Arial" w:cs="Arial"/>
              </w:rPr>
              <w:t xml:space="preserve"> Cumulative anesthesia adjustment factor: 1.</w:t>
            </w:r>
            <w:r w:rsidR="002D40AE" w:rsidRPr="00CC39FF">
              <w:rPr>
                <w:rFonts w:ascii="Arial" w:hAnsi="Arial" w:cs="Arial"/>
              </w:rPr>
              <w:t>0604</w:t>
            </w:r>
          </w:p>
          <w:p w14:paraId="3611B5F8" w14:textId="77777777" w:rsidR="00421032" w:rsidRPr="00CC39FF" w:rsidRDefault="00421032" w:rsidP="00802100">
            <w:pPr>
              <w:ind w:left="288" w:hanging="36"/>
              <w:rPr>
                <w:rFonts w:ascii="Arial" w:hAnsi="Arial" w:cs="Arial"/>
              </w:rPr>
            </w:pPr>
            <w:r w:rsidRPr="00CC39FF">
              <w:rPr>
                <w:rFonts w:ascii="Arial" w:hAnsi="Arial" w:cs="Arial"/>
              </w:rPr>
              <w:t>201</w:t>
            </w:r>
            <w:r w:rsidR="002D40AE" w:rsidRPr="00CC39FF">
              <w:rPr>
                <w:rFonts w:ascii="Arial" w:hAnsi="Arial" w:cs="Arial"/>
              </w:rPr>
              <w:t xml:space="preserve">8 </w:t>
            </w:r>
            <w:proofErr w:type="spellStart"/>
            <w:r w:rsidRPr="00CC39FF">
              <w:rPr>
                <w:rFonts w:ascii="Arial" w:hAnsi="Arial" w:cs="Arial"/>
              </w:rPr>
              <w:t>RVU</w:t>
            </w:r>
            <w:proofErr w:type="spellEnd"/>
            <w:r w:rsidRPr="00CC39FF">
              <w:rPr>
                <w:rFonts w:ascii="Arial" w:hAnsi="Arial" w:cs="Arial"/>
              </w:rPr>
              <w:t xml:space="preserve"> budget neutrality adjustment factor: 0.999</w:t>
            </w:r>
            <w:r w:rsidR="002D40AE" w:rsidRPr="00CC39FF">
              <w:rPr>
                <w:rFonts w:ascii="Arial" w:hAnsi="Arial" w:cs="Arial"/>
              </w:rPr>
              <w:t>0</w:t>
            </w:r>
          </w:p>
          <w:p w14:paraId="607EB379" w14:textId="77777777" w:rsidR="00421032" w:rsidRPr="00CC39FF" w:rsidRDefault="00421032" w:rsidP="00802100">
            <w:pPr>
              <w:ind w:left="252"/>
              <w:rPr>
                <w:rFonts w:ascii="Arial" w:hAnsi="Arial" w:cs="Arial"/>
              </w:rPr>
            </w:pPr>
            <w:r w:rsidRPr="00CC39FF">
              <w:rPr>
                <w:rFonts w:ascii="Arial" w:hAnsi="Arial" w:cs="Arial"/>
              </w:rPr>
              <w:t>201</w:t>
            </w:r>
            <w:r w:rsidR="002D40AE" w:rsidRPr="00CC39FF">
              <w:rPr>
                <w:rFonts w:ascii="Arial" w:hAnsi="Arial" w:cs="Arial"/>
              </w:rPr>
              <w:t>8</w:t>
            </w:r>
            <w:r w:rsidRPr="00CC39FF">
              <w:rPr>
                <w:rFonts w:ascii="Arial" w:hAnsi="Arial" w:cs="Arial"/>
              </w:rPr>
              <w:t xml:space="preserve"> Annual increase in the MEI: 1.01</w:t>
            </w:r>
            <w:r w:rsidR="002D40AE" w:rsidRPr="00CC39FF">
              <w:rPr>
                <w:rFonts w:ascii="Arial" w:hAnsi="Arial" w:cs="Arial"/>
              </w:rPr>
              <w:t>4</w:t>
            </w:r>
          </w:p>
          <w:p w14:paraId="77B814A0" w14:textId="77777777" w:rsidR="002D40AE" w:rsidRPr="00CC39FF" w:rsidRDefault="002D40AE" w:rsidP="00802100">
            <w:pPr>
              <w:ind w:left="252"/>
              <w:rPr>
                <w:rFonts w:ascii="Arial" w:hAnsi="Arial" w:cs="Arial"/>
              </w:rPr>
            </w:pPr>
            <w:r w:rsidRPr="00CC39FF">
              <w:rPr>
                <w:rFonts w:ascii="Arial" w:hAnsi="Arial" w:cs="Arial"/>
              </w:rPr>
              <w:t xml:space="preserve">2018 </w:t>
            </w:r>
            <w:r w:rsidR="00610788" w:rsidRPr="00CC39FF">
              <w:rPr>
                <w:rFonts w:ascii="Arial" w:hAnsi="Arial" w:cs="Arial"/>
              </w:rPr>
              <w:t xml:space="preserve">Anesthesia practice expense and malpractice </w:t>
            </w:r>
            <w:r w:rsidRPr="00CC39FF">
              <w:rPr>
                <w:rFonts w:ascii="Arial" w:hAnsi="Arial" w:cs="Arial"/>
              </w:rPr>
              <w:t xml:space="preserve"> adjustment factor: 1.0034</w:t>
            </w:r>
          </w:p>
          <w:p w14:paraId="6BFC3F00" w14:textId="77777777" w:rsidR="00421032" w:rsidRPr="00CC39FF" w:rsidRDefault="00421032" w:rsidP="00802100">
            <w:pPr>
              <w:ind w:left="252"/>
              <w:rPr>
                <w:rFonts w:ascii="Arial" w:hAnsi="Arial" w:cs="Arial"/>
              </w:rPr>
            </w:pPr>
            <w:r w:rsidRPr="00CC39FF">
              <w:rPr>
                <w:rFonts w:ascii="Arial" w:hAnsi="Arial" w:cs="Arial"/>
              </w:rPr>
              <w:t>201</w:t>
            </w:r>
            <w:r w:rsidR="002D40AE" w:rsidRPr="00CC39FF">
              <w:rPr>
                <w:rFonts w:ascii="Arial" w:hAnsi="Arial" w:cs="Arial"/>
              </w:rPr>
              <w:t>7</w:t>
            </w:r>
            <w:r w:rsidRPr="00CC39FF">
              <w:rPr>
                <w:rFonts w:ascii="Arial" w:hAnsi="Arial" w:cs="Arial"/>
              </w:rPr>
              <w:t xml:space="preserve"> Cumulative anesthesia adjustment: 1.0</w:t>
            </w:r>
            <w:r w:rsidR="002D40AE" w:rsidRPr="00CC39FF">
              <w:rPr>
                <w:rFonts w:ascii="Arial" w:hAnsi="Arial" w:cs="Arial"/>
              </w:rPr>
              <w:t>433</w:t>
            </w:r>
          </w:p>
          <w:p w14:paraId="4709CD06" w14:textId="77777777" w:rsidR="00421032" w:rsidRPr="00CC39FF" w:rsidRDefault="00421032" w:rsidP="00802100">
            <w:pPr>
              <w:ind w:left="252"/>
              <w:rPr>
                <w:rFonts w:ascii="Arial" w:hAnsi="Arial" w:cs="Arial"/>
              </w:rPr>
            </w:pPr>
          </w:p>
        </w:tc>
      </w:tr>
      <w:tr w:rsidR="00421032" w:rsidRPr="00CC39FF" w14:paraId="53A40334" w14:textId="77777777" w:rsidTr="00CA0040">
        <w:tc>
          <w:tcPr>
            <w:tcW w:w="2988" w:type="dxa"/>
          </w:tcPr>
          <w:p w14:paraId="6FB9C4EF" w14:textId="77777777" w:rsidR="00421032" w:rsidRPr="00CC39FF" w:rsidRDefault="00421032" w:rsidP="00802100">
            <w:pPr>
              <w:rPr>
                <w:rFonts w:ascii="Arial" w:hAnsi="Arial" w:cs="Arial"/>
              </w:rPr>
            </w:pPr>
            <w:r w:rsidRPr="00CC39FF">
              <w:rPr>
                <w:rFonts w:ascii="Arial" w:hAnsi="Arial" w:cs="Arial"/>
              </w:rPr>
              <w:t>Anesthesia Base Units by CPT Code</w:t>
            </w:r>
          </w:p>
        </w:tc>
        <w:tc>
          <w:tcPr>
            <w:tcW w:w="6446" w:type="dxa"/>
          </w:tcPr>
          <w:p w14:paraId="44C4F97D" w14:textId="77777777" w:rsidR="00421032" w:rsidRPr="00CC39FF" w:rsidRDefault="00FF53DE" w:rsidP="00C42BAD">
            <w:pPr>
              <w:rPr>
                <w:rFonts w:ascii="Arial" w:hAnsi="Arial" w:cs="Arial"/>
              </w:rPr>
            </w:pPr>
            <w:hyperlink r:id="rId345" w:history="1">
              <w:r w:rsidR="00C42BAD" w:rsidRPr="00CC39FF">
                <w:rPr>
                  <w:rStyle w:val="Hyperlink"/>
                  <w:rFonts w:ascii="Arial" w:hAnsi="Arial" w:cs="Arial"/>
                  <w:u w:val="none"/>
                </w:rPr>
                <w:t>cms1676f_cy_2018_anesthesia_base_units.xlsx</w:t>
              </w:r>
            </w:hyperlink>
          </w:p>
        </w:tc>
      </w:tr>
      <w:tr w:rsidR="00421032" w:rsidRPr="00CC39FF" w14:paraId="462CBD10" w14:textId="77777777" w:rsidTr="00CA0040">
        <w:tc>
          <w:tcPr>
            <w:tcW w:w="2988" w:type="dxa"/>
          </w:tcPr>
          <w:p w14:paraId="561BD714" w14:textId="77777777" w:rsidR="00421032" w:rsidRPr="00CC39FF" w:rsidRDefault="00421032" w:rsidP="00802100">
            <w:pPr>
              <w:rPr>
                <w:rFonts w:ascii="Arial" w:hAnsi="Arial" w:cs="Arial"/>
              </w:rPr>
            </w:pPr>
            <w:r w:rsidRPr="00CC39FF">
              <w:rPr>
                <w:rFonts w:ascii="Arial" w:hAnsi="Arial" w:cs="Arial"/>
              </w:rPr>
              <w:t>California-Specific Codes</w:t>
            </w:r>
          </w:p>
        </w:tc>
        <w:tc>
          <w:tcPr>
            <w:tcW w:w="6446" w:type="dxa"/>
          </w:tcPr>
          <w:p w14:paraId="0516F768" w14:textId="77777777" w:rsidR="00421032" w:rsidRPr="00CC39FF" w:rsidRDefault="00421032" w:rsidP="00802100">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5D1DFBCA" w14:textId="77777777" w:rsidR="00421032" w:rsidRPr="00CC39FF" w:rsidRDefault="00421032" w:rsidP="00802100">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w:t>
            </w:r>
            <w:r w:rsidR="00067E3A" w:rsidRPr="00CC39FF">
              <w:rPr>
                <w:rFonts w:ascii="Arial" w:hAnsi="Arial" w:cs="Arial"/>
              </w:rPr>
              <w:t>12.46</w:t>
            </w:r>
          </w:p>
          <w:p w14:paraId="62515843" w14:textId="77777777" w:rsidR="00421032" w:rsidRPr="00CC39FF" w:rsidRDefault="00421032" w:rsidP="00802100">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w:t>
            </w:r>
            <w:r w:rsidR="00067E3A" w:rsidRPr="00CC39FF">
              <w:rPr>
                <w:rFonts w:ascii="Arial" w:hAnsi="Arial" w:cs="Arial"/>
              </w:rPr>
              <w:t>40.45</w:t>
            </w:r>
            <w:r w:rsidRPr="00CC39FF">
              <w:rPr>
                <w:rFonts w:ascii="Arial" w:hAnsi="Arial" w:cs="Arial"/>
              </w:rPr>
              <w:t xml:space="preserve"> for first page</w:t>
            </w:r>
          </w:p>
          <w:p w14:paraId="65B3E10C" w14:textId="77777777" w:rsidR="00421032" w:rsidRPr="00CC39FF" w:rsidRDefault="00421032" w:rsidP="00802100">
            <w:pPr>
              <w:rPr>
                <w:rFonts w:ascii="Arial" w:hAnsi="Arial" w:cs="Arial"/>
              </w:rPr>
            </w:pPr>
            <w:r w:rsidRPr="00CC39FF">
              <w:rPr>
                <w:rFonts w:ascii="Arial" w:hAnsi="Arial" w:cs="Arial"/>
              </w:rPr>
              <w:t>$</w:t>
            </w:r>
            <w:r w:rsidR="00067E3A" w:rsidRPr="00CC39FF">
              <w:rPr>
                <w:rFonts w:ascii="Arial" w:hAnsi="Arial" w:cs="Arial"/>
              </w:rPr>
              <w:t>24.88</w:t>
            </w:r>
            <w:r w:rsidRPr="00CC39FF">
              <w:rPr>
                <w:rFonts w:ascii="Arial" w:hAnsi="Arial" w:cs="Arial"/>
              </w:rPr>
              <w:t xml:space="preserve"> each additional page. Maximum of six pages absent mutual agreement ($</w:t>
            </w:r>
            <w:r w:rsidR="00067E3A" w:rsidRPr="00CC39FF">
              <w:rPr>
                <w:rFonts w:ascii="Arial" w:hAnsi="Arial" w:cs="Arial"/>
              </w:rPr>
              <w:t>164.85</w:t>
            </w:r>
            <w:r w:rsidRPr="00CC39FF">
              <w:rPr>
                <w:rFonts w:ascii="Arial" w:hAnsi="Arial" w:cs="Arial"/>
              </w:rPr>
              <w:t>)</w:t>
            </w:r>
          </w:p>
          <w:p w14:paraId="40CD79FA" w14:textId="77777777" w:rsidR="00421032" w:rsidRPr="00CC39FF" w:rsidRDefault="00421032" w:rsidP="00802100">
            <w:pPr>
              <w:rPr>
                <w:rFonts w:ascii="Arial" w:hAnsi="Arial" w:cs="Arial"/>
              </w:rPr>
            </w:pPr>
            <w:proofErr w:type="spellStart"/>
            <w:r w:rsidRPr="00CC39FF">
              <w:rPr>
                <w:rFonts w:ascii="Arial" w:hAnsi="Arial" w:cs="Arial"/>
              </w:rPr>
              <w:lastRenderedPageBreak/>
              <w:t>WC004</w:t>
            </w:r>
            <w:proofErr w:type="spellEnd"/>
            <w:r w:rsidRPr="00CC39FF">
              <w:rPr>
                <w:rFonts w:ascii="Arial" w:hAnsi="Arial" w:cs="Arial"/>
              </w:rPr>
              <w:t xml:space="preserve"> - $</w:t>
            </w:r>
            <w:r w:rsidR="00067E3A" w:rsidRPr="00CC39FF">
              <w:rPr>
                <w:rFonts w:ascii="Arial" w:hAnsi="Arial" w:cs="Arial"/>
              </w:rPr>
              <w:t>40.45</w:t>
            </w:r>
            <w:r w:rsidRPr="00CC39FF">
              <w:rPr>
                <w:rFonts w:ascii="Arial" w:hAnsi="Arial" w:cs="Arial"/>
              </w:rPr>
              <w:t xml:space="preserve"> for first page</w:t>
            </w:r>
          </w:p>
          <w:p w14:paraId="25CD45E3" w14:textId="77777777" w:rsidR="00421032" w:rsidRPr="00CC39FF" w:rsidRDefault="00421032" w:rsidP="00802100">
            <w:pPr>
              <w:rPr>
                <w:rFonts w:ascii="Arial" w:hAnsi="Arial" w:cs="Arial"/>
              </w:rPr>
            </w:pPr>
            <w:r w:rsidRPr="00CC39FF">
              <w:rPr>
                <w:rFonts w:ascii="Arial" w:hAnsi="Arial" w:cs="Arial"/>
              </w:rPr>
              <w:t>$24.</w:t>
            </w:r>
            <w:r w:rsidR="00067E3A" w:rsidRPr="00CC39FF">
              <w:rPr>
                <w:rFonts w:ascii="Arial" w:hAnsi="Arial" w:cs="Arial"/>
              </w:rPr>
              <w:t>88</w:t>
            </w:r>
            <w:r w:rsidRPr="00CC39FF">
              <w:rPr>
                <w:rFonts w:ascii="Arial" w:hAnsi="Arial" w:cs="Arial"/>
              </w:rPr>
              <w:t xml:space="preserve"> each additional page. Maximum of seven pages absent mutual agreement ($</w:t>
            </w:r>
            <w:r w:rsidR="00067E3A" w:rsidRPr="00CC39FF">
              <w:rPr>
                <w:rFonts w:ascii="Arial" w:hAnsi="Arial" w:cs="Arial"/>
              </w:rPr>
              <w:t>189.73</w:t>
            </w:r>
            <w:r w:rsidRPr="00CC39FF">
              <w:rPr>
                <w:rFonts w:ascii="Arial" w:hAnsi="Arial" w:cs="Arial"/>
              </w:rPr>
              <w:t>)</w:t>
            </w:r>
          </w:p>
          <w:p w14:paraId="4EFED5AE" w14:textId="77777777" w:rsidR="00421032" w:rsidRPr="00CC39FF" w:rsidRDefault="00421032" w:rsidP="00802100">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w:t>
            </w:r>
            <w:r w:rsidR="00067E3A" w:rsidRPr="00CC39FF">
              <w:rPr>
                <w:rFonts w:ascii="Arial" w:hAnsi="Arial" w:cs="Arial"/>
              </w:rPr>
              <w:t>40.45</w:t>
            </w:r>
            <w:r w:rsidRPr="00CC39FF">
              <w:rPr>
                <w:rFonts w:ascii="Arial" w:hAnsi="Arial" w:cs="Arial"/>
              </w:rPr>
              <w:t xml:space="preserve"> for first page, $24.</w:t>
            </w:r>
            <w:r w:rsidR="00067E3A" w:rsidRPr="00CC39FF">
              <w:rPr>
                <w:rFonts w:ascii="Arial" w:hAnsi="Arial" w:cs="Arial"/>
              </w:rPr>
              <w:t>88</w:t>
            </w:r>
            <w:r w:rsidRPr="00CC39FF">
              <w:rPr>
                <w:rFonts w:ascii="Arial" w:hAnsi="Arial" w:cs="Arial"/>
              </w:rPr>
              <w:t xml:space="preserve"> each additional page. Maximum of six pages absent mutual agreement ($</w:t>
            </w:r>
            <w:r w:rsidR="00067E3A" w:rsidRPr="00CC39FF">
              <w:rPr>
                <w:rFonts w:ascii="Arial" w:hAnsi="Arial" w:cs="Arial"/>
              </w:rPr>
              <w:t>164.85</w:t>
            </w:r>
            <w:r w:rsidRPr="00CC39FF">
              <w:rPr>
                <w:rFonts w:ascii="Arial" w:hAnsi="Arial" w:cs="Arial"/>
              </w:rPr>
              <w:t>)</w:t>
            </w:r>
          </w:p>
          <w:p w14:paraId="2158413D" w14:textId="77777777" w:rsidR="00421032" w:rsidRPr="00CC39FF" w:rsidRDefault="00421032" w:rsidP="00802100">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w:t>
            </w:r>
            <w:r w:rsidR="00A33570" w:rsidRPr="00CC39FF">
              <w:rPr>
                <w:rFonts w:ascii="Arial" w:hAnsi="Arial" w:cs="Arial"/>
              </w:rPr>
              <w:t>40.45</w:t>
            </w:r>
            <w:r w:rsidRPr="00CC39FF">
              <w:rPr>
                <w:rFonts w:ascii="Arial" w:hAnsi="Arial" w:cs="Arial"/>
              </w:rPr>
              <w:t xml:space="preserve"> for first page</w:t>
            </w:r>
          </w:p>
          <w:p w14:paraId="51CB9082" w14:textId="77777777" w:rsidR="00421032" w:rsidRPr="00CC39FF" w:rsidRDefault="00421032" w:rsidP="00802100">
            <w:pPr>
              <w:rPr>
                <w:rFonts w:ascii="Arial" w:hAnsi="Arial" w:cs="Arial"/>
              </w:rPr>
            </w:pPr>
            <w:r w:rsidRPr="00CC39FF">
              <w:rPr>
                <w:rFonts w:ascii="Arial" w:hAnsi="Arial" w:cs="Arial"/>
              </w:rPr>
              <w:t>$24.</w:t>
            </w:r>
            <w:r w:rsidR="00A33570" w:rsidRPr="00CC39FF">
              <w:rPr>
                <w:rFonts w:ascii="Arial" w:hAnsi="Arial" w:cs="Arial"/>
              </w:rPr>
              <w:t>88</w:t>
            </w:r>
            <w:r w:rsidRPr="00CC39FF">
              <w:rPr>
                <w:rFonts w:ascii="Arial" w:hAnsi="Arial" w:cs="Arial"/>
              </w:rPr>
              <w:t xml:space="preserve"> each additional page. Maximum of six pages absent mutual agreement ($</w:t>
            </w:r>
            <w:r w:rsidR="00A33570" w:rsidRPr="00CC39FF">
              <w:rPr>
                <w:rFonts w:ascii="Arial" w:hAnsi="Arial" w:cs="Arial"/>
              </w:rPr>
              <w:t>164.85</w:t>
            </w:r>
            <w:r w:rsidRPr="00CC39FF">
              <w:rPr>
                <w:rFonts w:ascii="Arial" w:hAnsi="Arial" w:cs="Arial"/>
              </w:rPr>
              <w:t>)</w:t>
            </w:r>
          </w:p>
          <w:p w14:paraId="0973B2C8" w14:textId="77777777" w:rsidR="00421032" w:rsidRPr="00CC39FF" w:rsidRDefault="00421032" w:rsidP="00802100">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w:t>
            </w:r>
            <w:r w:rsidR="00A33570" w:rsidRPr="00CC39FF">
              <w:rPr>
                <w:rFonts w:ascii="Arial" w:hAnsi="Arial" w:cs="Arial"/>
              </w:rPr>
              <w:t>73</w:t>
            </w:r>
            <w:r w:rsidRPr="00CC39FF">
              <w:rPr>
                <w:rFonts w:ascii="Arial" w:hAnsi="Arial" w:cs="Arial"/>
              </w:rPr>
              <w:t xml:space="preserve"> for up to the first 15 pages. $0.25 for each additional page after the first 15 pages.</w:t>
            </w:r>
          </w:p>
          <w:p w14:paraId="369E572F" w14:textId="77777777" w:rsidR="00421032" w:rsidRPr="00CC39FF" w:rsidRDefault="00421032" w:rsidP="00802100">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w:t>
            </w:r>
            <w:r w:rsidR="00A33570" w:rsidRPr="00CC39FF">
              <w:rPr>
                <w:rFonts w:ascii="Arial" w:hAnsi="Arial" w:cs="Arial"/>
              </w:rPr>
              <w:t>73</w:t>
            </w:r>
            <w:r w:rsidRPr="00CC39FF">
              <w:rPr>
                <w:rFonts w:ascii="Arial" w:hAnsi="Arial" w:cs="Arial"/>
              </w:rPr>
              <w:t xml:space="preserve"> for up to the first 15 pages. $0.25 for each additional page after the first 15 pages.</w:t>
            </w:r>
          </w:p>
          <w:p w14:paraId="73836636" w14:textId="77777777" w:rsidR="00421032" w:rsidRPr="00CC39FF" w:rsidRDefault="00421032" w:rsidP="00802100">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w:t>
            </w:r>
            <w:r w:rsidR="00A33570" w:rsidRPr="00CC39FF">
              <w:rPr>
                <w:rFonts w:ascii="Arial" w:hAnsi="Arial" w:cs="Arial"/>
              </w:rPr>
              <w:t>5.36</w:t>
            </w:r>
            <w:r w:rsidRPr="00CC39FF">
              <w:rPr>
                <w:rFonts w:ascii="Arial" w:hAnsi="Arial" w:cs="Arial"/>
              </w:rPr>
              <w:t xml:space="preserve"> per x-ray</w:t>
            </w:r>
          </w:p>
          <w:p w14:paraId="12F5120B" w14:textId="77777777" w:rsidR="00421032" w:rsidRPr="00CC39FF" w:rsidRDefault="00421032" w:rsidP="00802100">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w:t>
            </w:r>
            <w:r w:rsidR="00A33570" w:rsidRPr="00CC39FF">
              <w:rPr>
                <w:rFonts w:ascii="Arial" w:hAnsi="Arial" w:cs="Arial"/>
              </w:rPr>
              <w:t>73</w:t>
            </w:r>
            <w:r w:rsidRPr="00CC39FF">
              <w:rPr>
                <w:rFonts w:ascii="Arial" w:hAnsi="Arial" w:cs="Arial"/>
              </w:rPr>
              <w:t xml:space="preserve"> per scan</w:t>
            </w:r>
          </w:p>
          <w:p w14:paraId="5EC1DD2D" w14:textId="77777777" w:rsidR="00421032" w:rsidRPr="00CC39FF" w:rsidRDefault="00421032" w:rsidP="00802100">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 / Non Reimbursable absent agreement</w:t>
            </w:r>
          </w:p>
          <w:p w14:paraId="4E4EF57E" w14:textId="77777777" w:rsidR="00421032" w:rsidRPr="00CC39FF" w:rsidRDefault="00421032" w:rsidP="00802100">
            <w:pPr>
              <w:rPr>
                <w:rFonts w:ascii="Arial" w:hAnsi="Arial" w:cs="Arial"/>
              </w:rPr>
            </w:pPr>
          </w:p>
        </w:tc>
      </w:tr>
      <w:tr w:rsidR="00421032" w:rsidRPr="00CC39FF" w14:paraId="157FE5A3" w14:textId="77777777" w:rsidTr="00CA0040">
        <w:tc>
          <w:tcPr>
            <w:tcW w:w="2988" w:type="dxa"/>
          </w:tcPr>
          <w:p w14:paraId="3D5DE3EE" w14:textId="77777777" w:rsidR="00421032" w:rsidRPr="00CC39FF" w:rsidRDefault="00421032" w:rsidP="00802100">
            <w:pPr>
              <w:rPr>
                <w:rFonts w:ascii="Arial" w:hAnsi="Arial" w:cs="Arial"/>
              </w:rPr>
            </w:pPr>
            <w:r w:rsidRPr="00CC39FF">
              <w:rPr>
                <w:rFonts w:ascii="Arial" w:hAnsi="Arial" w:cs="Arial"/>
              </w:rPr>
              <w:lastRenderedPageBreak/>
              <w:t xml:space="preserve">CCI Edits: </w:t>
            </w:r>
          </w:p>
          <w:p w14:paraId="55FE087C" w14:textId="77777777" w:rsidR="00421032" w:rsidRPr="00CC39FF" w:rsidRDefault="00421032" w:rsidP="00802100">
            <w:pPr>
              <w:rPr>
                <w:rFonts w:ascii="Arial" w:hAnsi="Arial" w:cs="Arial"/>
              </w:rPr>
            </w:pPr>
            <w:r w:rsidRPr="00CC39FF">
              <w:rPr>
                <w:rFonts w:ascii="Arial" w:hAnsi="Arial" w:cs="Arial"/>
              </w:rPr>
              <w:t xml:space="preserve">Medically Unlikely Edits </w:t>
            </w:r>
          </w:p>
        </w:tc>
        <w:tc>
          <w:tcPr>
            <w:tcW w:w="6446" w:type="dxa"/>
          </w:tcPr>
          <w:p w14:paraId="0D9873E3" w14:textId="77777777" w:rsidR="0007697F" w:rsidRPr="00CC39FF" w:rsidRDefault="0007697F" w:rsidP="0007697F">
            <w:pPr>
              <w:rPr>
                <w:rFonts w:ascii="Arial" w:hAnsi="Arial" w:cs="Arial"/>
              </w:rPr>
            </w:pPr>
            <w:r w:rsidRPr="00CC39FF">
              <w:rPr>
                <w:rFonts w:ascii="Arial" w:hAnsi="Arial" w:cs="Arial"/>
              </w:rPr>
              <w:t xml:space="preserve">For services rendered on or after </w:t>
            </w:r>
            <w:r w:rsidR="00B71170" w:rsidRPr="00CC39FF">
              <w:rPr>
                <w:rFonts w:ascii="Arial" w:hAnsi="Arial" w:cs="Arial"/>
              </w:rPr>
              <w:t>January</w:t>
            </w:r>
            <w:r w:rsidRPr="00CC39FF">
              <w:rPr>
                <w:rFonts w:ascii="Arial" w:hAnsi="Arial" w:cs="Arial"/>
              </w:rPr>
              <w:t xml:space="preserve"> 1, 201</w:t>
            </w:r>
            <w:r w:rsidR="00B71170" w:rsidRPr="00CC39FF">
              <w:rPr>
                <w:rFonts w:ascii="Arial" w:hAnsi="Arial" w:cs="Arial"/>
              </w:rPr>
              <w:t>8</w:t>
            </w:r>
            <w:r w:rsidRPr="00CC39FF">
              <w:rPr>
                <w:rFonts w:ascii="Arial" w:hAnsi="Arial" w:cs="Arial"/>
              </w:rPr>
              <w:t>, use:</w:t>
            </w:r>
          </w:p>
          <w:p w14:paraId="2CA28217" w14:textId="77777777" w:rsidR="0007697F" w:rsidRPr="00CC39FF" w:rsidRDefault="0007697F" w:rsidP="0007697F">
            <w:pPr>
              <w:rPr>
                <w:rFonts w:ascii="Arial" w:eastAsia="Calibri" w:hAnsi="Arial" w:cs="Arial"/>
                <w:color w:val="000000"/>
              </w:rPr>
            </w:pPr>
            <w:r w:rsidRPr="00CC39FF">
              <w:rPr>
                <w:rFonts w:ascii="Arial" w:eastAsia="Calibri" w:hAnsi="Arial" w:cs="Arial"/>
                <w:color w:val="000000"/>
              </w:rPr>
              <w:t>“</w:t>
            </w:r>
            <w:r w:rsidR="00B71170" w:rsidRPr="00CC39FF">
              <w:rPr>
                <w:rFonts w:ascii="Arial" w:eastAsia="Calibri" w:hAnsi="Arial" w:cs="Arial"/>
                <w:color w:val="000000"/>
              </w:rPr>
              <w:t xml:space="preserve">Practitioner Services </w:t>
            </w:r>
            <w:proofErr w:type="spellStart"/>
            <w:r w:rsidR="00B71170" w:rsidRPr="00CC39FF">
              <w:rPr>
                <w:rFonts w:ascii="Arial" w:eastAsia="Calibri" w:hAnsi="Arial" w:cs="Arial"/>
                <w:color w:val="000000"/>
              </w:rPr>
              <w:t>M</w:t>
            </w:r>
            <w:r w:rsidR="00C53ED6" w:rsidRPr="00CC39FF">
              <w:rPr>
                <w:rFonts w:ascii="Arial" w:eastAsia="Calibri" w:hAnsi="Arial" w:cs="Arial"/>
                <w:color w:val="000000"/>
              </w:rPr>
              <w:t>UE</w:t>
            </w:r>
            <w:proofErr w:type="spellEnd"/>
            <w:r w:rsidR="00C53ED6" w:rsidRPr="00CC39FF">
              <w:rPr>
                <w:rFonts w:ascii="Arial" w:eastAsia="Calibri" w:hAnsi="Arial" w:cs="Arial"/>
                <w:color w:val="000000"/>
              </w:rPr>
              <w:t xml:space="preserve"> Table - Effective 1/1/18</w:t>
            </w:r>
            <w:r w:rsidR="00145569" w:rsidRPr="00CC39FF">
              <w:rPr>
                <w:rFonts w:ascii="Arial" w:eastAsia="Calibri" w:hAnsi="Arial" w:cs="Arial"/>
                <w:color w:val="000000"/>
              </w:rPr>
              <w:t>.</w:t>
            </w:r>
            <w:r w:rsidRPr="00CC39FF">
              <w:rPr>
                <w:rFonts w:ascii="Arial" w:eastAsia="Calibri" w:hAnsi="Arial" w:cs="Arial"/>
                <w:color w:val="000000"/>
              </w:rPr>
              <w:t>”</w:t>
            </w:r>
          </w:p>
          <w:p w14:paraId="71656FCA" w14:textId="77777777" w:rsidR="00B80192" w:rsidRPr="00CC39FF" w:rsidRDefault="00B80192" w:rsidP="00B80192">
            <w:pPr>
              <w:rPr>
                <w:rFonts w:ascii="Arial" w:hAnsi="Arial" w:cs="Arial"/>
              </w:rPr>
            </w:pPr>
            <w:r w:rsidRPr="00CC39FF">
              <w:rPr>
                <w:rFonts w:ascii="Arial" w:hAnsi="Arial" w:cs="Arial"/>
              </w:rPr>
              <w:t xml:space="preserve">Copy of the </w:t>
            </w:r>
            <w:proofErr w:type="spellStart"/>
            <w:r w:rsidRPr="00CC39FF">
              <w:rPr>
                <w:rFonts w:ascii="Arial" w:hAnsi="Arial" w:cs="Arial"/>
              </w:rPr>
              <w:t>MUE</w:t>
            </w:r>
            <w:proofErr w:type="spellEnd"/>
            <w:r w:rsidRPr="00CC39FF">
              <w:rPr>
                <w:rFonts w:ascii="Arial" w:hAnsi="Arial" w:cs="Arial"/>
              </w:rPr>
              <w:t xml:space="preserve"> Table is posted on the </w:t>
            </w:r>
            <w:hyperlink r:id="rId346" w:anchor="7" w:history="1">
              <w:r w:rsidRPr="00CC39FF">
                <w:rPr>
                  <w:rFonts w:ascii="Arial" w:hAnsi="Arial" w:cs="Arial"/>
                  <w:color w:val="0000FF"/>
                </w:rPr>
                <w:t>DWC website</w:t>
              </w:r>
            </w:hyperlink>
            <w:r w:rsidRPr="00CC39FF">
              <w:rPr>
                <w:rFonts w:ascii="Arial" w:hAnsi="Arial" w:cs="Arial"/>
              </w:rPr>
              <w:t xml:space="preserve">: </w:t>
            </w:r>
            <w:r w:rsidRPr="00CC39FF">
              <w:rPr>
                <w:rFonts w:ascii="Arial" w:hAnsi="Arial" w:cs="Arial"/>
                <w:color w:val="0000FF"/>
              </w:rPr>
              <w:t>http://www.dir.ca.gov/dwc/OMFS9904.htm</w:t>
            </w:r>
            <w:r w:rsidRPr="00CC39FF">
              <w:rPr>
                <w:rFonts w:ascii="Arial" w:hAnsi="Arial" w:cs="Arial"/>
              </w:rPr>
              <w:t xml:space="preserve"> </w:t>
            </w:r>
          </w:p>
          <w:p w14:paraId="5B7E8481" w14:textId="77777777" w:rsidR="004C48E6" w:rsidRPr="00CC39FF" w:rsidRDefault="004C48E6" w:rsidP="0007697F">
            <w:pPr>
              <w:rPr>
                <w:rFonts w:ascii="Arial" w:eastAsia="Calibri" w:hAnsi="Arial" w:cs="Arial"/>
                <w:color w:val="000000"/>
              </w:rPr>
            </w:pPr>
          </w:p>
          <w:p w14:paraId="1FAE26E7" w14:textId="77777777" w:rsidR="004C48E6" w:rsidRPr="00CC39FF" w:rsidRDefault="004C48E6" w:rsidP="004C48E6">
            <w:pPr>
              <w:rPr>
                <w:rFonts w:ascii="Arial" w:hAnsi="Arial" w:cs="Arial"/>
              </w:rPr>
            </w:pPr>
            <w:r w:rsidRPr="00CC39FF">
              <w:rPr>
                <w:rFonts w:ascii="Arial" w:hAnsi="Arial" w:cs="Arial"/>
              </w:rPr>
              <w:t>For services rendered on or after April 1, 2018, use:</w:t>
            </w:r>
          </w:p>
          <w:p w14:paraId="77171DD1" w14:textId="77777777" w:rsidR="004C48E6" w:rsidRPr="00CC39FF" w:rsidRDefault="004C48E6" w:rsidP="004C48E6">
            <w:pPr>
              <w:rPr>
                <w:rFonts w:ascii="Arial" w:eastAsia="Calibri" w:hAnsi="Arial" w:cs="Arial"/>
                <w:color w:val="000000"/>
              </w:rPr>
            </w:pPr>
            <w:r w:rsidRPr="00CC39FF">
              <w:rPr>
                <w:rFonts w:ascii="Arial" w:eastAsia="Calibri" w:hAnsi="Arial" w:cs="Arial"/>
                <w:color w:val="000000"/>
              </w:rPr>
              <w:t>“Practitioner Servic</w:t>
            </w:r>
            <w:r w:rsidR="006F7608" w:rsidRPr="00CC39FF">
              <w:rPr>
                <w:rFonts w:ascii="Arial" w:eastAsia="Calibri" w:hAnsi="Arial" w:cs="Arial"/>
                <w:color w:val="000000"/>
              </w:rPr>
              <w:t xml:space="preserve">es </w:t>
            </w:r>
            <w:proofErr w:type="spellStart"/>
            <w:r w:rsidR="006F7608" w:rsidRPr="00CC39FF">
              <w:rPr>
                <w:rFonts w:ascii="Arial" w:eastAsia="Calibri" w:hAnsi="Arial" w:cs="Arial"/>
                <w:color w:val="000000"/>
              </w:rPr>
              <w:t>MUE</w:t>
            </w:r>
            <w:proofErr w:type="spellEnd"/>
            <w:r w:rsidR="006F7608" w:rsidRPr="00CC39FF">
              <w:rPr>
                <w:rFonts w:ascii="Arial" w:eastAsia="Calibri" w:hAnsi="Arial" w:cs="Arial"/>
                <w:color w:val="000000"/>
              </w:rPr>
              <w:t xml:space="preserve"> Table - Effective 4/1/18</w:t>
            </w:r>
            <w:r w:rsidRPr="00CC39FF">
              <w:rPr>
                <w:rFonts w:ascii="Arial" w:eastAsia="Calibri" w:hAnsi="Arial" w:cs="Arial"/>
                <w:color w:val="000000"/>
              </w:rPr>
              <w:t>”</w:t>
            </w:r>
          </w:p>
          <w:p w14:paraId="4CDFDA14" w14:textId="77777777" w:rsidR="00B80192" w:rsidRPr="00CC39FF" w:rsidRDefault="00B80192" w:rsidP="004C48E6">
            <w:pPr>
              <w:rPr>
                <w:rFonts w:ascii="Arial" w:eastAsia="Calibri" w:hAnsi="Arial" w:cs="Arial"/>
                <w:color w:val="0000FF"/>
              </w:rPr>
            </w:pPr>
            <w:r w:rsidRPr="00CC39FF">
              <w:rPr>
                <w:rFonts w:ascii="Arial" w:hAnsi="Arial" w:cs="Arial"/>
              </w:rPr>
              <w:t xml:space="preserve">Copy of the </w:t>
            </w:r>
            <w:proofErr w:type="spellStart"/>
            <w:r w:rsidRPr="00CC39FF">
              <w:rPr>
                <w:rFonts w:ascii="Arial" w:hAnsi="Arial" w:cs="Arial"/>
              </w:rPr>
              <w:t>MUE</w:t>
            </w:r>
            <w:proofErr w:type="spellEnd"/>
            <w:r w:rsidRPr="00CC39FF">
              <w:rPr>
                <w:rFonts w:ascii="Arial" w:hAnsi="Arial" w:cs="Arial"/>
              </w:rPr>
              <w:t xml:space="preserve"> Table is posted on the </w:t>
            </w:r>
            <w:hyperlink r:id="rId347" w:anchor="7" w:history="1">
              <w:r w:rsidRPr="00CC39FF">
                <w:rPr>
                  <w:rFonts w:ascii="Arial" w:hAnsi="Arial" w:cs="Arial"/>
                  <w:color w:val="0000FF"/>
                </w:rPr>
                <w:t>DWC website</w:t>
              </w:r>
            </w:hyperlink>
            <w:r w:rsidRPr="00CC39FF">
              <w:rPr>
                <w:rFonts w:ascii="Arial" w:hAnsi="Arial" w:cs="Arial"/>
              </w:rPr>
              <w:t xml:space="preserve">: </w:t>
            </w:r>
            <w:r w:rsidRPr="00CC39FF">
              <w:rPr>
                <w:rFonts w:ascii="Arial" w:hAnsi="Arial" w:cs="Arial"/>
                <w:color w:val="0000FF"/>
              </w:rPr>
              <w:t>http://www.dir.ca.gov/dwc/OMFS9904.htm</w:t>
            </w:r>
          </w:p>
          <w:p w14:paraId="42BE148C" w14:textId="77777777" w:rsidR="004C48E6" w:rsidRPr="00CC39FF" w:rsidRDefault="004C48E6" w:rsidP="0007697F">
            <w:pPr>
              <w:rPr>
                <w:rFonts w:ascii="Arial" w:eastAsia="Calibri" w:hAnsi="Arial" w:cs="Arial"/>
                <w:color w:val="000000"/>
              </w:rPr>
            </w:pPr>
          </w:p>
          <w:p w14:paraId="11270C30" w14:textId="77777777" w:rsidR="00941D34" w:rsidRPr="00CC39FF" w:rsidRDefault="009F645A" w:rsidP="0007697F">
            <w:pPr>
              <w:rPr>
                <w:rFonts w:ascii="Arial" w:hAnsi="Arial" w:cs="Arial"/>
              </w:rPr>
            </w:pPr>
            <w:r w:rsidRPr="00CC39FF">
              <w:rPr>
                <w:rFonts w:ascii="Arial" w:hAnsi="Arial" w:cs="Arial"/>
              </w:rPr>
              <w:t>For services rendered on or after July 1, 2018, use:</w:t>
            </w:r>
          </w:p>
          <w:p w14:paraId="220B524C" w14:textId="77777777" w:rsidR="009F645A" w:rsidRPr="00CC39FF" w:rsidRDefault="00307B0C" w:rsidP="0007697F">
            <w:pPr>
              <w:rPr>
                <w:rFonts w:ascii="Arial" w:eastAsia="Calibri" w:hAnsi="Arial" w:cs="Arial"/>
                <w:color w:val="000000"/>
              </w:rPr>
            </w:pPr>
            <w:r w:rsidRPr="00CC39FF">
              <w:rPr>
                <w:rFonts w:ascii="Arial" w:eastAsia="Calibri" w:hAnsi="Arial" w:cs="Arial"/>
                <w:color w:val="000000"/>
              </w:rPr>
              <w:t>“</w:t>
            </w:r>
            <w:r w:rsidR="0093611A" w:rsidRPr="00CC39FF">
              <w:rPr>
                <w:rFonts w:ascii="Arial" w:eastAsia="Calibri" w:hAnsi="Arial" w:cs="Arial"/>
                <w:color w:val="000000"/>
              </w:rPr>
              <w:t xml:space="preserve">Practitioner Services </w:t>
            </w:r>
            <w:proofErr w:type="spellStart"/>
            <w:r w:rsidR="0093611A" w:rsidRPr="00CC39FF">
              <w:rPr>
                <w:rFonts w:ascii="Arial" w:eastAsia="Calibri" w:hAnsi="Arial" w:cs="Arial"/>
                <w:color w:val="000000"/>
              </w:rPr>
              <w:t>MUE</w:t>
            </w:r>
            <w:proofErr w:type="spellEnd"/>
            <w:r w:rsidR="0093611A" w:rsidRPr="00CC39FF">
              <w:rPr>
                <w:rFonts w:ascii="Arial" w:eastAsia="Calibri" w:hAnsi="Arial" w:cs="Arial"/>
                <w:color w:val="000000"/>
              </w:rPr>
              <w:t xml:space="preserve"> Table</w:t>
            </w:r>
            <w:r w:rsidR="00DF4A1A" w:rsidRPr="00CC39FF">
              <w:rPr>
                <w:rFonts w:ascii="Arial" w:eastAsia="Calibri" w:hAnsi="Arial" w:cs="Arial"/>
                <w:color w:val="000000"/>
              </w:rPr>
              <w:t xml:space="preserve"> </w:t>
            </w:r>
            <w:r w:rsidR="0093611A" w:rsidRPr="00CC39FF">
              <w:rPr>
                <w:rFonts w:ascii="Arial" w:eastAsia="Calibri" w:hAnsi="Arial" w:cs="Arial"/>
                <w:color w:val="000000"/>
              </w:rPr>
              <w:t xml:space="preserve">– Effective 07-01-2018 [ZIP, </w:t>
            </w:r>
            <w:proofErr w:type="spellStart"/>
            <w:r w:rsidR="0093611A" w:rsidRPr="00CC39FF">
              <w:rPr>
                <w:rFonts w:ascii="Arial" w:eastAsia="Calibri" w:hAnsi="Arial" w:cs="Arial"/>
                <w:color w:val="000000"/>
              </w:rPr>
              <w:t>346KB</w:t>
            </w:r>
            <w:proofErr w:type="spellEnd"/>
            <w:r w:rsidR="0093611A" w:rsidRPr="00CC39FF">
              <w:rPr>
                <w:rFonts w:ascii="Arial" w:eastAsia="Calibri" w:hAnsi="Arial" w:cs="Arial"/>
                <w:color w:val="000000"/>
              </w:rPr>
              <w:t>]</w:t>
            </w:r>
            <w:r w:rsidR="00145569" w:rsidRPr="00CC39FF">
              <w:rPr>
                <w:rFonts w:ascii="Arial" w:eastAsia="Calibri" w:hAnsi="Arial" w:cs="Arial"/>
                <w:color w:val="000000"/>
              </w:rPr>
              <w:t>,</w:t>
            </w:r>
            <w:r w:rsidRPr="00CC39FF">
              <w:rPr>
                <w:rFonts w:ascii="Arial" w:eastAsia="Calibri" w:hAnsi="Arial" w:cs="Arial"/>
                <w:color w:val="000000"/>
              </w:rPr>
              <w:t>”</w:t>
            </w:r>
            <w:r w:rsidR="00941D34" w:rsidRPr="00CC39FF">
              <w:rPr>
                <w:rFonts w:ascii="Arial" w:eastAsia="Calibri" w:hAnsi="Arial" w:cs="Arial"/>
                <w:color w:val="000000"/>
              </w:rPr>
              <w:t xml:space="preserve"> </w:t>
            </w:r>
            <w:r w:rsidR="00145569" w:rsidRPr="00CC39FF">
              <w:rPr>
                <w:rFonts w:ascii="Arial" w:eastAsia="Calibri" w:hAnsi="Arial" w:cs="Arial"/>
                <w:color w:val="000000"/>
              </w:rPr>
              <w:t>e</w:t>
            </w:r>
            <w:r w:rsidR="00941D34" w:rsidRPr="00CC39FF">
              <w:rPr>
                <w:rFonts w:ascii="Arial" w:eastAsia="Calibri" w:hAnsi="Arial" w:cs="Arial"/>
                <w:color w:val="000000"/>
              </w:rPr>
              <w:t xml:space="preserve">xcluding all codes listed with Practitioner Services </w:t>
            </w:r>
            <w:proofErr w:type="spellStart"/>
            <w:r w:rsidR="00941D34" w:rsidRPr="00CC39FF">
              <w:rPr>
                <w:rFonts w:ascii="Arial" w:eastAsia="Calibri" w:hAnsi="Arial" w:cs="Arial"/>
                <w:color w:val="000000"/>
              </w:rPr>
              <w:t>MUE</w:t>
            </w:r>
            <w:proofErr w:type="spellEnd"/>
            <w:r w:rsidR="00941D34" w:rsidRPr="00CC39FF">
              <w:rPr>
                <w:rFonts w:ascii="Arial" w:eastAsia="Calibri" w:hAnsi="Arial" w:cs="Arial"/>
                <w:color w:val="000000"/>
              </w:rPr>
              <w:t xml:space="preserve"> Value of “0” (zero).</w:t>
            </w:r>
          </w:p>
          <w:p w14:paraId="276104AE" w14:textId="77777777" w:rsidR="00A041AA" w:rsidRPr="00CC39FF" w:rsidRDefault="00A041AA" w:rsidP="00A041AA">
            <w:pPr>
              <w:rPr>
                <w:rFonts w:ascii="Arial" w:hAnsi="Arial" w:cs="Arial"/>
              </w:rPr>
            </w:pPr>
            <w:r w:rsidRPr="00CC39FF">
              <w:rPr>
                <w:rFonts w:ascii="Arial" w:hAnsi="Arial" w:cs="Arial"/>
              </w:rPr>
              <w:t xml:space="preserve">Excerpts of the </w:t>
            </w:r>
            <w:proofErr w:type="spellStart"/>
            <w:r w:rsidRPr="00CC39FF">
              <w:rPr>
                <w:rFonts w:ascii="Arial" w:hAnsi="Arial" w:cs="Arial"/>
              </w:rPr>
              <w:t>MUE</w:t>
            </w:r>
            <w:proofErr w:type="spellEnd"/>
            <w:r w:rsidRPr="00CC39FF">
              <w:rPr>
                <w:rFonts w:ascii="Arial" w:hAnsi="Arial" w:cs="Arial"/>
              </w:rPr>
              <w:t xml:space="preserve"> Table are posted on the </w:t>
            </w:r>
            <w:hyperlink r:id="rId348" w:anchor="7" w:history="1">
              <w:r w:rsidRPr="00CC39FF">
                <w:rPr>
                  <w:rFonts w:ascii="Arial" w:hAnsi="Arial" w:cs="Arial"/>
                  <w:color w:val="0000FF"/>
                </w:rPr>
                <w:t>DWC website</w:t>
              </w:r>
            </w:hyperlink>
            <w:r w:rsidRPr="00CC39FF">
              <w:rPr>
                <w:rFonts w:ascii="Arial" w:hAnsi="Arial" w:cs="Arial"/>
              </w:rPr>
              <w:t xml:space="preserve">: </w:t>
            </w:r>
            <w:hyperlink r:id="rId349" w:tooltip="http://www.dir.ca.gov/dwc/OMFS9904.htm" w:history="1">
              <w:r w:rsidRPr="00CC39FF">
                <w:rPr>
                  <w:rStyle w:val="Hyperlink"/>
                  <w:rFonts w:ascii="Arial" w:hAnsi="Arial" w:cs="Arial"/>
                  <w:u w:val="none"/>
                </w:rPr>
                <w:t>http://www.dir.ca.gov/dwc/OMFS9904.htm</w:t>
              </w:r>
            </w:hyperlink>
          </w:p>
          <w:p w14:paraId="4FFD3D3C" w14:textId="77777777" w:rsidR="00421032" w:rsidRPr="00CC39FF" w:rsidRDefault="00421032" w:rsidP="00802100">
            <w:pPr>
              <w:rPr>
                <w:rFonts w:ascii="Arial" w:hAnsi="Arial" w:cs="Arial"/>
              </w:rPr>
            </w:pPr>
          </w:p>
          <w:p w14:paraId="4122FF36" w14:textId="77777777" w:rsidR="00897CA0" w:rsidRPr="00CC39FF" w:rsidRDefault="00897CA0" w:rsidP="00897CA0">
            <w:pPr>
              <w:rPr>
                <w:rFonts w:ascii="Arial" w:hAnsi="Arial" w:cs="Arial"/>
              </w:rPr>
            </w:pPr>
            <w:r w:rsidRPr="00CC39FF">
              <w:rPr>
                <w:rFonts w:ascii="Arial" w:hAnsi="Arial" w:cs="Arial"/>
              </w:rPr>
              <w:t>For services rendered on or after October 1, 2018, use:</w:t>
            </w:r>
          </w:p>
          <w:p w14:paraId="76A5A157" w14:textId="77777777" w:rsidR="00897CA0" w:rsidRPr="00CC39FF" w:rsidRDefault="00897CA0" w:rsidP="00897CA0">
            <w:pPr>
              <w:rPr>
                <w:rFonts w:ascii="Arial" w:eastAsia="Calibri" w:hAnsi="Arial" w:cs="Arial"/>
                <w:color w:val="000000"/>
              </w:rPr>
            </w:pPr>
            <w:r w:rsidRPr="00CC39FF">
              <w:rPr>
                <w:rFonts w:ascii="Arial" w:eastAsia="Calibri" w:hAnsi="Arial" w:cs="Arial"/>
                <w:color w:val="000000"/>
              </w:rPr>
              <w:t>“</w:t>
            </w:r>
            <w:hyperlink r:id="rId350" w:history="1">
              <w:r w:rsidRPr="00CC39FF">
                <w:rPr>
                  <w:rStyle w:val="Hyperlink"/>
                  <w:rFonts w:ascii="Arial" w:hAnsi="Arial" w:cs="Arial"/>
                  <w:u w:val="none"/>
                </w:rPr>
                <w:t xml:space="preserve">Practitioner Services </w:t>
              </w:r>
              <w:proofErr w:type="spellStart"/>
              <w:r w:rsidRPr="00CC39FF">
                <w:rPr>
                  <w:rStyle w:val="Hyperlink"/>
                  <w:rFonts w:ascii="Arial" w:hAnsi="Arial" w:cs="Arial"/>
                  <w:u w:val="none"/>
                </w:rPr>
                <w:t>MUE</w:t>
              </w:r>
              <w:proofErr w:type="spellEnd"/>
              <w:r w:rsidRPr="00CC39FF">
                <w:rPr>
                  <w:rStyle w:val="Hyperlink"/>
                  <w:rFonts w:ascii="Arial" w:hAnsi="Arial" w:cs="Arial"/>
                  <w:u w:val="none"/>
                </w:rPr>
                <w:t xml:space="preserve"> Table – Effective 10-01-2018 [ZIP, </w:t>
              </w:r>
              <w:proofErr w:type="spellStart"/>
              <w:r w:rsidRPr="00CC39FF">
                <w:rPr>
                  <w:rStyle w:val="Hyperlink"/>
                  <w:rFonts w:ascii="Arial" w:hAnsi="Arial" w:cs="Arial"/>
                  <w:u w:val="none"/>
                </w:rPr>
                <w:t>348KB</w:t>
              </w:r>
              <w:proofErr w:type="spellEnd"/>
              <w:r w:rsidRPr="00CC39FF">
                <w:rPr>
                  <w:rStyle w:val="Hyperlink"/>
                  <w:rFonts w:ascii="Arial" w:hAnsi="Arial" w:cs="Arial"/>
                  <w:u w:val="none"/>
                </w:rPr>
                <w:t>]</w:t>
              </w:r>
            </w:hyperlink>
            <w:r w:rsidR="00145569" w:rsidRPr="00CC39FF">
              <w:rPr>
                <w:rStyle w:val="Hyperlink"/>
                <w:rFonts w:ascii="Arial" w:hAnsi="Arial" w:cs="Arial"/>
                <w:u w:val="none"/>
              </w:rPr>
              <w:t>,</w:t>
            </w:r>
            <w:r w:rsidRPr="00CC39FF">
              <w:rPr>
                <w:rFonts w:ascii="Arial" w:eastAsia="Calibri" w:hAnsi="Arial" w:cs="Arial"/>
                <w:color w:val="000000"/>
              </w:rPr>
              <w:t xml:space="preserve">” </w:t>
            </w:r>
            <w:r w:rsidR="00145569" w:rsidRPr="00CC39FF">
              <w:rPr>
                <w:rFonts w:ascii="Arial" w:eastAsia="Calibri" w:hAnsi="Arial" w:cs="Arial"/>
                <w:color w:val="000000"/>
              </w:rPr>
              <w:t>e</w:t>
            </w:r>
            <w:r w:rsidRPr="00CC39FF">
              <w:rPr>
                <w:rFonts w:ascii="Arial" w:eastAsia="Calibri" w:hAnsi="Arial" w:cs="Arial"/>
                <w:color w:val="000000"/>
              </w:rPr>
              <w:t xml:space="preserv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4B2B87EE" w14:textId="77777777" w:rsidR="00897CA0" w:rsidRPr="00CC39FF" w:rsidRDefault="00897CA0" w:rsidP="002606BC">
            <w:pPr>
              <w:rPr>
                <w:rStyle w:val="Hyperlink"/>
                <w:rFonts w:ascii="Arial" w:hAnsi="Arial" w:cs="Arial"/>
                <w:u w:val="none"/>
              </w:rPr>
            </w:pPr>
            <w:r w:rsidRPr="00CC39FF">
              <w:rPr>
                <w:rFonts w:ascii="Arial" w:hAnsi="Arial" w:cs="Arial"/>
              </w:rPr>
              <w:t>Excerpt</w:t>
            </w:r>
            <w:r w:rsidR="00145569" w:rsidRPr="00CC39FF">
              <w:rPr>
                <w:rFonts w:ascii="Arial" w:hAnsi="Arial" w:cs="Arial"/>
              </w:rPr>
              <w:t>s</w:t>
            </w:r>
            <w:r w:rsidRPr="00CC39FF">
              <w:rPr>
                <w:rFonts w:ascii="Arial" w:hAnsi="Arial" w:cs="Arial"/>
              </w:rPr>
              <w:t xml:space="preserve"> of the </w:t>
            </w:r>
            <w:proofErr w:type="spellStart"/>
            <w:r w:rsidRPr="00CC39FF">
              <w:rPr>
                <w:rFonts w:ascii="Arial" w:hAnsi="Arial" w:cs="Arial"/>
              </w:rPr>
              <w:t>MUE</w:t>
            </w:r>
            <w:proofErr w:type="spellEnd"/>
            <w:r w:rsidRPr="00CC39FF">
              <w:rPr>
                <w:rFonts w:ascii="Arial" w:hAnsi="Arial" w:cs="Arial"/>
              </w:rPr>
              <w:t xml:space="preserve"> Table </w:t>
            </w:r>
            <w:r w:rsidR="00A041AA" w:rsidRPr="00CC39FF">
              <w:rPr>
                <w:rFonts w:ascii="Arial" w:hAnsi="Arial" w:cs="Arial"/>
              </w:rPr>
              <w:t>are</w:t>
            </w:r>
            <w:r w:rsidRPr="00CC39FF">
              <w:rPr>
                <w:rFonts w:ascii="Arial" w:hAnsi="Arial" w:cs="Arial"/>
              </w:rPr>
              <w:t xml:space="preserve"> posted on the </w:t>
            </w:r>
            <w:hyperlink r:id="rId351" w:anchor="7" w:history="1">
              <w:r w:rsidRPr="00CC39FF">
                <w:rPr>
                  <w:rFonts w:ascii="Arial" w:hAnsi="Arial" w:cs="Arial"/>
                  <w:color w:val="0000FF"/>
                </w:rPr>
                <w:t>DWC website</w:t>
              </w:r>
            </w:hyperlink>
            <w:r w:rsidRPr="00CC39FF">
              <w:rPr>
                <w:rFonts w:ascii="Arial" w:hAnsi="Arial" w:cs="Arial"/>
              </w:rPr>
              <w:t xml:space="preserve">: </w:t>
            </w:r>
            <w:hyperlink r:id="rId352" w:tooltip="http://www.dir.ca.gov/dwc/OMFS9904.htm" w:history="1">
              <w:r w:rsidR="00A041AA" w:rsidRPr="00CC39FF">
                <w:rPr>
                  <w:rStyle w:val="Hyperlink"/>
                  <w:rFonts w:ascii="Arial" w:hAnsi="Arial" w:cs="Arial"/>
                  <w:u w:val="none"/>
                </w:rPr>
                <w:t>http://www.dir.ca.gov/dwc/OMFS9904.htm</w:t>
              </w:r>
            </w:hyperlink>
          </w:p>
          <w:p w14:paraId="600AA314" w14:textId="77777777" w:rsidR="006B18EF" w:rsidRPr="00CC39FF" w:rsidRDefault="006B18EF" w:rsidP="002606BC">
            <w:pPr>
              <w:rPr>
                <w:rStyle w:val="Hyperlink"/>
                <w:rFonts w:ascii="Arial" w:hAnsi="Arial" w:cs="Arial"/>
                <w:u w:val="none"/>
              </w:rPr>
            </w:pPr>
          </w:p>
          <w:p w14:paraId="131F2C81" w14:textId="77777777" w:rsidR="006B18EF" w:rsidRPr="00CC39FF" w:rsidRDefault="006B18EF" w:rsidP="002606BC">
            <w:pPr>
              <w:rPr>
                <w:rFonts w:ascii="Arial" w:hAnsi="Arial" w:cs="Arial"/>
              </w:rPr>
            </w:pPr>
          </w:p>
          <w:p w14:paraId="2DFB1C78" w14:textId="77777777" w:rsidR="00A041AA" w:rsidRPr="00CC39FF" w:rsidRDefault="00A041AA" w:rsidP="002606BC">
            <w:pPr>
              <w:rPr>
                <w:rFonts w:ascii="Arial" w:hAnsi="Arial" w:cs="Arial"/>
              </w:rPr>
            </w:pPr>
          </w:p>
        </w:tc>
      </w:tr>
      <w:tr w:rsidR="00421032" w:rsidRPr="00CC39FF" w14:paraId="16B7633F" w14:textId="77777777" w:rsidTr="00CA0040">
        <w:tc>
          <w:tcPr>
            <w:tcW w:w="2988" w:type="dxa"/>
          </w:tcPr>
          <w:p w14:paraId="669960F9" w14:textId="77777777" w:rsidR="00421032" w:rsidRPr="00CC39FF" w:rsidRDefault="00421032" w:rsidP="00802100">
            <w:pPr>
              <w:rPr>
                <w:rFonts w:ascii="Arial" w:hAnsi="Arial" w:cs="Arial"/>
              </w:rPr>
            </w:pPr>
            <w:r w:rsidRPr="00CC39FF">
              <w:rPr>
                <w:rFonts w:ascii="Arial" w:hAnsi="Arial" w:cs="Arial"/>
              </w:rPr>
              <w:lastRenderedPageBreak/>
              <w:t>CCI Edits:</w:t>
            </w:r>
          </w:p>
          <w:p w14:paraId="252A2A98" w14:textId="77777777" w:rsidR="00421032" w:rsidRPr="00CC39FF" w:rsidRDefault="00421032" w:rsidP="00802100">
            <w:pPr>
              <w:rPr>
                <w:rFonts w:ascii="Arial" w:hAnsi="Arial" w:cs="Arial"/>
              </w:rPr>
            </w:pPr>
            <w:r w:rsidRPr="00CC39FF">
              <w:rPr>
                <w:rFonts w:ascii="Arial" w:hAnsi="Arial" w:cs="Arial"/>
              </w:rPr>
              <w:t>National Correct Coding Initiative Policy Manual for Medicare Services</w:t>
            </w:r>
          </w:p>
        </w:tc>
        <w:tc>
          <w:tcPr>
            <w:tcW w:w="6446" w:type="dxa"/>
          </w:tcPr>
          <w:p w14:paraId="5DB0BF8A"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6E27F0" w:rsidRPr="00CC39FF">
              <w:rPr>
                <w:rFonts w:ascii="Arial" w:hAnsi="Arial" w:cs="Arial"/>
              </w:rPr>
              <w:t>January</w:t>
            </w:r>
            <w:r w:rsidRPr="00CC39FF">
              <w:rPr>
                <w:rFonts w:ascii="Arial" w:hAnsi="Arial" w:cs="Arial"/>
              </w:rPr>
              <w:t xml:space="preserve"> 1, 201</w:t>
            </w:r>
            <w:r w:rsidR="006E27F0" w:rsidRPr="00CC39FF">
              <w:rPr>
                <w:rFonts w:ascii="Arial" w:hAnsi="Arial" w:cs="Arial"/>
              </w:rPr>
              <w:t>8</w:t>
            </w:r>
            <w:r w:rsidRPr="00CC39FF">
              <w:rPr>
                <w:rFonts w:ascii="Arial" w:hAnsi="Arial" w:cs="Arial"/>
              </w:rPr>
              <w:t>:</w:t>
            </w:r>
          </w:p>
          <w:p w14:paraId="60B1056B" w14:textId="77777777" w:rsidR="00421032" w:rsidRPr="00CC39FF" w:rsidRDefault="00FF53DE" w:rsidP="00802100">
            <w:pPr>
              <w:rPr>
                <w:rFonts w:ascii="Arial" w:hAnsi="Arial" w:cs="Arial"/>
                <w:color w:val="0000FF"/>
              </w:rPr>
            </w:pPr>
            <w:hyperlink r:id="rId353" w:history="1">
              <w:r w:rsidR="00421032" w:rsidRPr="00CC39FF">
                <w:rPr>
                  <w:rStyle w:val="Hyperlink"/>
                  <w:rFonts w:ascii="Arial" w:hAnsi="Arial" w:cs="Arial"/>
                  <w:u w:val="none"/>
                </w:rPr>
                <w:t>“</w:t>
              </w:r>
              <w:proofErr w:type="spellStart"/>
              <w:r w:rsidR="006F1AB4" w:rsidRPr="00CC39FF">
                <w:rPr>
                  <w:rStyle w:val="Hyperlink"/>
                  <w:rFonts w:ascii="Arial" w:hAnsi="Arial" w:cs="Arial"/>
                  <w:u w:val="none"/>
                </w:rPr>
                <w:t>NCCI</w:t>
              </w:r>
              <w:proofErr w:type="spellEnd"/>
              <w:r w:rsidR="006F1AB4" w:rsidRPr="00CC39FF">
                <w:rPr>
                  <w:rStyle w:val="Hyperlink"/>
                  <w:rFonts w:ascii="Arial" w:hAnsi="Arial" w:cs="Arial"/>
                  <w:u w:val="none"/>
                </w:rPr>
                <w:t xml:space="preserve"> Policy Manual for Medicare Services - Effective January 1, 2018 [ZIP, </w:t>
              </w:r>
              <w:proofErr w:type="spellStart"/>
              <w:r w:rsidR="006F1AB4" w:rsidRPr="00CC39FF">
                <w:rPr>
                  <w:rStyle w:val="Hyperlink"/>
                  <w:rFonts w:ascii="Arial" w:hAnsi="Arial" w:cs="Arial"/>
                  <w:u w:val="none"/>
                </w:rPr>
                <w:t>851KB</w:t>
              </w:r>
              <w:proofErr w:type="spellEnd"/>
              <w:r w:rsidR="006F1AB4" w:rsidRPr="00CC39FF">
                <w:rPr>
                  <w:rStyle w:val="Hyperlink"/>
                  <w:rFonts w:ascii="Arial" w:hAnsi="Arial" w:cs="Arial"/>
                  <w:u w:val="none"/>
                </w:rPr>
                <w:t>]</w:t>
              </w:r>
              <w:r w:rsidR="00421032" w:rsidRPr="00CC39FF">
                <w:rPr>
                  <w:rStyle w:val="Hyperlink"/>
                  <w:rFonts w:ascii="Arial" w:hAnsi="Arial" w:cs="Arial"/>
                  <w:u w:val="none"/>
                </w:rPr>
                <w:t>”</w:t>
              </w:r>
            </w:hyperlink>
            <w:r w:rsidR="00421032" w:rsidRPr="00CC39FF">
              <w:rPr>
                <w:rFonts w:ascii="Arial" w:hAnsi="Arial" w:cs="Arial"/>
                <w:color w:val="0000FF"/>
              </w:rPr>
              <w:t xml:space="preserve"> </w:t>
            </w:r>
          </w:p>
          <w:p w14:paraId="0229D67B" w14:textId="77777777" w:rsidR="00421032" w:rsidRPr="00CC39FF" w:rsidRDefault="00421032" w:rsidP="00802100">
            <w:pPr>
              <w:rPr>
                <w:rFonts w:ascii="Arial" w:hAnsi="Arial" w:cs="Arial"/>
                <w:color w:val="0000FF"/>
              </w:rPr>
            </w:pPr>
          </w:p>
          <w:p w14:paraId="1A15E2C9" w14:textId="77777777" w:rsidR="00421032" w:rsidRPr="00CC39FF" w:rsidRDefault="00421032" w:rsidP="00802100">
            <w:pPr>
              <w:rPr>
                <w:rFonts w:ascii="Arial" w:hAnsi="Arial" w:cs="Arial"/>
              </w:rPr>
            </w:pPr>
            <w:r w:rsidRPr="00CC39FF">
              <w:rPr>
                <w:rFonts w:ascii="Arial" w:hAnsi="Arial" w:cs="Arial"/>
                <w:color w:val="0000FF"/>
              </w:rPr>
              <w:t>Copy of the 201</w:t>
            </w:r>
            <w:r w:rsidR="006F1AB4" w:rsidRPr="00CC39FF">
              <w:rPr>
                <w:rFonts w:ascii="Arial" w:hAnsi="Arial" w:cs="Arial"/>
                <w:color w:val="0000FF"/>
              </w:rPr>
              <w:t>8</w:t>
            </w:r>
            <w:r w:rsidRPr="00CC39FF">
              <w:rPr>
                <w:rFonts w:ascii="Arial" w:hAnsi="Arial" w:cs="Arial"/>
                <w:color w:val="0000FF"/>
              </w:rPr>
              <w:t xml:space="preserve"> Manual is posted on th</w:t>
            </w:r>
            <w:r w:rsidRPr="00CC39FF">
              <w:rPr>
                <w:rFonts w:ascii="Arial" w:hAnsi="Arial" w:cs="Arial"/>
              </w:rPr>
              <w:t xml:space="preserve">e </w:t>
            </w:r>
            <w:hyperlink r:id="rId354" w:anchor="7" w:history="1">
              <w:r w:rsidRPr="00CC39FF">
                <w:rPr>
                  <w:rFonts w:ascii="Arial" w:hAnsi="Arial" w:cs="Arial"/>
                  <w:color w:val="0000FF"/>
                </w:rPr>
                <w:t>DWC website</w:t>
              </w:r>
            </w:hyperlink>
            <w:r w:rsidRPr="00CC39FF">
              <w:rPr>
                <w:rFonts w:ascii="Arial" w:hAnsi="Arial" w:cs="Arial"/>
              </w:rPr>
              <w:t xml:space="preserve">: </w:t>
            </w:r>
            <w:hyperlink r:id="rId355" w:anchor="7" w:history="1">
              <w:r w:rsidRPr="00CC39FF">
                <w:rPr>
                  <w:rFonts w:ascii="Arial" w:hAnsi="Arial" w:cs="Arial"/>
                  <w:color w:val="0000FF"/>
                </w:rPr>
                <w:t>http://www.dir.ca.gov/dwc/OMFS9904.htm#7</w:t>
              </w:r>
            </w:hyperlink>
          </w:p>
          <w:p w14:paraId="54A9F20B" w14:textId="77777777" w:rsidR="00421032" w:rsidRPr="00CC39FF" w:rsidRDefault="00421032" w:rsidP="00802100">
            <w:pPr>
              <w:rPr>
                <w:rFonts w:ascii="Arial" w:hAnsi="Arial" w:cs="Arial"/>
              </w:rPr>
            </w:pPr>
          </w:p>
        </w:tc>
      </w:tr>
      <w:tr w:rsidR="00421032" w:rsidRPr="00CC39FF" w14:paraId="54B1AB12" w14:textId="77777777" w:rsidTr="00CA0040">
        <w:tc>
          <w:tcPr>
            <w:tcW w:w="2988" w:type="dxa"/>
          </w:tcPr>
          <w:p w14:paraId="146713CC" w14:textId="77777777" w:rsidR="00421032" w:rsidRPr="00CC39FF" w:rsidRDefault="00421032" w:rsidP="00802100">
            <w:pPr>
              <w:rPr>
                <w:rFonts w:ascii="Arial" w:hAnsi="Arial" w:cs="Arial"/>
              </w:rPr>
            </w:pPr>
            <w:r w:rsidRPr="00CC39FF">
              <w:rPr>
                <w:rFonts w:ascii="Arial" w:hAnsi="Arial" w:cs="Arial"/>
              </w:rPr>
              <w:t>CCI Edits:</w:t>
            </w:r>
          </w:p>
          <w:p w14:paraId="516F3D85" w14:textId="77777777" w:rsidR="00421032" w:rsidRPr="00CC39FF" w:rsidRDefault="00421032" w:rsidP="00802100">
            <w:pPr>
              <w:rPr>
                <w:rFonts w:ascii="Arial" w:hAnsi="Arial" w:cs="Arial"/>
              </w:rPr>
            </w:pPr>
            <w:r w:rsidRPr="00CC39FF">
              <w:rPr>
                <w:rFonts w:ascii="Arial" w:hAnsi="Arial" w:cs="Arial"/>
              </w:rPr>
              <w:t xml:space="preserve">Practitioner </w:t>
            </w:r>
            <w:r w:rsidR="006F3CA6" w:rsidRPr="00CC39FF">
              <w:rPr>
                <w:rFonts w:ascii="Arial" w:hAnsi="Arial" w:cs="Arial"/>
              </w:rPr>
              <w:t>Procedure to Procedure (</w:t>
            </w:r>
            <w:proofErr w:type="spellStart"/>
            <w:r w:rsidRPr="00CC39FF">
              <w:rPr>
                <w:rFonts w:ascii="Arial" w:hAnsi="Arial" w:cs="Arial"/>
              </w:rPr>
              <w:t>PTP</w:t>
            </w:r>
            <w:proofErr w:type="spellEnd"/>
            <w:r w:rsidR="001E18A7" w:rsidRPr="00CC39FF">
              <w:rPr>
                <w:rFonts w:ascii="Arial" w:hAnsi="Arial" w:cs="Arial"/>
              </w:rPr>
              <w:t>)</w:t>
            </w:r>
            <w:r w:rsidRPr="00CC39FF">
              <w:rPr>
                <w:rFonts w:ascii="Arial" w:hAnsi="Arial" w:cs="Arial"/>
              </w:rPr>
              <w:t xml:space="preserve"> Edits</w:t>
            </w:r>
          </w:p>
        </w:tc>
        <w:tc>
          <w:tcPr>
            <w:tcW w:w="6446" w:type="dxa"/>
          </w:tcPr>
          <w:p w14:paraId="3397EAF0" w14:textId="77777777" w:rsidR="00421032" w:rsidRPr="00CC39FF" w:rsidRDefault="00421032" w:rsidP="00802100">
            <w:pPr>
              <w:spacing w:before="60" w:after="60"/>
              <w:textAlignment w:val="top"/>
              <w:rPr>
                <w:rFonts w:ascii="Arial" w:hAnsi="Arial" w:cs="Arial"/>
              </w:rPr>
            </w:pPr>
            <w:r w:rsidRPr="00CC39FF">
              <w:rPr>
                <w:rFonts w:ascii="Arial" w:hAnsi="Arial" w:cs="Arial"/>
              </w:rPr>
              <w:t xml:space="preserve">For services rendered on or after </w:t>
            </w:r>
            <w:r w:rsidR="007A1C19" w:rsidRPr="00CC39FF">
              <w:rPr>
                <w:rFonts w:ascii="Arial" w:hAnsi="Arial" w:cs="Arial"/>
              </w:rPr>
              <w:t>January</w:t>
            </w:r>
            <w:r w:rsidRPr="00CC39FF">
              <w:rPr>
                <w:rFonts w:ascii="Arial" w:hAnsi="Arial" w:cs="Arial"/>
              </w:rPr>
              <w:t xml:space="preserve"> 1, 201</w:t>
            </w:r>
            <w:r w:rsidR="007A1C19" w:rsidRPr="00CC39FF">
              <w:rPr>
                <w:rFonts w:ascii="Arial" w:hAnsi="Arial" w:cs="Arial"/>
              </w:rPr>
              <w:t>8</w:t>
            </w:r>
            <w:r w:rsidRPr="00CC39FF">
              <w:rPr>
                <w:rFonts w:ascii="Arial" w:hAnsi="Arial" w:cs="Arial"/>
              </w:rPr>
              <w:t>:</w:t>
            </w:r>
          </w:p>
          <w:p w14:paraId="661CC7EF" w14:textId="77777777" w:rsidR="00605A1B" w:rsidRPr="00CC39FF" w:rsidRDefault="00FF53DE" w:rsidP="00605A1B">
            <w:pPr>
              <w:spacing w:before="60" w:after="60"/>
              <w:rPr>
                <w:rFonts w:ascii="Arial" w:hAnsi="Arial" w:cs="Arial"/>
                <w:color w:val="000000"/>
              </w:rPr>
            </w:pPr>
            <w:hyperlink r:id="rId356" w:tgtFrame="_blank" w:tooltip="Practitioner PTP Edits v24.0 effective January 1, 2018 (511,599 records) 0001M/36591 – 25931/G0471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January 1, 2018 (511,599 records) </w:t>
              </w:r>
              <w:proofErr w:type="spellStart"/>
              <w:r w:rsidR="00605A1B" w:rsidRPr="00CC39FF">
                <w:rPr>
                  <w:rStyle w:val="Hyperlink"/>
                  <w:rFonts w:ascii="Arial" w:hAnsi="Arial" w:cs="Arial"/>
                  <w:color w:val="884488"/>
                  <w:u w:val="none"/>
                </w:rPr>
                <w:t>0001M</w:t>
              </w:r>
              <w:proofErr w:type="spellEnd"/>
              <w:r w:rsidR="00605A1B" w:rsidRPr="00CC39FF">
                <w:rPr>
                  <w:rStyle w:val="Hyperlink"/>
                  <w:rFonts w:ascii="Arial" w:hAnsi="Arial" w:cs="Arial"/>
                  <w:color w:val="884488"/>
                  <w:u w:val="none"/>
                </w:rPr>
                <w:t>/36591 – 25931/</w:t>
              </w:r>
              <w:proofErr w:type="spellStart"/>
              <w:r w:rsidR="00605A1B" w:rsidRPr="00CC39FF">
                <w:rPr>
                  <w:rStyle w:val="Hyperlink"/>
                  <w:rFonts w:ascii="Arial" w:hAnsi="Arial" w:cs="Arial"/>
                  <w:color w:val="884488"/>
                  <w:u w:val="none"/>
                </w:rPr>
                <w:t>G0471</w:t>
              </w:r>
              <w:proofErr w:type="spellEnd"/>
            </w:hyperlink>
            <w:r w:rsidR="00605A1B" w:rsidRPr="00CC39FF">
              <w:rPr>
                <w:rFonts w:ascii="Arial" w:hAnsi="Arial" w:cs="Arial"/>
                <w:color w:val="000000"/>
              </w:rPr>
              <w:t> </w:t>
            </w:r>
          </w:p>
          <w:p w14:paraId="792F185A" w14:textId="77777777" w:rsidR="00605A1B" w:rsidRPr="00CC39FF" w:rsidRDefault="00FF53DE" w:rsidP="00605A1B">
            <w:pPr>
              <w:spacing w:before="60" w:after="60"/>
              <w:rPr>
                <w:rFonts w:ascii="Arial" w:hAnsi="Arial" w:cs="Arial"/>
                <w:color w:val="000000"/>
              </w:rPr>
            </w:pPr>
            <w:hyperlink r:id="rId357" w:tgtFrame="_blank" w:tooltip="Practitioner PTP Edits v24.0 effective January 1, 2018 (507,927 records) 26010/01810 – 36909/J2001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January 1, 2018 (507,927 records) 26010/01810 – 36909/</w:t>
              </w:r>
              <w:proofErr w:type="spellStart"/>
              <w:r w:rsidR="00605A1B" w:rsidRPr="00CC39FF">
                <w:rPr>
                  <w:rStyle w:val="Hyperlink"/>
                  <w:rFonts w:ascii="Arial" w:hAnsi="Arial" w:cs="Arial"/>
                  <w:color w:val="884488"/>
                  <w:u w:val="none"/>
                </w:rPr>
                <w:t>J2001</w:t>
              </w:r>
              <w:proofErr w:type="spellEnd"/>
            </w:hyperlink>
          </w:p>
          <w:p w14:paraId="1EC6308E" w14:textId="77777777" w:rsidR="00605A1B" w:rsidRPr="00CC39FF" w:rsidRDefault="00FF53DE" w:rsidP="00605A1B">
            <w:pPr>
              <w:spacing w:before="60" w:after="60"/>
              <w:rPr>
                <w:rFonts w:ascii="Arial" w:hAnsi="Arial" w:cs="Arial"/>
                <w:color w:val="000000"/>
              </w:rPr>
            </w:pPr>
            <w:hyperlink r:id="rId358" w:tgtFrame="_blank" w:tooltip="Practitioner PTP Edits v24.0 effective January 1, 2018 (474,903 records) 37140/0213T – 60650/G0471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January 1, 2018 (474,903 records) 37140/</w:t>
              </w:r>
              <w:proofErr w:type="spellStart"/>
              <w:r w:rsidR="00605A1B" w:rsidRPr="00CC39FF">
                <w:rPr>
                  <w:rStyle w:val="Hyperlink"/>
                  <w:rFonts w:ascii="Arial" w:hAnsi="Arial" w:cs="Arial"/>
                  <w:color w:val="884488"/>
                  <w:u w:val="none"/>
                </w:rPr>
                <w:t>0213T</w:t>
              </w:r>
              <w:proofErr w:type="spellEnd"/>
              <w:r w:rsidR="00605A1B" w:rsidRPr="00CC39FF">
                <w:rPr>
                  <w:rStyle w:val="Hyperlink"/>
                  <w:rFonts w:ascii="Arial" w:hAnsi="Arial" w:cs="Arial"/>
                  <w:color w:val="884488"/>
                  <w:u w:val="none"/>
                </w:rPr>
                <w:t xml:space="preserve"> – 60650/</w:t>
              </w:r>
              <w:proofErr w:type="spellStart"/>
              <w:r w:rsidR="00605A1B" w:rsidRPr="00CC39FF">
                <w:rPr>
                  <w:rStyle w:val="Hyperlink"/>
                  <w:rFonts w:ascii="Arial" w:hAnsi="Arial" w:cs="Arial"/>
                  <w:color w:val="884488"/>
                  <w:u w:val="none"/>
                </w:rPr>
                <w:t>G0471</w:t>
              </w:r>
              <w:proofErr w:type="spellEnd"/>
            </w:hyperlink>
          </w:p>
          <w:p w14:paraId="344174CE" w14:textId="77777777" w:rsidR="00605A1B" w:rsidRPr="00CC39FF" w:rsidRDefault="00FF53DE" w:rsidP="00605A1B">
            <w:pPr>
              <w:spacing w:before="60" w:after="60"/>
              <w:rPr>
                <w:rFonts w:ascii="Arial" w:hAnsi="Arial" w:cs="Arial"/>
                <w:color w:val="000000"/>
              </w:rPr>
            </w:pPr>
            <w:hyperlink r:id="rId359" w:tgtFrame="_blank" w:tooltip="Practitioner PTP Edits v24.0 effective January 1, 2018 (514,837 records) : 61000/0213T – R0075/R0070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w:t>
              </w:r>
              <w:r w:rsidR="00145569" w:rsidRPr="00CC39FF">
                <w:rPr>
                  <w:rStyle w:val="Hyperlink"/>
                  <w:rFonts w:ascii="Arial" w:hAnsi="Arial" w:cs="Arial"/>
                  <w:color w:val="884488"/>
                  <w:u w:val="none"/>
                </w:rPr>
                <w:t xml:space="preserve">ary 1, 2018 (514,837 records) </w:t>
              </w:r>
              <w:r w:rsidR="00605A1B" w:rsidRPr="00CC39FF">
                <w:rPr>
                  <w:rStyle w:val="Hyperlink"/>
                  <w:rFonts w:ascii="Arial" w:hAnsi="Arial" w:cs="Arial"/>
                  <w:color w:val="884488"/>
                  <w:u w:val="none"/>
                </w:rPr>
                <w:t>61000/</w:t>
              </w:r>
              <w:proofErr w:type="spellStart"/>
              <w:r w:rsidR="00605A1B" w:rsidRPr="00CC39FF">
                <w:rPr>
                  <w:rStyle w:val="Hyperlink"/>
                  <w:rFonts w:ascii="Arial" w:hAnsi="Arial" w:cs="Arial"/>
                  <w:color w:val="884488"/>
                  <w:u w:val="none"/>
                </w:rPr>
                <w:t>0213T</w:t>
              </w:r>
              <w:proofErr w:type="spellEnd"/>
              <w:r w:rsidR="00605A1B" w:rsidRPr="00CC39FF">
                <w:rPr>
                  <w:rStyle w:val="Hyperlink"/>
                  <w:rFonts w:ascii="Arial" w:hAnsi="Arial" w:cs="Arial"/>
                  <w:color w:val="884488"/>
                  <w:u w:val="none"/>
                </w:rPr>
                <w:t xml:space="preserve"> – </w:t>
              </w:r>
              <w:proofErr w:type="spellStart"/>
              <w:r w:rsidR="00605A1B" w:rsidRPr="00CC39FF">
                <w:rPr>
                  <w:rStyle w:val="Hyperlink"/>
                  <w:rFonts w:ascii="Arial" w:hAnsi="Arial" w:cs="Arial"/>
                  <w:color w:val="884488"/>
                  <w:u w:val="none"/>
                </w:rPr>
                <w:t>R0075</w:t>
              </w:r>
              <w:proofErr w:type="spellEnd"/>
              <w:r w:rsidR="00605A1B" w:rsidRPr="00CC39FF">
                <w:rPr>
                  <w:rStyle w:val="Hyperlink"/>
                  <w:rFonts w:ascii="Arial" w:hAnsi="Arial" w:cs="Arial"/>
                  <w:color w:val="884488"/>
                  <w:u w:val="none"/>
                </w:rPr>
                <w:t>/</w:t>
              </w:r>
              <w:proofErr w:type="spellStart"/>
              <w:r w:rsidR="00605A1B" w:rsidRPr="00CC39FF">
                <w:rPr>
                  <w:rStyle w:val="Hyperlink"/>
                  <w:rFonts w:ascii="Arial" w:hAnsi="Arial" w:cs="Arial"/>
                  <w:color w:val="884488"/>
                  <w:u w:val="none"/>
                </w:rPr>
                <w:t>R0070</w:t>
              </w:r>
              <w:proofErr w:type="spellEnd"/>
            </w:hyperlink>
          </w:p>
          <w:p w14:paraId="4E2AC5AC" w14:textId="77777777" w:rsidR="00421032" w:rsidRPr="00CC39FF" w:rsidRDefault="00421032" w:rsidP="00802100">
            <w:pPr>
              <w:spacing w:before="60" w:after="60"/>
              <w:rPr>
                <w:rFonts w:ascii="Arial" w:hAnsi="Arial" w:cs="Arial"/>
                <w:color w:val="0000FF"/>
              </w:rPr>
            </w:pPr>
          </w:p>
          <w:p w14:paraId="59EE3239" w14:textId="77777777" w:rsidR="00621B11" w:rsidRPr="00CC39FF" w:rsidRDefault="00621B11" w:rsidP="00621B11">
            <w:pPr>
              <w:spacing w:before="60" w:after="60"/>
              <w:textAlignment w:val="top"/>
              <w:rPr>
                <w:rFonts w:ascii="Arial" w:hAnsi="Arial" w:cs="Arial"/>
              </w:rPr>
            </w:pPr>
            <w:r w:rsidRPr="00CC39FF">
              <w:rPr>
                <w:rFonts w:ascii="Arial" w:hAnsi="Arial" w:cs="Arial"/>
              </w:rPr>
              <w:t>For services rendered on or after April 1, 2018:</w:t>
            </w:r>
          </w:p>
          <w:p w14:paraId="22098D46" w14:textId="77777777" w:rsidR="009C738E" w:rsidRPr="00CC39FF" w:rsidRDefault="00FF53DE" w:rsidP="009C738E">
            <w:pPr>
              <w:spacing w:before="60" w:after="60" w:line="259" w:lineRule="auto"/>
              <w:rPr>
                <w:rFonts w:ascii="Arial" w:hAnsi="Arial" w:cs="Arial"/>
                <w:color w:val="000000"/>
              </w:rPr>
            </w:pPr>
            <w:hyperlink r:id="rId360" w:tgtFrame="_blank" w:tooltip="Practitioner PTP Edits v24.1 effective April 1, 2018 (537,183 records) 0001M/36591 – 25931/G0471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(537,183 records) </w:t>
              </w:r>
              <w:proofErr w:type="spellStart"/>
              <w:r w:rsidR="009C738E" w:rsidRPr="00CC39FF">
                <w:rPr>
                  <w:rFonts w:ascii="Arial" w:hAnsi="Arial" w:cs="Arial"/>
                  <w:color w:val="884488"/>
                </w:rPr>
                <w:t>0001M</w:t>
              </w:r>
              <w:proofErr w:type="spellEnd"/>
              <w:r w:rsidR="009C738E" w:rsidRPr="00CC39FF">
                <w:rPr>
                  <w:rFonts w:ascii="Arial" w:hAnsi="Arial" w:cs="Arial"/>
                  <w:color w:val="884488"/>
                </w:rPr>
                <w:t>/36591 – 25931/</w:t>
              </w:r>
              <w:proofErr w:type="spellStart"/>
              <w:r w:rsidR="009C738E" w:rsidRPr="00CC39FF">
                <w:rPr>
                  <w:rFonts w:ascii="Arial" w:hAnsi="Arial" w:cs="Arial"/>
                  <w:color w:val="884488"/>
                </w:rPr>
                <w:t>G0471</w:t>
              </w:r>
              <w:proofErr w:type="spellEnd"/>
            </w:hyperlink>
            <w:r w:rsidR="009C738E" w:rsidRPr="00CC39FF">
              <w:rPr>
                <w:rFonts w:ascii="Arial" w:hAnsi="Arial" w:cs="Arial"/>
                <w:color w:val="000000"/>
              </w:rPr>
              <w:t> </w:t>
            </w:r>
          </w:p>
          <w:p w14:paraId="637D84BA" w14:textId="77777777" w:rsidR="009C738E" w:rsidRPr="00CC39FF" w:rsidRDefault="00FF53DE" w:rsidP="009C738E">
            <w:pPr>
              <w:spacing w:before="60" w:after="60" w:line="259" w:lineRule="auto"/>
              <w:rPr>
                <w:rFonts w:ascii="Arial" w:hAnsi="Arial" w:cs="Arial"/>
                <w:color w:val="000000"/>
              </w:rPr>
            </w:pPr>
            <w:hyperlink r:id="rId361" w:tgtFrame="_blank" w:tooltip="Practitioner PTP Edits v24.1 effective April 1, 2018 (482,358 records) 26010/01810 – 36909/J2001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(482,358 records) 26010/01810 – 36909/</w:t>
              </w:r>
              <w:proofErr w:type="spellStart"/>
              <w:r w:rsidR="009C738E" w:rsidRPr="00CC39FF">
                <w:rPr>
                  <w:rFonts w:ascii="Arial" w:hAnsi="Arial" w:cs="Arial"/>
                  <w:color w:val="884488"/>
                </w:rPr>
                <w:t>J2001</w:t>
              </w:r>
              <w:proofErr w:type="spellEnd"/>
              <w:r w:rsidR="009C738E" w:rsidRPr="00CC39FF">
                <w:rPr>
                  <w:rFonts w:ascii="Arial" w:hAnsi="Arial" w:cs="Arial"/>
                  <w:color w:val="884488"/>
                </w:rPr>
                <w:t> </w:t>
              </w:r>
            </w:hyperlink>
          </w:p>
          <w:p w14:paraId="6159CCA7" w14:textId="77777777" w:rsidR="009C738E" w:rsidRPr="00CC39FF" w:rsidRDefault="00FF53DE" w:rsidP="009C738E">
            <w:pPr>
              <w:spacing w:before="60" w:after="60" w:line="259" w:lineRule="auto"/>
              <w:rPr>
                <w:rFonts w:ascii="Arial" w:hAnsi="Arial" w:cs="Arial"/>
                <w:color w:val="000000"/>
              </w:rPr>
            </w:pPr>
            <w:hyperlink r:id="rId362" w:tgtFrame="_blank" w:tooltip="Practitioner PTP Edits v24.1 effective April 1, 2018 (523,111 records) 37140/0213T – 60650/G0471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(523,111 records) 37140/</w:t>
              </w:r>
              <w:proofErr w:type="spellStart"/>
              <w:r w:rsidR="009C738E" w:rsidRPr="00CC39FF">
                <w:rPr>
                  <w:rFonts w:ascii="Arial" w:hAnsi="Arial" w:cs="Arial"/>
                  <w:color w:val="884488"/>
                </w:rPr>
                <w:t>0213T</w:t>
              </w:r>
              <w:proofErr w:type="spellEnd"/>
              <w:r w:rsidR="009C738E" w:rsidRPr="00CC39FF">
                <w:rPr>
                  <w:rFonts w:ascii="Arial" w:hAnsi="Arial" w:cs="Arial"/>
                  <w:color w:val="884488"/>
                </w:rPr>
                <w:t xml:space="preserve"> – 60650/</w:t>
              </w:r>
              <w:proofErr w:type="spellStart"/>
              <w:r w:rsidR="009C738E" w:rsidRPr="00CC39FF">
                <w:rPr>
                  <w:rFonts w:ascii="Arial" w:hAnsi="Arial" w:cs="Arial"/>
                  <w:color w:val="884488"/>
                </w:rPr>
                <w:t>G0471</w:t>
              </w:r>
              <w:proofErr w:type="spellEnd"/>
              <w:r w:rsidR="009C738E" w:rsidRPr="00CC39FF">
                <w:rPr>
                  <w:rFonts w:ascii="Arial" w:hAnsi="Arial" w:cs="Arial"/>
                  <w:color w:val="884488"/>
                </w:rPr>
                <w:t> </w:t>
              </w:r>
            </w:hyperlink>
          </w:p>
          <w:p w14:paraId="4D0D10E3" w14:textId="77777777" w:rsidR="009C738E" w:rsidRPr="00CC39FF" w:rsidRDefault="00FF53DE" w:rsidP="009C738E">
            <w:pPr>
              <w:spacing w:before="60" w:after="60" w:line="259" w:lineRule="auto"/>
              <w:rPr>
                <w:rFonts w:ascii="Arial" w:hAnsi="Arial" w:cs="Arial"/>
                <w:color w:val="000000"/>
              </w:rPr>
            </w:pPr>
            <w:hyperlink r:id="rId363" w:tgtFrame="_blank" w:tooltip="Practitioner PTP Edits v24.1 effective April 1, 2018 (466,820 records) 61000/0213T – R0075/R0070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(466,820 records) 61000/</w:t>
              </w:r>
              <w:proofErr w:type="spellStart"/>
              <w:r w:rsidR="009C738E" w:rsidRPr="00CC39FF">
                <w:rPr>
                  <w:rFonts w:ascii="Arial" w:hAnsi="Arial" w:cs="Arial"/>
                  <w:color w:val="884488"/>
                </w:rPr>
                <w:t>0213T</w:t>
              </w:r>
              <w:proofErr w:type="spellEnd"/>
              <w:r w:rsidR="009C738E" w:rsidRPr="00CC39FF">
                <w:rPr>
                  <w:rFonts w:ascii="Arial" w:hAnsi="Arial" w:cs="Arial"/>
                  <w:color w:val="884488"/>
                </w:rPr>
                <w:t xml:space="preserve"> – </w:t>
              </w:r>
              <w:proofErr w:type="spellStart"/>
              <w:r w:rsidR="009C738E" w:rsidRPr="00CC39FF">
                <w:rPr>
                  <w:rFonts w:ascii="Arial" w:hAnsi="Arial" w:cs="Arial"/>
                  <w:color w:val="884488"/>
                </w:rPr>
                <w:t>R0075</w:t>
              </w:r>
              <w:proofErr w:type="spellEnd"/>
              <w:r w:rsidR="009C738E" w:rsidRPr="00CC39FF">
                <w:rPr>
                  <w:rFonts w:ascii="Arial" w:hAnsi="Arial" w:cs="Arial"/>
                  <w:color w:val="884488"/>
                </w:rPr>
                <w:t>/</w:t>
              </w:r>
              <w:proofErr w:type="spellStart"/>
              <w:r w:rsidR="009C738E" w:rsidRPr="00CC39FF">
                <w:rPr>
                  <w:rFonts w:ascii="Arial" w:hAnsi="Arial" w:cs="Arial"/>
                  <w:color w:val="884488"/>
                </w:rPr>
                <w:t>R0070</w:t>
              </w:r>
              <w:proofErr w:type="spellEnd"/>
            </w:hyperlink>
            <w:r w:rsidR="009C738E" w:rsidRPr="00CC39FF">
              <w:rPr>
                <w:rFonts w:ascii="Arial" w:hAnsi="Arial" w:cs="Arial"/>
                <w:color w:val="000000"/>
              </w:rPr>
              <w:t> </w:t>
            </w:r>
          </w:p>
          <w:p w14:paraId="094DB5BA" w14:textId="77777777" w:rsidR="00621B11" w:rsidRPr="00CC39FF" w:rsidRDefault="00621B11" w:rsidP="00802100">
            <w:pPr>
              <w:spacing w:before="60" w:after="60"/>
              <w:rPr>
                <w:rFonts w:ascii="Arial" w:hAnsi="Arial" w:cs="Arial"/>
                <w:color w:val="0000FF"/>
              </w:rPr>
            </w:pPr>
          </w:p>
          <w:p w14:paraId="05414B35" w14:textId="77777777" w:rsidR="009F645A" w:rsidRPr="00CC39FF" w:rsidRDefault="009F645A" w:rsidP="009F645A">
            <w:pPr>
              <w:spacing w:before="60" w:after="60"/>
              <w:textAlignment w:val="top"/>
              <w:rPr>
                <w:rFonts w:ascii="Arial" w:hAnsi="Arial" w:cs="Arial"/>
              </w:rPr>
            </w:pPr>
            <w:r w:rsidRPr="00CC39FF">
              <w:rPr>
                <w:rFonts w:ascii="Arial" w:hAnsi="Arial" w:cs="Arial"/>
              </w:rPr>
              <w:t>For services rendered on or after July 1, 2018:</w:t>
            </w:r>
          </w:p>
          <w:p w14:paraId="34EEF14B" w14:textId="77777777" w:rsidR="009F645A" w:rsidRPr="00CC39FF" w:rsidRDefault="00FF53DE" w:rsidP="009F645A">
            <w:pPr>
              <w:spacing w:before="60" w:after="60"/>
              <w:rPr>
                <w:rFonts w:ascii="Arial" w:hAnsi="Arial" w:cs="Arial"/>
                <w:color w:val="0000FF"/>
              </w:rPr>
            </w:pPr>
            <w:hyperlink r:id="rId364" w:tgtFrame="_blank" w:tooltip="Practitioner PTP Edits v24.2 effective July 1, 2018 (539,120 records) 0001M/36591 – 26992/G0471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(539,120 records) </w:t>
              </w:r>
              <w:proofErr w:type="spellStart"/>
              <w:r w:rsidR="009F645A" w:rsidRPr="00CC39FF">
                <w:rPr>
                  <w:rStyle w:val="Hyperlink"/>
                  <w:rFonts w:ascii="Arial" w:hAnsi="Arial" w:cs="Arial"/>
                  <w:u w:val="none"/>
                </w:rPr>
                <w:t>0001M</w:t>
              </w:r>
              <w:proofErr w:type="spellEnd"/>
              <w:r w:rsidR="009F645A" w:rsidRPr="00CC39FF">
                <w:rPr>
                  <w:rStyle w:val="Hyperlink"/>
                  <w:rFonts w:ascii="Arial" w:hAnsi="Arial" w:cs="Arial"/>
                  <w:u w:val="none"/>
                </w:rPr>
                <w:t>/36591 – 26992/</w:t>
              </w:r>
              <w:proofErr w:type="spellStart"/>
              <w:r w:rsidR="009F645A" w:rsidRPr="00CC39FF">
                <w:rPr>
                  <w:rStyle w:val="Hyperlink"/>
                  <w:rFonts w:ascii="Arial" w:hAnsi="Arial" w:cs="Arial"/>
                  <w:u w:val="none"/>
                </w:rPr>
                <w:t>G0471</w:t>
              </w:r>
              <w:proofErr w:type="spellEnd"/>
            </w:hyperlink>
          </w:p>
          <w:p w14:paraId="4DAB9732" w14:textId="77777777" w:rsidR="009F645A" w:rsidRPr="00CC39FF" w:rsidRDefault="00FF53DE" w:rsidP="009F645A">
            <w:pPr>
              <w:spacing w:before="60" w:after="60"/>
              <w:rPr>
                <w:rFonts w:ascii="Arial" w:hAnsi="Arial" w:cs="Arial"/>
                <w:color w:val="0000FF"/>
              </w:rPr>
            </w:pPr>
            <w:hyperlink r:id="rId365" w:tgtFrame="_blank" w:tooltip="Practitioner PTP Edits v24.2 effective July 1, 2018 (482,378 records) 27000/01995 – 37790/G0471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(482,378 records) 27000/01995 – 37790/</w:t>
              </w:r>
              <w:proofErr w:type="spellStart"/>
              <w:r w:rsidR="009F645A" w:rsidRPr="00CC39FF">
                <w:rPr>
                  <w:rStyle w:val="Hyperlink"/>
                  <w:rFonts w:ascii="Arial" w:hAnsi="Arial" w:cs="Arial"/>
                  <w:u w:val="none"/>
                </w:rPr>
                <w:t>G0471</w:t>
              </w:r>
              <w:proofErr w:type="spellEnd"/>
              <w:r w:rsidR="009F645A" w:rsidRPr="00CC39FF">
                <w:rPr>
                  <w:rStyle w:val="Hyperlink"/>
                  <w:rFonts w:ascii="Arial" w:hAnsi="Arial" w:cs="Arial"/>
                  <w:u w:val="none"/>
                </w:rPr>
                <w:t> </w:t>
              </w:r>
            </w:hyperlink>
          </w:p>
          <w:p w14:paraId="4AD447E8" w14:textId="77777777" w:rsidR="009F645A" w:rsidRPr="00CC39FF" w:rsidRDefault="00FF53DE" w:rsidP="009F645A">
            <w:pPr>
              <w:spacing w:before="60" w:after="60"/>
              <w:rPr>
                <w:rFonts w:ascii="Arial" w:hAnsi="Arial" w:cs="Arial"/>
                <w:color w:val="0000FF"/>
              </w:rPr>
            </w:pPr>
            <w:hyperlink r:id="rId366" w:tgtFrame="_blank" w:tooltip="Practitioner PTP Edits v24.2 effective July 1, 2018 (523,129 records) 38100/0213T – 61888/G0471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(523,129 records) 38100/</w:t>
              </w:r>
              <w:proofErr w:type="spellStart"/>
              <w:r w:rsidR="009F645A" w:rsidRPr="00CC39FF">
                <w:rPr>
                  <w:rStyle w:val="Hyperlink"/>
                  <w:rFonts w:ascii="Arial" w:hAnsi="Arial" w:cs="Arial"/>
                  <w:u w:val="none"/>
                </w:rPr>
                <w:t>0213T</w:t>
              </w:r>
              <w:proofErr w:type="spellEnd"/>
              <w:r w:rsidR="009F645A" w:rsidRPr="00CC39FF">
                <w:rPr>
                  <w:rStyle w:val="Hyperlink"/>
                  <w:rFonts w:ascii="Arial" w:hAnsi="Arial" w:cs="Arial"/>
                  <w:u w:val="none"/>
                </w:rPr>
                <w:t xml:space="preserve"> – 61888/</w:t>
              </w:r>
              <w:proofErr w:type="spellStart"/>
              <w:r w:rsidR="009F645A" w:rsidRPr="00CC39FF">
                <w:rPr>
                  <w:rStyle w:val="Hyperlink"/>
                  <w:rFonts w:ascii="Arial" w:hAnsi="Arial" w:cs="Arial"/>
                  <w:u w:val="none"/>
                </w:rPr>
                <w:t>G0471</w:t>
              </w:r>
              <w:proofErr w:type="spellEnd"/>
              <w:r w:rsidR="009F645A" w:rsidRPr="00CC39FF">
                <w:rPr>
                  <w:rStyle w:val="Hyperlink"/>
                  <w:rFonts w:ascii="Arial" w:hAnsi="Arial" w:cs="Arial"/>
                  <w:u w:val="none"/>
                </w:rPr>
                <w:t> </w:t>
              </w:r>
            </w:hyperlink>
          </w:p>
          <w:p w14:paraId="4CD77AF4" w14:textId="77777777" w:rsidR="009F645A" w:rsidRPr="00CC39FF" w:rsidRDefault="00FF53DE" w:rsidP="009F645A">
            <w:pPr>
              <w:spacing w:before="60" w:after="60"/>
              <w:rPr>
                <w:rStyle w:val="Hyperlink"/>
                <w:rFonts w:ascii="Arial" w:hAnsi="Arial" w:cs="Arial"/>
                <w:u w:val="none"/>
              </w:rPr>
            </w:pPr>
            <w:hyperlink r:id="rId367" w:tgtFrame="_blank" w:tooltip="Practitioner PTP Edits v24.2 effective July 1, 2018 (467,725 records) : 62000/0213T – R0075/R0070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(467,725 records) : 62000/</w:t>
              </w:r>
              <w:proofErr w:type="spellStart"/>
              <w:r w:rsidR="009F645A" w:rsidRPr="00CC39FF">
                <w:rPr>
                  <w:rStyle w:val="Hyperlink"/>
                  <w:rFonts w:ascii="Arial" w:hAnsi="Arial" w:cs="Arial"/>
                  <w:u w:val="none"/>
                </w:rPr>
                <w:t>0213T</w:t>
              </w:r>
              <w:proofErr w:type="spellEnd"/>
              <w:r w:rsidR="009F645A" w:rsidRPr="00CC39FF">
                <w:rPr>
                  <w:rStyle w:val="Hyperlink"/>
                  <w:rFonts w:ascii="Arial" w:hAnsi="Arial" w:cs="Arial"/>
                  <w:u w:val="none"/>
                </w:rPr>
                <w:t xml:space="preserve"> – </w:t>
              </w:r>
              <w:proofErr w:type="spellStart"/>
              <w:r w:rsidR="009F645A" w:rsidRPr="00CC39FF">
                <w:rPr>
                  <w:rStyle w:val="Hyperlink"/>
                  <w:rFonts w:ascii="Arial" w:hAnsi="Arial" w:cs="Arial"/>
                  <w:u w:val="none"/>
                </w:rPr>
                <w:t>R0075</w:t>
              </w:r>
              <w:proofErr w:type="spellEnd"/>
              <w:r w:rsidR="009F645A" w:rsidRPr="00CC39FF">
                <w:rPr>
                  <w:rStyle w:val="Hyperlink"/>
                  <w:rFonts w:ascii="Arial" w:hAnsi="Arial" w:cs="Arial"/>
                  <w:u w:val="none"/>
                </w:rPr>
                <w:t>/</w:t>
              </w:r>
              <w:proofErr w:type="spellStart"/>
              <w:r w:rsidR="009F645A" w:rsidRPr="00CC39FF">
                <w:rPr>
                  <w:rStyle w:val="Hyperlink"/>
                  <w:rFonts w:ascii="Arial" w:hAnsi="Arial" w:cs="Arial"/>
                  <w:u w:val="none"/>
                </w:rPr>
                <w:t>R0070</w:t>
              </w:r>
              <w:proofErr w:type="spellEnd"/>
              <w:r w:rsidR="009F645A" w:rsidRPr="00CC39FF">
                <w:rPr>
                  <w:rStyle w:val="Hyperlink"/>
                  <w:rFonts w:ascii="Arial" w:hAnsi="Arial" w:cs="Arial"/>
                  <w:u w:val="none"/>
                </w:rPr>
                <w:t> </w:t>
              </w:r>
            </w:hyperlink>
          </w:p>
          <w:p w14:paraId="0194BD28" w14:textId="77777777" w:rsidR="00172AAC" w:rsidRPr="00CC39FF" w:rsidRDefault="00172AAC" w:rsidP="009F645A">
            <w:pPr>
              <w:spacing w:before="60" w:after="60"/>
              <w:rPr>
                <w:rFonts w:ascii="Arial" w:hAnsi="Arial" w:cs="Arial"/>
                <w:color w:val="0000FF"/>
              </w:rPr>
            </w:pPr>
          </w:p>
          <w:p w14:paraId="42296B31" w14:textId="77777777" w:rsidR="00B54541" w:rsidRPr="00CC39FF" w:rsidRDefault="00B54541" w:rsidP="00897CA0">
            <w:pPr>
              <w:spacing w:before="60" w:after="60"/>
              <w:textAlignment w:val="top"/>
              <w:rPr>
                <w:rFonts w:ascii="Arial" w:hAnsi="Arial" w:cs="Arial"/>
              </w:rPr>
            </w:pPr>
          </w:p>
          <w:p w14:paraId="4A021177" w14:textId="77777777" w:rsidR="00897CA0" w:rsidRPr="00CC39FF" w:rsidRDefault="00897CA0" w:rsidP="00897CA0">
            <w:pPr>
              <w:spacing w:before="60" w:after="60"/>
              <w:textAlignment w:val="top"/>
              <w:rPr>
                <w:rFonts w:ascii="Arial" w:hAnsi="Arial" w:cs="Arial"/>
              </w:rPr>
            </w:pPr>
            <w:r w:rsidRPr="00CC39FF">
              <w:rPr>
                <w:rFonts w:ascii="Arial" w:hAnsi="Arial" w:cs="Arial"/>
              </w:rPr>
              <w:t>For services rendered on or after October 1, 2018:</w:t>
            </w:r>
          </w:p>
          <w:p w14:paraId="4C64DF4A" w14:textId="77777777" w:rsidR="00897CA0" w:rsidRPr="00CC39FF" w:rsidRDefault="00FF53DE" w:rsidP="00897CA0">
            <w:pPr>
              <w:overflowPunct w:val="0"/>
              <w:autoSpaceDE w:val="0"/>
              <w:autoSpaceDN w:val="0"/>
              <w:adjustRightInd w:val="0"/>
              <w:spacing w:before="60" w:after="60"/>
              <w:textAlignment w:val="baseline"/>
              <w:rPr>
                <w:rFonts w:ascii="Arial" w:hAnsi="Arial" w:cs="Arial"/>
                <w:color w:val="0000FF"/>
              </w:rPr>
            </w:pPr>
            <w:hyperlink r:id="rId368" w:tgtFrame="_blank" w:tooltip="Practitioner PTP Edits v24.3 effective October 1, 2018 (539,717 records) 0001M/36591 – 26992/G0471 - Opens in a new window" w:history="1">
              <w:r w:rsidR="00897CA0" w:rsidRPr="00CC39FF">
                <w:rPr>
                  <w:rFonts w:ascii="Arial" w:hAnsi="Arial" w:cs="Arial"/>
                  <w:color w:val="0000FF"/>
                </w:rPr>
                <w:t xml:space="preserve">Practitioner </w:t>
              </w:r>
              <w:proofErr w:type="spellStart"/>
              <w:r w:rsidR="00897CA0" w:rsidRPr="00CC39FF">
                <w:rPr>
                  <w:rFonts w:ascii="Arial" w:hAnsi="Arial" w:cs="Arial"/>
                  <w:color w:val="0000FF"/>
                </w:rPr>
                <w:t>PTP</w:t>
              </w:r>
              <w:proofErr w:type="spellEnd"/>
              <w:r w:rsidR="00897CA0" w:rsidRPr="00CC39FF">
                <w:rPr>
                  <w:rFonts w:ascii="Arial" w:hAnsi="Arial" w:cs="Arial"/>
                  <w:color w:val="0000FF"/>
                </w:rPr>
                <w:t xml:space="preserve"> Edits </w:t>
              </w:r>
              <w:proofErr w:type="spellStart"/>
              <w:r w:rsidR="00897CA0" w:rsidRPr="00CC39FF">
                <w:rPr>
                  <w:rFonts w:ascii="Arial" w:hAnsi="Arial" w:cs="Arial"/>
                  <w:color w:val="0000FF"/>
                </w:rPr>
                <w:t>v24.3</w:t>
              </w:r>
              <w:proofErr w:type="spellEnd"/>
              <w:r w:rsidR="00897CA0" w:rsidRPr="00CC39FF">
                <w:rPr>
                  <w:rFonts w:ascii="Arial" w:hAnsi="Arial" w:cs="Arial"/>
                  <w:color w:val="0000FF"/>
                </w:rPr>
                <w:t xml:space="preserve"> effective October 1, 2018 (539,717 records) </w:t>
              </w:r>
              <w:proofErr w:type="spellStart"/>
              <w:r w:rsidR="00897CA0" w:rsidRPr="00CC39FF">
                <w:rPr>
                  <w:rFonts w:ascii="Arial" w:hAnsi="Arial" w:cs="Arial"/>
                  <w:color w:val="0000FF"/>
                </w:rPr>
                <w:t>0001M</w:t>
              </w:r>
              <w:proofErr w:type="spellEnd"/>
              <w:r w:rsidR="00897CA0" w:rsidRPr="00CC39FF">
                <w:rPr>
                  <w:rFonts w:ascii="Arial" w:hAnsi="Arial" w:cs="Arial"/>
                  <w:color w:val="0000FF"/>
                </w:rPr>
                <w:t>/36591 – 26992/</w:t>
              </w:r>
              <w:proofErr w:type="spellStart"/>
              <w:r w:rsidR="00897CA0" w:rsidRPr="00CC39FF">
                <w:rPr>
                  <w:rFonts w:ascii="Arial" w:hAnsi="Arial" w:cs="Arial"/>
                  <w:color w:val="0000FF"/>
                </w:rPr>
                <w:t>G0471</w:t>
              </w:r>
              <w:proofErr w:type="spellEnd"/>
            </w:hyperlink>
          </w:p>
          <w:p w14:paraId="54D70AA6" w14:textId="77777777" w:rsidR="00A6201D" w:rsidRPr="00CC39FF" w:rsidRDefault="00FF53DE" w:rsidP="00A6201D">
            <w:pPr>
              <w:overflowPunct w:val="0"/>
              <w:autoSpaceDE w:val="0"/>
              <w:autoSpaceDN w:val="0"/>
              <w:adjustRightInd w:val="0"/>
              <w:spacing w:before="60" w:after="60"/>
              <w:textAlignment w:val="baseline"/>
              <w:rPr>
                <w:rFonts w:ascii="Arial" w:hAnsi="Arial" w:cs="Arial"/>
                <w:color w:val="0000FF"/>
              </w:rPr>
            </w:pPr>
            <w:hyperlink r:id="rId369" w:history="1">
              <w:r w:rsidR="00A6201D" w:rsidRPr="00CC39FF">
                <w:rPr>
                  <w:rStyle w:val="Hyperlink"/>
                  <w:rFonts w:ascii="Arial" w:hAnsi="Arial" w:cs="Arial"/>
                  <w:u w:val="none"/>
                </w:rPr>
                <w:t xml:space="preserve">Practitioner </w:t>
              </w:r>
              <w:proofErr w:type="spellStart"/>
              <w:r w:rsidR="00A6201D" w:rsidRPr="00CC39FF">
                <w:rPr>
                  <w:rStyle w:val="Hyperlink"/>
                  <w:rFonts w:ascii="Arial" w:hAnsi="Arial" w:cs="Arial"/>
                  <w:u w:val="none"/>
                </w:rPr>
                <w:t>PTP</w:t>
              </w:r>
              <w:proofErr w:type="spellEnd"/>
              <w:r w:rsidR="00A6201D" w:rsidRPr="00CC39FF">
                <w:rPr>
                  <w:rStyle w:val="Hyperlink"/>
                  <w:rFonts w:ascii="Arial" w:hAnsi="Arial" w:cs="Arial"/>
                  <w:u w:val="none"/>
                </w:rPr>
                <w:t xml:space="preserve"> Edits </w:t>
              </w:r>
              <w:proofErr w:type="spellStart"/>
              <w:r w:rsidR="00A6201D" w:rsidRPr="00CC39FF">
                <w:rPr>
                  <w:rStyle w:val="Hyperlink"/>
                  <w:rFonts w:ascii="Arial" w:hAnsi="Arial" w:cs="Arial"/>
                  <w:u w:val="none"/>
                </w:rPr>
                <w:t>v24.3</w:t>
              </w:r>
              <w:proofErr w:type="spellEnd"/>
              <w:r w:rsidR="00A6201D" w:rsidRPr="00CC39FF">
                <w:rPr>
                  <w:rStyle w:val="Hyperlink"/>
                  <w:rFonts w:ascii="Arial" w:hAnsi="Arial" w:cs="Arial"/>
                  <w:u w:val="none"/>
                </w:rPr>
                <w:t xml:space="preserve"> effective October 1, 2018 (482,493 records) 27000/01995 – 37790/</w:t>
              </w:r>
              <w:proofErr w:type="spellStart"/>
              <w:r w:rsidR="00A6201D" w:rsidRPr="00CC39FF">
                <w:rPr>
                  <w:rStyle w:val="Hyperlink"/>
                  <w:rFonts w:ascii="Arial" w:hAnsi="Arial" w:cs="Arial"/>
                  <w:u w:val="none"/>
                </w:rPr>
                <w:t>G0471</w:t>
              </w:r>
              <w:proofErr w:type="spellEnd"/>
            </w:hyperlink>
          </w:p>
          <w:p w14:paraId="58C06A4E" w14:textId="77777777" w:rsidR="00A6201D" w:rsidRPr="00CC39FF" w:rsidRDefault="00FF53DE" w:rsidP="00A6201D">
            <w:pPr>
              <w:overflowPunct w:val="0"/>
              <w:autoSpaceDE w:val="0"/>
              <w:autoSpaceDN w:val="0"/>
              <w:adjustRightInd w:val="0"/>
              <w:spacing w:before="60" w:after="60"/>
              <w:textAlignment w:val="baseline"/>
              <w:rPr>
                <w:rFonts w:ascii="Arial" w:hAnsi="Arial" w:cs="Arial"/>
                <w:color w:val="0000FF"/>
              </w:rPr>
            </w:pPr>
            <w:hyperlink r:id="rId370" w:history="1">
              <w:r w:rsidR="00A6201D" w:rsidRPr="00CC39FF">
                <w:rPr>
                  <w:rStyle w:val="Hyperlink"/>
                  <w:rFonts w:ascii="Arial" w:hAnsi="Arial" w:cs="Arial"/>
                  <w:u w:val="none"/>
                </w:rPr>
                <w:t xml:space="preserve">Practitioner </w:t>
              </w:r>
              <w:proofErr w:type="spellStart"/>
              <w:r w:rsidR="00A6201D" w:rsidRPr="00CC39FF">
                <w:rPr>
                  <w:rStyle w:val="Hyperlink"/>
                  <w:rFonts w:ascii="Arial" w:hAnsi="Arial" w:cs="Arial"/>
                  <w:u w:val="none"/>
                </w:rPr>
                <w:t>PTP</w:t>
              </w:r>
              <w:proofErr w:type="spellEnd"/>
              <w:r w:rsidR="00A6201D" w:rsidRPr="00CC39FF">
                <w:rPr>
                  <w:rStyle w:val="Hyperlink"/>
                  <w:rFonts w:ascii="Arial" w:hAnsi="Arial" w:cs="Arial"/>
                  <w:u w:val="none"/>
                </w:rPr>
                <w:t xml:space="preserve"> Edits </w:t>
              </w:r>
              <w:proofErr w:type="spellStart"/>
              <w:r w:rsidR="00A6201D" w:rsidRPr="00CC39FF">
                <w:rPr>
                  <w:rStyle w:val="Hyperlink"/>
                  <w:rFonts w:ascii="Arial" w:hAnsi="Arial" w:cs="Arial"/>
                  <w:u w:val="none"/>
                </w:rPr>
                <w:t>v24.3</w:t>
              </w:r>
              <w:proofErr w:type="spellEnd"/>
              <w:r w:rsidR="00A6201D" w:rsidRPr="00CC39FF">
                <w:rPr>
                  <w:rStyle w:val="Hyperlink"/>
                  <w:rFonts w:ascii="Arial" w:hAnsi="Arial" w:cs="Arial"/>
                  <w:u w:val="none"/>
                </w:rPr>
                <w:t xml:space="preserve"> effective October 1, 2018 (523,504 records) 38100/</w:t>
              </w:r>
              <w:proofErr w:type="spellStart"/>
              <w:r w:rsidR="00A6201D" w:rsidRPr="00CC39FF">
                <w:rPr>
                  <w:rStyle w:val="Hyperlink"/>
                  <w:rFonts w:ascii="Arial" w:hAnsi="Arial" w:cs="Arial"/>
                  <w:u w:val="none"/>
                </w:rPr>
                <w:t>0213T</w:t>
              </w:r>
              <w:proofErr w:type="spellEnd"/>
              <w:r w:rsidR="00A6201D" w:rsidRPr="00CC39FF">
                <w:rPr>
                  <w:rStyle w:val="Hyperlink"/>
                  <w:rFonts w:ascii="Arial" w:hAnsi="Arial" w:cs="Arial"/>
                  <w:u w:val="none"/>
                </w:rPr>
                <w:t xml:space="preserve"> – 61888/</w:t>
              </w:r>
              <w:proofErr w:type="spellStart"/>
              <w:r w:rsidR="00A6201D" w:rsidRPr="00CC39FF">
                <w:rPr>
                  <w:rStyle w:val="Hyperlink"/>
                  <w:rFonts w:ascii="Arial" w:hAnsi="Arial" w:cs="Arial"/>
                  <w:u w:val="none"/>
                </w:rPr>
                <w:t>G0471</w:t>
              </w:r>
              <w:proofErr w:type="spellEnd"/>
            </w:hyperlink>
          </w:p>
          <w:p w14:paraId="68BB10AB" w14:textId="77777777" w:rsidR="00A6201D" w:rsidRPr="00CC39FF" w:rsidRDefault="00FF53DE" w:rsidP="00A6201D">
            <w:pPr>
              <w:overflowPunct w:val="0"/>
              <w:autoSpaceDE w:val="0"/>
              <w:autoSpaceDN w:val="0"/>
              <w:adjustRightInd w:val="0"/>
              <w:spacing w:before="60" w:after="60"/>
              <w:textAlignment w:val="baseline"/>
              <w:rPr>
                <w:rFonts w:ascii="Arial" w:hAnsi="Arial" w:cs="Arial"/>
                <w:color w:val="0000FF"/>
              </w:rPr>
            </w:pPr>
            <w:hyperlink r:id="rId371" w:history="1">
              <w:r w:rsidR="00A6201D" w:rsidRPr="00CC39FF">
                <w:rPr>
                  <w:rStyle w:val="Hyperlink"/>
                  <w:rFonts w:ascii="Arial" w:hAnsi="Arial" w:cs="Arial"/>
                  <w:u w:val="none"/>
                </w:rPr>
                <w:t xml:space="preserve">Practitioner </w:t>
              </w:r>
              <w:proofErr w:type="spellStart"/>
              <w:r w:rsidR="00A6201D" w:rsidRPr="00CC39FF">
                <w:rPr>
                  <w:rStyle w:val="Hyperlink"/>
                  <w:rFonts w:ascii="Arial" w:hAnsi="Arial" w:cs="Arial"/>
                  <w:u w:val="none"/>
                </w:rPr>
                <w:t>PTP</w:t>
              </w:r>
              <w:proofErr w:type="spellEnd"/>
              <w:r w:rsidR="00A6201D" w:rsidRPr="00CC39FF">
                <w:rPr>
                  <w:rStyle w:val="Hyperlink"/>
                  <w:rFonts w:ascii="Arial" w:hAnsi="Arial" w:cs="Arial"/>
                  <w:u w:val="none"/>
                </w:rPr>
                <w:t xml:space="preserve"> Edits </w:t>
              </w:r>
              <w:proofErr w:type="spellStart"/>
              <w:r w:rsidR="00A6201D" w:rsidRPr="00CC39FF">
                <w:rPr>
                  <w:rStyle w:val="Hyperlink"/>
                  <w:rFonts w:ascii="Arial" w:hAnsi="Arial" w:cs="Arial"/>
                  <w:u w:val="none"/>
                </w:rPr>
                <w:t>v24.3</w:t>
              </w:r>
              <w:proofErr w:type="spellEnd"/>
              <w:r w:rsidR="00A6201D" w:rsidRPr="00CC39FF">
                <w:rPr>
                  <w:rStyle w:val="Hyperlink"/>
                  <w:rFonts w:ascii="Arial" w:hAnsi="Arial" w:cs="Arial"/>
                  <w:u w:val="none"/>
                </w:rPr>
                <w:t xml:space="preserve"> effective October 1, 2018 (467,777 records) : 62000/</w:t>
              </w:r>
              <w:proofErr w:type="spellStart"/>
              <w:r w:rsidR="00A6201D" w:rsidRPr="00CC39FF">
                <w:rPr>
                  <w:rStyle w:val="Hyperlink"/>
                  <w:rFonts w:ascii="Arial" w:hAnsi="Arial" w:cs="Arial"/>
                  <w:u w:val="none"/>
                </w:rPr>
                <w:t>0213T</w:t>
              </w:r>
              <w:proofErr w:type="spellEnd"/>
              <w:r w:rsidR="00A6201D" w:rsidRPr="00CC39FF">
                <w:rPr>
                  <w:rStyle w:val="Hyperlink"/>
                  <w:rFonts w:ascii="Arial" w:hAnsi="Arial" w:cs="Arial"/>
                  <w:u w:val="none"/>
                </w:rPr>
                <w:t xml:space="preserve"> – </w:t>
              </w:r>
              <w:proofErr w:type="spellStart"/>
              <w:r w:rsidR="00A6201D" w:rsidRPr="00CC39FF">
                <w:rPr>
                  <w:rStyle w:val="Hyperlink"/>
                  <w:rFonts w:ascii="Arial" w:hAnsi="Arial" w:cs="Arial"/>
                  <w:u w:val="none"/>
                </w:rPr>
                <w:t>R0075</w:t>
              </w:r>
              <w:proofErr w:type="spellEnd"/>
              <w:r w:rsidR="00A6201D" w:rsidRPr="00CC39FF">
                <w:rPr>
                  <w:rStyle w:val="Hyperlink"/>
                  <w:rFonts w:ascii="Arial" w:hAnsi="Arial" w:cs="Arial"/>
                  <w:u w:val="none"/>
                </w:rPr>
                <w:t>/</w:t>
              </w:r>
              <w:proofErr w:type="spellStart"/>
              <w:r w:rsidR="00A6201D" w:rsidRPr="00CC39FF">
                <w:rPr>
                  <w:rStyle w:val="Hyperlink"/>
                  <w:rFonts w:ascii="Arial" w:hAnsi="Arial" w:cs="Arial"/>
                  <w:u w:val="none"/>
                </w:rPr>
                <w:t>R0070</w:t>
              </w:r>
              <w:proofErr w:type="spellEnd"/>
            </w:hyperlink>
          </w:p>
          <w:p w14:paraId="6B7B6442" w14:textId="77777777" w:rsidR="00897CA0" w:rsidRPr="00CC39FF" w:rsidRDefault="00897CA0" w:rsidP="00802100">
            <w:pPr>
              <w:rPr>
                <w:rFonts w:ascii="Arial" w:hAnsi="Arial" w:cs="Arial"/>
              </w:rPr>
            </w:pPr>
          </w:p>
          <w:p w14:paraId="77C226A4" w14:textId="77777777" w:rsidR="0087545E" w:rsidRPr="00CC39FF" w:rsidRDefault="0087545E" w:rsidP="00802100">
            <w:pPr>
              <w:rPr>
                <w:rFonts w:ascii="Arial" w:hAnsi="Arial" w:cs="Arial"/>
              </w:rPr>
            </w:pPr>
          </w:p>
          <w:p w14:paraId="6E516CB8" w14:textId="77777777" w:rsidR="00421032" w:rsidRPr="00CC39FF" w:rsidRDefault="00421032" w:rsidP="00802100">
            <w:pPr>
              <w:rPr>
                <w:rFonts w:ascii="Arial" w:hAnsi="Arial" w:cs="Arial"/>
              </w:rPr>
            </w:pPr>
            <w:r w:rsidRPr="00CC39FF">
              <w:rPr>
                <w:rFonts w:ascii="Arial" w:hAnsi="Arial" w:cs="Arial"/>
              </w:rPr>
              <w:t xml:space="preserve">Access the </w:t>
            </w:r>
            <w:hyperlink r:id="rId372" w:history="1">
              <w:r w:rsidR="006F3CA6" w:rsidRPr="00CC39FF">
                <w:rPr>
                  <w:rStyle w:val="Hyperlink"/>
                  <w:rFonts w:ascii="Arial" w:hAnsi="Arial" w:cs="Arial"/>
                  <w:u w:val="none"/>
                </w:rPr>
                <w:t xml:space="preserve">Practitioner </w:t>
              </w:r>
              <w:proofErr w:type="spellStart"/>
              <w:r w:rsidR="006F3CA6" w:rsidRPr="00CC39FF">
                <w:rPr>
                  <w:rStyle w:val="Hyperlink"/>
                  <w:rFonts w:ascii="Arial" w:hAnsi="Arial" w:cs="Arial"/>
                  <w:u w:val="none"/>
                </w:rPr>
                <w:t>PTP</w:t>
              </w:r>
              <w:proofErr w:type="spellEnd"/>
              <w:r w:rsidR="006F3CA6" w:rsidRPr="00CC39FF">
                <w:rPr>
                  <w:rStyle w:val="Hyperlink"/>
                  <w:rFonts w:ascii="Arial" w:hAnsi="Arial" w:cs="Arial"/>
                  <w:u w:val="none"/>
                </w:rPr>
                <w:t xml:space="preserve"> Edits</w:t>
              </w:r>
            </w:hyperlink>
            <w:r w:rsidR="006F3CA6" w:rsidRPr="00CC39FF">
              <w:rPr>
                <w:rFonts w:ascii="Arial" w:hAnsi="Arial" w:cs="Arial"/>
              </w:rPr>
              <w:t xml:space="preserve"> </w:t>
            </w:r>
            <w:r w:rsidRPr="00CC39FF">
              <w:rPr>
                <w:rFonts w:ascii="Arial" w:hAnsi="Arial" w:cs="Arial"/>
              </w:rPr>
              <w:t>on the CMS website:</w:t>
            </w:r>
          </w:p>
          <w:p w14:paraId="44C4B485" w14:textId="77777777" w:rsidR="00421032" w:rsidRPr="00CC39FF" w:rsidRDefault="00FF53DE" w:rsidP="00802100">
            <w:pPr>
              <w:rPr>
                <w:rFonts w:ascii="Arial" w:hAnsi="Arial" w:cs="Arial"/>
              </w:rPr>
            </w:pPr>
            <w:hyperlink r:id="rId373" w:tooltip="http://www.cms.gov/Medicare/Coding/NationalCorrectCodInitEd/NCCI-Coding-Edits.html" w:history="1">
              <w:r w:rsidR="00421032" w:rsidRPr="00CC39FF">
                <w:rPr>
                  <w:rFonts w:ascii="Arial" w:hAnsi="Arial" w:cs="Arial"/>
                  <w:color w:val="0000FF"/>
                </w:rPr>
                <w:t>http://www.cms.gov/Medicare/Coding/NationalCorrectCodInitEd/NCCI-Coding-Edits.html</w:t>
              </w:r>
            </w:hyperlink>
            <w:r w:rsidR="00421032" w:rsidRPr="00CC39FF">
              <w:rPr>
                <w:rFonts w:ascii="Arial" w:hAnsi="Arial" w:cs="Arial"/>
              </w:rPr>
              <w:t xml:space="preserve"> </w:t>
            </w:r>
          </w:p>
          <w:p w14:paraId="494E3EE3" w14:textId="77777777" w:rsidR="00421032" w:rsidRPr="00CC39FF" w:rsidRDefault="00421032" w:rsidP="00802100">
            <w:pPr>
              <w:rPr>
                <w:rFonts w:ascii="Arial" w:hAnsi="Arial" w:cs="Arial"/>
              </w:rPr>
            </w:pPr>
          </w:p>
          <w:p w14:paraId="59CF6BDF" w14:textId="77777777" w:rsidR="00421032" w:rsidRPr="00CC39FF" w:rsidRDefault="00421032" w:rsidP="00802100">
            <w:pPr>
              <w:rPr>
                <w:rFonts w:ascii="Arial" w:hAnsi="Arial" w:cs="Arial"/>
              </w:rPr>
            </w:pPr>
            <w:r w:rsidRPr="00CC39FF">
              <w:rPr>
                <w:rFonts w:ascii="Arial" w:hAnsi="Arial" w:cs="Arial"/>
              </w:rPr>
              <w:t xml:space="preserve">Note: the </w:t>
            </w:r>
            <w:r w:rsidR="002152F1" w:rsidRPr="00CC39FF">
              <w:rPr>
                <w:rFonts w:ascii="Arial" w:hAnsi="Arial" w:cs="Arial"/>
              </w:rPr>
              <w:t xml:space="preserve">Practitioner </w:t>
            </w:r>
            <w:proofErr w:type="spellStart"/>
            <w:r w:rsidR="002152F1" w:rsidRPr="00CC39FF">
              <w:rPr>
                <w:rFonts w:ascii="Arial" w:hAnsi="Arial" w:cs="Arial"/>
              </w:rPr>
              <w:t>PTP</w:t>
            </w:r>
            <w:proofErr w:type="spellEnd"/>
            <w:r w:rsidR="002152F1" w:rsidRPr="00CC39FF">
              <w:rPr>
                <w:rFonts w:ascii="Arial" w:hAnsi="Arial" w:cs="Arial"/>
              </w:rPr>
              <w:t xml:space="preserve"> Edits </w:t>
            </w:r>
            <w:r w:rsidRPr="00CC39FF">
              <w:rPr>
                <w:rFonts w:ascii="Arial" w:hAnsi="Arial" w:cs="Arial"/>
              </w:rPr>
              <w:t>excel file maintained by CMS contains effective date and deletion date (if any) for each column 1/column 2 pair. Therefore, the most recent file is the only file posted on the CMS website, and covers all time periods.</w:t>
            </w:r>
          </w:p>
          <w:p w14:paraId="056A28F3" w14:textId="77777777" w:rsidR="00421032" w:rsidRPr="00CC39FF" w:rsidRDefault="00421032" w:rsidP="00802100">
            <w:pPr>
              <w:rPr>
                <w:rFonts w:ascii="Arial" w:hAnsi="Arial" w:cs="Arial"/>
              </w:rPr>
            </w:pPr>
          </w:p>
        </w:tc>
      </w:tr>
      <w:tr w:rsidR="00421032" w:rsidRPr="00CC39FF" w14:paraId="7CADF175" w14:textId="77777777" w:rsidTr="00CA0040">
        <w:tc>
          <w:tcPr>
            <w:tcW w:w="2988" w:type="dxa"/>
          </w:tcPr>
          <w:p w14:paraId="3EFCC59A" w14:textId="77777777" w:rsidR="00421032" w:rsidRPr="00CC39FF" w:rsidRDefault="00421032" w:rsidP="00802100">
            <w:pPr>
              <w:rPr>
                <w:rFonts w:ascii="Arial" w:hAnsi="Arial" w:cs="Arial"/>
              </w:rPr>
            </w:pPr>
            <w:r w:rsidRPr="00CC39FF">
              <w:rPr>
                <w:rFonts w:ascii="Arial" w:hAnsi="Arial" w:cs="Arial"/>
              </w:rPr>
              <w:lastRenderedPageBreak/>
              <w:t>CMS’ Medicare National Physician Fee Schedule Relative Value File [Zip]</w:t>
            </w:r>
          </w:p>
          <w:p w14:paraId="02358CA6" w14:textId="77777777" w:rsidR="00421032" w:rsidRPr="00CC39FF" w:rsidRDefault="00421032" w:rsidP="00802100">
            <w:pPr>
              <w:rPr>
                <w:rFonts w:ascii="Arial" w:hAnsi="Arial" w:cs="Arial"/>
              </w:rPr>
            </w:pPr>
          </w:p>
        </w:tc>
        <w:tc>
          <w:tcPr>
            <w:tcW w:w="6446" w:type="dxa"/>
          </w:tcPr>
          <w:p w14:paraId="5B617EC4"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AF3318" w:rsidRPr="00CC39FF">
              <w:rPr>
                <w:rFonts w:ascii="Arial" w:hAnsi="Arial" w:cs="Arial"/>
              </w:rPr>
              <w:t>January</w:t>
            </w:r>
            <w:r w:rsidRPr="00CC39FF">
              <w:rPr>
                <w:rFonts w:ascii="Arial" w:hAnsi="Arial" w:cs="Arial"/>
              </w:rPr>
              <w:t xml:space="preserve"> 1, 201</w:t>
            </w:r>
            <w:r w:rsidR="00AF3318" w:rsidRPr="00CC39FF">
              <w:rPr>
                <w:rFonts w:ascii="Arial" w:hAnsi="Arial" w:cs="Arial"/>
              </w:rPr>
              <w:t>8</w:t>
            </w:r>
            <w:r w:rsidRPr="00CC39FF">
              <w:rPr>
                <w:rFonts w:ascii="Arial" w:hAnsi="Arial" w:cs="Arial"/>
              </w:rPr>
              <w:t>:</w:t>
            </w:r>
          </w:p>
          <w:p w14:paraId="46490377" w14:textId="77777777" w:rsidR="002A6351" w:rsidRPr="00CC39FF" w:rsidRDefault="00FF53DE" w:rsidP="002A6351">
            <w:pPr>
              <w:rPr>
                <w:rFonts w:ascii="Arial" w:hAnsi="Arial" w:cs="Arial"/>
              </w:rPr>
            </w:pPr>
            <w:hyperlink r:id="rId374" w:history="1">
              <w:proofErr w:type="spellStart"/>
              <w:r w:rsidR="002A6351" w:rsidRPr="00CC39FF">
                <w:rPr>
                  <w:rStyle w:val="Hyperlink"/>
                  <w:rFonts w:ascii="Arial" w:hAnsi="Arial" w:cs="Arial"/>
                  <w:u w:val="none"/>
                </w:rPr>
                <w:t>RVU18A</w:t>
              </w:r>
              <w:proofErr w:type="spellEnd"/>
            </w:hyperlink>
            <w:r w:rsidR="002A6351" w:rsidRPr="00CC39FF">
              <w:rPr>
                <w:rFonts w:ascii="Arial" w:hAnsi="Arial" w:cs="Arial"/>
              </w:rPr>
              <w:t xml:space="preserve"> (Updated</w:t>
            </w:r>
            <w:r w:rsidR="007E500F" w:rsidRPr="00CC39FF">
              <w:rPr>
                <w:rFonts w:ascii="Arial" w:hAnsi="Arial" w:cs="Arial"/>
              </w:rPr>
              <w:t xml:space="preserve"> </w:t>
            </w:r>
            <w:r w:rsidR="000B2A1C" w:rsidRPr="00CC39FF">
              <w:rPr>
                <w:rFonts w:ascii="Arial" w:hAnsi="Arial" w:cs="Arial"/>
              </w:rPr>
              <w:t>12/20/2017</w:t>
            </w:r>
            <w:r w:rsidR="002A6351" w:rsidRPr="00CC39FF">
              <w:rPr>
                <w:rFonts w:ascii="Arial" w:hAnsi="Arial" w:cs="Arial"/>
              </w:rPr>
              <w:t xml:space="preserve">) [ZIP, </w:t>
            </w:r>
            <w:proofErr w:type="spellStart"/>
            <w:r w:rsidR="002A6351" w:rsidRPr="00CC39FF">
              <w:rPr>
                <w:rFonts w:ascii="Arial" w:hAnsi="Arial" w:cs="Arial"/>
              </w:rPr>
              <w:t>3MB</w:t>
            </w:r>
            <w:proofErr w:type="spellEnd"/>
            <w:r w:rsidR="002A6351" w:rsidRPr="00CC39FF">
              <w:rPr>
                <w:rFonts w:ascii="Arial" w:hAnsi="Arial" w:cs="Arial"/>
              </w:rPr>
              <w:t>]</w:t>
            </w:r>
          </w:p>
          <w:p w14:paraId="7A16CA0A" w14:textId="77777777" w:rsidR="00421032" w:rsidRPr="00CC39FF" w:rsidRDefault="00AF3318" w:rsidP="00FE4883">
            <w:pPr>
              <w:numPr>
                <w:ilvl w:val="0"/>
                <w:numId w:val="5"/>
              </w:numPr>
              <w:rPr>
                <w:rFonts w:ascii="Arial" w:hAnsi="Arial" w:cs="Arial"/>
              </w:rPr>
            </w:pPr>
            <w:proofErr w:type="spellStart"/>
            <w:r w:rsidRPr="00CC39FF">
              <w:rPr>
                <w:rFonts w:ascii="Arial" w:hAnsi="Arial" w:cs="Arial"/>
              </w:rPr>
              <w:t>RVU18A</w:t>
            </w:r>
            <w:proofErr w:type="spellEnd"/>
            <w:r w:rsidR="00421032" w:rsidRPr="00CC39FF">
              <w:rPr>
                <w:rFonts w:ascii="Arial" w:hAnsi="Arial" w:cs="Arial"/>
              </w:rPr>
              <w:t xml:space="preserve"> (Excluding Attachment A)</w:t>
            </w:r>
          </w:p>
          <w:p w14:paraId="5751CB5B" w14:textId="77777777" w:rsidR="00421032" w:rsidRPr="00CC39FF" w:rsidRDefault="00421032" w:rsidP="00FE4883">
            <w:pPr>
              <w:pStyle w:val="ListParagraph"/>
              <w:numPr>
                <w:ilvl w:val="0"/>
                <w:numId w:val="5"/>
              </w:numPr>
              <w:contextualSpacing/>
              <w:rPr>
                <w:rFonts w:ascii="Arial" w:hAnsi="Arial" w:cs="Arial"/>
              </w:rPr>
            </w:pPr>
            <w:proofErr w:type="spellStart"/>
            <w:r w:rsidRPr="00CC39FF">
              <w:rPr>
                <w:rFonts w:ascii="Arial" w:hAnsi="Arial" w:cs="Arial"/>
              </w:rPr>
              <w:t>PPRRVU1</w:t>
            </w:r>
            <w:r w:rsidR="00AF3318" w:rsidRPr="00CC39FF">
              <w:rPr>
                <w:rFonts w:ascii="Arial" w:hAnsi="Arial" w:cs="Arial"/>
              </w:rPr>
              <w:t>8</w:t>
            </w:r>
            <w:r w:rsidRPr="00CC39FF">
              <w:rPr>
                <w:rFonts w:ascii="Arial" w:hAnsi="Arial" w:cs="Arial"/>
              </w:rPr>
              <w:t>_</w:t>
            </w:r>
            <w:r w:rsidR="00AF3318" w:rsidRPr="00CC39FF">
              <w:rPr>
                <w:rFonts w:ascii="Arial" w:hAnsi="Arial" w:cs="Arial"/>
              </w:rPr>
              <w:t>JAN</w:t>
            </w:r>
            <w:proofErr w:type="spellEnd"/>
          </w:p>
          <w:p w14:paraId="77F34749" w14:textId="77777777" w:rsidR="00421032" w:rsidRPr="00CC39FF" w:rsidRDefault="00421032" w:rsidP="00FE4883">
            <w:pPr>
              <w:pStyle w:val="ListParagraph"/>
              <w:numPr>
                <w:ilvl w:val="0"/>
                <w:numId w:val="5"/>
              </w:numPr>
              <w:contextualSpacing/>
              <w:rPr>
                <w:rFonts w:ascii="Arial" w:hAnsi="Arial" w:cs="Arial"/>
              </w:rPr>
            </w:pPr>
            <w:proofErr w:type="spellStart"/>
            <w:r w:rsidRPr="00CC39FF">
              <w:rPr>
                <w:rFonts w:ascii="Arial" w:hAnsi="Arial" w:cs="Arial"/>
              </w:rPr>
              <w:t>OPPSCAP_</w:t>
            </w:r>
            <w:r w:rsidR="00AF3318" w:rsidRPr="00CC39FF">
              <w:rPr>
                <w:rFonts w:ascii="Arial" w:hAnsi="Arial" w:cs="Arial"/>
              </w:rPr>
              <w:t>JAN</w:t>
            </w:r>
            <w:proofErr w:type="spellEnd"/>
          </w:p>
          <w:p w14:paraId="4B02A492" w14:textId="77777777" w:rsidR="00421032" w:rsidRPr="00CC39FF" w:rsidRDefault="00421032" w:rsidP="00802100">
            <w:pPr>
              <w:rPr>
                <w:rFonts w:ascii="Arial" w:hAnsi="Arial" w:cs="Arial"/>
              </w:rPr>
            </w:pPr>
            <w:r w:rsidRPr="00CC39FF">
              <w:rPr>
                <w:rFonts w:ascii="Arial" w:hAnsi="Arial" w:cs="Arial"/>
              </w:rPr>
              <w:t>Excluding:</w:t>
            </w:r>
          </w:p>
          <w:p w14:paraId="3F7041FE" w14:textId="77777777" w:rsidR="00421032" w:rsidRPr="00CC39FF" w:rsidRDefault="00AF3318" w:rsidP="00802100">
            <w:pPr>
              <w:rPr>
                <w:rFonts w:ascii="Arial" w:hAnsi="Arial" w:cs="Arial"/>
              </w:rPr>
            </w:pPr>
            <w:proofErr w:type="spellStart"/>
            <w:r w:rsidRPr="00CC39FF">
              <w:rPr>
                <w:rFonts w:ascii="Arial" w:hAnsi="Arial" w:cs="Arial"/>
              </w:rPr>
              <w:t>18</w:t>
            </w:r>
            <w:r w:rsidR="00421032" w:rsidRPr="00CC39FF">
              <w:rPr>
                <w:rFonts w:ascii="Arial" w:hAnsi="Arial" w:cs="Arial"/>
              </w:rPr>
              <w:t>LOCCO</w:t>
            </w:r>
            <w:proofErr w:type="spellEnd"/>
          </w:p>
          <w:p w14:paraId="50A075A7" w14:textId="77777777" w:rsidR="00421032" w:rsidRPr="00CC39FF" w:rsidRDefault="00421032" w:rsidP="00802100">
            <w:pPr>
              <w:rPr>
                <w:rFonts w:ascii="Arial" w:hAnsi="Arial" w:cs="Arial"/>
              </w:rPr>
            </w:pPr>
            <w:proofErr w:type="spellStart"/>
            <w:r w:rsidRPr="00CC39FF">
              <w:rPr>
                <w:rFonts w:ascii="Arial" w:hAnsi="Arial" w:cs="Arial"/>
              </w:rPr>
              <w:t>ANES</w:t>
            </w:r>
            <w:r w:rsidR="00AF3318" w:rsidRPr="00CC39FF">
              <w:rPr>
                <w:rFonts w:ascii="Arial" w:hAnsi="Arial" w:cs="Arial"/>
              </w:rPr>
              <w:t>2018</w:t>
            </w:r>
            <w:proofErr w:type="spellEnd"/>
          </w:p>
          <w:p w14:paraId="36CE7357" w14:textId="77777777" w:rsidR="00421032" w:rsidRPr="00CC39FF" w:rsidRDefault="00AF3318" w:rsidP="00802100">
            <w:pPr>
              <w:rPr>
                <w:rFonts w:ascii="Arial" w:hAnsi="Arial" w:cs="Arial"/>
              </w:rPr>
            </w:pPr>
            <w:proofErr w:type="spellStart"/>
            <w:r w:rsidRPr="00CC39FF">
              <w:rPr>
                <w:rFonts w:ascii="Arial" w:hAnsi="Arial" w:cs="Arial"/>
              </w:rPr>
              <w:t>GPCI2018</w:t>
            </w:r>
            <w:proofErr w:type="spellEnd"/>
          </w:p>
          <w:p w14:paraId="292BAB1F" w14:textId="77777777" w:rsidR="006534DB" w:rsidRPr="00CC39FF" w:rsidRDefault="006534DB" w:rsidP="00802100">
            <w:pPr>
              <w:rPr>
                <w:rFonts w:ascii="Arial" w:hAnsi="Arial" w:cs="Arial"/>
              </w:rPr>
            </w:pPr>
          </w:p>
          <w:p w14:paraId="0B5087ED" w14:textId="77777777" w:rsidR="006534DB" w:rsidRPr="00CC39FF" w:rsidRDefault="006534DB" w:rsidP="006534DB">
            <w:pPr>
              <w:rPr>
                <w:rFonts w:ascii="Arial" w:hAnsi="Arial" w:cs="Arial"/>
              </w:rPr>
            </w:pPr>
            <w:r w:rsidRPr="00CC39FF">
              <w:rPr>
                <w:rFonts w:ascii="Arial" w:hAnsi="Arial" w:cs="Arial"/>
              </w:rPr>
              <w:t>For services rendered on or after April 1, 2018:</w:t>
            </w:r>
          </w:p>
          <w:p w14:paraId="2B7B4366" w14:textId="77777777" w:rsidR="006534DB" w:rsidRPr="00CC39FF" w:rsidRDefault="00FF53DE" w:rsidP="006534DB">
            <w:pPr>
              <w:rPr>
                <w:rFonts w:ascii="Arial" w:hAnsi="Arial" w:cs="Arial"/>
              </w:rPr>
            </w:pPr>
            <w:hyperlink r:id="rId375" w:history="1">
              <w:proofErr w:type="spellStart"/>
              <w:r w:rsidR="006534DB" w:rsidRPr="00CC39FF">
                <w:rPr>
                  <w:rStyle w:val="Hyperlink"/>
                  <w:rFonts w:ascii="Arial" w:hAnsi="Arial" w:cs="Arial"/>
                  <w:u w:val="none"/>
                </w:rPr>
                <w:t>RVU18B</w:t>
              </w:r>
              <w:proofErr w:type="spellEnd"/>
              <w:r w:rsidR="006534DB" w:rsidRPr="00CC39FF">
                <w:rPr>
                  <w:rStyle w:val="Hyperlink"/>
                  <w:rFonts w:ascii="Arial" w:hAnsi="Arial" w:cs="Arial"/>
                  <w:u w:val="none"/>
                </w:rPr>
                <w:t xml:space="preserve"> [ZIP, </w:t>
              </w:r>
              <w:proofErr w:type="spellStart"/>
              <w:r w:rsidR="006534DB" w:rsidRPr="00CC39FF">
                <w:rPr>
                  <w:rStyle w:val="Hyperlink"/>
                  <w:rFonts w:ascii="Arial" w:hAnsi="Arial" w:cs="Arial"/>
                  <w:u w:val="none"/>
                </w:rPr>
                <w:t>3MB</w:t>
              </w:r>
              <w:proofErr w:type="spellEnd"/>
              <w:r w:rsidR="006534DB" w:rsidRPr="00CC39FF">
                <w:rPr>
                  <w:rStyle w:val="Hyperlink"/>
                  <w:rFonts w:ascii="Arial" w:hAnsi="Arial" w:cs="Arial"/>
                  <w:u w:val="none"/>
                </w:rPr>
                <w:t>]</w:t>
              </w:r>
            </w:hyperlink>
          </w:p>
          <w:p w14:paraId="32D571A7" w14:textId="77777777" w:rsidR="006534DB" w:rsidRPr="00CC39FF" w:rsidRDefault="006534DB" w:rsidP="00FE4883">
            <w:pPr>
              <w:numPr>
                <w:ilvl w:val="0"/>
                <w:numId w:val="5"/>
              </w:numPr>
              <w:rPr>
                <w:rFonts w:ascii="Arial" w:hAnsi="Arial" w:cs="Arial"/>
              </w:rPr>
            </w:pPr>
            <w:proofErr w:type="spellStart"/>
            <w:r w:rsidRPr="00CC39FF">
              <w:rPr>
                <w:rFonts w:ascii="Arial" w:hAnsi="Arial" w:cs="Arial"/>
              </w:rPr>
              <w:t>RVU18B</w:t>
            </w:r>
            <w:proofErr w:type="spellEnd"/>
            <w:r w:rsidRPr="00CC39FF">
              <w:rPr>
                <w:rFonts w:ascii="Arial" w:hAnsi="Arial" w:cs="Arial"/>
              </w:rPr>
              <w:t xml:space="preserve"> (Excluding Attachment A)</w:t>
            </w:r>
          </w:p>
          <w:p w14:paraId="4175E617" w14:textId="77777777" w:rsidR="006534DB" w:rsidRPr="00CC39FF" w:rsidRDefault="006534DB" w:rsidP="00FE4883">
            <w:pPr>
              <w:numPr>
                <w:ilvl w:val="0"/>
                <w:numId w:val="5"/>
              </w:numPr>
              <w:rPr>
                <w:rFonts w:ascii="Arial" w:hAnsi="Arial" w:cs="Arial"/>
              </w:rPr>
            </w:pPr>
            <w:proofErr w:type="spellStart"/>
            <w:r w:rsidRPr="00CC39FF">
              <w:rPr>
                <w:rFonts w:ascii="Arial" w:hAnsi="Arial" w:cs="Arial"/>
              </w:rPr>
              <w:t>PPRRVU18_APR</w:t>
            </w:r>
            <w:proofErr w:type="spellEnd"/>
          </w:p>
          <w:p w14:paraId="6308D2B3" w14:textId="77777777" w:rsidR="006534DB" w:rsidRPr="00CC39FF" w:rsidRDefault="006534DB" w:rsidP="00FE4883">
            <w:pPr>
              <w:numPr>
                <w:ilvl w:val="0"/>
                <w:numId w:val="5"/>
              </w:numPr>
              <w:rPr>
                <w:rFonts w:ascii="Arial" w:hAnsi="Arial" w:cs="Arial"/>
              </w:rPr>
            </w:pPr>
            <w:proofErr w:type="spellStart"/>
            <w:r w:rsidRPr="00CC39FF">
              <w:rPr>
                <w:rFonts w:ascii="Arial" w:hAnsi="Arial" w:cs="Arial"/>
              </w:rPr>
              <w:t>OPPSCAP_APR</w:t>
            </w:r>
            <w:proofErr w:type="spellEnd"/>
          </w:p>
          <w:p w14:paraId="64880EC4" w14:textId="77777777" w:rsidR="006534DB" w:rsidRPr="00CC39FF" w:rsidRDefault="006534DB" w:rsidP="006534DB">
            <w:pPr>
              <w:rPr>
                <w:rFonts w:ascii="Arial" w:hAnsi="Arial" w:cs="Arial"/>
              </w:rPr>
            </w:pPr>
            <w:r w:rsidRPr="00CC39FF">
              <w:rPr>
                <w:rFonts w:ascii="Arial" w:hAnsi="Arial" w:cs="Arial"/>
              </w:rPr>
              <w:t>Excluding:</w:t>
            </w:r>
          </w:p>
          <w:p w14:paraId="52AB6B11" w14:textId="77777777" w:rsidR="006534DB" w:rsidRPr="00CC39FF" w:rsidRDefault="006534DB" w:rsidP="006534DB">
            <w:pPr>
              <w:rPr>
                <w:rFonts w:ascii="Arial" w:hAnsi="Arial" w:cs="Arial"/>
              </w:rPr>
            </w:pPr>
            <w:proofErr w:type="spellStart"/>
            <w:r w:rsidRPr="00CC39FF">
              <w:rPr>
                <w:rFonts w:ascii="Arial" w:hAnsi="Arial" w:cs="Arial"/>
              </w:rPr>
              <w:t>18LOCCO</w:t>
            </w:r>
            <w:proofErr w:type="spellEnd"/>
          </w:p>
          <w:p w14:paraId="15373A4E" w14:textId="77777777" w:rsidR="006534DB" w:rsidRPr="00CC39FF" w:rsidRDefault="006534DB" w:rsidP="006534DB">
            <w:pPr>
              <w:rPr>
                <w:rFonts w:ascii="Arial" w:hAnsi="Arial" w:cs="Arial"/>
              </w:rPr>
            </w:pPr>
            <w:proofErr w:type="spellStart"/>
            <w:r w:rsidRPr="00CC39FF">
              <w:rPr>
                <w:rFonts w:ascii="Arial" w:hAnsi="Arial" w:cs="Arial"/>
              </w:rPr>
              <w:t>ANES2018</w:t>
            </w:r>
            <w:proofErr w:type="spellEnd"/>
          </w:p>
          <w:p w14:paraId="02C46E9F" w14:textId="77777777" w:rsidR="006534DB" w:rsidRPr="00CC39FF" w:rsidRDefault="006534DB" w:rsidP="006534DB">
            <w:pPr>
              <w:rPr>
                <w:rFonts w:ascii="Arial" w:hAnsi="Arial" w:cs="Arial"/>
              </w:rPr>
            </w:pPr>
            <w:proofErr w:type="spellStart"/>
            <w:r w:rsidRPr="00CC39FF">
              <w:rPr>
                <w:rFonts w:ascii="Arial" w:hAnsi="Arial" w:cs="Arial"/>
              </w:rPr>
              <w:t>GPCI2018</w:t>
            </w:r>
            <w:proofErr w:type="spellEnd"/>
          </w:p>
          <w:p w14:paraId="44D48AA6" w14:textId="77777777" w:rsidR="009F645A" w:rsidRPr="00CC39FF" w:rsidRDefault="009F645A" w:rsidP="006534DB">
            <w:pPr>
              <w:rPr>
                <w:rFonts w:ascii="Arial" w:hAnsi="Arial" w:cs="Arial"/>
              </w:rPr>
            </w:pPr>
          </w:p>
          <w:p w14:paraId="28D7E7B0" w14:textId="77777777" w:rsidR="009F645A" w:rsidRPr="00CC39FF" w:rsidRDefault="009F645A" w:rsidP="009F645A">
            <w:pPr>
              <w:rPr>
                <w:rFonts w:ascii="Arial" w:hAnsi="Arial" w:cs="Arial"/>
              </w:rPr>
            </w:pPr>
            <w:r w:rsidRPr="00CC39FF">
              <w:rPr>
                <w:rFonts w:ascii="Arial" w:hAnsi="Arial" w:cs="Arial"/>
              </w:rPr>
              <w:t>For services rendered on or after July 1, 2018:</w:t>
            </w:r>
          </w:p>
          <w:p w14:paraId="7DE00C32" w14:textId="77777777" w:rsidR="009F645A" w:rsidRPr="00CC39FF" w:rsidRDefault="0093611A" w:rsidP="009F645A">
            <w:pPr>
              <w:rPr>
                <w:rStyle w:val="Hyperlink"/>
                <w:rFonts w:ascii="Arial" w:hAnsi="Arial" w:cs="Arial"/>
                <w:u w:val="none"/>
              </w:rPr>
            </w:pPr>
            <w:r w:rsidRPr="00CC39FF">
              <w:rPr>
                <w:rFonts w:ascii="Arial" w:hAnsi="Arial" w:cs="Arial"/>
              </w:rPr>
              <w:fldChar w:fldCharType="begin"/>
            </w:r>
            <w:r w:rsidRPr="00CC39FF">
              <w:rPr>
                <w:rFonts w:ascii="Arial" w:hAnsi="Arial" w:cs="Arial"/>
              </w:rPr>
              <w:instrText xml:space="preserve"> HYPERLINK "https://www.cms.gov/Medicare/Medicare-Fee-for-Service-Payment/PhysicianFeeSched/PFS-Relative-Value-Files-Items/RVU18C1.html?DLPage=1&amp;DLEntries=10&amp;DLSort=0&amp;DLSortDir=descending" </w:instrText>
            </w:r>
            <w:r w:rsidRPr="00CC39FF">
              <w:rPr>
                <w:rFonts w:ascii="Arial" w:hAnsi="Arial" w:cs="Arial"/>
              </w:rPr>
              <w:fldChar w:fldCharType="separate"/>
            </w:r>
            <w:proofErr w:type="spellStart"/>
            <w:r w:rsidR="009F645A" w:rsidRPr="00CC39FF">
              <w:rPr>
                <w:rStyle w:val="Hyperlink"/>
                <w:rFonts w:ascii="Arial" w:hAnsi="Arial" w:cs="Arial"/>
                <w:u w:val="none"/>
              </w:rPr>
              <w:t>RVU18C1</w:t>
            </w:r>
            <w:proofErr w:type="spellEnd"/>
            <w:r w:rsidR="009F645A" w:rsidRPr="00CC39FF">
              <w:rPr>
                <w:rStyle w:val="Hyperlink"/>
                <w:rFonts w:ascii="Arial" w:hAnsi="Arial" w:cs="Arial"/>
                <w:u w:val="none"/>
              </w:rPr>
              <w:t xml:space="preserve"> [ZIP, </w:t>
            </w:r>
            <w:proofErr w:type="spellStart"/>
            <w:r w:rsidR="009F645A" w:rsidRPr="00CC39FF">
              <w:rPr>
                <w:rStyle w:val="Hyperlink"/>
                <w:rFonts w:ascii="Arial" w:hAnsi="Arial" w:cs="Arial"/>
                <w:u w:val="none"/>
              </w:rPr>
              <w:t>3MB</w:t>
            </w:r>
            <w:proofErr w:type="spellEnd"/>
            <w:r w:rsidR="009F645A" w:rsidRPr="00CC39FF">
              <w:rPr>
                <w:rStyle w:val="Hyperlink"/>
                <w:rFonts w:ascii="Arial" w:hAnsi="Arial" w:cs="Arial"/>
                <w:u w:val="none"/>
              </w:rPr>
              <w:t>]</w:t>
            </w:r>
          </w:p>
          <w:p w14:paraId="1740E263" w14:textId="77777777" w:rsidR="009F645A" w:rsidRPr="00CC39FF" w:rsidRDefault="0093611A" w:rsidP="00FE4883">
            <w:pPr>
              <w:numPr>
                <w:ilvl w:val="0"/>
                <w:numId w:val="10"/>
              </w:numPr>
              <w:rPr>
                <w:rFonts w:ascii="Arial" w:hAnsi="Arial" w:cs="Arial"/>
              </w:rPr>
            </w:pPr>
            <w:r w:rsidRPr="00CC39FF">
              <w:rPr>
                <w:rFonts w:ascii="Arial" w:hAnsi="Arial" w:cs="Arial"/>
              </w:rPr>
              <w:fldChar w:fldCharType="end"/>
            </w:r>
            <w:proofErr w:type="spellStart"/>
            <w:r w:rsidR="009F645A" w:rsidRPr="00CC39FF">
              <w:rPr>
                <w:rFonts w:ascii="Arial" w:hAnsi="Arial" w:cs="Arial"/>
              </w:rPr>
              <w:t>RVU18C</w:t>
            </w:r>
            <w:proofErr w:type="spellEnd"/>
            <w:r w:rsidR="009F645A" w:rsidRPr="00CC39FF">
              <w:rPr>
                <w:rFonts w:ascii="Arial" w:hAnsi="Arial" w:cs="Arial"/>
              </w:rPr>
              <w:t xml:space="preserve"> (Excluding Attachment A)</w:t>
            </w:r>
          </w:p>
          <w:p w14:paraId="2F39AC22" w14:textId="77777777" w:rsidR="009F645A" w:rsidRPr="00CC39FF" w:rsidRDefault="009F645A" w:rsidP="00FE4883">
            <w:pPr>
              <w:numPr>
                <w:ilvl w:val="0"/>
                <w:numId w:val="10"/>
              </w:numPr>
              <w:rPr>
                <w:rFonts w:ascii="Arial" w:hAnsi="Arial" w:cs="Arial"/>
              </w:rPr>
            </w:pPr>
            <w:proofErr w:type="spellStart"/>
            <w:r w:rsidRPr="00CC39FF">
              <w:rPr>
                <w:rFonts w:ascii="Arial" w:hAnsi="Arial" w:cs="Arial"/>
              </w:rPr>
              <w:t>PPRRVU18_JUL</w:t>
            </w:r>
            <w:proofErr w:type="spellEnd"/>
          </w:p>
          <w:p w14:paraId="528D68B8" w14:textId="77777777" w:rsidR="009F645A" w:rsidRPr="00CC39FF" w:rsidRDefault="009F645A" w:rsidP="00FE4883">
            <w:pPr>
              <w:numPr>
                <w:ilvl w:val="0"/>
                <w:numId w:val="10"/>
              </w:numPr>
              <w:rPr>
                <w:rFonts w:ascii="Arial" w:hAnsi="Arial" w:cs="Arial"/>
              </w:rPr>
            </w:pPr>
            <w:proofErr w:type="spellStart"/>
            <w:r w:rsidRPr="00CC39FF">
              <w:rPr>
                <w:rFonts w:ascii="Arial" w:hAnsi="Arial" w:cs="Arial"/>
              </w:rPr>
              <w:t>OPPSCAP_JUL</w:t>
            </w:r>
            <w:proofErr w:type="spellEnd"/>
          </w:p>
          <w:p w14:paraId="15F748EB" w14:textId="77777777" w:rsidR="009F645A" w:rsidRPr="00CC39FF" w:rsidRDefault="009F645A" w:rsidP="009F645A">
            <w:pPr>
              <w:rPr>
                <w:rFonts w:ascii="Arial" w:hAnsi="Arial" w:cs="Arial"/>
              </w:rPr>
            </w:pPr>
            <w:r w:rsidRPr="00CC39FF">
              <w:rPr>
                <w:rFonts w:ascii="Arial" w:hAnsi="Arial" w:cs="Arial"/>
              </w:rPr>
              <w:t>Excluding:</w:t>
            </w:r>
          </w:p>
          <w:p w14:paraId="4AB50C54" w14:textId="77777777" w:rsidR="009F645A" w:rsidRPr="00CC39FF" w:rsidRDefault="009F645A" w:rsidP="009F645A">
            <w:pPr>
              <w:rPr>
                <w:rFonts w:ascii="Arial" w:hAnsi="Arial" w:cs="Arial"/>
              </w:rPr>
            </w:pPr>
            <w:proofErr w:type="spellStart"/>
            <w:r w:rsidRPr="00CC39FF">
              <w:rPr>
                <w:rFonts w:ascii="Arial" w:hAnsi="Arial" w:cs="Arial"/>
              </w:rPr>
              <w:t>18LOCCO</w:t>
            </w:r>
            <w:proofErr w:type="spellEnd"/>
          </w:p>
          <w:p w14:paraId="1EA6CBC2" w14:textId="77777777" w:rsidR="009F645A" w:rsidRPr="00CC39FF" w:rsidRDefault="009F645A" w:rsidP="009F645A">
            <w:pPr>
              <w:rPr>
                <w:rFonts w:ascii="Arial" w:hAnsi="Arial" w:cs="Arial"/>
              </w:rPr>
            </w:pPr>
            <w:proofErr w:type="spellStart"/>
            <w:r w:rsidRPr="00CC39FF">
              <w:rPr>
                <w:rFonts w:ascii="Arial" w:hAnsi="Arial" w:cs="Arial"/>
              </w:rPr>
              <w:t>ANES2018</w:t>
            </w:r>
            <w:proofErr w:type="spellEnd"/>
          </w:p>
          <w:p w14:paraId="7FE391C3" w14:textId="77777777" w:rsidR="009F645A" w:rsidRPr="00CC39FF" w:rsidRDefault="009F645A" w:rsidP="009F645A">
            <w:pPr>
              <w:rPr>
                <w:rFonts w:ascii="Arial" w:hAnsi="Arial" w:cs="Arial"/>
              </w:rPr>
            </w:pPr>
            <w:proofErr w:type="spellStart"/>
            <w:r w:rsidRPr="00CC39FF">
              <w:rPr>
                <w:rFonts w:ascii="Arial" w:hAnsi="Arial" w:cs="Arial"/>
              </w:rPr>
              <w:t>GPCI2018</w:t>
            </w:r>
            <w:proofErr w:type="spellEnd"/>
          </w:p>
          <w:p w14:paraId="585BE032" w14:textId="77777777" w:rsidR="009F645A" w:rsidRPr="00CC39FF" w:rsidRDefault="009F645A" w:rsidP="00AF3318">
            <w:pPr>
              <w:tabs>
                <w:tab w:val="left" w:pos="2490"/>
                <w:tab w:val="left" w:pos="2820"/>
              </w:tabs>
              <w:ind w:right="-720"/>
              <w:rPr>
                <w:rFonts w:ascii="Arial" w:hAnsi="Arial" w:cs="Arial"/>
              </w:rPr>
            </w:pPr>
          </w:p>
          <w:p w14:paraId="57B4CFD4" w14:textId="77777777" w:rsidR="00C759B9" w:rsidRPr="00CC39FF" w:rsidRDefault="00C759B9" w:rsidP="00C759B9">
            <w:pPr>
              <w:tabs>
                <w:tab w:val="left" w:pos="2490"/>
                <w:tab w:val="left" w:pos="2820"/>
              </w:tabs>
              <w:ind w:right="-720"/>
              <w:rPr>
                <w:rFonts w:ascii="Arial" w:hAnsi="Arial" w:cs="Arial"/>
              </w:rPr>
            </w:pPr>
            <w:r w:rsidRPr="00CC39FF">
              <w:rPr>
                <w:rFonts w:ascii="Arial" w:hAnsi="Arial" w:cs="Arial"/>
              </w:rPr>
              <w:t>For services rendered on or after October 1, 2018:</w:t>
            </w:r>
          </w:p>
          <w:p w14:paraId="4E95E6E9" w14:textId="77777777" w:rsidR="00C759B9" w:rsidRPr="00CC39FF" w:rsidRDefault="00C759B9" w:rsidP="00C759B9">
            <w:pPr>
              <w:tabs>
                <w:tab w:val="left" w:pos="2490"/>
                <w:tab w:val="left" w:pos="2820"/>
              </w:tabs>
              <w:ind w:right="-720"/>
              <w:rPr>
                <w:rStyle w:val="Hyperlink"/>
                <w:rFonts w:ascii="Arial" w:hAnsi="Arial" w:cs="Arial"/>
                <w:u w:val="none"/>
              </w:rPr>
            </w:pPr>
            <w:r w:rsidRPr="00CC39FF">
              <w:rPr>
                <w:rFonts w:ascii="Arial" w:hAnsi="Arial" w:cs="Arial"/>
              </w:rPr>
              <w:fldChar w:fldCharType="begin"/>
            </w:r>
            <w:r w:rsidRPr="00CC39FF">
              <w:rPr>
                <w:rFonts w:ascii="Arial" w:hAnsi="Arial" w:cs="Arial"/>
              </w:rPr>
              <w:instrText>HYPERLINK "https://www.cms.gov/Medicare/Medicare-Fee-for-Service-Payment/PhysicianFeeSched/PFS-Relative-Value-Files-Items/RVU18D.html?DLPage=1&amp;DLEntries=10&amp;DLSort=0&amp;DLSortDir=descending"</w:instrText>
            </w:r>
            <w:r w:rsidRPr="00CC39FF">
              <w:rPr>
                <w:rFonts w:ascii="Arial" w:hAnsi="Arial" w:cs="Arial"/>
              </w:rPr>
              <w:fldChar w:fldCharType="separate"/>
            </w:r>
            <w:proofErr w:type="spellStart"/>
            <w:r w:rsidRPr="00CC39FF">
              <w:rPr>
                <w:rStyle w:val="Hyperlink"/>
                <w:rFonts w:ascii="Arial" w:hAnsi="Arial" w:cs="Arial"/>
                <w:u w:val="none"/>
              </w:rPr>
              <w:t>RVU18D</w:t>
            </w:r>
            <w:proofErr w:type="spellEnd"/>
            <w:r w:rsidRPr="00CC39FF">
              <w:rPr>
                <w:rStyle w:val="Hyperlink"/>
                <w:rFonts w:ascii="Arial" w:hAnsi="Arial" w:cs="Arial"/>
                <w:u w:val="none"/>
              </w:rPr>
              <w:t xml:space="preserve"> [ZIP, </w:t>
            </w:r>
            <w:proofErr w:type="spellStart"/>
            <w:r w:rsidRPr="00CC39FF">
              <w:rPr>
                <w:rStyle w:val="Hyperlink"/>
                <w:rFonts w:ascii="Arial" w:hAnsi="Arial" w:cs="Arial"/>
                <w:u w:val="none"/>
              </w:rPr>
              <w:t>3MB</w:t>
            </w:r>
            <w:proofErr w:type="spellEnd"/>
            <w:r w:rsidRPr="00CC39FF">
              <w:rPr>
                <w:rStyle w:val="Hyperlink"/>
                <w:rFonts w:ascii="Arial" w:hAnsi="Arial" w:cs="Arial"/>
                <w:u w:val="none"/>
              </w:rPr>
              <w:t>]</w:t>
            </w:r>
          </w:p>
          <w:p w14:paraId="67C84BE3" w14:textId="77777777" w:rsidR="00C759B9" w:rsidRPr="00CC39FF" w:rsidRDefault="00C759B9" w:rsidP="00FE4883">
            <w:pPr>
              <w:numPr>
                <w:ilvl w:val="0"/>
                <w:numId w:val="5"/>
              </w:numPr>
              <w:tabs>
                <w:tab w:val="left" w:pos="2490"/>
                <w:tab w:val="left" w:pos="2820"/>
              </w:tabs>
              <w:ind w:right="-720"/>
              <w:rPr>
                <w:rFonts w:ascii="Arial" w:hAnsi="Arial" w:cs="Arial"/>
              </w:rPr>
            </w:pPr>
            <w:r w:rsidRPr="00CC39FF">
              <w:rPr>
                <w:rFonts w:ascii="Arial" w:hAnsi="Arial" w:cs="Arial"/>
              </w:rPr>
              <w:fldChar w:fldCharType="end"/>
            </w:r>
            <w:proofErr w:type="spellStart"/>
            <w:r w:rsidRPr="00CC39FF">
              <w:rPr>
                <w:rFonts w:ascii="Arial" w:hAnsi="Arial" w:cs="Arial"/>
              </w:rPr>
              <w:t>RVU18D</w:t>
            </w:r>
            <w:proofErr w:type="spellEnd"/>
            <w:r w:rsidRPr="00CC39FF">
              <w:rPr>
                <w:rFonts w:ascii="Arial" w:hAnsi="Arial" w:cs="Arial"/>
              </w:rPr>
              <w:t xml:space="preserve"> (Excluding Attachment A)</w:t>
            </w:r>
          </w:p>
          <w:p w14:paraId="0A143C1A" w14:textId="77777777" w:rsidR="00C759B9" w:rsidRPr="00CC39FF" w:rsidRDefault="00C759B9" w:rsidP="00FE4883">
            <w:pPr>
              <w:numPr>
                <w:ilvl w:val="0"/>
                <w:numId w:val="5"/>
              </w:numPr>
              <w:tabs>
                <w:tab w:val="left" w:pos="2490"/>
                <w:tab w:val="left" w:pos="2820"/>
              </w:tabs>
              <w:ind w:right="-720"/>
              <w:rPr>
                <w:rFonts w:ascii="Arial" w:hAnsi="Arial" w:cs="Arial"/>
              </w:rPr>
            </w:pPr>
            <w:proofErr w:type="spellStart"/>
            <w:r w:rsidRPr="00CC39FF">
              <w:rPr>
                <w:rFonts w:ascii="Arial" w:hAnsi="Arial" w:cs="Arial"/>
              </w:rPr>
              <w:t>PPRRVU18_OCT</w:t>
            </w:r>
            <w:proofErr w:type="spellEnd"/>
          </w:p>
          <w:p w14:paraId="455275DB" w14:textId="77777777" w:rsidR="00C759B9" w:rsidRPr="00CC39FF" w:rsidRDefault="00C759B9" w:rsidP="00FE4883">
            <w:pPr>
              <w:numPr>
                <w:ilvl w:val="0"/>
                <w:numId w:val="5"/>
              </w:numPr>
              <w:tabs>
                <w:tab w:val="left" w:pos="2490"/>
                <w:tab w:val="left" w:pos="2820"/>
              </w:tabs>
              <w:ind w:right="-720"/>
              <w:rPr>
                <w:rFonts w:ascii="Arial" w:hAnsi="Arial" w:cs="Arial"/>
              </w:rPr>
            </w:pPr>
            <w:proofErr w:type="spellStart"/>
            <w:r w:rsidRPr="00CC39FF">
              <w:rPr>
                <w:rFonts w:ascii="Arial" w:hAnsi="Arial" w:cs="Arial"/>
              </w:rPr>
              <w:t>OPPSCAP_OCT</w:t>
            </w:r>
            <w:proofErr w:type="spellEnd"/>
          </w:p>
          <w:p w14:paraId="0780262F" w14:textId="77777777" w:rsidR="00C759B9" w:rsidRPr="00CC39FF" w:rsidRDefault="00C759B9" w:rsidP="00C759B9">
            <w:pPr>
              <w:tabs>
                <w:tab w:val="left" w:pos="2490"/>
                <w:tab w:val="left" w:pos="2820"/>
              </w:tabs>
              <w:ind w:right="-720"/>
              <w:rPr>
                <w:rFonts w:ascii="Arial" w:hAnsi="Arial" w:cs="Arial"/>
              </w:rPr>
            </w:pPr>
            <w:r w:rsidRPr="00CC39FF">
              <w:rPr>
                <w:rFonts w:ascii="Arial" w:hAnsi="Arial" w:cs="Arial"/>
              </w:rPr>
              <w:t>Excluding:</w:t>
            </w:r>
          </w:p>
          <w:p w14:paraId="5A458176" w14:textId="77777777" w:rsidR="00C759B9" w:rsidRPr="00CC39FF" w:rsidRDefault="00C759B9" w:rsidP="00C759B9">
            <w:pPr>
              <w:tabs>
                <w:tab w:val="left" w:pos="2490"/>
                <w:tab w:val="left" w:pos="2820"/>
              </w:tabs>
              <w:ind w:right="-720"/>
              <w:rPr>
                <w:rFonts w:ascii="Arial" w:hAnsi="Arial" w:cs="Arial"/>
              </w:rPr>
            </w:pPr>
            <w:proofErr w:type="spellStart"/>
            <w:r w:rsidRPr="00CC39FF">
              <w:rPr>
                <w:rFonts w:ascii="Arial" w:hAnsi="Arial" w:cs="Arial"/>
              </w:rPr>
              <w:t>18LOCCO</w:t>
            </w:r>
            <w:proofErr w:type="spellEnd"/>
          </w:p>
          <w:p w14:paraId="37846209" w14:textId="77777777" w:rsidR="00C759B9" w:rsidRPr="00CC39FF" w:rsidRDefault="00C759B9" w:rsidP="00C759B9">
            <w:pPr>
              <w:tabs>
                <w:tab w:val="left" w:pos="2490"/>
                <w:tab w:val="left" w:pos="2820"/>
              </w:tabs>
              <w:ind w:right="-720"/>
              <w:rPr>
                <w:rFonts w:ascii="Arial" w:hAnsi="Arial" w:cs="Arial"/>
              </w:rPr>
            </w:pPr>
            <w:proofErr w:type="spellStart"/>
            <w:r w:rsidRPr="00CC39FF">
              <w:rPr>
                <w:rFonts w:ascii="Arial" w:hAnsi="Arial" w:cs="Arial"/>
              </w:rPr>
              <w:t>ANES2018</w:t>
            </w:r>
            <w:proofErr w:type="spellEnd"/>
          </w:p>
          <w:p w14:paraId="6CB1C8C3" w14:textId="77777777" w:rsidR="00C759B9" w:rsidRPr="00CC39FF" w:rsidRDefault="00C759B9" w:rsidP="00C759B9">
            <w:pPr>
              <w:tabs>
                <w:tab w:val="left" w:pos="2490"/>
                <w:tab w:val="left" w:pos="2820"/>
              </w:tabs>
              <w:ind w:right="-720"/>
              <w:rPr>
                <w:rFonts w:ascii="Arial" w:hAnsi="Arial" w:cs="Arial"/>
              </w:rPr>
            </w:pPr>
            <w:proofErr w:type="spellStart"/>
            <w:r w:rsidRPr="00CC39FF">
              <w:rPr>
                <w:rFonts w:ascii="Arial" w:hAnsi="Arial" w:cs="Arial"/>
              </w:rPr>
              <w:t>GPCI2018</w:t>
            </w:r>
            <w:proofErr w:type="spellEnd"/>
          </w:p>
          <w:p w14:paraId="7B6FC457" w14:textId="77777777" w:rsidR="00C759B9" w:rsidRPr="00CC39FF" w:rsidRDefault="00C759B9" w:rsidP="00AF3318">
            <w:pPr>
              <w:tabs>
                <w:tab w:val="left" w:pos="2490"/>
                <w:tab w:val="left" w:pos="2820"/>
              </w:tabs>
              <w:ind w:right="-720"/>
              <w:rPr>
                <w:rFonts w:ascii="Arial" w:hAnsi="Arial" w:cs="Arial"/>
              </w:rPr>
            </w:pPr>
          </w:p>
          <w:p w14:paraId="09CC4634" w14:textId="77777777" w:rsidR="00C759B9" w:rsidRPr="00CC39FF" w:rsidRDefault="00C759B9" w:rsidP="00AF3318">
            <w:pPr>
              <w:tabs>
                <w:tab w:val="left" w:pos="2490"/>
                <w:tab w:val="left" w:pos="2820"/>
              </w:tabs>
              <w:ind w:right="-720"/>
              <w:rPr>
                <w:rFonts w:ascii="Arial" w:hAnsi="Arial" w:cs="Arial"/>
              </w:rPr>
            </w:pPr>
          </w:p>
        </w:tc>
      </w:tr>
      <w:tr w:rsidR="00421032" w:rsidRPr="00CC39FF" w14:paraId="7E1C07B2" w14:textId="77777777" w:rsidTr="00CA0040">
        <w:tc>
          <w:tcPr>
            <w:tcW w:w="2988" w:type="dxa"/>
          </w:tcPr>
          <w:p w14:paraId="38151B07" w14:textId="77777777" w:rsidR="00421032" w:rsidRPr="00CC39FF" w:rsidRDefault="00421032" w:rsidP="00802100">
            <w:pPr>
              <w:rPr>
                <w:rFonts w:ascii="Arial" w:hAnsi="Arial" w:cs="Arial"/>
              </w:rPr>
            </w:pPr>
            <w:r w:rsidRPr="00CC39FF">
              <w:rPr>
                <w:rFonts w:ascii="Arial" w:hAnsi="Arial" w:cs="Arial"/>
              </w:rPr>
              <w:lastRenderedPageBreak/>
              <w:t>Conversion Factors adjusted for MEI and Relative Value Scale adjustment factor</w:t>
            </w:r>
          </w:p>
        </w:tc>
        <w:tc>
          <w:tcPr>
            <w:tcW w:w="6446" w:type="dxa"/>
          </w:tcPr>
          <w:p w14:paraId="1CBAA965"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ED69C4" w:rsidRPr="00CC39FF">
              <w:rPr>
                <w:rFonts w:ascii="Arial" w:hAnsi="Arial" w:cs="Arial"/>
              </w:rPr>
              <w:t>January</w:t>
            </w:r>
            <w:r w:rsidRPr="00CC39FF">
              <w:rPr>
                <w:rFonts w:ascii="Arial" w:hAnsi="Arial" w:cs="Arial"/>
              </w:rPr>
              <w:t xml:space="preserve"> 1, 201</w:t>
            </w:r>
            <w:r w:rsidR="00ED69C4" w:rsidRPr="00CC39FF">
              <w:rPr>
                <w:rFonts w:ascii="Arial" w:hAnsi="Arial" w:cs="Arial"/>
              </w:rPr>
              <w:t>8</w:t>
            </w:r>
            <w:r w:rsidRPr="00CC39FF">
              <w:rPr>
                <w:rFonts w:ascii="Arial" w:hAnsi="Arial" w:cs="Arial"/>
              </w:rPr>
              <w:t>:</w:t>
            </w:r>
          </w:p>
          <w:p w14:paraId="400156F7" w14:textId="77777777" w:rsidR="00421032" w:rsidRPr="00CC39FF" w:rsidRDefault="00421032" w:rsidP="00802100">
            <w:pPr>
              <w:rPr>
                <w:rFonts w:ascii="Arial" w:hAnsi="Arial" w:cs="Arial"/>
              </w:rPr>
            </w:pPr>
          </w:p>
          <w:p w14:paraId="0E722251" w14:textId="77777777" w:rsidR="00421032" w:rsidRPr="00CC39FF" w:rsidRDefault="00421032" w:rsidP="00802100">
            <w:pPr>
              <w:rPr>
                <w:rFonts w:ascii="Arial" w:hAnsi="Arial" w:cs="Arial"/>
              </w:rPr>
            </w:pPr>
            <w:r w:rsidRPr="00CC39FF">
              <w:rPr>
                <w:rFonts w:ascii="Arial" w:hAnsi="Arial" w:cs="Arial"/>
              </w:rPr>
              <w:t>Anesthesia Conversion Factor: $</w:t>
            </w:r>
            <w:r w:rsidR="00ED69C4" w:rsidRPr="00CC39FF">
              <w:rPr>
                <w:rFonts w:ascii="Arial" w:hAnsi="Arial" w:cs="Arial"/>
              </w:rPr>
              <w:t>27.2415</w:t>
            </w:r>
          </w:p>
          <w:p w14:paraId="4B9B3612" w14:textId="77777777" w:rsidR="00421032" w:rsidRPr="00CC39FF" w:rsidRDefault="00421032" w:rsidP="00E55E04">
            <w:pPr>
              <w:rPr>
                <w:rFonts w:ascii="Arial" w:hAnsi="Arial" w:cs="Arial"/>
              </w:rPr>
            </w:pPr>
            <w:r w:rsidRPr="00CC39FF">
              <w:rPr>
                <w:rFonts w:ascii="Arial" w:hAnsi="Arial" w:cs="Arial"/>
              </w:rPr>
              <w:t>Othe</w:t>
            </w:r>
            <w:r w:rsidR="00ED69C4" w:rsidRPr="00CC39FF">
              <w:rPr>
                <w:rFonts w:ascii="Arial" w:hAnsi="Arial" w:cs="Arial"/>
              </w:rPr>
              <w:t>r Services Conversion Factor: $</w:t>
            </w:r>
            <w:r w:rsidR="00280A3C" w:rsidRPr="00CC39FF">
              <w:rPr>
                <w:rFonts w:ascii="Arial" w:hAnsi="Arial" w:cs="Arial"/>
              </w:rPr>
              <w:t>45.2371</w:t>
            </w:r>
          </w:p>
          <w:p w14:paraId="1C7636AB" w14:textId="77777777" w:rsidR="00C80C4B" w:rsidRPr="00CC39FF" w:rsidRDefault="00C80C4B" w:rsidP="00E55E04">
            <w:pPr>
              <w:rPr>
                <w:rFonts w:ascii="Arial" w:hAnsi="Arial" w:cs="Arial"/>
              </w:rPr>
            </w:pPr>
          </w:p>
        </w:tc>
      </w:tr>
      <w:tr w:rsidR="00421032" w:rsidRPr="00CC39FF" w14:paraId="3C97B35A" w14:textId="77777777" w:rsidTr="00CA0040">
        <w:tc>
          <w:tcPr>
            <w:tcW w:w="2988" w:type="dxa"/>
          </w:tcPr>
          <w:p w14:paraId="1460461B" w14:textId="77777777" w:rsidR="00421032" w:rsidRPr="00CC39FF" w:rsidRDefault="00421032" w:rsidP="00802100">
            <w:pPr>
              <w:rPr>
                <w:rFonts w:ascii="Arial" w:hAnsi="Arial" w:cs="Arial"/>
              </w:rPr>
            </w:pPr>
            <w:r w:rsidRPr="00CC39FF">
              <w:rPr>
                <w:rFonts w:ascii="Arial" w:hAnsi="Arial" w:cs="Arial"/>
              </w:rPr>
              <w:t>Current Procedural Terminology (CPT®)</w:t>
            </w:r>
          </w:p>
        </w:tc>
        <w:tc>
          <w:tcPr>
            <w:tcW w:w="6446" w:type="dxa"/>
          </w:tcPr>
          <w:p w14:paraId="4C6E38D3" w14:textId="77777777" w:rsidR="00421032" w:rsidRPr="00CC39FF" w:rsidRDefault="00FF53DE" w:rsidP="00802100">
            <w:pPr>
              <w:rPr>
                <w:rFonts w:ascii="Arial" w:hAnsi="Arial" w:cs="Arial"/>
              </w:rPr>
            </w:pPr>
            <w:hyperlink r:id="rId376" w:history="1">
              <w:r w:rsidR="00421032" w:rsidRPr="00CC39FF">
                <w:rPr>
                  <w:rFonts w:ascii="Arial" w:hAnsi="Arial" w:cs="Arial"/>
                  <w:color w:val="0000FF"/>
                </w:rPr>
                <w:t>CPT 201</w:t>
              </w:r>
            </w:hyperlink>
            <w:r w:rsidR="0006326E" w:rsidRPr="00CC39FF">
              <w:rPr>
                <w:rFonts w:ascii="Arial" w:hAnsi="Arial" w:cs="Arial"/>
                <w:color w:val="0000FF"/>
              </w:rPr>
              <w:t>8</w:t>
            </w:r>
          </w:p>
          <w:p w14:paraId="3B86C747" w14:textId="77777777" w:rsidR="00421032" w:rsidRPr="00CC39FF" w:rsidRDefault="00421032" w:rsidP="00802100">
            <w:pPr>
              <w:tabs>
                <w:tab w:val="left" w:pos="4485"/>
              </w:tabs>
              <w:rPr>
                <w:rFonts w:ascii="Arial" w:hAnsi="Arial" w:cs="Arial"/>
              </w:rPr>
            </w:pPr>
            <w:r w:rsidRPr="00CC39FF">
              <w:rPr>
                <w:rFonts w:ascii="Arial" w:hAnsi="Arial" w:cs="Arial"/>
              </w:rPr>
              <w:t>https://commerce.ama-assn.org/store/</w:t>
            </w:r>
            <w:r w:rsidRPr="00CC39FF">
              <w:rPr>
                <w:rFonts w:ascii="Arial" w:hAnsi="Arial" w:cs="Arial"/>
              </w:rPr>
              <w:tab/>
            </w:r>
          </w:p>
        </w:tc>
      </w:tr>
      <w:tr w:rsidR="00421032" w:rsidRPr="00CC39FF" w14:paraId="16D53CA7" w14:textId="77777777" w:rsidTr="00CA0040">
        <w:tc>
          <w:tcPr>
            <w:tcW w:w="2988" w:type="dxa"/>
          </w:tcPr>
          <w:p w14:paraId="22C86541" w14:textId="77777777" w:rsidR="00421032" w:rsidRPr="00CC39FF" w:rsidRDefault="00421032" w:rsidP="00802100">
            <w:pPr>
              <w:rPr>
                <w:rFonts w:ascii="Arial" w:hAnsi="Arial" w:cs="Arial"/>
              </w:rPr>
            </w:pPr>
            <w:r w:rsidRPr="00CC39FF">
              <w:rPr>
                <w:rFonts w:ascii="Arial" w:hAnsi="Arial" w:cs="Arial"/>
              </w:rPr>
              <w:t>Current Procedural Terminology</w:t>
            </w:r>
          </w:p>
          <w:p w14:paraId="7CE1351E" w14:textId="77777777" w:rsidR="00421032" w:rsidRPr="00CC39FF" w:rsidRDefault="00421032" w:rsidP="00802100">
            <w:pPr>
              <w:rPr>
                <w:rFonts w:ascii="Arial" w:hAnsi="Arial" w:cs="Arial"/>
              </w:rPr>
            </w:pPr>
            <w:r w:rsidRPr="00CC39FF">
              <w:rPr>
                <w:rFonts w:ascii="Arial" w:hAnsi="Arial" w:cs="Arial"/>
              </w:rPr>
              <w:t>CPT codes that shall not be used</w:t>
            </w:r>
          </w:p>
        </w:tc>
        <w:tc>
          <w:tcPr>
            <w:tcW w:w="6446" w:type="dxa"/>
          </w:tcPr>
          <w:p w14:paraId="66BFBD2D" w14:textId="77777777" w:rsidR="00421032" w:rsidRPr="00CC39FF" w:rsidRDefault="00421032" w:rsidP="00802100">
            <w:pPr>
              <w:rPr>
                <w:rFonts w:ascii="Arial" w:hAnsi="Arial" w:cs="Arial"/>
              </w:rPr>
            </w:pPr>
            <w:r w:rsidRPr="00CC39FF">
              <w:rPr>
                <w:rFonts w:ascii="Arial" w:hAnsi="Arial" w:cs="Arial"/>
              </w:rPr>
              <w:t xml:space="preserve">Do not use CPT codes: </w:t>
            </w:r>
          </w:p>
          <w:p w14:paraId="64C95C29" w14:textId="77777777" w:rsidR="00421032" w:rsidRPr="00CC39FF" w:rsidRDefault="00421032" w:rsidP="00802100">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w:t>
            </w:r>
          </w:p>
          <w:p w14:paraId="1BE1718E" w14:textId="77777777" w:rsidR="00421032" w:rsidRPr="00CC39FF" w:rsidRDefault="00421032" w:rsidP="00802100">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w:t>
            </w:r>
          </w:p>
          <w:p w14:paraId="32CE1434" w14:textId="77777777" w:rsidR="00421032" w:rsidRPr="00CC39FF" w:rsidRDefault="00421032" w:rsidP="00802100">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w:t>
            </w:r>
          </w:p>
          <w:p w14:paraId="26E9CA89" w14:textId="77777777" w:rsidR="00421032" w:rsidRPr="00CC39FF" w:rsidRDefault="00421032" w:rsidP="00802100">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w:t>
            </w:r>
          </w:p>
          <w:p w14:paraId="720BB3B9" w14:textId="77777777" w:rsidR="00421032" w:rsidRPr="00CC39FF" w:rsidRDefault="00421032" w:rsidP="00802100">
            <w:pPr>
              <w:rPr>
                <w:rFonts w:ascii="Arial" w:hAnsi="Arial" w:cs="Arial"/>
              </w:rPr>
            </w:pPr>
            <w:r w:rsidRPr="00CC39FF">
              <w:rPr>
                <w:rFonts w:ascii="Arial" w:hAnsi="Arial" w:cs="Arial"/>
              </w:rPr>
              <w:t>76140 (see §9789.17.2)</w:t>
            </w:r>
          </w:p>
          <w:p w14:paraId="45FAA4C3" w14:textId="77777777" w:rsidR="00421032" w:rsidRPr="00CC39FF" w:rsidRDefault="00421032" w:rsidP="00802100">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3B8F9DB0" w14:textId="77777777" w:rsidR="00421032" w:rsidRPr="00CC39FF" w:rsidRDefault="00421032" w:rsidP="00802100">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w:t>
            </w:r>
          </w:p>
          <w:p w14:paraId="0FA14268" w14:textId="77777777" w:rsidR="00126D9F" w:rsidRPr="00CC39FF" w:rsidRDefault="00126D9F" w:rsidP="00802100">
            <w:pPr>
              <w:rPr>
                <w:rFonts w:ascii="Arial" w:hAnsi="Arial" w:cs="Arial"/>
              </w:rPr>
            </w:pPr>
            <w:r w:rsidRPr="00CC39FF">
              <w:rPr>
                <w:rFonts w:ascii="Arial" w:hAnsi="Arial" w:cs="Arial"/>
              </w:rPr>
              <w:t xml:space="preserve">97127 (Use </w:t>
            </w:r>
            <w:proofErr w:type="spellStart"/>
            <w:r w:rsidRPr="00CC39FF">
              <w:rPr>
                <w:rFonts w:ascii="Arial" w:hAnsi="Arial" w:cs="Arial"/>
              </w:rPr>
              <w:t>G051</w:t>
            </w:r>
            <w:r w:rsidR="00231D48" w:rsidRPr="00CC39FF">
              <w:rPr>
                <w:rFonts w:ascii="Arial" w:hAnsi="Arial" w:cs="Arial"/>
              </w:rPr>
              <w:t>5</w:t>
            </w:r>
            <w:proofErr w:type="spellEnd"/>
            <w:r w:rsidRPr="00CC39FF">
              <w:rPr>
                <w:rFonts w:ascii="Arial" w:hAnsi="Arial" w:cs="Arial"/>
              </w:rPr>
              <w:t>)</w:t>
            </w:r>
          </w:p>
          <w:p w14:paraId="387D3E9D" w14:textId="77777777" w:rsidR="00421032" w:rsidRPr="00CC39FF" w:rsidRDefault="00421032" w:rsidP="00802100">
            <w:pPr>
              <w:rPr>
                <w:rFonts w:ascii="Arial" w:hAnsi="Arial" w:cs="Arial"/>
              </w:rPr>
            </w:pPr>
            <w:r w:rsidRPr="00CC39FF">
              <w:rPr>
                <w:rFonts w:ascii="Arial" w:hAnsi="Arial" w:cs="Arial"/>
              </w:rPr>
              <w:t xml:space="preserve">99075 (see Medical-Legal fee schedule, §9795) </w:t>
            </w:r>
          </w:p>
          <w:p w14:paraId="37D7D4AB" w14:textId="77777777" w:rsidR="00421032" w:rsidRPr="00CC39FF" w:rsidRDefault="00421032" w:rsidP="00802100">
            <w:pPr>
              <w:rPr>
                <w:rFonts w:ascii="Arial" w:hAnsi="Arial" w:cs="Arial"/>
              </w:rPr>
            </w:pPr>
            <w:r w:rsidRPr="00CC39FF">
              <w:rPr>
                <w:rFonts w:ascii="Arial" w:hAnsi="Arial" w:cs="Arial"/>
              </w:rPr>
              <w:t>99080 (see §9789.14)</w:t>
            </w:r>
          </w:p>
          <w:p w14:paraId="6E067078" w14:textId="77777777" w:rsidR="00421032" w:rsidRPr="00CC39FF" w:rsidRDefault="00421032" w:rsidP="00802100">
            <w:pPr>
              <w:rPr>
                <w:rFonts w:ascii="Arial" w:hAnsi="Arial" w:cs="Arial"/>
              </w:rPr>
            </w:pPr>
            <w:r w:rsidRPr="00CC39FF">
              <w:rPr>
                <w:rFonts w:ascii="Arial" w:hAnsi="Arial" w:cs="Arial"/>
              </w:rPr>
              <w:t>99241 through 99245 (see §9789.12.12)</w:t>
            </w:r>
          </w:p>
          <w:p w14:paraId="0815AF52" w14:textId="77777777" w:rsidR="00421032" w:rsidRPr="00CC39FF" w:rsidRDefault="00421032" w:rsidP="00802100">
            <w:pPr>
              <w:rPr>
                <w:rFonts w:ascii="Arial" w:hAnsi="Arial" w:cs="Arial"/>
              </w:rPr>
            </w:pPr>
            <w:r w:rsidRPr="00CC39FF">
              <w:rPr>
                <w:rFonts w:ascii="Arial" w:hAnsi="Arial" w:cs="Arial"/>
              </w:rPr>
              <w:t>99251 through 99255 (see §9789.12.12)</w:t>
            </w:r>
          </w:p>
          <w:p w14:paraId="42F39CDA" w14:textId="77777777" w:rsidR="0087545E" w:rsidRPr="00CC39FF" w:rsidRDefault="00421032" w:rsidP="00C80C4B">
            <w:pPr>
              <w:rPr>
                <w:rFonts w:ascii="Arial" w:hAnsi="Arial" w:cs="Arial"/>
              </w:rPr>
            </w:pPr>
            <w:r w:rsidRPr="00CC39FF">
              <w:rPr>
                <w:rFonts w:ascii="Arial" w:hAnsi="Arial" w:cs="Arial"/>
              </w:rPr>
              <w:lastRenderedPageBreak/>
              <w:t>99455 and 99456</w:t>
            </w:r>
          </w:p>
        </w:tc>
      </w:tr>
      <w:tr w:rsidR="00421032" w:rsidRPr="00CC39FF" w14:paraId="55B0BF0D" w14:textId="77777777" w:rsidTr="00CA0040">
        <w:tc>
          <w:tcPr>
            <w:tcW w:w="2988" w:type="dxa"/>
          </w:tcPr>
          <w:p w14:paraId="0D8483E6" w14:textId="77777777" w:rsidR="00421032" w:rsidRPr="00CC39FF" w:rsidRDefault="00421032" w:rsidP="00802100">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446" w:type="dxa"/>
          </w:tcPr>
          <w:p w14:paraId="2FC4CEFF"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FD07E8" w:rsidRPr="00CC39FF">
              <w:rPr>
                <w:rFonts w:ascii="Arial" w:hAnsi="Arial" w:cs="Arial"/>
              </w:rPr>
              <w:t>January</w:t>
            </w:r>
            <w:r w:rsidRPr="00CC39FF">
              <w:rPr>
                <w:rFonts w:ascii="Arial" w:hAnsi="Arial" w:cs="Arial"/>
              </w:rPr>
              <w:t xml:space="preserve"> 1, 201</w:t>
            </w:r>
            <w:r w:rsidR="00FD07E8" w:rsidRPr="00CC39FF">
              <w:rPr>
                <w:rFonts w:ascii="Arial" w:hAnsi="Arial" w:cs="Arial"/>
              </w:rPr>
              <w:t>8</w:t>
            </w:r>
            <w:r w:rsidRPr="00CC39FF">
              <w:rPr>
                <w:rFonts w:ascii="Arial" w:hAnsi="Arial" w:cs="Arial"/>
              </w:rPr>
              <w:t>:</w:t>
            </w:r>
          </w:p>
          <w:p w14:paraId="2C45C835" w14:textId="77777777" w:rsidR="00421032" w:rsidRPr="00CC39FF" w:rsidRDefault="00FF53DE" w:rsidP="00DF0E42">
            <w:pPr>
              <w:rPr>
                <w:rFonts w:ascii="Arial" w:hAnsi="Arial" w:cs="Arial"/>
              </w:rPr>
            </w:pPr>
            <w:hyperlink r:id="rId377" w:history="1">
              <w:proofErr w:type="spellStart"/>
              <w:r w:rsidR="00FD07E8" w:rsidRPr="00CC39FF">
                <w:rPr>
                  <w:rStyle w:val="Hyperlink"/>
                  <w:rFonts w:ascii="Arial" w:hAnsi="Arial" w:cs="Arial"/>
                  <w:u w:val="none"/>
                </w:rPr>
                <w:t>RVU18A</w:t>
              </w:r>
              <w:proofErr w:type="spellEnd"/>
            </w:hyperlink>
            <w:r w:rsidR="00421032" w:rsidRPr="00CC39FF">
              <w:rPr>
                <w:rFonts w:ascii="Arial" w:hAnsi="Arial" w:cs="Arial"/>
              </w:rPr>
              <w:t xml:space="preserve">, </w:t>
            </w:r>
            <w:proofErr w:type="spellStart"/>
            <w:r w:rsidR="00FD07E8" w:rsidRPr="00CC39FF">
              <w:rPr>
                <w:rFonts w:ascii="Arial" w:hAnsi="Arial" w:cs="Arial"/>
              </w:rPr>
              <w:t>PPRRVU18_JAN</w:t>
            </w:r>
            <w:proofErr w:type="spellEnd"/>
            <w:r w:rsidR="00421032" w:rsidRPr="00CC39FF">
              <w:rPr>
                <w:rFonts w:ascii="Arial" w:hAnsi="Arial" w:cs="Arial"/>
              </w:rPr>
              <w:t xml:space="preserve">, </w:t>
            </w:r>
            <w:r w:rsidR="00925429" w:rsidRPr="00CC39FF">
              <w:rPr>
                <w:rFonts w:ascii="Arial" w:hAnsi="Arial" w:cs="Arial"/>
              </w:rPr>
              <w:t>n</w:t>
            </w:r>
            <w:r w:rsidR="00421032" w:rsidRPr="00CC39FF">
              <w:rPr>
                <w:rFonts w:ascii="Arial" w:hAnsi="Arial" w:cs="Arial"/>
              </w:rPr>
              <w:t>umber “6” in column S, labeled “</w:t>
            </w:r>
            <w:proofErr w:type="spellStart"/>
            <w:r w:rsidR="00421032" w:rsidRPr="00CC39FF">
              <w:rPr>
                <w:rFonts w:ascii="Arial" w:hAnsi="Arial" w:cs="Arial"/>
              </w:rPr>
              <w:t>Mult</w:t>
            </w:r>
            <w:proofErr w:type="spellEnd"/>
            <w:r w:rsidR="00421032" w:rsidRPr="00CC39FF">
              <w:rPr>
                <w:rFonts w:ascii="Arial" w:hAnsi="Arial" w:cs="Arial"/>
              </w:rPr>
              <w:t xml:space="preserve"> Proc” (Modifier 51), also listed in </w:t>
            </w:r>
            <w:hyperlink r:id="rId378" w:history="1">
              <w:r w:rsidR="00DF0E42" w:rsidRPr="00CC39FF">
                <w:rPr>
                  <w:rStyle w:val="Hyperlink"/>
                  <w:rFonts w:ascii="Arial" w:hAnsi="Arial" w:cs="Arial"/>
                  <w:u w:val="none"/>
                </w:rPr>
                <w:t xml:space="preserve">CY 2018 </w:t>
              </w:r>
              <w:proofErr w:type="spellStart"/>
              <w:r w:rsidR="00DF0E42" w:rsidRPr="00CC39FF">
                <w:rPr>
                  <w:rStyle w:val="Hyperlink"/>
                  <w:rFonts w:ascii="Arial" w:hAnsi="Arial" w:cs="Arial"/>
                  <w:u w:val="none"/>
                </w:rPr>
                <w:t>PFS</w:t>
              </w:r>
              <w:proofErr w:type="spellEnd"/>
              <w:r w:rsidR="00DF0E42" w:rsidRPr="00CC39FF">
                <w:rPr>
                  <w:rStyle w:val="Hyperlink"/>
                  <w:rFonts w:ascii="Arial" w:hAnsi="Arial" w:cs="Arial"/>
                  <w:u w:val="none"/>
                </w:rPr>
                <w:t xml:space="preserve"> Final Rule Multiple Procedure Payment Reduction Files</w:t>
              </w:r>
            </w:hyperlink>
            <w:r w:rsidR="00DF0E42" w:rsidRPr="00CC39FF">
              <w:rPr>
                <w:rFonts w:ascii="Arial" w:hAnsi="Arial" w:cs="Arial"/>
              </w:rPr>
              <w:t xml:space="preserve"> [ZIP, </w:t>
            </w:r>
            <w:proofErr w:type="spellStart"/>
            <w:r w:rsidR="00DF0E42" w:rsidRPr="00CC39FF">
              <w:rPr>
                <w:rFonts w:ascii="Arial" w:hAnsi="Arial" w:cs="Arial"/>
              </w:rPr>
              <w:t>42KB</w:t>
            </w:r>
            <w:proofErr w:type="spellEnd"/>
            <w:r w:rsidR="00DF0E42" w:rsidRPr="00CC39FF">
              <w:rPr>
                <w:rFonts w:ascii="Arial" w:hAnsi="Arial" w:cs="Arial"/>
              </w:rPr>
              <w:t>]</w:t>
            </w:r>
            <w:r w:rsidR="00421032" w:rsidRPr="00CC39FF">
              <w:rPr>
                <w:rFonts w:ascii="Arial" w:hAnsi="Arial" w:cs="Arial"/>
              </w:rPr>
              <w:t>, in the document CMS-</w:t>
            </w:r>
            <w:r w:rsidR="00DF0E42" w:rsidRPr="00CC39FF">
              <w:rPr>
                <w:rFonts w:ascii="Arial" w:hAnsi="Arial" w:cs="Arial"/>
              </w:rPr>
              <w:t>1676</w:t>
            </w:r>
            <w:r w:rsidR="00421032" w:rsidRPr="00CC39FF">
              <w:rPr>
                <w:rFonts w:ascii="Arial" w:hAnsi="Arial" w:cs="Arial"/>
              </w:rPr>
              <w:t>-</w:t>
            </w:r>
            <w:proofErr w:type="spellStart"/>
            <w:r w:rsidR="00421032" w:rsidRPr="00CC39FF">
              <w:rPr>
                <w:rFonts w:ascii="Arial" w:hAnsi="Arial" w:cs="Arial"/>
              </w:rPr>
              <w:t>F_Diagnostic</w:t>
            </w:r>
            <w:proofErr w:type="spellEnd"/>
            <w:r w:rsidR="00421032" w:rsidRPr="00CC39FF">
              <w:rPr>
                <w:rFonts w:ascii="Arial" w:hAnsi="Arial" w:cs="Arial"/>
              </w:rPr>
              <w:t xml:space="preserve"> Cardiovascular Services Subject to </w:t>
            </w:r>
            <w:proofErr w:type="spellStart"/>
            <w:r w:rsidR="00421032" w:rsidRPr="00CC39FF">
              <w:rPr>
                <w:rFonts w:ascii="Arial" w:hAnsi="Arial" w:cs="Arial"/>
              </w:rPr>
              <w:t>MPPR</w:t>
            </w:r>
            <w:proofErr w:type="spellEnd"/>
          </w:p>
          <w:p w14:paraId="0C1E5C3E" w14:textId="77777777" w:rsidR="00172AAC" w:rsidRPr="00CC39FF" w:rsidRDefault="00172AAC" w:rsidP="00DF0E42">
            <w:pPr>
              <w:rPr>
                <w:rFonts w:ascii="Arial" w:hAnsi="Arial" w:cs="Arial"/>
              </w:rPr>
            </w:pPr>
          </w:p>
          <w:p w14:paraId="03C578D7" w14:textId="77777777" w:rsidR="009C39F6" w:rsidRPr="00CC39FF" w:rsidRDefault="009C39F6" w:rsidP="009C39F6">
            <w:pPr>
              <w:rPr>
                <w:rFonts w:ascii="Arial" w:hAnsi="Arial" w:cs="Arial"/>
              </w:rPr>
            </w:pPr>
            <w:r w:rsidRPr="00CC39FF">
              <w:rPr>
                <w:rFonts w:ascii="Arial" w:hAnsi="Arial" w:cs="Arial"/>
              </w:rPr>
              <w:t>For services rendered on or after April 1, 2018:</w:t>
            </w:r>
          </w:p>
          <w:p w14:paraId="49B97A11" w14:textId="77777777" w:rsidR="009C39F6" w:rsidRPr="00CC39FF" w:rsidRDefault="00FF53DE" w:rsidP="009C39F6">
            <w:pPr>
              <w:rPr>
                <w:rFonts w:ascii="Arial" w:hAnsi="Arial" w:cs="Arial"/>
              </w:rPr>
            </w:pPr>
            <w:hyperlink r:id="rId379" w:history="1">
              <w:proofErr w:type="spellStart"/>
              <w:r w:rsidR="009C39F6" w:rsidRPr="00CC39FF">
                <w:rPr>
                  <w:rStyle w:val="Hyperlink"/>
                  <w:rFonts w:ascii="Arial" w:hAnsi="Arial" w:cs="Arial"/>
                  <w:u w:val="none"/>
                </w:rPr>
                <w:t>RVU18B</w:t>
              </w:r>
              <w:proofErr w:type="spellEnd"/>
            </w:hyperlink>
            <w:r w:rsidR="009C39F6" w:rsidRPr="00CC39FF">
              <w:rPr>
                <w:rFonts w:ascii="Arial" w:hAnsi="Arial" w:cs="Arial"/>
              </w:rPr>
              <w:t xml:space="preserve">, </w:t>
            </w:r>
            <w:proofErr w:type="spellStart"/>
            <w:r w:rsidR="009C39F6" w:rsidRPr="00CC39FF">
              <w:rPr>
                <w:rFonts w:ascii="Arial" w:hAnsi="Arial" w:cs="Arial"/>
              </w:rPr>
              <w:t>PPRRVU18_APR</w:t>
            </w:r>
            <w:proofErr w:type="spellEnd"/>
            <w:r w:rsidR="009C39F6" w:rsidRPr="00CC39FF">
              <w:rPr>
                <w:rFonts w:ascii="Arial" w:hAnsi="Arial" w:cs="Arial"/>
              </w:rPr>
              <w:t>, number “6” in column S, labeled “</w:t>
            </w:r>
            <w:proofErr w:type="spellStart"/>
            <w:r w:rsidR="009C39F6" w:rsidRPr="00CC39FF">
              <w:rPr>
                <w:rFonts w:ascii="Arial" w:hAnsi="Arial" w:cs="Arial"/>
              </w:rPr>
              <w:t>Mult</w:t>
            </w:r>
            <w:proofErr w:type="spellEnd"/>
            <w:r w:rsidR="009C39F6" w:rsidRPr="00CC39FF">
              <w:rPr>
                <w:rFonts w:ascii="Arial" w:hAnsi="Arial" w:cs="Arial"/>
              </w:rPr>
              <w:t xml:space="preserve"> Proc” (Modifier 51), also listed in </w:t>
            </w:r>
            <w:hyperlink r:id="rId380" w:history="1">
              <w:r w:rsidR="009C39F6" w:rsidRPr="00CC39FF">
                <w:rPr>
                  <w:rStyle w:val="Hyperlink"/>
                  <w:rFonts w:ascii="Arial" w:hAnsi="Arial" w:cs="Arial"/>
                  <w:u w:val="none"/>
                </w:rPr>
                <w:t xml:space="preserve">CY 2018 </w:t>
              </w:r>
              <w:proofErr w:type="spellStart"/>
              <w:r w:rsidR="009C39F6" w:rsidRPr="00CC39FF">
                <w:rPr>
                  <w:rStyle w:val="Hyperlink"/>
                  <w:rFonts w:ascii="Arial" w:hAnsi="Arial" w:cs="Arial"/>
                  <w:u w:val="none"/>
                </w:rPr>
                <w:t>PFS</w:t>
              </w:r>
              <w:proofErr w:type="spellEnd"/>
              <w:r w:rsidR="009C39F6" w:rsidRPr="00CC39FF">
                <w:rPr>
                  <w:rStyle w:val="Hyperlink"/>
                  <w:rFonts w:ascii="Arial" w:hAnsi="Arial" w:cs="Arial"/>
                  <w:u w:val="none"/>
                </w:rPr>
                <w:t xml:space="preserve"> Final Rule Multiple Procedure Payment Reduction Files</w:t>
              </w:r>
            </w:hyperlink>
            <w:r w:rsidR="009C39F6" w:rsidRPr="00CC39FF">
              <w:rPr>
                <w:rFonts w:ascii="Arial" w:hAnsi="Arial" w:cs="Arial"/>
              </w:rPr>
              <w:t xml:space="preserve"> [ZIP, </w:t>
            </w:r>
            <w:proofErr w:type="spellStart"/>
            <w:r w:rsidR="009C39F6" w:rsidRPr="00CC39FF">
              <w:rPr>
                <w:rFonts w:ascii="Arial" w:hAnsi="Arial" w:cs="Arial"/>
              </w:rPr>
              <w:t>42KB</w:t>
            </w:r>
            <w:proofErr w:type="spellEnd"/>
            <w:r w:rsidR="009C39F6" w:rsidRPr="00CC39FF">
              <w:rPr>
                <w:rFonts w:ascii="Arial" w:hAnsi="Arial" w:cs="Arial"/>
              </w:rPr>
              <w:t>], in the document CMS-1676-</w:t>
            </w:r>
            <w:proofErr w:type="spellStart"/>
            <w:r w:rsidR="009C39F6" w:rsidRPr="00CC39FF">
              <w:rPr>
                <w:rFonts w:ascii="Arial" w:hAnsi="Arial" w:cs="Arial"/>
              </w:rPr>
              <w:t>F_Diagnostic</w:t>
            </w:r>
            <w:proofErr w:type="spellEnd"/>
            <w:r w:rsidR="009C39F6" w:rsidRPr="00CC39FF">
              <w:rPr>
                <w:rFonts w:ascii="Arial" w:hAnsi="Arial" w:cs="Arial"/>
              </w:rPr>
              <w:t xml:space="preserve"> Cardiovascular Services Subject to </w:t>
            </w:r>
            <w:proofErr w:type="spellStart"/>
            <w:r w:rsidR="009C39F6" w:rsidRPr="00CC39FF">
              <w:rPr>
                <w:rFonts w:ascii="Arial" w:hAnsi="Arial" w:cs="Arial"/>
              </w:rPr>
              <w:t>MPPR</w:t>
            </w:r>
            <w:proofErr w:type="spellEnd"/>
          </w:p>
          <w:p w14:paraId="6B8CAD39" w14:textId="77777777" w:rsidR="0087545E" w:rsidRPr="00CC39FF" w:rsidRDefault="0087545E" w:rsidP="009C39F6">
            <w:pPr>
              <w:rPr>
                <w:rFonts w:ascii="Arial" w:hAnsi="Arial" w:cs="Arial"/>
              </w:rPr>
            </w:pPr>
          </w:p>
          <w:p w14:paraId="0EDE55C0" w14:textId="77777777" w:rsidR="00B04E61" w:rsidRPr="00CC39FF" w:rsidRDefault="00B04E61" w:rsidP="00B04E61">
            <w:pPr>
              <w:rPr>
                <w:rFonts w:ascii="Arial" w:hAnsi="Arial" w:cs="Arial"/>
              </w:rPr>
            </w:pPr>
            <w:r w:rsidRPr="00CC39FF">
              <w:rPr>
                <w:rFonts w:ascii="Arial" w:hAnsi="Arial" w:cs="Arial"/>
              </w:rPr>
              <w:t>For services rendered on or after July 1, 2018:</w:t>
            </w:r>
          </w:p>
          <w:p w14:paraId="028C6BEA" w14:textId="77777777" w:rsidR="00B04E61" w:rsidRPr="00CC39FF" w:rsidRDefault="00FF53DE" w:rsidP="00B04E61">
            <w:pPr>
              <w:rPr>
                <w:rFonts w:ascii="Arial" w:hAnsi="Arial" w:cs="Arial"/>
              </w:rPr>
            </w:pPr>
            <w:hyperlink r:id="rId381" w:history="1">
              <w:proofErr w:type="spellStart"/>
              <w:r w:rsidR="00B04E61" w:rsidRPr="00CC39FF">
                <w:rPr>
                  <w:rStyle w:val="Hyperlink"/>
                  <w:rFonts w:ascii="Arial" w:hAnsi="Arial" w:cs="Arial"/>
                  <w:u w:val="none"/>
                </w:rPr>
                <w:t>RVU18C1</w:t>
              </w:r>
              <w:proofErr w:type="spellEnd"/>
            </w:hyperlink>
            <w:r w:rsidR="00B04E61" w:rsidRPr="00CC39FF">
              <w:rPr>
                <w:rFonts w:ascii="Arial" w:hAnsi="Arial" w:cs="Arial"/>
              </w:rPr>
              <w:t xml:space="preserve">, </w:t>
            </w:r>
            <w:proofErr w:type="spellStart"/>
            <w:r w:rsidR="00B04E61" w:rsidRPr="00CC39FF">
              <w:rPr>
                <w:rFonts w:ascii="Arial" w:hAnsi="Arial" w:cs="Arial"/>
              </w:rPr>
              <w:t>PPRRVU18_</w:t>
            </w:r>
            <w:r w:rsidR="006460DD" w:rsidRPr="00CC39FF">
              <w:rPr>
                <w:rFonts w:ascii="Arial" w:hAnsi="Arial" w:cs="Arial"/>
              </w:rPr>
              <w:t>JUL</w:t>
            </w:r>
            <w:proofErr w:type="spellEnd"/>
            <w:r w:rsidR="00B04E61" w:rsidRPr="00CC39FF">
              <w:rPr>
                <w:rFonts w:ascii="Arial" w:hAnsi="Arial" w:cs="Arial"/>
              </w:rPr>
              <w:t>, number “6” in column S, labeled “</w:t>
            </w:r>
            <w:proofErr w:type="spellStart"/>
            <w:r w:rsidR="00B04E61" w:rsidRPr="00CC39FF">
              <w:rPr>
                <w:rFonts w:ascii="Arial" w:hAnsi="Arial" w:cs="Arial"/>
              </w:rPr>
              <w:t>Mult</w:t>
            </w:r>
            <w:proofErr w:type="spellEnd"/>
            <w:r w:rsidR="00B04E61" w:rsidRPr="00CC39FF">
              <w:rPr>
                <w:rFonts w:ascii="Arial" w:hAnsi="Arial" w:cs="Arial"/>
              </w:rPr>
              <w:t xml:space="preserve"> Proc” (Modifier 51), also listed in </w:t>
            </w:r>
            <w:hyperlink r:id="rId382" w:history="1">
              <w:r w:rsidR="00B04E61" w:rsidRPr="00CC39FF">
                <w:rPr>
                  <w:rStyle w:val="Hyperlink"/>
                  <w:rFonts w:ascii="Arial" w:hAnsi="Arial" w:cs="Arial"/>
                  <w:u w:val="none"/>
                </w:rPr>
                <w:t xml:space="preserve">CY 2018 </w:t>
              </w:r>
              <w:proofErr w:type="spellStart"/>
              <w:r w:rsidR="00B04E61" w:rsidRPr="00CC39FF">
                <w:rPr>
                  <w:rStyle w:val="Hyperlink"/>
                  <w:rFonts w:ascii="Arial" w:hAnsi="Arial" w:cs="Arial"/>
                  <w:u w:val="none"/>
                </w:rPr>
                <w:t>PFS</w:t>
              </w:r>
              <w:proofErr w:type="spellEnd"/>
              <w:r w:rsidR="00B04E61" w:rsidRPr="00CC39FF">
                <w:rPr>
                  <w:rStyle w:val="Hyperlink"/>
                  <w:rFonts w:ascii="Arial" w:hAnsi="Arial" w:cs="Arial"/>
                  <w:u w:val="none"/>
                </w:rPr>
                <w:t xml:space="preserve"> Final Rule Multiple Procedure Payment Reduction Files</w:t>
              </w:r>
            </w:hyperlink>
            <w:r w:rsidR="00B04E61" w:rsidRPr="00CC39FF">
              <w:rPr>
                <w:rFonts w:ascii="Arial" w:hAnsi="Arial" w:cs="Arial"/>
              </w:rPr>
              <w:t xml:space="preserve"> [ZIP, </w:t>
            </w:r>
            <w:proofErr w:type="spellStart"/>
            <w:r w:rsidR="00B04E61" w:rsidRPr="00CC39FF">
              <w:rPr>
                <w:rFonts w:ascii="Arial" w:hAnsi="Arial" w:cs="Arial"/>
              </w:rPr>
              <w:t>42KB</w:t>
            </w:r>
            <w:proofErr w:type="spellEnd"/>
            <w:r w:rsidR="00B04E61" w:rsidRPr="00CC39FF">
              <w:rPr>
                <w:rFonts w:ascii="Arial" w:hAnsi="Arial" w:cs="Arial"/>
              </w:rPr>
              <w:t>], in the document CMS-1676-</w:t>
            </w:r>
            <w:proofErr w:type="spellStart"/>
            <w:r w:rsidR="00B04E61" w:rsidRPr="00CC39FF">
              <w:rPr>
                <w:rFonts w:ascii="Arial" w:hAnsi="Arial" w:cs="Arial"/>
              </w:rPr>
              <w:t>F_Diagnostic</w:t>
            </w:r>
            <w:proofErr w:type="spellEnd"/>
            <w:r w:rsidR="00B04E61" w:rsidRPr="00CC39FF">
              <w:rPr>
                <w:rFonts w:ascii="Arial" w:hAnsi="Arial" w:cs="Arial"/>
              </w:rPr>
              <w:t xml:space="preserve"> Cardiovascular Services Subject to </w:t>
            </w:r>
            <w:proofErr w:type="spellStart"/>
            <w:r w:rsidR="00B04E61" w:rsidRPr="00CC39FF">
              <w:rPr>
                <w:rFonts w:ascii="Arial" w:hAnsi="Arial" w:cs="Arial"/>
              </w:rPr>
              <w:t>MPPR</w:t>
            </w:r>
            <w:proofErr w:type="spellEnd"/>
          </w:p>
          <w:p w14:paraId="60149638" w14:textId="77777777" w:rsidR="00DB0110" w:rsidRPr="00CC39FF" w:rsidRDefault="00DB0110" w:rsidP="00B04E61">
            <w:pPr>
              <w:rPr>
                <w:rFonts w:ascii="Arial" w:hAnsi="Arial" w:cs="Arial"/>
              </w:rPr>
            </w:pPr>
          </w:p>
          <w:p w14:paraId="10D3D49D" w14:textId="77777777" w:rsidR="00812201" w:rsidRPr="00CC39FF" w:rsidRDefault="00812201" w:rsidP="00812201">
            <w:pPr>
              <w:rPr>
                <w:rFonts w:ascii="Arial" w:hAnsi="Arial" w:cs="Arial"/>
              </w:rPr>
            </w:pPr>
            <w:r w:rsidRPr="00CC39FF">
              <w:rPr>
                <w:rFonts w:ascii="Arial" w:hAnsi="Arial" w:cs="Arial"/>
              </w:rPr>
              <w:t>For services rendered on or after October 1, 2018:</w:t>
            </w:r>
          </w:p>
          <w:p w14:paraId="29905597" w14:textId="77777777" w:rsidR="00812201" w:rsidRPr="00CC39FF" w:rsidRDefault="00FF53DE" w:rsidP="00812201">
            <w:pPr>
              <w:rPr>
                <w:rFonts w:ascii="Arial" w:hAnsi="Arial" w:cs="Arial"/>
              </w:rPr>
            </w:pPr>
            <w:hyperlink r:id="rId383"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812201" w:rsidRPr="00CC39FF">
              <w:rPr>
                <w:rFonts w:ascii="Arial" w:hAnsi="Arial" w:cs="Arial"/>
              </w:rPr>
              <w:t>, number “6” in column S, labeled “</w:t>
            </w:r>
            <w:proofErr w:type="spellStart"/>
            <w:r w:rsidR="00812201" w:rsidRPr="00CC39FF">
              <w:rPr>
                <w:rFonts w:ascii="Arial" w:hAnsi="Arial" w:cs="Arial"/>
              </w:rPr>
              <w:t>Mult</w:t>
            </w:r>
            <w:proofErr w:type="spellEnd"/>
            <w:r w:rsidR="00812201" w:rsidRPr="00CC39FF">
              <w:rPr>
                <w:rFonts w:ascii="Arial" w:hAnsi="Arial" w:cs="Arial"/>
              </w:rPr>
              <w:t xml:space="preserve"> Proc” (Modifier 51), also listed in </w:t>
            </w:r>
            <w:hyperlink r:id="rId384" w:history="1">
              <w:r w:rsidR="00812201" w:rsidRPr="00CC39FF">
                <w:rPr>
                  <w:rStyle w:val="Hyperlink"/>
                  <w:rFonts w:ascii="Arial" w:hAnsi="Arial" w:cs="Arial"/>
                  <w:u w:val="none"/>
                </w:rPr>
                <w:t xml:space="preserve">CY 2018 </w:t>
              </w:r>
              <w:proofErr w:type="spellStart"/>
              <w:r w:rsidR="00812201" w:rsidRPr="00CC39FF">
                <w:rPr>
                  <w:rStyle w:val="Hyperlink"/>
                  <w:rFonts w:ascii="Arial" w:hAnsi="Arial" w:cs="Arial"/>
                  <w:u w:val="none"/>
                </w:rPr>
                <w:t>PFS</w:t>
              </w:r>
              <w:proofErr w:type="spellEnd"/>
              <w:r w:rsidR="00812201" w:rsidRPr="00CC39FF">
                <w:rPr>
                  <w:rStyle w:val="Hyperlink"/>
                  <w:rFonts w:ascii="Arial" w:hAnsi="Arial" w:cs="Arial"/>
                  <w:u w:val="none"/>
                </w:rPr>
                <w:t xml:space="preserve"> Final Rule Multiple Procedure Payment Reduction Files</w:t>
              </w:r>
            </w:hyperlink>
            <w:r w:rsidR="00812201" w:rsidRPr="00CC39FF">
              <w:rPr>
                <w:rFonts w:ascii="Arial" w:hAnsi="Arial" w:cs="Arial"/>
              </w:rPr>
              <w:t xml:space="preserve"> [ZIP, </w:t>
            </w:r>
            <w:proofErr w:type="spellStart"/>
            <w:r w:rsidR="00812201" w:rsidRPr="00CC39FF">
              <w:rPr>
                <w:rFonts w:ascii="Arial" w:hAnsi="Arial" w:cs="Arial"/>
              </w:rPr>
              <w:t>42KB</w:t>
            </w:r>
            <w:proofErr w:type="spellEnd"/>
            <w:r w:rsidR="00812201" w:rsidRPr="00CC39FF">
              <w:rPr>
                <w:rFonts w:ascii="Arial" w:hAnsi="Arial" w:cs="Arial"/>
              </w:rPr>
              <w:t>], in the document CMS-1676-</w:t>
            </w:r>
            <w:proofErr w:type="spellStart"/>
            <w:r w:rsidR="00812201" w:rsidRPr="00CC39FF">
              <w:rPr>
                <w:rFonts w:ascii="Arial" w:hAnsi="Arial" w:cs="Arial"/>
              </w:rPr>
              <w:t>F_Diagnostic</w:t>
            </w:r>
            <w:proofErr w:type="spellEnd"/>
            <w:r w:rsidR="00812201" w:rsidRPr="00CC39FF">
              <w:rPr>
                <w:rFonts w:ascii="Arial" w:hAnsi="Arial" w:cs="Arial"/>
              </w:rPr>
              <w:t xml:space="preserve"> Cardiovascular Services Subject to </w:t>
            </w:r>
            <w:proofErr w:type="spellStart"/>
            <w:r w:rsidR="00812201" w:rsidRPr="00CC39FF">
              <w:rPr>
                <w:rFonts w:ascii="Arial" w:hAnsi="Arial" w:cs="Arial"/>
              </w:rPr>
              <w:t>MPPR</w:t>
            </w:r>
            <w:proofErr w:type="spellEnd"/>
          </w:p>
          <w:p w14:paraId="2130516E" w14:textId="77777777" w:rsidR="00421032" w:rsidRPr="00CC39FF" w:rsidRDefault="00421032" w:rsidP="00802100">
            <w:pPr>
              <w:rPr>
                <w:rFonts w:ascii="Arial" w:hAnsi="Arial" w:cs="Arial"/>
              </w:rPr>
            </w:pPr>
          </w:p>
        </w:tc>
      </w:tr>
      <w:tr w:rsidR="00421032" w:rsidRPr="00CC39FF" w14:paraId="6AF087C6" w14:textId="77777777" w:rsidTr="00CA0040">
        <w:tc>
          <w:tcPr>
            <w:tcW w:w="2988" w:type="dxa"/>
          </w:tcPr>
          <w:p w14:paraId="789E4A9C" w14:textId="77777777" w:rsidR="00421032" w:rsidRPr="00CC39FF" w:rsidRDefault="00421032" w:rsidP="00802100">
            <w:pPr>
              <w:rPr>
                <w:rFonts w:ascii="Arial" w:hAnsi="Arial" w:cs="Arial"/>
              </w:rPr>
            </w:pPr>
            <w:r w:rsidRPr="00CC39FF">
              <w:rPr>
                <w:rFonts w:ascii="Arial" w:hAnsi="Arial" w:cs="Arial"/>
              </w:rPr>
              <w:t>Diagnostic Imaging Family Indicator Description</w:t>
            </w:r>
          </w:p>
        </w:tc>
        <w:tc>
          <w:tcPr>
            <w:tcW w:w="6446" w:type="dxa"/>
          </w:tcPr>
          <w:p w14:paraId="6BA12A4C" w14:textId="77777777" w:rsidR="00421032" w:rsidRPr="00CC39FF" w:rsidRDefault="00421032" w:rsidP="00802100">
            <w:pPr>
              <w:spacing w:before="60" w:after="60"/>
              <w:textAlignment w:val="top"/>
              <w:rPr>
                <w:rFonts w:ascii="Arial" w:hAnsi="Arial" w:cs="Arial"/>
              </w:rPr>
            </w:pPr>
            <w:r w:rsidRPr="00CC39FF">
              <w:rPr>
                <w:rFonts w:ascii="Arial" w:hAnsi="Arial" w:cs="Arial"/>
              </w:rPr>
              <w:t xml:space="preserve">For services rendered on or after </w:t>
            </w:r>
            <w:r w:rsidR="00E62C4D" w:rsidRPr="00CC39FF">
              <w:rPr>
                <w:rFonts w:ascii="Arial" w:hAnsi="Arial" w:cs="Arial"/>
              </w:rPr>
              <w:t>January</w:t>
            </w:r>
            <w:r w:rsidRPr="00CC39FF">
              <w:rPr>
                <w:rFonts w:ascii="Arial" w:hAnsi="Arial" w:cs="Arial"/>
              </w:rPr>
              <w:t xml:space="preserve"> 1, 201</w:t>
            </w:r>
            <w:r w:rsidR="00E62C4D" w:rsidRPr="00CC39FF">
              <w:rPr>
                <w:rFonts w:ascii="Arial" w:hAnsi="Arial" w:cs="Arial"/>
              </w:rPr>
              <w:t>8</w:t>
            </w:r>
            <w:r w:rsidRPr="00CC39FF">
              <w:rPr>
                <w:rFonts w:ascii="Arial" w:hAnsi="Arial" w:cs="Arial"/>
              </w:rPr>
              <w:t>:</w:t>
            </w:r>
          </w:p>
          <w:p w14:paraId="20E0878B" w14:textId="77777777" w:rsidR="00421032" w:rsidRPr="00CC39FF" w:rsidRDefault="00421032" w:rsidP="00802100">
            <w:pPr>
              <w:spacing w:before="60" w:after="60"/>
              <w:textAlignment w:val="top"/>
              <w:rPr>
                <w:rFonts w:ascii="Arial" w:hAnsi="Arial" w:cs="Arial"/>
              </w:rPr>
            </w:pPr>
            <w:r w:rsidRPr="00CC39FF">
              <w:rPr>
                <w:rFonts w:ascii="Arial" w:hAnsi="Arial" w:cs="Arial"/>
              </w:rPr>
              <w:t>Diagnostic Imaging Family Indicator:</w:t>
            </w:r>
          </w:p>
          <w:p w14:paraId="60BCA28E" w14:textId="77777777" w:rsidR="00421032" w:rsidRPr="00CC39FF" w:rsidRDefault="00421032" w:rsidP="00802100">
            <w:pPr>
              <w:spacing w:before="60" w:after="60"/>
              <w:textAlignment w:val="top"/>
              <w:rPr>
                <w:rFonts w:ascii="Arial" w:hAnsi="Arial" w:cs="Arial"/>
              </w:rPr>
            </w:pPr>
            <w:r w:rsidRPr="00CC39FF">
              <w:rPr>
                <w:rFonts w:ascii="Arial" w:hAnsi="Arial" w:cs="Arial"/>
              </w:rPr>
              <w:t>88 = Subject to the reduction</w:t>
            </w:r>
          </w:p>
          <w:p w14:paraId="3FB5113B" w14:textId="77777777" w:rsidR="00421032" w:rsidRPr="00CC39FF" w:rsidRDefault="00421032" w:rsidP="00802100">
            <w:pPr>
              <w:spacing w:before="60" w:after="60"/>
              <w:textAlignment w:val="top"/>
              <w:rPr>
                <w:rFonts w:ascii="Arial" w:hAnsi="Arial" w:cs="Arial"/>
              </w:rPr>
            </w:pPr>
            <w:r w:rsidRPr="00CC39FF">
              <w:rPr>
                <w:rFonts w:ascii="Arial" w:hAnsi="Arial" w:cs="Arial"/>
              </w:rPr>
              <w:t>99 = Concept does not apply</w:t>
            </w:r>
          </w:p>
          <w:p w14:paraId="2062D0A3" w14:textId="77777777" w:rsidR="0087545E" w:rsidRPr="00CC39FF" w:rsidRDefault="0087545E" w:rsidP="00802100">
            <w:pPr>
              <w:spacing w:before="60" w:after="60"/>
              <w:textAlignment w:val="top"/>
              <w:rPr>
                <w:rFonts w:ascii="Arial" w:hAnsi="Arial" w:cs="Arial"/>
              </w:rPr>
            </w:pPr>
          </w:p>
          <w:p w14:paraId="09EACCA4" w14:textId="77777777" w:rsidR="00421032" w:rsidRPr="00CC39FF" w:rsidRDefault="00FF53DE" w:rsidP="00802100">
            <w:pPr>
              <w:rPr>
                <w:rFonts w:ascii="Arial" w:hAnsi="Arial" w:cs="Arial"/>
              </w:rPr>
            </w:pPr>
            <w:hyperlink r:id="rId385" w:history="1">
              <w:proofErr w:type="spellStart"/>
              <w:r w:rsidR="00E62C4D" w:rsidRPr="00CC39FF">
                <w:rPr>
                  <w:rStyle w:val="Hyperlink"/>
                  <w:rFonts w:ascii="Arial" w:hAnsi="Arial" w:cs="Arial"/>
                  <w:u w:val="none"/>
                </w:rPr>
                <w:t>RVU18A</w:t>
              </w:r>
              <w:proofErr w:type="spellEnd"/>
            </w:hyperlink>
            <w:r w:rsidR="00421032" w:rsidRPr="00CC39FF">
              <w:rPr>
                <w:rFonts w:ascii="Arial" w:hAnsi="Arial" w:cs="Arial"/>
              </w:rPr>
              <w:t xml:space="preserve">, </w:t>
            </w:r>
            <w:proofErr w:type="spellStart"/>
            <w:r w:rsidR="00E62C4D" w:rsidRPr="00CC39FF">
              <w:rPr>
                <w:rFonts w:ascii="Arial" w:hAnsi="Arial" w:cs="Arial"/>
              </w:rPr>
              <w:t>RVU18A</w:t>
            </w:r>
            <w:proofErr w:type="spellEnd"/>
            <w:r w:rsidR="00421032" w:rsidRPr="00CC39FF">
              <w:rPr>
                <w:rFonts w:ascii="Arial" w:hAnsi="Arial" w:cs="Arial"/>
              </w:rPr>
              <w:t xml:space="preserve"> (PDF document)</w:t>
            </w:r>
          </w:p>
          <w:p w14:paraId="0FB977BD" w14:textId="77777777" w:rsidR="00E34935" w:rsidRPr="00CC39FF" w:rsidRDefault="00E34935" w:rsidP="00E34935">
            <w:pPr>
              <w:spacing w:before="60" w:after="60"/>
              <w:textAlignment w:val="top"/>
              <w:rPr>
                <w:rFonts w:ascii="Arial" w:hAnsi="Arial" w:cs="Arial"/>
              </w:rPr>
            </w:pPr>
            <w:r w:rsidRPr="00CC39FF">
              <w:rPr>
                <w:rFonts w:ascii="Arial" w:hAnsi="Arial" w:cs="Arial"/>
              </w:rPr>
              <w:t>For services rendered on or after April 1, 2018:</w:t>
            </w:r>
          </w:p>
          <w:p w14:paraId="59333E10" w14:textId="77777777" w:rsidR="00E34935" w:rsidRPr="00CC39FF" w:rsidRDefault="00E34935" w:rsidP="00E34935">
            <w:pPr>
              <w:spacing w:before="60" w:after="60"/>
              <w:textAlignment w:val="top"/>
              <w:rPr>
                <w:rFonts w:ascii="Arial" w:hAnsi="Arial" w:cs="Arial"/>
              </w:rPr>
            </w:pPr>
            <w:r w:rsidRPr="00CC39FF">
              <w:rPr>
                <w:rFonts w:ascii="Arial" w:hAnsi="Arial" w:cs="Arial"/>
              </w:rPr>
              <w:t>Diagnostic Imaging Family Indicator:</w:t>
            </w:r>
          </w:p>
          <w:p w14:paraId="1DE0D2B1" w14:textId="77777777" w:rsidR="00E34935" w:rsidRPr="00CC39FF" w:rsidRDefault="00E34935" w:rsidP="00E34935">
            <w:pPr>
              <w:spacing w:before="60" w:after="60"/>
              <w:textAlignment w:val="top"/>
              <w:rPr>
                <w:rFonts w:ascii="Arial" w:hAnsi="Arial" w:cs="Arial"/>
              </w:rPr>
            </w:pPr>
            <w:r w:rsidRPr="00CC39FF">
              <w:rPr>
                <w:rFonts w:ascii="Arial" w:hAnsi="Arial" w:cs="Arial"/>
              </w:rPr>
              <w:t>88 = Subject to the reduction</w:t>
            </w:r>
          </w:p>
          <w:p w14:paraId="54FF92D6" w14:textId="77777777" w:rsidR="00E34935" w:rsidRPr="00CC39FF" w:rsidRDefault="00E34935" w:rsidP="00E34935">
            <w:pPr>
              <w:spacing w:before="60" w:after="60"/>
              <w:textAlignment w:val="top"/>
              <w:rPr>
                <w:rFonts w:ascii="Arial" w:hAnsi="Arial" w:cs="Arial"/>
              </w:rPr>
            </w:pPr>
            <w:r w:rsidRPr="00CC39FF">
              <w:rPr>
                <w:rFonts w:ascii="Arial" w:hAnsi="Arial" w:cs="Arial"/>
              </w:rPr>
              <w:t>99 = Concept does not apply</w:t>
            </w:r>
          </w:p>
          <w:p w14:paraId="6BB100F8" w14:textId="77777777" w:rsidR="00E34935" w:rsidRPr="00CC39FF" w:rsidRDefault="00FF53DE" w:rsidP="00E34935">
            <w:pPr>
              <w:rPr>
                <w:rFonts w:ascii="Arial" w:hAnsi="Arial" w:cs="Arial"/>
              </w:rPr>
            </w:pPr>
            <w:hyperlink r:id="rId386" w:history="1">
              <w:proofErr w:type="spellStart"/>
              <w:r w:rsidR="00E34935" w:rsidRPr="00CC39FF">
                <w:rPr>
                  <w:rStyle w:val="Hyperlink"/>
                  <w:rFonts w:ascii="Arial" w:hAnsi="Arial" w:cs="Arial"/>
                  <w:u w:val="none"/>
                </w:rPr>
                <w:t>RVU18B</w:t>
              </w:r>
              <w:proofErr w:type="spellEnd"/>
            </w:hyperlink>
            <w:r w:rsidR="00E34935" w:rsidRPr="00CC39FF">
              <w:rPr>
                <w:rFonts w:ascii="Arial" w:hAnsi="Arial" w:cs="Arial"/>
              </w:rPr>
              <w:t xml:space="preserve">, </w:t>
            </w:r>
            <w:proofErr w:type="spellStart"/>
            <w:r w:rsidR="00E34935" w:rsidRPr="00CC39FF">
              <w:rPr>
                <w:rFonts w:ascii="Arial" w:hAnsi="Arial" w:cs="Arial"/>
              </w:rPr>
              <w:t>RVU18B</w:t>
            </w:r>
            <w:proofErr w:type="spellEnd"/>
            <w:r w:rsidR="00E34935" w:rsidRPr="00CC39FF">
              <w:rPr>
                <w:rFonts w:ascii="Arial" w:hAnsi="Arial" w:cs="Arial"/>
              </w:rPr>
              <w:t xml:space="preserve"> (PDF document)</w:t>
            </w:r>
          </w:p>
          <w:p w14:paraId="007F1326" w14:textId="77777777" w:rsidR="00E34935" w:rsidRPr="00CC39FF" w:rsidRDefault="00E34935" w:rsidP="00802100">
            <w:pPr>
              <w:rPr>
                <w:rFonts w:ascii="Arial" w:hAnsi="Arial" w:cs="Arial"/>
              </w:rPr>
            </w:pPr>
          </w:p>
          <w:p w14:paraId="260E3F65" w14:textId="77777777" w:rsidR="002724F2" w:rsidRPr="00CC39FF" w:rsidRDefault="002724F2" w:rsidP="002724F2">
            <w:pPr>
              <w:spacing w:before="60" w:after="60"/>
              <w:textAlignment w:val="top"/>
              <w:rPr>
                <w:rFonts w:ascii="Arial" w:hAnsi="Arial" w:cs="Arial"/>
              </w:rPr>
            </w:pPr>
            <w:r w:rsidRPr="00CC39FF">
              <w:rPr>
                <w:rFonts w:ascii="Arial" w:hAnsi="Arial" w:cs="Arial"/>
              </w:rPr>
              <w:t>For services rendered on or after July 1, 2018:</w:t>
            </w:r>
          </w:p>
          <w:p w14:paraId="0BA2CE14" w14:textId="77777777" w:rsidR="002724F2" w:rsidRPr="00CC39FF" w:rsidRDefault="002724F2" w:rsidP="002724F2">
            <w:pPr>
              <w:spacing w:before="60" w:after="60"/>
              <w:textAlignment w:val="top"/>
              <w:rPr>
                <w:rFonts w:ascii="Arial" w:hAnsi="Arial" w:cs="Arial"/>
              </w:rPr>
            </w:pPr>
            <w:r w:rsidRPr="00CC39FF">
              <w:rPr>
                <w:rFonts w:ascii="Arial" w:hAnsi="Arial" w:cs="Arial"/>
              </w:rPr>
              <w:t>Diagnostic Imaging Family Indicator:</w:t>
            </w:r>
          </w:p>
          <w:p w14:paraId="7FC87FB5" w14:textId="77777777" w:rsidR="002724F2" w:rsidRPr="00CC39FF" w:rsidRDefault="002724F2" w:rsidP="002724F2">
            <w:pPr>
              <w:spacing w:before="60" w:after="60"/>
              <w:textAlignment w:val="top"/>
              <w:rPr>
                <w:rFonts w:ascii="Arial" w:hAnsi="Arial" w:cs="Arial"/>
              </w:rPr>
            </w:pPr>
            <w:r w:rsidRPr="00CC39FF">
              <w:rPr>
                <w:rFonts w:ascii="Arial" w:hAnsi="Arial" w:cs="Arial"/>
              </w:rPr>
              <w:t>88 = Subject to the reduction</w:t>
            </w:r>
          </w:p>
          <w:p w14:paraId="49D85247" w14:textId="77777777" w:rsidR="002724F2" w:rsidRPr="00CC39FF" w:rsidRDefault="002724F2" w:rsidP="002724F2">
            <w:pPr>
              <w:spacing w:before="60" w:after="60"/>
              <w:textAlignment w:val="top"/>
              <w:rPr>
                <w:rFonts w:ascii="Arial" w:hAnsi="Arial" w:cs="Arial"/>
              </w:rPr>
            </w:pPr>
            <w:r w:rsidRPr="00CC39FF">
              <w:rPr>
                <w:rFonts w:ascii="Arial" w:hAnsi="Arial" w:cs="Arial"/>
              </w:rPr>
              <w:t>99 = Concept does not apply</w:t>
            </w:r>
          </w:p>
          <w:p w14:paraId="0AD95845" w14:textId="77777777" w:rsidR="002724F2" w:rsidRPr="00CC39FF" w:rsidRDefault="00FF53DE" w:rsidP="002724F2">
            <w:pPr>
              <w:rPr>
                <w:rFonts w:ascii="Arial" w:hAnsi="Arial" w:cs="Arial"/>
              </w:rPr>
            </w:pPr>
            <w:hyperlink r:id="rId387" w:history="1">
              <w:proofErr w:type="spellStart"/>
              <w:r w:rsidR="002724F2" w:rsidRPr="00CC39FF">
                <w:rPr>
                  <w:rStyle w:val="Hyperlink"/>
                  <w:rFonts w:ascii="Arial" w:hAnsi="Arial" w:cs="Arial"/>
                  <w:u w:val="none"/>
                </w:rPr>
                <w:t>RVU18C1</w:t>
              </w:r>
              <w:proofErr w:type="spellEnd"/>
            </w:hyperlink>
            <w:r w:rsidR="002724F2" w:rsidRPr="00CC39FF">
              <w:rPr>
                <w:rFonts w:ascii="Arial" w:hAnsi="Arial" w:cs="Arial"/>
              </w:rPr>
              <w:t xml:space="preserve">, </w:t>
            </w:r>
            <w:proofErr w:type="spellStart"/>
            <w:r w:rsidR="002724F2" w:rsidRPr="00CC39FF">
              <w:rPr>
                <w:rFonts w:ascii="Arial" w:hAnsi="Arial" w:cs="Arial"/>
              </w:rPr>
              <w:t>RVU18C</w:t>
            </w:r>
            <w:proofErr w:type="spellEnd"/>
            <w:r w:rsidR="002724F2" w:rsidRPr="00CC39FF">
              <w:rPr>
                <w:rFonts w:ascii="Arial" w:hAnsi="Arial" w:cs="Arial"/>
              </w:rPr>
              <w:t xml:space="preserve"> (PDF document)</w:t>
            </w:r>
          </w:p>
          <w:p w14:paraId="4F1C06D0" w14:textId="77777777" w:rsidR="00172AAC" w:rsidRPr="00CC39FF" w:rsidRDefault="00172AAC" w:rsidP="002724F2">
            <w:pPr>
              <w:rPr>
                <w:rFonts w:ascii="Arial" w:hAnsi="Arial" w:cs="Arial"/>
              </w:rPr>
            </w:pPr>
          </w:p>
          <w:p w14:paraId="013E38CD" w14:textId="77777777" w:rsidR="00DB0110" w:rsidRPr="00CC39FF" w:rsidRDefault="00DB0110" w:rsidP="00DB0110">
            <w:pPr>
              <w:spacing w:before="60" w:after="60"/>
              <w:textAlignment w:val="top"/>
              <w:rPr>
                <w:rFonts w:ascii="Arial" w:hAnsi="Arial" w:cs="Arial"/>
              </w:rPr>
            </w:pPr>
            <w:r w:rsidRPr="00CC39FF">
              <w:rPr>
                <w:rFonts w:ascii="Arial" w:hAnsi="Arial" w:cs="Arial"/>
              </w:rPr>
              <w:t xml:space="preserve">For services rendered on or after </w:t>
            </w:r>
            <w:r w:rsidR="008951AC" w:rsidRPr="00CC39FF">
              <w:rPr>
                <w:rFonts w:ascii="Arial" w:hAnsi="Arial" w:cs="Arial"/>
              </w:rPr>
              <w:t>October</w:t>
            </w:r>
            <w:r w:rsidRPr="00CC39FF">
              <w:rPr>
                <w:rFonts w:ascii="Arial" w:hAnsi="Arial" w:cs="Arial"/>
              </w:rPr>
              <w:t xml:space="preserve"> 1, 2018:</w:t>
            </w:r>
          </w:p>
          <w:p w14:paraId="4B15BEC7" w14:textId="77777777" w:rsidR="00DB0110" w:rsidRPr="00CC39FF" w:rsidRDefault="00DB0110" w:rsidP="00DB0110">
            <w:pPr>
              <w:spacing w:before="60" w:after="60"/>
              <w:textAlignment w:val="top"/>
              <w:rPr>
                <w:rFonts w:ascii="Arial" w:hAnsi="Arial" w:cs="Arial"/>
              </w:rPr>
            </w:pPr>
            <w:r w:rsidRPr="00CC39FF">
              <w:rPr>
                <w:rFonts w:ascii="Arial" w:hAnsi="Arial" w:cs="Arial"/>
              </w:rPr>
              <w:t>Diagnostic Imaging Family Indicator:</w:t>
            </w:r>
          </w:p>
          <w:p w14:paraId="1C44BBE0" w14:textId="77777777" w:rsidR="00DB0110" w:rsidRPr="00CC39FF" w:rsidRDefault="00DB0110" w:rsidP="00DB0110">
            <w:pPr>
              <w:spacing w:before="60" w:after="60"/>
              <w:textAlignment w:val="top"/>
              <w:rPr>
                <w:rFonts w:ascii="Arial" w:hAnsi="Arial" w:cs="Arial"/>
              </w:rPr>
            </w:pPr>
            <w:r w:rsidRPr="00CC39FF">
              <w:rPr>
                <w:rFonts w:ascii="Arial" w:hAnsi="Arial" w:cs="Arial"/>
              </w:rPr>
              <w:t>88 = Subject to the reduction</w:t>
            </w:r>
          </w:p>
          <w:p w14:paraId="13E84EAE" w14:textId="77777777" w:rsidR="00DB0110" w:rsidRPr="00CC39FF" w:rsidRDefault="00DB0110" w:rsidP="00DB0110">
            <w:pPr>
              <w:spacing w:before="60" w:after="60"/>
              <w:textAlignment w:val="top"/>
              <w:rPr>
                <w:rFonts w:ascii="Arial" w:hAnsi="Arial" w:cs="Arial"/>
              </w:rPr>
            </w:pPr>
            <w:r w:rsidRPr="00CC39FF">
              <w:rPr>
                <w:rFonts w:ascii="Arial" w:hAnsi="Arial" w:cs="Arial"/>
              </w:rPr>
              <w:t>99 = Concept does not apply</w:t>
            </w:r>
          </w:p>
          <w:p w14:paraId="521F1591" w14:textId="77777777" w:rsidR="00DB0110" w:rsidRPr="00CC39FF" w:rsidRDefault="00FF53DE" w:rsidP="00DB0110">
            <w:pPr>
              <w:rPr>
                <w:rFonts w:ascii="Arial" w:hAnsi="Arial" w:cs="Arial"/>
              </w:rPr>
            </w:pPr>
            <w:hyperlink r:id="rId388"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RVU18D</w:t>
            </w:r>
            <w:proofErr w:type="spellEnd"/>
            <w:r w:rsidR="00DB0110" w:rsidRPr="00CC39FF">
              <w:rPr>
                <w:rFonts w:ascii="Arial" w:hAnsi="Arial" w:cs="Arial"/>
              </w:rPr>
              <w:t xml:space="preserve"> (PDF document)</w:t>
            </w:r>
          </w:p>
          <w:p w14:paraId="0D8B49E6" w14:textId="77777777" w:rsidR="002724F2" w:rsidRPr="00CC39FF" w:rsidRDefault="002724F2" w:rsidP="00802100">
            <w:pPr>
              <w:rPr>
                <w:rFonts w:ascii="Arial" w:hAnsi="Arial" w:cs="Arial"/>
              </w:rPr>
            </w:pPr>
          </w:p>
          <w:p w14:paraId="339EB773" w14:textId="77777777" w:rsidR="002724F2" w:rsidRPr="00CC39FF" w:rsidRDefault="002724F2" w:rsidP="00802100">
            <w:pPr>
              <w:rPr>
                <w:rFonts w:ascii="Arial" w:hAnsi="Arial" w:cs="Arial"/>
              </w:rPr>
            </w:pPr>
          </w:p>
        </w:tc>
      </w:tr>
      <w:tr w:rsidR="00421032" w:rsidRPr="00CC39FF" w14:paraId="1A67C553" w14:textId="77777777" w:rsidTr="00CA0040">
        <w:trPr>
          <w:trHeight w:val="1525"/>
        </w:trPr>
        <w:tc>
          <w:tcPr>
            <w:tcW w:w="2988" w:type="dxa"/>
          </w:tcPr>
          <w:p w14:paraId="28959E55" w14:textId="77777777" w:rsidR="00421032" w:rsidRPr="00CC39FF" w:rsidRDefault="00421032" w:rsidP="00802100">
            <w:pPr>
              <w:rPr>
                <w:rFonts w:ascii="Arial" w:hAnsi="Arial" w:cs="Arial"/>
              </w:rPr>
            </w:pPr>
            <w:r w:rsidRPr="00CC39FF">
              <w:rPr>
                <w:rFonts w:ascii="Arial" w:hAnsi="Arial" w:cs="Arial"/>
              </w:rPr>
              <w:lastRenderedPageBreak/>
              <w:t xml:space="preserve">Diagnostic Imaging Family Procedures Subject to the </w:t>
            </w:r>
            <w:proofErr w:type="spellStart"/>
            <w:r w:rsidRPr="00CC39FF">
              <w:rPr>
                <w:rFonts w:ascii="Arial" w:hAnsi="Arial" w:cs="Arial"/>
              </w:rPr>
              <w:t>MPPR</w:t>
            </w:r>
            <w:proofErr w:type="spellEnd"/>
          </w:p>
        </w:tc>
        <w:tc>
          <w:tcPr>
            <w:tcW w:w="6446" w:type="dxa"/>
          </w:tcPr>
          <w:p w14:paraId="0EE7EFD5" w14:textId="77777777" w:rsidR="00BE14AB" w:rsidRPr="00CC39FF" w:rsidRDefault="00BE14AB" w:rsidP="00BE14AB">
            <w:pPr>
              <w:rPr>
                <w:rFonts w:ascii="Arial" w:hAnsi="Arial" w:cs="Arial"/>
              </w:rPr>
            </w:pPr>
            <w:r w:rsidRPr="00CC39FF">
              <w:rPr>
                <w:rFonts w:ascii="Arial" w:hAnsi="Arial" w:cs="Arial"/>
              </w:rPr>
              <w:t>For services rendered on or after January 1, 2018:</w:t>
            </w:r>
          </w:p>
          <w:p w14:paraId="72E886C2" w14:textId="77777777" w:rsidR="00421032" w:rsidRPr="00CC39FF" w:rsidRDefault="00FF53DE" w:rsidP="00BE14AB">
            <w:pPr>
              <w:rPr>
                <w:rFonts w:ascii="Arial" w:hAnsi="Arial" w:cs="Arial"/>
              </w:rPr>
            </w:pPr>
            <w:hyperlink r:id="rId389" w:history="1">
              <w:proofErr w:type="spellStart"/>
              <w:r w:rsidR="00FB163C" w:rsidRPr="00CC39FF">
                <w:rPr>
                  <w:rStyle w:val="Hyperlink"/>
                  <w:rFonts w:ascii="Arial" w:hAnsi="Arial" w:cs="Arial"/>
                  <w:u w:val="none"/>
                </w:rPr>
                <w:t>RVU18A</w:t>
              </w:r>
              <w:proofErr w:type="spellEnd"/>
            </w:hyperlink>
            <w:r w:rsidR="00BE14AB" w:rsidRPr="00CC39FF">
              <w:rPr>
                <w:rFonts w:ascii="Arial" w:hAnsi="Arial" w:cs="Arial"/>
              </w:rPr>
              <w:t xml:space="preserve">, </w:t>
            </w:r>
            <w:proofErr w:type="spellStart"/>
            <w:r w:rsidR="00BE14AB" w:rsidRPr="00CC39FF">
              <w:rPr>
                <w:rFonts w:ascii="Arial" w:hAnsi="Arial" w:cs="Arial"/>
              </w:rPr>
              <w:t>PPRRVU18_JAN</w:t>
            </w:r>
            <w:proofErr w:type="spellEnd"/>
            <w:r w:rsidR="00BE14AB" w:rsidRPr="00CC39FF">
              <w:rPr>
                <w:rFonts w:ascii="Arial" w:hAnsi="Arial" w:cs="Arial"/>
              </w:rPr>
              <w:t xml:space="preserve">, </w:t>
            </w:r>
            <w:r w:rsidR="00421032" w:rsidRPr="00CC39FF">
              <w:rPr>
                <w:rFonts w:ascii="Arial" w:hAnsi="Arial" w:cs="Arial"/>
              </w:rPr>
              <w:t>number “88” in column AB, labeled, “Diagnostic Imaging Family Indicator</w:t>
            </w:r>
            <w:r w:rsidR="0069160B" w:rsidRPr="00CC39FF">
              <w:rPr>
                <w:rFonts w:ascii="Arial" w:hAnsi="Arial" w:cs="Arial"/>
              </w:rPr>
              <w:t>,</w:t>
            </w:r>
            <w:r w:rsidR="00421032" w:rsidRPr="00CC39FF">
              <w:rPr>
                <w:rFonts w:ascii="Arial" w:hAnsi="Arial" w:cs="Arial"/>
              </w:rPr>
              <w:t xml:space="preserve">” also listed </w:t>
            </w:r>
            <w:r w:rsidR="00FB163C" w:rsidRPr="00CC39FF">
              <w:rPr>
                <w:rFonts w:ascii="Arial" w:hAnsi="Arial" w:cs="Arial"/>
              </w:rPr>
              <w:t xml:space="preserve">in </w:t>
            </w:r>
            <w:hyperlink r:id="rId390" w:history="1">
              <w:r w:rsidR="00FB163C" w:rsidRPr="00CC39FF">
                <w:rPr>
                  <w:rStyle w:val="Hyperlink"/>
                  <w:rFonts w:ascii="Arial" w:hAnsi="Arial" w:cs="Arial"/>
                  <w:u w:val="none"/>
                </w:rPr>
                <w:t xml:space="preserve">CY 2018 </w:t>
              </w:r>
              <w:proofErr w:type="spellStart"/>
              <w:r w:rsidR="00FB163C" w:rsidRPr="00CC39FF">
                <w:rPr>
                  <w:rStyle w:val="Hyperlink"/>
                  <w:rFonts w:ascii="Arial" w:hAnsi="Arial" w:cs="Arial"/>
                  <w:u w:val="none"/>
                </w:rPr>
                <w:t>PFS</w:t>
              </w:r>
              <w:proofErr w:type="spellEnd"/>
              <w:r w:rsidR="00FB163C" w:rsidRPr="00CC39FF">
                <w:rPr>
                  <w:rStyle w:val="Hyperlink"/>
                  <w:rFonts w:ascii="Arial" w:hAnsi="Arial" w:cs="Arial"/>
                  <w:u w:val="none"/>
                </w:rPr>
                <w:t xml:space="preserve"> Final Rule Multiple Procedure Payment Reduction Files</w:t>
              </w:r>
            </w:hyperlink>
            <w:r w:rsidR="00FB163C" w:rsidRPr="00CC39FF">
              <w:rPr>
                <w:rFonts w:ascii="Arial" w:hAnsi="Arial" w:cs="Arial"/>
              </w:rPr>
              <w:t xml:space="preserve"> [ZIP, </w:t>
            </w:r>
            <w:proofErr w:type="spellStart"/>
            <w:r w:rsidR="00FB163C" w:rsidRPr="00CC39FF">
              <w:rPr>
                <w:rFonts w:ascii="Arial" w:hAnsi="Arial" w:cs="Arial"/>
              </w:rPr>
              <w:t>42KB</w:t>
            </w:r>
            <w:proofErr w:type="spellEnd"/>
            <w:r w:rsidR="00FB163C" w:rsidRPr="00CC39FF">
              <w:rPr>
                <w:rFonts w:ascii="Arial" w:hAnsi="Arial" w:cs="Arial"/>
              </w:rPr>
              <w:t>], in the document CMS-1676-</w:t>
            </w:r>
            <w:proofErr w:type="spellStart"/>
            <w:r w:rsidR="00FB163C" w:rsidRPr="00CC39FF">
              <w:rPr>
                <w:rFonts w:ascii="Arial" w:hAnsi="Arial" w:cs="Arial"/>
              </w:rPr>
              <w:t>F_Diagnostic</w:t>
            </w:r>
            <w:proofErr w:type="spellEnd"/>
            <w:r w:rsidR="00FB163C" w:rsidRPr="00CC39FF">
              <w:rPr>
                <w:rFonts w:ascii="Arial" w:hAnsi="Arial" w:cs="Arial"/>
              </w:rPr>
              <w:t xml:space="preserve"> Imaging Services Subject to </w:t>
            </w:r>
            <w:proofErr w:type="spellStart"/>
            <w:r w:rsidR="00FB163C" w:rsidRPr="00CC39FF">
              <w:rPr>
                <w:rFonts w:ascii="Arial" w:hAnsi="Arial" w:cs="Arial"/>
              </w:rPr>
              <w:t>MPPR</w:t>
            </w:r>
            <w:proofErr w:type="spellEnd"/>
          </w:p>
          <w:p w14:paraId="5D86AC26" w14:textId="77777777" w:rsidR="00421032" w:rsidRPr="00CC39FF" w:rsidRDefault="00421032" w:rsidP="00802100">
            <w:pPr>
              <w:rPr>
                <w:rFonts w:ascii="Arial" w:hAnsi="Arial" w:cs="Arial"/>
              </w:rPr>
            </w:pPr>
          </w:p>
          <w:p w14:paraId="12870865" w14:textId="77777777" w:rsidR="004C122F" w:rsidRPr="00CC39FF" w:rsidRDefault="004C122F" w:rsidP="004C122F">
            <w:pPr>
              <w:rPr>
                <w:rFonts w:ascii="Arial" w:hAnsi="Arial" w:cs="Arial"/>
              </w:rPr>
            </w:pPr>
            <w:r w:rsidRPr="00CC39FF">
              <w:rPr>
                <w:rFonts w:ascii="Arial" w:hAnsi="Arial" w:cs="Arial"/>
              </w:rPr>
              <w:t>For services rendered on or after April 1, 2018:</w:t>
            </w:r>
          </w:p>
          <w:p w14:paraId="6159D551" w14:textId="77777777" w:rsidR="004C122F" w:rsidRPr="00CC39FF" w:rsidRDefault="00FF53DE" w:rsidP="004C122F">
            <w:pPr>
              <w:rPr>
                <w:rFonts w:ascii="Arial" w:hAnsi="Arial" w:cs="Arial"/>
              </w:rPr>
            </w:pPr>
            <w:hyperlink r:id="rId391" w:history="1">
              <w:proofErr w:type="spellStart"/>
              <w:r w:rsidR="004C122F" w:rsidRPr="00CC39FF">
                <w:rPr>
                  <w:rStyle w:val="Hyperlink"/>
                  <w:rFonts w:ascii="Arial" w:hAnsi="Arial" w:cs="Arial"/>
                  <w:u w:val="none"/>
                </w:rPr>
                <w:t>RVU18B</w:t>
              </w:r>
              <w:proofErr w:type="spellEnd"/>
            </w:hyperlink>
            <w:r w:rsidR="004C122F" w:rsidRPr="00CC39FF">
              <w:rPr>
                <w:rFonts w:ascii="Arial" w:hAnsi="Arial" w:cs="Arial"/>
              </w:rPr>
              <w:t xml:space="preserve">, </w:t>
            </w:r>
            <w:proofErr w:type="spellStart"/>
            <w:r w:rsidR="004C122F" w:rsidRPr="00CC39FF">
              <w:rPr>
                <w:rFonts w:ascii="Arial" w:hAnsi="Arial" w:cs="Arial"/>
              </w:rPr>
              <w:t>PPRRVU18_APR</w:t>
            </w:r>
            <w:proofErr w:type="spellEnd"/>
            <w:r w:rsidR="004C122F" w:rsidRPr="00CC39FF">
              <w:rPr>
                <w:rFonts w:ascii="Arial" w:hAnsi="Arial" w:cs="Arial"/>
              </w:rPr>
              <w:t xml:space="preserve">, number “88” in column AB, labeled, “Diagnostic Imaging Family Indicator,” also listed in </w:t>
            </w:r>
            <w:hyperlink r:id="rId392" w:history="1">
              <w:r w:rsidR="004C122F" w:rsidRPr="00CC39FF">
                <w:rPr>
                  <w:rStyle w:val="Hyperlink"/>
                  <w:rFonts w:ascii="Arial" w:hAnsi="Arial" w:cs="Arial"/>
                  <w:u w:val="none"/>
                </w:rPr>
                <w:t xml:space="preserve">CY 2018 </w:t>
              </w:r>
              <w:proofErr w:type="spellStart"/>
              <w:r w:rsidR="004C122F" w:rsidRPr="00CC39FF">
                <w:rPr>
                  <w:rStyle w:val="Hyperlink"/>
                  <w:rFonts w:ascii="Arial" w:hAnsi="Arial" w:cs="Arial"/>
                  <w:u w:val="none"/>
                </w:rPr>
                <w:t>PFS</w:t>
              </w:r>
              <w:proofErr w:type="spellEnd"/>
              <w:r w:rsidR="004C122F" w:rsidRPr="00CC39FF">
                <w:rPr>
                  <w:rStyle w:val="Hyperlink"/>
                  <w:rFonts w:ascii="Arial" w:hAnsi="Arial" w:cs="Arial"/>
                  <w:u w:val="none"/>
                </w:rPr>
                <w:t xml:space="preserve"> Final Rule Multiple Procedure Payment Reduction Files</w:t>
              </w:r>
            </w:hyperlink>
            <w:r w:rsidR="004C122F" w:rsidRPr="00CC39FF">
              <w:rPr>
                <w:rFonts w:ascii="Arial" w:hAnsi="Arial" w:cs="Arial"/>
              </w:rPr>
              <w:t xml:space="preserve"> [ZIP, </w:t>
            </w:r>
            <w:proofErr w:type="spellStart"/>
            <w:r w:rsidR="004C122F" w:rsidRPr="00CC39FF">
              <w:rPr>
                <w:rFonts w:ascii="Arial" w:hAnsi="Arial" w:cs="Arial"/>
              </w:rPr>
              <w:t>42KB</w:t>
            </w:r>
            <w:proofErr w:type="spellEnd"/>
            <w:r w:rsidR="004C122F" w:rsidRPr="00CC39FF">
              <w:rPr>
                <w:rFonts w:ascii="Arial" w:hAnsi="Arial" w:cs="Arial"/>
              </w:rPr>
              <w:t>], in the document CMS-1676-</w:t>
            </w:r>
            <w:proofErr w:type="spellStart"/>
            <w:r w:rsidR="004C122F" w:rsidRPr="00CC39FF">
              <w:rPr>
                <w:rFonts w:ascii="Arial" w:hAnsi="Arial" w:cs="Arial"/>
              </w:rPr>
              <w:t>F_Diagnostic</w:t>
            </w:r>
            <w:proofErr w:type="spellEnd"/>
            <w:r w:rsidR="004C122F" w:rsidRPr="00CC39FF">
              <w:rPr>
                <w:rFonts w:ascii="Arial" w:hAnsi="Arial" w:cs="Arial"/>
              </w:rPr>
              <w:t xml:space="preserve"> Imaging Services Subject to </w:t>
            </w:r>
            <w:proofErr w:type="spellStart"/>
            <w:r w:rsidR="004C122F" w:rsidRPr="00CC39FF">
              <w:rPr>
                <w:rFonts w:ascii="Arial" w:hAnsi="Arial" w:cs="Arial"/>
              </w:rPr>
              <w:t>MPPR</w:t>
            </w:r>
            <w:proofErr w:type="spellEnd"/>
          </w:p>
          <w:p w14:paraId="4E598155" w14:textId="77777777" w:rsidR="004C122F" w:rsidRPr="00CC39FF" w:rsidRDefault="004C122F" w:rsidP="004C122F">
            <w:pPr>
              <w:rPr>
                <w:rFonts w:ascii="Arial" w:hAnsi="Arial" w:cs="Arial"/>
              </w:rPr>
            </w:pPr>
          </w:p>
          <w:p w14:paraId="5AC36BD9" w14:textId="77777777" w:rsidR="006B292A" w:rsidRPr="00CC39FF" w:rsidRDefault="006B292A" w:rsidP="006B292A">
            <w:pPr>
              <w:rPr>
                <w:rFonts w:ascii="Arial" w:hAnsi="Arial" w:cs="Arial"/>
              </w:rPr>
            </w:pPr>
            <w:r w:rsidRPr="00CC39FF">
              <w:rPr>
                <w:rFonts w:ascii="Arial" w:hAnsi="Arial" w:cs="Arial"/>
              </w:rPr>
              <w:t>For services rendered on or after July 1, 2018:</w:t>
            </w:r>
          </w:p>
          <w:p w14:paraId="160D5919" w14:textId="77777777" w:rsidR="00392AEF" w:rsidRPr="00CC39FF" w:rsidRDefault="00FF53DE" w:rsidP="006460DD">
            <w:pPr>
              <w:rPr>
                <w:rFonts w:ascii="Arial" w:hAnsi="Arial" w:cs="Arial"/>
              </w:rPr>
            </w:pPr>
            <w:hyperlink r:id="rId393" w:history="1">
              <w:proofErr w:type="spellStart"/>
              <w:r w:rsidR="006B292A" w:rsidRPr="00CC39FF">
                <w:rPr>
                  <w:rStyle w:val="Hyperlink"/>
                  <w:rFonts w:ascii="Arial" w:hAnsi="Arial" w:cs="Arial"/>
                  <w:u w:val="none"/>
                </w:rPr>
                <w:t>RVU18C1</w:t>
              </w:r>
              <w:proofErr w:type="spellEnd"/>
            </w:hyperlink>
            <w:r w:rsidR="006B292A" w:rsidRPr="00CC39FF">
              <w:rPr>
                <w:rFonts w:ascii="Arial" w:hAnsi="Arial" w:cs="Arial"/>
              </w:rPr>
              <w:t xml:space="preserve">, </w:t>
            </w:r>
            <w:proofErr w:type="spellStart"/>
            <w:r w:rsidR="006B292A" w:rsidRPr="00CC39FF">
              <w:rPr>
                <w:rFonts w:ascii="Arial" w:hAnsi="Arial" w:cs="Arial"/>
              </w:rPr>
              <w:t>PPRRVU18_</w:t>
            </w:r>
            <w:r w:rsidR="006460DD" w:rsidRPr="00CC39FF">
              <w:rPr>
                <w:rFonts w:ascii="Arial" w:hAnsi="Arial" w:cs="Arial"/>
              </w:rPr>
              <w:t>JUL</w:t>
            </w:r>
            <w:proofErr w:type="spellEnd"/>
            <w:r w:rsidR="006B292A" w:rsidRPr="00CC39FF">
              <w:rPr>
                <w:rFonts w:ascii="Arial" w:hAnsi="Arial" w:cs="Arial"/>
              </w:rPr>
              <w:t xml:space="preserve">, number “88” in column AB, labeled, “Diagnostic Imaging Family Indicator,” also listed in </w:t>
            </w:r>
            <w:hyperlink r:id="rId394" w:history="1">
              <w:r w:rsidR="006B292A" w:rsidRPr="00CC39FF">
                <w:rPr>
                  <w:rStyle w:val="Hyperlink"/>
                  <w:rFonts w:ascii="Arial" w:hAnsi="Arial" w:cs="Arial"/>
                  <w:u w:val="none"/>
                </w:rPr>
                <w:t xml:space="preserve">CY 2018 </w:t>
              </w:r>
              <w:proofErr w:type="spellStart"/>
              <w:r w:rsidR="006B292A" w:rsidRPr="00CC39FF">
                <w:rPr>
                  <w:rStyle w:val="Hyperlink"/>
                  <w:rFonts w:ascii="Arial" w:hAnsi="Arial" w:cs="Arial"/>
                  <w:u w:val="none"/>
                </w:rPr>
                <w:t>PFS</w:t>
              </w:r>
              <w:proofErr w:type="spellEnd"/>
              <w:r w:rsidR="006B292A" w:rsidRPr="00CC39FF">
                <w:rPr>
                  <w:rStyle w:val="Hyperlink"/>
                  <w:rFonts w:ascii="Arial" w:hAnsi="Arial" w:cs="Arial"/>
                  <w:u w:val="none"/>
                </w:rPr>
                <w:t xml:space="preserve"> Final Rule Multiple Procedure Payment Reduction Files</w:t>
              </w:r>
            </w:hyperlink>
            <w:r w:rsidR="006B292A" w:rsidRPr="00CC39FF">
              <w:rPr>
                <w:rFonts w:ascii="Arial" w:hAnsi="Arial" w:cs="Arial"/>
              </w:rPr>
              <w:t xml:space="preserve"> [ZIP, </w:t>
            </w:r>
            <w:proofErr w:type="spellStart"/>
            <w:r w:rsidR="006B292A" w:rsidRPr="00CC39FF">
              <w:rPr>
                <w:rFonts w:ascii="Arial" w:hAnsi="Arial" w:cs="Arial"/>
              </w:rPr>
              <w:t>42KB</w:t>
            </w:r>
            <w:proofErr w:type="spellEnd"/>
            <w:r w:rsidR="006B292A" w:rsidRPr="00CC39FF">
              <w:rPr>
                <w:rFonts w:ascii="Arial" w:hAnsi="Arial" w:cs="Arial"/>
              </w:rPr>
              <w:t>], in the document CMS-1676-</w:t>
            </w:r>
            <w:proofErr w:type="spellStart"/>
            <w:r w:rsidR="006B292A" w:rsidRPr="00CC39FF">
              <w:rPr>
                <w:rFonts w:ascii="Arial" w:hAnsi="Arial" w:cs="Arial"/>
              </w:rPr>
              <w:t>F_Diagnostic</w:t>
            </w:r>
            <w:proofErr w:type="spellEnd"/>
            <w:r w:rsidR="006B292A" w:rsidRPr="00CC39FF">
              <w:rPr>
                <w:rFonts w:ascii="Arial" w:hAnsi="Arial" w:cs="Arial"/>
              </w:rPr>
              <w:t xml:space="preserve"> Imaging Services Subject to </w:t>
            </w:r>
            <w:proofErr w:type="spellStart"/>
            <w:r w:rsidR="006B292A" w:rsidRPr="00CC39FF">
              <w:rPr>
                <w:rFonts w:ascii="Arial" w:hAnsi="Arial" w:cs="Arial"/>
              </w:rPr>
              <w:t>MPPR</w:t>
            </w:r>
            <w:proofErr w:type="spellEnd"/>
          </w:p>
          <w:p w14:paraId="191FD1D3" w14:textId="77777777" w:rsidR="002606BC" w:rsidRPr="00CC39FF" w:rsidRDefault="002606BC" w:rsidP="00DB0110">
            <w:pPr>
              <w:rPr>
                <w:rFonts w:ascii="Arial" w:hAnsi="Arial" w:cs="Arial"/>
              </w:rPr>
            </w:pPr>
          </w:p>
          <w:p w14:paraId="74C158E7"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6C76B5" w:rsidRPr="00CC39FF">
              <w:rPr>
                <w:rFonts w:ascii="Arial" w:hAnsi="Arial" w:cs="Arial"/>
              </w:rPr>
              <w:t>October</w:t>
            </w:r>
            <w:r w:rsidRPr="00CC39FF">
              <w:rPr>
                <w:rFonts w:ascii="Arial" w:hAnsi="Arial" w:cs="Arial"/>
              </w:rPr>
              <w:t xml:space="preserve"> 1, 2018:</w:t>
            </w:r>
          </w:p>
          <w:p w14:paraId="387C7A2C" w14:textId="77777777" w:rsidR="00DB0110" w:rsidRPr="00CC39FF" w:rsidRDefault="00FF53DE" w:rsidP="00B54541">
            <w:pPr>
              <w:rPr>
                <w:rFonts w:ascii="Arial" w:hAnsi="Arial" w:cs="Arial"/>
              </w:rPr>
            </w:pPr>
            <w:hyperlink r:id="rId395"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xml:space="preserve">, number “88” in column AB, labeled, “Diagnostic Imaging Family Indicator,” also listed in </w:t>
            </w:r>
            <w:hyperlink r:id="rId396"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lastRenderedPageBreak/>
              <w:t>F_Diagnostic</w:t>
            </w:r>
            <w:proofErr w:type="spellEnd"/>
            <w:r w:rsidR="00DB0110" w:rsidRPr="00CC39FF">
              <w:rPr>
                <w:rFonts w:ascii="Arial" w:hAnsi="Arial" w:cs="Arial"/>
              </w:rPr>
              <w:t xml:space="preserve"> Imaging Services Subject to </w:t>
            </w:r>
            <w:proofErr w:type="spellStart"/>
            <w:r w:rsidR="00DB0110" w:rsidRPr="00CC39FF">
              <w:rPr>
                <w:rFonts w:ascii="Arial" w:hAnsi="Arial" w:cs="Arial"/>
              </w:rPr>
              <w:t>MPPR</w:t>
            </w:r>
            <w:proofErr w:type="spellEnd"/>
          </w:p>
        </w:tc>
      </w:tr>
      <w:tr w:rsidR="00421032" w:rsidRPr="00CC39FF" w14:paraId="6334F446" w14:textId="77777777" w:rsidTr="00CA0040">
        <w:tc>
          <w:tcPr>
            <w:tcW w:w="2988" w:type="dxa"/>
          </w:tcPr>
          <w:p w14:paraId="1A09C4BE" w14:textId="77777777" w:rsidR="00421032" w:rsidRPr="00CC39FF" w:rsidRDefault="00421032" w:rsidP="00802100">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446" w:type="dxa"/>
          </w:tcPr>
          <w:p w14:paraId="03CD5A5C" w14:textId="77777777" w:rsidR="00925429" w:rsidRPr="00CC39FF" w:rsidRDefault="00925429" w:rsidP="00925429">
            <w:pPr>
              <w:rPr>
                <w:rFonts w:ascii="Arial" w:hAnsi="Arial" w:cs="Arial"/>
              </w:rPr>
            </w:pPr>
            <w:r w:rsidRPr="00CC39FF">
              <w:rPr>
                <w:rFonts w:ascii="Arial" w:hAnsi="Arial" w:cs="Arial"/>
              </w:rPr>
              <w:t>For services rendered on or after January 1, 2018:</w:t>
            </w:r>
          </w:p>
          <w:p w14:paraId="78102AC6" w14:textId="77777777" w:rsidR="00AD6F55" w:rsidRPr="00CC39FF" w:rsidRDefault="00FF53DE" w:rsidP="00802100">
            <w:pPr>
              <w:rPr>
                <w:rFonts w:ascii="Arial" w:hAnsi="Arial" w:cs="Arial"/>
              </w:rPr>
            </w:pPr>
            <w:hyperlink r:id="rId397" w:history="1">
              <w:proofErr w:type="spellStart"/>
              <w:r w:rsidR="00925429" w:rsidRPr="00CC39FF">
                <w:rPr>
                  <w:rStyle w:val="Hyperlink"/>
                  <w:rFonts w:ascii="Arial" w:hAnsi="Arial" w:cs="Arial"/>
                  <w:u w:val="none"/>
                </w:rPr>
                <w:t>RVU18A</w:t>
              </w:r>
              <w:proofErr w:type="spellEnd"/>
            </w:hyperlink>
            <w:r w:rsidR="00925429" w:rsidRPr="00CC39FF">
              <w:rPr>
                <w:rFonts w:ascii="Arial" w:hAnsi="Arial" w:cs="Arial"/>
              </w:rPr>
              <w:t xml:space="preserve">, </w:t>
            </w:r>
            <w:proofErr w:type="spellStart"/>
            <w:r w:rsidR="00925429" w:rsidRPr="00CC39FF">
              <w:rPr>
                <w:rFonts w:ascii="Arial" w:hAnsi="Arial" w:cs="Arial"/>
              </w:rPr>
              <w:t>PPRRVU18_JAN</w:t>
            </w:r>
            <w:proofErr w:type="spellEnd"/>
            <w:r w:rsidR="00925429" w:rsidRPr="00CC39FF">
              <w:rPr>
                <w:rFonts w:ascii="Arial" w:hAnsi="Arial" w:cs="Arial"/>
              </w:rPr>
              <w:t xml:space="preserve">, number </w:t>
            </w:r>
            <w:r w:rsidR="00421032" w:rsidRPr="00CC39FF">
              <w:rPr>
                <w:rFonts w:ascii="Arial" w:hAnsi="Arial" w:cs="Arial"/>
              </w:rPr>
              <w:t>“4” in column S, labeled, “</w:t>
            </w:r>
            <w:proofErr w:type="spellStart"/>
            <w:r w:rsidR="00421032" w:rsidRPr="00CC39FF">
              <w:rPr>
                <w:rFonts w:ascii="Arial" w:hAnsi="Arial" w:cs="Arial"/>
              </w:rPr>
              <w:t>Mult</w:t>
            </w:r>
            <w:proofErr w:type="spellEnd"/>
            <w:r w:rsidR="00421032" w:rsidRPr="00CC39FF">
              <w:rPr>
                <w:rFonts w:ascii="Arial" w:hAnsi="Arial" w:cs="Arial"/>
              </w:rPr>
              <w:t xml:space="preserve"> Proc</w:t>
            </w:r>
            <w:r w:rsidR="0069160B" w:rsidRPr="00CC39FF">
              <w:rPr>
                <w:rFonts w:ascii="Arial" w:hAnsi="Arial" w:cs="Arial"/>
              </w:rPr>
              <w:t>,</w:t>
            </w:r>
            <w:r w:rsidR="00421032" w:rsidRPr="00CC39FF">
              <w:rPr>
                <w:rFonts w:ascii="Arial" w:hAnsi="Arial" w:cs="Arial"/>
              </w:rPr>
              <w:t xml:space="preserve">” </w:t>
            </w:r>
            <w:r w:rsidR="0069160B" w:rsidRPr="00CC39FF">
              <w:rPr>
                <w:rFonts w:ascii="Arial" w:hAnsi="Arial" w:cs="Arial"/>
              </w:rPr>
              <w:t xml:space="preserve">also listed in </w:t>
            </w:r>
            <w:hyperlink r:id="rId398" w:history="1">
              <w:r w:rsidR="0069160B" w:rsidRPr="00CC39FF">
                <w:rPr>
                  <w:rStyle w:val="Hyperlink"/>
                  <w:rFonts w:ascii="Arial" w:hAnsi="Arial" w:cs="Arial"/>
                  <w:u w:val="none"/>
                </w:rPr>
                <w:t xml:space="preserve">CY 2018 </w:t>
              </w:r>
              <w:proofErr w:type="spellStart"/>
              <w:r w:rsidR="0069160B" w:rsidRPr="00CC39FF">
                <w:rPr>
                  <w:rStyle w:val="Hyperlink"/>
                  <w:rFonts w:ascii="Arial" w:hAnsi="Arial" w:cs="Arial"/>
                  <w:u w:val="none"/>
                </w:rPr>
                <w:t>PFS</w:t>
              </w:r>
              <w:proofErr w:type="spellEnd"/>
              <w:r w:rsidR="0069160B" w:rsidRPr="00CC39FF">
                <w:rPr>
                  <w:rStyle w:val="Hyperlink"/>
                  <w:rFonts w:ascii="Arial" w:hAnsi="Arial" w:cs="Arial"/>
                  <w:u w:val="none"/>
                </w:rPr>
                <w:t xml:space="preserve"> Final Rule Multiple Procedure Payment Reduction Files</w:t>
              </w:r>
            </w:hyperlink>
            <w:r w:rsidR="0069160B" w:rsidRPr="00CC39FF">
              <w:rPr>
                <w:rFonts w:ascii="Arial" w:hAnsi="Arial" w:cs="Arial"/>
              </w:rPr>
              <w:t xml:space="preserve"> [ZIP, </w:t>
            </w:r>
            <w:proofErr w:type="spellStart"/>
            <w:r w:rsidR="0069160B" w:rsidRPr="00CC39FF">
              <w:rPr>
                <w:rFonts w:ascii="Arial" w:hAnsi="Arial" w:cs="Arial"/>
              </w:rPr>
              <w:t>42KB</w:t>
            </w:r>
            <w:proofErr w:type="spellEnd"/>
            <w:r w:rsidR="0069160B" w:rsidRPr="00CC39FF">
              <w:rPr>
                <w:rFonts w:ascii="Arial" w:hAnsi="Arial" w:cs="Arial"/>
              </w:rPr>
              <w:t>], in the document CMS-1676-</w:t>
            </w:r>
            <w:proofErr w:type="spellStart"/>
            <w:r w:rsidR="0069160B" w:rsidRPr="00CC39FF">
              <w:rPr>
                <w:rFonts w:ascii="Arial" w:hAnsi="Arial" w:cs="Arial"/>
              </w:rPr>
              <w:t>F_Diagnostic</w:t>
            </w:r>
            <w:proofErr w:type="spellEnd"/>
            <w:r w:rsidR="0069160B" w:rsidRPr="00CC39FF">
              <w:rPr>
                <w:rFonts w:ascii="Arial" w:hAnsi="Arial" w:cs="Arial"/>
              </w:rPr>
              <w:t xml:space="preserve"> Imaging Services Subject to </w:t>
            </w:r>
            <w:proofErr w:type="spellStart"/>
            <w:r w:rsidR="0069160B" w:rsidRPr="00CC39FF">
              <w:rPr>
                <w:rFonts w:ascii="Arial" w:hAnsi="Arial" w:cs="Arial"/>
              </w:rPr>
              <w:t>MPPR</w:t>
            </w:r>
            <w:proofErr w:type="spellEnd"/>
          </w:p>
          <w:p w14:paraId="1F45E657" w14:textId="77777777" w:rsidR="001C5DF4" w:rsidRPr="00CC39FF" w:rsidRDefault="001C5DF4" w:rsidP="00802100">
            <w:pPr>
              <w:rPr>
                <w:rFonts w:ascii="Arial" w:hAnsi="Arial" w:cs="Arial"/>
              </w:rPr>
            </w:pPr>
          </w:p>
          <w:p w14:paraId="57A26D8C" w14:textId="77777777" w:rsidR="00392AEF" w:rsidRPr="00CC39FF" w:rsidRDefault="00392AEF" w:rsidP="00392AEF">
            <w:pPr>
              <w:rPr>
                <w:rFonts w:ascii="Arial" w:hAnsi="Arial" w:cs="Arial"/>
              </w:rPr>
            </w:pPr>
            <w:r w:rsidRPr="00CC39FF">
              <w:rPr>
                <w:rFonts w:ascii="Arial" w:hAnsi="Arial" w:cs="Arial"/>
              </w:rPr>
              <w:t>For services rendered on or after April 1, 2018:</w:t>
            </w:r>
          </w:p>
          <w:p w14:paraId="0D517AD0" w14:textId="77777777" w:rsidR="00392AEF" w:rsidRPr="00CC39FF" w:rsidRDefault="00FF53DE" w:rsidP="00392AEF">
            <w:pPr>
              <w:rPr>
                <w:rFonts w:ascii="Arial" w:hAnsi="Arial" w:cs="Arial"/>
              </w:rPr>
            </w:pPr>
            <w:hyperlink r:id="rId399" w:history="1">
              <w:proofErr w:type="spellStart"/>
              <w:r w:rsidR="00392AEF" w:rsidRPr="00CC39FF">
                <w:rPr>
                  <w:rStyle w:val="Hyperlink"/>
                  <w:rFonts w:ascii="Arial" w:hAnsi="Arial" w:cs="Arial"/>
                  <w:u w:val="none"/>
                </w:rPr>
                <w:t>RVU18B</w:t>
              </w:r>
              <w:proofErr w:type="spellEnd"/>
            </w:hyperlink>
            <w:r w:rsidR="00392AEF" w:rsidRPr="00CC39FF">
              <w:rPr>
                <w:rFonts w:ascii="Arial" w:hAnsi="Arial" w:cs="Arial"/>
              </w:rPr>
              <w:t xml:space="preserve">, </w:t>
            </w:r>
            <w:proofErr w:type="spellStart"/>
            <w:r w:rsidR="00392AEF" w:rsidRPr="00CC39FF">
              <w:rPr>
                <w:rFonts w:ascii="Arial" w:hAnsi="Arial" w:cs="Arial"/>
              </w:rPr>
              <w:t>PPRRVU18_APR</w:t>
            </w:r>
            <w:proofErr w:type="spellEnd"/>
            <w:r w:rsidR="00392AEF" w:rsidRPr="00CC39FF">
              <w:rPr>
                <w:rFonts w:ascii="Arial" w:hAnsi="Arial" w:cs="Arial"/>
              </w:rPr>
              <w:t>, number “4” in column S, labeled, “</w:t>
            </w:r>
            <w:proofErr w:type="spellStart"/>
            <w:r w:rsidR="00392AEF" w:rsidRPr="00CC39FF">
              <w:rPr>
                <w:rFonts w:ascii="Arial" w:hAnsi="Arial" w:cs="Arial"/>
              </w:rPr>
              <w:t>Mult</w:t>
            </w:r>
            <w:proofErr w:type="spellEnd"/>
            <w:r w:rsidR="00392AEF" w:rsidRPr="00CC39FF">
              <w:rPr>
                <w:rFonts w:ascii="Arial" w:hAnsi="Arial" w:cs="Arial"/>
              </w:rPr>
              <w:t xml:space="preserve"> Proc,” also listed in </w:t>
            </w:r>
            <w:hyperlink r:id="rId400" w:history="1">
              <w:r w:rsidR="00392AEF" w:rsidRPr="00CC39FF">
                <w:rPr>
                  <w:rStyle w:val="Hyperlink"/>
                  <w:rFonts w:ascii="Arial" w:hAnsi="Arial" w:cs="Arial"/>
                  <w:u w:val="none"/>
                </w:rPr>
                <w:t xml:space="preserve">CY 2018 </w:t>
              </w:r>
              <w:proofErr w:type="spellStart"/>
              <w:r w:rsidR="00392AEF" w:rsidRPr="00CC39FF">
                <w:rPr>
                  <w:rStyle w:val="Hyperlink"/>
                  <w:rFonts w:ascii="Arial" w:hAnsi="Arial" w:cs="Arial"/>
                  <w:u w:val="none"/>
                </w:rPr>
                <w:t>PFS</w:t>
              </w:r>
              <w:proofErr w:type="spellEnd"/>
              <w:r w:rsidR="00392AEF" w:rsidRPr="00CC39FF">
                <w:rPr>
                  <w:rStyle w:val="Hyperlink"/>
                  <w:rFonts w:ascii="Arial" w:hAnsi="Arial" w:cs="Arial"/>
                  <w:u w:val="none"/>
                </w:rPr>
                <w:t xml:space="preserve"> Final Rule Multiple Procedure Payment Reduction Files</w:t>
              </w:r>
            </w:hyperlink>
            <w:r w:rsidR="00392AEF" w:rsidRPr="00CC39FF">
              <w:rPr>
                <w:rFonts w:ascii="Arial" w:hAnsi="Arial" w:cs="Arial"/>
              </w:rPr>
              <w:t xml:space="preserve"> [ZIP, </w:t>
            </w:r>
            <w:proofErr w:type="spellStart"/>
            <w:r w:rsidR="00392AEF" w:rsidRPr="00CC39FF">
              <w:rPr>
                <w:rFonts w:ascii="Arial" w:hAnsi="Arial" w:cs="Arial"/>
              </w:rPr>
              <w:t>42KB</w:t>
            </w:r>
            <w:proofErr w:type="spellEnd"/>
            <w:r w:rsidR="00392AEF" w:rsidRPr="00CC39FF">
              <w:rPr>
                <w:rFonts w:ascii="Arial" w:hAnsi="Arial" w:cs="Arial"/>
              </w:rPr>
              <w:t>], in the document CMS-1676-</w:t>
            </w:r>
            <w:proofErr w:type="spellStart"/>
            <w:r w:rsidR="00392AEF" w:rsidRPr="00CC39FF">
              <w:rPr>
                <w:rFonts w:ascii="Arial" w:hAnsi="Arial" w:cs="Arial"/>
              </w:rPr>
              <w:t>F_Diagnostic</w:t>
            </w:r>
            <w:proofErr w:type="spellEnd"/>
            <w:r w:rsidR="00392AEF" w:rsidRPr="00CC39FF">
              <w:rPr>
                <w:rFonts w:ascii="Arial" w:hAnsi="Arial" w:cs="Arial"/>
              </w:rPr>
              <w:t xml:space="preserve"> Imaging Services Subject to </w:t>
            </w:r>
            <w:proofErr w:type="spellStart"/>
            <w:r w:rsidR="00392AEF" w:rsidRPr="00CC39FF">
              <w:rPr>
                <w:rFonts w:ascii="Arial" w:hAnsi="Arial" w:cs="Arial"/>
              </w:rPr>
              <w:t>MPPR</w:t>
            </w:r>
            <w:proofErr w:type="spellEnd"/>
          </w:p>
          <w:p w14:paraId="09E14712" w14:textId="77777777" w:rsidR="00392AEF" w:rsidRPr="00CC39FF" w:rsidRDefault="00392AEF" w:rsidP="00392AEF">
            <w:pPr>
              <w:rPr>
                <w:rFonts w:ascii="Arial" w:hAnsi="Arial" w:cs="Arial"/>
              </w:rPr>
            </w:pPr>
          </w:p>
          <w:p w14:paraId="22703849" w14:textId="77777777" w:rsidR="006460DD" w:rsidRPr="00CC39FF" w:rsidRDefault="006460DD" w:rsidP="006460DD">
            <w:pPr>
              <w:rPr>
                <w:rFonts w:ascii="Arial" w:hAnsi="Arial" w:cs="Arial"/>
              </w:rPr>
            </w:pPr>
            <w:r w:rsidRPr="00CC39FF">
              <w:rPr>
                <w:rFonts w:ascii="Arial" w:hAnsi="Arial" w:cs="Arial"/>
              </w:rPr>
              <w:t>For services rendered on or after July 1, 2018:</w:t>
            </w:r>
          </w:p>
          <w:p w14:paraId="462C0B95" w14:textId="77777777" w:rsidR="006460DD" w:rsidRPr="00CC39FF" w:rsidRDefault="00FF53DE" w:rsidP="006460DD">
            <w:pPr>
              <w:rPr>
                <w:rFonts w:ascii="Arial" w:hAnsi="Arial" w:cs="Arial"/>
              </w:rPr>
            </w:pPr>
            <w:hyperlink r:id="rId401" w:history="1">
              <w:proofErr w:type="spellStart"/>
              <w:r w:rsidR="006460DD" w:rsidRPr="00CC39FF">
                <w:rPr>
                  <w:rStyle w:val="Hyperlink"/>
                  <w:rFonts w:ascii="Arial" w:hAnsi="Arial" w:cs="Arial"/>
                  <w:u w:val="none"/>
                </w:rPr>
                <w:t>RVU18C1</w:t>
              </w:r>
              <w:proofErr w:type="spellEnd"/>
            </w:hyperlink>
            <w:r w:rsidR="006460DD" w:rsidRPr="00CC39FF">
              <w:rPr>
                <w:rFonts w:ascii="Arial" w:hAnsi="Arial" w:cs="Arial"/>
              </w:rPr>
              <w:t xml:space="preserve">, </w:t>
            </w:r>
            <w:proofErr w:type="spellStart"/>
            <w:r w:rsidR="006460DD" w:rsidRPr="00CC39FF">
              <w:rPr>
                <w:rFonts w:ascii="Arial" w:hAnsi="Arial" w:cs="Arial"/>
              </w:rPr>
              <w:t>PPRRVU18_JUL</w:t>
            </w:r>
            <w:proofErr w:type="spellEnd"/>
            <w:r w:rsidR="006460DD" w:rsidRPr="00CC39FF">
              <w:rPr>
                <w:rFonts w:ascii="Arial" w:hAnsi="Arial" w:cs="Arial"/>
              </w:rPr>
              <w:t>, number “4” in column S, labeled, “</w:t>
            </w:r>
            <w:proofErr w:type="spellStart"/>
            <w:r w:rsidR="006460DD" w:rsidRPr="00CC39FF">
              <w:rPr>
                <w:rFonts w:ascii="Arial" w:hAnsi="Arial" w:cs="Arial"/>
              </w:rPr>
              <w:t>Mult</w:t>
            </w:r>
            <w:proofErr w:type="spellEnd"/>
            <w:r w:rsidR="006460DD" w:rsidRPr="00CC39FF">
              <w:rPr>
                <w:rFonts w:ascii="Arial" w:hAnsi="Arial" w:cs="Arial"/>
              </w:rPr>
              <w:t xml:space="preserve"> Proc,” also listed in </w:t>
            </w:r>
            <w:hyperlink r:id="rId402" w:history="1">
              <w:r w:rsidR="006460DD" w:rsidRPr="00CC39FF">
                <w:rPr>
                  <w:rStyle w:val="Hyperlink"/>
                  <w:rFonts w:ascii="Arial" w:hAnsi="Arial" w:cs="Arial"/>
                  <w:u w:val="none"/>
                </w:rPr>
                <w:t xml:space="preserve">CY 2018 </w:t>
              </w:r>
              <w:proofErr w:type="spellStart"/>
              <w:r w:rsidR="006460DD" w:rsidRPr="00CC39FF">
                <w:rPr>
                  <w:rStyle w:val="Hyperlink"/>
                  <w:rFonts w:ascii="Arial" w:hAnsi="Arial" w:cs="Arial"/>
                  <w:u w:val="none"/>
                </w:rPr>
                <w:t>PFS</w:t>
              </w:r>
              <w:proofErr w:type="spellEnd"/>
              <w:r w:rsidR="006460DD" w:rsidRPr="00CC39FF">
                <w:rPr>
                  <w:rStyle w:val="Hyperlink"/>
                  <w:rFonts w:ascii="Arial" w:hAnsi="Arial" w:cs="Arial"/>
                  <w:u w:val="none"/>
                </w:rPr>
                <w:t xml:space="preserve"> Final Rule Multiple Procedure Payment Reduction Files</w:t>
              </w:r>
            </w:hyperlink>
            <w:r w:rsidR="006460DD" w:rsidRPr="00CC39FF">
              <w:rPr>
                <w:rFonts w:ascii="Arial" w:hAnsi="Arial" w:cs="Arial"/>
              </w:rPr>
              <w:t xml:space="preserve"> [ZIP, </w:t>
            </w:r>
            <w:proofErr w:type="spellStart"/>
            <w:r w:rsidR="006460DD" w:rsidRPr="00CC39FF">
              <w:rPr>
                <w:rFonts w:ascii="Arial" w:hAnsi="Arial" w:cs="Arial"/>
              </w:rPr>
              <w:t>42KB</w:t>
            </w:r>
            <w:proofErr w:type="spellEnd"/>
            <w:r w:rsidR="006460DD" w:rsidRPr="00CC39FF">
              <w:rPr>
                <w:rFonts w:ascii="Arial" w:hAnsi="Arial" w:cs="Arial"/>
              </w:rPr>
              <w:t>], in the document CMS-1676-</w:t>
            </w:r>
            <w:proofErr w:type="spellStart"/>
            <w:r w:rsidR="006460DD" w:rsidRPr="00CC39FF">
              <w:rPr>
                <w:rFonts w:ascii="Arial" w:hAnsi="Arial" w:cs="Arial"/>
              </w:rPr>
              <w:t>F_Diagnostic</w:t>
            </w:r>
            <w:proofErr w:type="spellEnd"/>
            <w:r w:rsidR="006460DD" w:rsidRPr="00CC39FF">
              <w:rPr>
                <w:rFonts w:ascii="Arial" w:hAnsi="Arial" w:cs="Arial"/>
              </w:rPr>
              <w:t xml:space="preserve"> Imaging Services Subject to </w:t>
            </w:r>
            <w:proofErr w:type="spellStart"/>
            <w:r w:rsidR="006460DD" w:rsidRPr="00CC39FF">
              <w:rPr>
                <w:rFonts w:ascii="Arial" w:hAnsi="Arial" w:cs="Arial"/>
              </w:rPr>
              <w:t>MPPR</w:t>
            </w:r>
            <w:proofErr w:type="spellEnd"/>
          </w:p>
          <w:p w14:paraId="22C51C69" w14:textId="77777777" w:rsidR="006460DD" w:rsidRPr="00CC39FF" w:rsidRDefault="006460DD" w:rsidP="00392AEF">
            <w:pPr>
              <w:rPr>
                <w:rFonts w:ascii="Arial" w:hAnsi="Arial" w:cs="Arial"/>
              </w:rPr>
            </w:pPr>
          </w:p>
          <w:p w14:paraId="7EDFB458"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0B19E8" w:rsidRPr="00CC39FF">
              <w:rPr>
                <w:rFonts w:ascii="Arial" w:hAnsi="Arial" w:cs="Arial"/>
              </w:rPr>
              <w:t>October</w:t>
            </w:r>
            <w:r w:rsidRPr="00CC39FF">
              <w:rPr>
                <w:rFonts w:ascii="Arial" w:hAnsi="Arial" w:cs="Arial"/>
              </w:rPr>
              <w:t xml:space="preserve"> 1, 2018:</w:t>
            </w:r>
          </w:p>
          <w:p w14:paraId="671689C1" w14:textId="77777777" w:rsidR="00DB0110" w:rsidRPr="00CC39FF" w:rsidRDefault="00FF53DE" w:rsidP="00DB0110">
            <w:pPr>
              <w:rPr>
                <w:rFonts w:ascii="Arial" w:hAnsi="Arial" w:cs="Arial"/>
              </w:rPr>
            </w:pPr>
            <w:hyperlink r:id="rId403"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number “4” in column S, labeled, “</w:t>
            </w:r>
            <w:proofErr w:type="spellStart"/>
            <w:r w:rsidR="00DB0110" w:rsidRPr="00CC39FF">
              <w:rPr>
                <w:rFonts w:ascii="Arial" w:hAnsi="Arial" w:cs="Arial"/>
              </w:rPr>
              <w:t>Mult</w:t>
            </w:r>
            <w:proofErr w:type="spellEnd"/>
            <w:r w:rsidR="00DB0110" w:rsidRPr="00CC39FF">
              <w:rPr>
                <w:rFonts w:ascii="Arial" w:hAnsi="Arial" w:cs="Arial"/>
              </w:rPr>
              <w:t xml:space="preserve"> Proc,” also listed in </w:t>
            </w:r>
            <w:hyperlink r:id="rId404"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t>F_Diagnostic</w:t>
            </w:r>
            <w:proofErr w:type="spellEnd"/>
            <w:r w:rsidR="00DB0110" w:rsidRPr="00CC39FF">
              <w:rPr>
                <w:rFonts w:ascii="Arial" w:hAnsi="Arial" w:cs="Arial"/>
              </w:rPr>
              <w:t xml:space="preserve"> Imaging Services Subject to </w:t>
            </w:r>
            <w:proofErr w:type="spellStart"/>
            <w:r w:rsidR="00DB0110" w:rsidRPr="00CC39FF">
              <w:rPr>
                <w:rFonts w:ascii="Arial" w:hAnsi="Arial" w:cs="Arial"/>
              </w:rPr>
              <w:t>MPPR</w:t>
            </w:r>
            <w:proofErr w:type="spellEnd"/>
          </w:p>
          <w:p w14:paraId="66AF9FA1" w14:textId="77777777" w:rsidR="00DB0110" w:rsidRPr="00CC39FF" w:rsidRDefault="00DB0110" w:rsidP="00392AEF">
            <w:pPr>
              <w:rPr>
                <w:rFonts w:ascii="Arial" w:hAnsi="Arial" w:cs="Arial"/>
              </w:rPr>
            </w:pPr>
          </w:p>
          <w:p w14:paraId="7A8BE09E" w14:textId="77777777" w:rsidR="00392AEF" w:rsidRPr="00CC39FF" w:rsidRDefault="00392AEF" w:rsidP="00392AEF">
            <w:pPr>
              <w:rPr>
                <w:rFonts w:ascii="Arial" w:hAnsi="Arial" w:cs="Arial"/>
              </w:rPr>
            </w:pPr>
          </w:p>
        </w:tc>
      </w:tr>
      <w:tr w:rsidR="00421032" w:rsidRPr="00CC39FF" w14:paraId="2A4D6086" w14:textId="77777777" w:rsidTr="00CA0040">
        <w:tc>
          <w:tcPr>
            <w:tcW w:w="2988" w:type="dxa"/>
          </w:tcPr>
          <w:p w14:paraId="018C0A69" w14:textId="77777777" w:rsidR="00421032" w:rsidRPr="00CC39FF" w:rsidRDefault="00421032" w:rsidP="00802100">
            <w:pPr>
              <w:rPr>
                <w:rFonts w:ascii="Arial" w:hAnsi="Arial" w:cs="Arial"/>
              </w:rPr>
            </w:pPr>
            <w:proofErr w:type="spellStart"/>
            <w:r w:rsidRPr="00CC39FF">
              <w:rPr>
                <w:rFonts w:ascii="Arial" w:hAnsi="Arial" w:cs="Arial"/>
              </w:rPr>
              <w:t>DWC</w:t>
            </w:r>
            <w:proofErr w:type="spellEnd"/>
            <w:r w:rsidRPr="00CC39FF">
              <w:rPr>
                <w:rFonts w:ascii="Arial" w:hAnsi="Arial" w:cs="Arial"/>
              </w:rPr>
              <w:t xml:space="preserve"> Pharmaceutical Fee Schedule</w:t>
            </w:r>
          </w:p>
          <w:p w14:paraId="7477FD9D" w14:textId="77777777" w:rsidR="00421032" w:rsidRPr="00CC39FF" w:rsidRDefault="00421032" w:rsidP="00802100">
            <w:pPr>
              <w:rPr>
                <w:rFonts w:ascii="Arial" w:hAnsi="Arial" w:cs="Arial"/>
              </w:rPr>
            </w:pPr>
          </w:p>
        </w:tc>
        <w:tc>
          <w:tcPr>
            <w:tcW w:w="6446" w:type="dxa"/>
          </w:tcPr>
          <w:p w14:paraId="3A4954F7" w14:textId="77777777" w:rsidR="00421032" w:rsidRPr="00CC39FF" w:rsidRDefault="00FF53DE" w:rsidP="00802100">
            <w:pPr>
              <w:rPr>
                <w:rFonts w:ascii="Arial" w:hAnsi="Arial" w:cs="Arial"/>
              </w:rPr>
            </w:pPr>
            <w:hyperlink r:id="rId405" w:anchor="8" w:history="1">
              <w:r w:rsidR="00421032" w:rsidRPr="00CC39FF">
                <w:rPr>
                  <w:rFonts w:ascii="Arial" w:hAnsi="Arial" w:cs="Arial"/>
                  <w:color w:val="0000FF"/>
                </w:rPr>
                <w:t>http://www.dir.ca.gov/dwc/OMFS9904.htm#8</w:t>
              </w:r>
            </w:hyperlink>
          </w:p>
        </w:tc>
      </w:tr>
      <w:tr w:rsidR="00421032" w:rsidRPr="00CC39FF" w14:paraId="4A2A9ED4" w14:textId="77777777" w:rsidTr="00CA0040">
        <w:tc>
          <w:tcPr>
            <w:tcW w:w="2988" w:type="dxa"/>
          </w:tcPr>
          <w:p w14:paraId="757CB185" w14:textId="77777777" w:rsidR="00421032" w:rsidRPr="00CC39FF" w:rsidRDefault="00774E12" w:rsidP="00802100">
            <w:pPr>
              <w:rPr>
                <w:rFonts w:ascii="Arial" w:hAnsi="Arial" w:cs="Arial"/>
              </w:rPr>
            </w:pPr>
            <w:r w:rsidRPr="00CC39FF">
              <w:rPr>
                <w:rFonts w:ascii="Arial" w:hAnsi="Arial" w:cs="Arial"/>
              </w:rPr>
              <w:t xml:space="preserve">Geographic </w:t>
            </w:r>
            <w:r w:rsidR="00421032" w:rsidRPr="00CC39FF">
              <w:rPr>
                <w:rFonts w:ascii="Arial" w:hAnsi="Arial" w:cs="Arial"/>
              </w:rPr>
              <w:t>Health Professional Shortage Area zip code data files</w:t>
            </w:r>
          </w:p>
        </w:tc>
        <w:tc>
          <w:tcPr>
            <w:tcW w:w="6446" w:type="dxa"/>
          </w:tcPr>
          <w:p w14:paraId="4BB32809" w14:textId="77777777" w:rsidR="005E636B" w:rsidRPr="00CC39FF" w:rsidRDefault="00FF53DE" w:rsidP="005E636B">
            <w:pPr>
              <w:rPr>
                <w:rFonts w:ascii="Arial" w:hAnsi="Arial" w:cs="Arial"/>
              </w:rPr>
            </w:pPr>
            <w:hyperlink r:id="rId406" w:history="1">
              <w:r w:rsidR="005E636B" w:rsidRPr="00CC39FF">
                <w:rPr>
                  <w:rStyle w:val="Hyperlink"/>
                  <w:rFonts w:ascii="Arial" w:hAnsi="Arial" w:cs="Arial"/>
                  <w:u w:val="none"/>
                </w:rPr>
                <w:t xml:space="preserve">2018 Primary Care </w:t>
              </w:r>
              <w:proofErr w:type="spellStart"/>
              <w:r w:rsidR="005E636B" w:rsidRPr="00CC39FF">
                <w:rPr>
                  <w:rStyle w:val="Hyperlink"/>
                  <w:rFonts w:ascii="Arial" w:hAnsi="Arial" w:cs="Arial"/>
                  <w:u w:val="none"/>
                </w:rPr>
                <w:t>HPSA</w:t>
              </w:r>
              <w:proofErr w:type="spellEnd"/>
              <w:r w:rsidR="005E636B" w:rsidRPr="00CC39FF">
                <w:rPr>
                  <w:rStyle w:val="Hyperlink"/>
                  <w:rFonts w:ascii="Arial" w:hAnsi="Arial" w:cs="Arial"/>
                  <w:u w:val="none"/>
                </w:rPr>
                <w:t xml:space="preserve"> [ZIP, </w:t>
              </w:r>
              <w:proofErr w:type="spellStart"/>
              <w:r w:rsidR="005E636B" w:rsidRPr="00CC39FF">
                <w:rPr>
                  <w:rStyle w:val="Hyperlink"/>
                  <w:rFonts w:ascii="Arial" w:hAnsi="Arial" w:cs="Arial"/>
                  <w:u w:val="none"/>
                </w:rPr>
                <w:t>98KB</w:t>
              </w:r>
              <w:proofErr w:type="spellEnd"/>
              <w:r w:rsidR="005E636B" w:rsidRPr="00CC39FF">
                <w:rPr>
                  <w:rStyle w:val="Hyperlink"/>
                  <w:rFonts w:ascii="Arial" w:hAnsi="Arial" w:cs="Arial"/>
                  <w:u w:val="none"/>
                </w:rPr>
                <w:t>]</w:t>
              </w:r>
            </w:hyperlink>
          </w:p>
          <w:p w14:paraId="3313D0B0" w14:textId="77777777" w:rsidR="005E636B" w:rsidRPr="00CC39FF" w:rsidRDefault="00FF53DE" w:rsidP="005E636B">
            <w:pPr>
              <w:rPr>
                <w:rFonts w:ascii="Arial" w:hAnsi="Arial" w:cs="Arial"/>
              </w:rPr>
            </w:pPr>
            <w:hyperlink r:id="rId407" w:history="1">
              <w:r w:rsidR="005E636B" w:rsidRPr="00CC39FF">
                <w:rPr>
                  <w:rStyle w:val="Hyperlink"/>
                  <w:rFonts w:ascii="Arial" w:hAnsi="Arial" w:cs="Arial"/>
                  <w:u w:val="none"/>
                </w:rPr>
                <w:t xml:space="preserve">2018 Mental Health </w:t>
              </w:r>
              <w:proofErr w:type="spellStart"/>
              <w:r w:rsidR="005E636B" w:rsidRPr="00CC39FF">
                <w:rPr>
                  <w:rStyle w:val="Hyperlink"/>
                  <w:rFonts w:ascii="Arial" w:hAnsi="Arial" w:cs="Arial"/>
                  <w:u w:val="none"/>
                </w:rPr>
                <w:t>HPSA</w:t>
              </w:r>
              <w:proofErr w:type="spellEnd"/>
              <w:r w:rsidR="005E636B" w:rsidRPr="00CC39FF">
                <w:rPr>
                  <w:rStyle w:val="Hyperlink"/>
                  <w:rFonts w:ascii="Arial" w:hAnsi="Arial" w:cs="Arial"/>
                  <w:u w:val="none"/>
                </w:rPr>
                <w:t xml:space="preserve"> [ZIP, </w:t>
              </w:r>
              <w:proofErr w:type="spellStart"/>
              <w:r w:rsidR="005E636B" w:rsidRPr="00CC39FF">
                <w:rPr>
                  <w:rStyle w:val="Hyperlink"/>
                  <w:rFonts w:ascii="Arial" w:hAnsi="Arial" w:cs="Arial"/>
                  <w:u w:val="none"/>
                </w:rPr>
                <w:t>218KB</w:t>
              </w:r>
              <w:proofErr w:type="spellEnd"/>
              <w:r w:rsidR="005E636B" w:rsidRPr="00CC39FF">
                <w:rPr>
                  <w:rStyle w:val="Hyperlink"/>
                  <w:rFonts w:ascii="Arial" w:hAnsi="Arial" w:cs="Arial"/>
                  <w:u w:val="none"/>
                </w:rPr>
                <w:t>]</w:t>
              </w:r>
            </w:hyperlink>
          </w:p>
          <w:p w14:paraId="1A39CD9A" w14:textId="77777777" w:rsidR="00421032" w:rsidRPr="00CC39FF" w:rsidRDefault="00421032" w:rsidP="00802100">
            <w:pPr>
              <w:rPr>
                <w:rFonts w:ascii="Arial" w:hAnsi="Arial" w:cs="Arial"/>
                <w:color w:val="0000FF"/>
              </w:rPr>
            </w:pPr>
          </w:p>
          <w:p w14:paraId="3691425F" w14:textId="77777777" w:rsidR="00421032" w:rsidRPr="00CC39FF" w:rsidRDefault="00421032" w:rsidP="00802100">
            <w:pPr>
              <w:rPr>
                <w:rFonts w:ascii="Arial" w:hAnsi="Arial" w:cs="Arial"/>
                <w:color w:val="0000FF"/>
              </w:rPr>
            </w:pPr>
            <w:r w:rsidRPr="00CC39FF">
              <w:rPr>
                <w:rFonts w:ascii="Arial" w:hAnsi="Arial" w:cs="Arial"/>
                <w:color w:val="0000FF"/>
              </w:rPr>
              <w:t xml:space="preserve">Access the files on the CMS website: </w:t>
            </w:r>
            <w:hyperlink r:id="rId408" w:tooltip="https://www.cms.gov/Medicare/Medicare-Fee-for-Service-Payment/HPSAPSAPhysicianBonuses/index.html?redirect=/hpsapsaphysicianbonuses/" w:history="1">
              <w:r w:rsidRPr="00CC39FF">
                <w:rPr>
                  <w:rStyle w:val="Hyperlink"/>
                  <w:rFonts w:ascii="Arial" w:hAnsi="Arial" w:cs="Arial"/>
                  <w:u w:val="none"/>
                </w:rPr>
                <w:t>https://www.cms.gov/Medicare/Medicare-Fee-for-Service-</w:t>
              </w:r>
              <w:r w:rsidRPr="00CC39FF">
                <w:rPr>
                  <w:rStyle w:val="Hyperlink"/>
                  <w:rFonts w:ascii="Arial" w:hAnsi="Arial" w:cs="Arial"/>
                  <w:u w:val="none"/>
                </w:rPr>
                <w:lastRenderedPageBreak/>
                <w:t>Payment/HPSAPSAPhysicianBonuses/index.html?redirect=/hpsapsaphysicianbonuses/</w:t>
              </w:r>
            </w:hyperlink>
          </w:p>
          <w:p w14:paraId="7DABFD8A" w14:textId="77777777" w:rsidR="00421032" w:rsidRPr="00CC39FF" w:rsidRDefault="00421032" w:rsidP="00802100">
            <w:pPr>
              <w:rPr>
                <w:rFonts w:ascii="Arial" w:hAnsi="Arial" w:cs="Arial"/>
              </w:rPr>
            </w:pPr>
          </w:p>
        </w:tc>
      </w:tr>
      <w:tr w:rsidR="00421032" w:rsidRPr="00CC39FF" w14:paraId="450CE640" w14:textId="77777777" w:rsidTr="00CA0040">
        <w:tc>
          <w:tcPr>
            <w:tcW w:w="2988" w:type="dxa"/>
          </w:tcPr>
          <w:p w14:paraId="601C030E" w14:textId="77777777" w:rsidR="00421032" w:rsidRPr="00CC39FF" w:rsidRDefault="00421032" w:rsidP="00802100">
            <w:pPr>
              <w:rPr>
                <w:rFonts w:ascii="Arial" w:hAnsi="Arial" w:cs="Arial"/>
              </w:rPr>
            </w:pPr>
            <w:r w:rsidRPr="00CC39FF">
              <w:rPr>
                <w:rFonts w:ascii="Arial" w:hAnsi="Arial" w:cs="Arial"/>
              </w:rPr>
              <w:lastRenderedPageBreak/>
              <w:t xml:space="preserve">Health Resources and Services Administration: </w:t>
            </w:r>
            <w:r w:rsidR="00FD7276" w:rsidRPr="00CC39FF">
              <w:rPr>
                <w:rFonts w:ascii="Arial" w:hAnsi="Arial" w:cs="Arial"/>
              </w:rPr>
              <w:t xml:space="preserve">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2DAE1A56" w14:textId="77777777" w:rsidR="00421032" w:rsidRPr="00CC39FF" w:rsidRDefault="00421032" w:rsidP="00802100">
            <w:pPr>
              <w:rPr>
                <w:rFonts w:ascii="Arial" w:hAnsi="Arial" w:cs="Arial"/>
              </w:rPr>
            </w:pPr>
          </w:p>
          <w:p w14:paraId="0B351E73" w14:textId="77777777" w:rsidR="00421032" w:rsidRPr="00CC39FF" w:rsidRDefault="00421032" w:rsidP="00802100">
            <w:pPr>
              <w:rPr>
                <w:rFonts w:ascii="Arial" w:hAnsi="Arial" w:cs="Arial"/>
              </w:rPr>
            </w:pPr>
            <w:r w:rsidRPr="00CC39FF">
              <w:rPr>
                <w:rFonts w:ascii="Arial" w:hAnsi="Arial" w:cs="Arial"/>
              </w:rPr>
              <w:t>(By State &amp; County)</w:t>
            </w:r>
          </w:p>
          <w:p w14:paraId="0FDDE704" w14:textId="77777777" w:rsidR="00421032" w:rsidRPr="00CC39FF" w:rsidRDefault="00421032" w:rsidP="00802100">
            <w:pPr>
              <w:rPr>
                <w:rFonts w:ascii="Arial" w:hAnsi="Arial" w:cs="Arial"/>
              </w:rPr>
            </w:pPr>
          </w:p>
          <w:p w14:paraId="4EF431A2" w14:textId="77777777" w:rsidR="00421032" w:rsidRPr="00CC39FF" w:rsidRDefault="00421032" w:rsidP="00802100">
            <w:pPr>
              <w:rPr>
                <w:rFonts w:ascii="Arial" w:hAnsi="Arial" w:cs="Arial"/>
              </w:rPr>
            </w:pPr>
            <w:r w:rsidRPr="00CC39FF">
              <w:rPr>
                <w:rFonts w:ascii="Arial" w:hAnsi="Arial" w:cs="Arial"/>
              </w:rPr>
              <w:t>(By Address)</w:t>
            </w:r>
          </w:p>
        </w:tc>
        <w:tc>
          <w:tcPr>
            <w:tcW w:w="6446" w:type="dxa"/>
          </w:tcPr>
          <w:p w14:paraId="09210200" w14:textId="77777777" w:rsidR="00421032" w:rsidRPr="00CC39FF" w:rsidRDefault="00421032" w:rsidP="00802100">
            <w:pPr>
              <w:rPr>
                <w:rFonts w:ascii="Arial" w:hAnsi="Arial" w:cs="Arial"/>
              </w:rPr>
            </w:pPr>
          </w:p>
          <w:p w14:paraId="52566DED" w14:textId="77777777" w:rsidR="00421032" w:rsidRPr="00CC39FF" w:rsidRDefault="00421032" w:rsidP="00802100">
            <w:pPr>
              <w:rPr>
                <w:rFonts w:ascii="Arial" w:hAnsi="Arial" w:cs="Arial"/>
              </w:rPr>
            </w:pPr>
          </w:p>
          <w:p w14:paraId="58C3F237" w14:textId="77777777" w:rsidR="00421032" w:rsidRPr="00CC39FF" w:rsidRDefault="00421032" w:rsidP="00802100">
            <w:pPr>
              <w:rPr>
                <w:rFonts w:ascii="Arial" w:hAnsi="Arial" w:cs="Arial"/>
              </w:rPr>
            </w:pPr>
          </w:p>
          <w:p w14:paraId="70300F01" w14:textId="77777777" w:rsidR="00421032" w:rsidRPr="00CC39FF" w:rsidRDefault="00421032" w:rsidP="00802100">
            <w:pPr>
              <w:rPr>
                <w:rFonts w:ascii="Arial" w:hAnsi="Arial" w:cs="Arial"/>
              </w:rPr>
            </w:pPr>
          </w:p>
          <w:p w14:paraId="7EBC9032" w14:textId="77777777" w:rsidR="00FD7276" w:rsidRPr="00CC39FF" w:rsidRDefault="00FD7276" w:rsidP="00802100">
            <w:pPr>
              <w:rPr>
                <w:rFonts w:ascii="Arial" w:hAnsi="Arial" w:cs="Arial"/>
              </w:rPr>
            </w:pPr>
          </w:p>
          <w:p w14:paraId="22F4D1AA" w14:textId="77777777" w:rsidR="00421032" w:rsidRPr="00CC39FF" w:rsidRDefault="00FF53DE" w:rsidP="00802100">
            <w:pPr>
              <w:rPr>
                <w:rFonts w:ascii="Arial" w:hAnsi="Arial" w:cs="Arial"/>
              </w:rPr>
            </w:pPr>
            <w:hyperlink r:id="rId409" w:tooltip="http://hpsafind.hrsa.gov/" w:history="1">
              <w:r w:rsidR="00421032" w:rsidRPr="00CC39FF">
                <w:rPr>
                  <w:rFonts w:ascii="Arial" w:hAnsi="Arial" w:cs="Arial"/>
                  <w:color w:val="0000FF"/>
                </w:rPr>
                <w:t>http://hpsafind.hrsa.gov/</w:t>
              </w:r>
            </w:hyperlink>
          </w:p>
          <w:p w14:paraId="251C3835" w14:textId="77777777" w:rsidR="00421032" w:rsidRPr="00CC39FF" w:rsidRDefault="00FF53DE" w:rsidP="00802100">
            <w:pPr>
              <w:rPr>
                <w:rFonts w:ascii="Arial" w:hAnsi="Arial" w:cs="Arial"/>
                <w:color w:val="0000FF"/>
              </w:rPr>
            </w:pPr>
            <w:hyperlink r:id="rId410" w:tooltip="http://datawarehouse.hrsa.gov/geoHPSAAdvisor/GeographicHPSAAdvisor.aspx" w:history="1">
              <w:r w:rsidR="00421032" w:rsidRPr="00CC39FF">
                <w:rPr>
                  <w:rFonts w:ascii="Arial" w:hAnsi="Arial" w:cs="Arial"/>
                  <w:color w:val="0000FF"/>
                </w:rPr>
                <w:t>http://datawarehouse.hrsa.gov/geoHPSAAdvisor/GeographicHPSAAdvisor.aspx</w:t>
              </w:r>
            </w:hyperlink>
          </w:p>
          <w:p w14:paraId="46A50DBD" w14:textId="77777777" w:rsidR="00E852F3" w:rsidRPr="00CC39FF" w:rsidRDefault="00E852F3" w:rsidP="00802100">
            <w:pPr>
              <w:rPr>
                <w:rFonts w:ascii="Arial" w:hAnsi="Arial" w:cs="Arial"/>
              </w:rPr>
            </w:pPr>
          </w:p>
        </w:tc>
      </w:tr>
      <w:tr w:rsidR="00421032" w:rsidRPr="00CC39FF" w14:paraId="5CE73A37" w14:textId="77777777" w:rsidTr="00CA0040">
        <w:tc>
          <w:tcPr>
            <w:tcW w:w="2988" w:type="dxa"/>
          </w:tcPr>
          <w:p w14:paraId="1AE9EFE2" w14:textId="77777777" w:rsidR="00421032" w:rsidRPr="00CC39FF" w:rsidRDefault="00421032" w:rsidP="00802100">
            <w:pPr>
              <w:rPr>
                <w:rFonts w:ascii="Arial" w:hAnsi="Arial" w:cs="Arial"/>
              </w:rPr>
            </w:pPr>
            <w:r w:rsidRPr="00CC39FF">
              <w:rPr>
                <w:rFonts w:ascii="Arial" w:hAnsi="Arial" w:cs="Arial"/>
              </w:rPr>
              <w:t>Incident To Codes</w:t>
            </w:r>
          </w:p>
        </w:tc>
        <w:tc>
          <w:tcPr>
            <w:tcW w:w="6446" w:type="dxa"/>
          </w:tcPr>
          <w:p w14:paraId="1BA46148" w14:textId="77777777" w:rsidR="0040668C" w:rsidRPr="00CC39FF" w:rsidRDefault="0040668C" w:rsidP="0040668C">
            <w:pPr>
              <w:rPr>
                <w:rFonts w:ascii="Arial" w:hAnsi="Arial" w:cs="Arial"/>
              </w:rPr>
            </w:pPr>
            <w:r w:rsidRPr="00CC39FF">
              <w:rPr>
                <w:rFonts w:ascii="Arial" w:hAnsi="Arial" w:cs="Arial"/>
              </w:rPr>
              <w:t>For services rendered on or after January 1, 2018:</w:t>
            </w:r>
          </w:p>
          <w:p w14:paraId="0C34D922" w14:textId="77777777" w:rsidR="00421032" w:rsidRPr="00CC39FF" w:rsidRDefault="00FF53DE" w:rsidP="0040668C">
            <w:pPr>
              <w:rPr>
                <w:rFonts w:ascii="Arial" w:hAnsi="Arial" w:cs="Arial"/>
              </w:rPr>
            </w:pPr>
            <w:hyperlink r:id="rId411" w:history="1">
              <w:proofErr w:type="spellStart"/>
              <w:r w:rsidR="0040668C" w:rsidRPr="00CC39FF">
                <w:rPr>
                  <w:rStyle w:val="Hyperlink"/>
                  <w:rFonts w:ascii="Arial" w:hAnsi="Arial" w:cs="Arial"/>
                  <w:u w:val="none"/>
                </w:rPr>
                <w:t>RVU18A</w:t>
              </w:r>
              <w:proofErr w:type="spellEnd"/>
            </w:hyperlink>
            <w:r w:rsidR="0040668C" w:rsidRPr="00CC39FF">
              <w:rPr>
                <w:rFonts w:ascii="Arial" w:hAnsi="Arial" w:cs="Arial"/>
              </w:rPr>
              <w:t xml:space="preserve">, </w:t>
            </w:r>
            <w:proofErr w:type="spellStart"/>
            <w:r w:rsidR="0040668C" w:rsidRPr="00CC39FF">
              <w:rPr>
                <w:rFonts w:ascii="Arial" w:hAnsi="Arial" w:cs="Arial"/>
              </w:rPr>
              <w:t>PPRRVU18_JAN</w:t>
            </w:r>
            <w:proofErr w:type="spellEnd"/>
            <w:r w:rsidR="0040668C" w:rsidRPr="00CC39FF">
              <w:rPr>
                <w:rFonts w:ascii="Arial" w:hAnsi="Arial" w:cs="Arial"/>
              </w:rPr>
              <w:t xml:space="preserve">, </w:t>
            </w:r>
            <w:r w:rsidR="00421032" w:rsidRPr="00CC39FF">
              <w:rPr>
                <w:rFonts w:ascii="Arial" w:hAnsi="Arial" w:cs="Arial"/>
              </w:rPr>
              <w:t>number “5” in column N, labeled, “</w:t>
            </w:r>
            <w:proofErr w:type="spellStart"/>
            <w:r w:rsidR="00421032" w:rsidRPr="00CC39FF">
              <w:rPr>
                <w:rFonts w:ascii="Arial" w:hAnsi="Arial" w:cs="Arial"/>
              </w:rPr>
              <w:t>PCTC</w:t>
            </w:r>
            <w:proofErr w:type="spellEnd"/>
            <w:r w:rsidR="00421032" w:rsidRPr="00CC39FF">
              <w:rPr>
                <w:rFonts w:ascii="Arial" w:hAnsi="Arial" w:cs="Arial"/>
              </w:rPr>
              <w:t xml:space="preserve"> IND</w:t>
            </w:r>
            <w:r w:rsidR="0040668C" w:rsidRPr="00CC39FF">
              <w:rPr>
                <w:rFonts w:ascii="Arial" w:hAnsi="Arial" w:cs="Arial"/>
              </w:rPr>
              <w:t>,</w:t>
            </w:r>
            <w:r w:rsidR="00421032" w:rsidRPr="00CC39FF">
              <w:rPr>
                <w:rFonts w:ascii="Arial" w:hAnsi="Arial" w:cs="Arial"/>
              </w:rPr>
              <w:t>” (PC/TC Indicator)</w:t>
            </w:r>
          </w:p>
          <w:p w14:paraId="627A95E3" w14:textId="77777777" w:rsidR="00421032" w:rsidRPr="00CC39FF" w:rsidRDefault="00421032" w:rsidP="00802100">
            <w:pPr>
              <w:rPr>
                <w:rFonts w:ascii="Arial" w:hAnsi="Arial" w:cs="Arial"/>
              </w:rPr>
            </w:pPr>
          </w:p>
          <w:p w14:paraId="13D50992" w14:textId="77777777" w:rsidR="00DC1CDF" w:rsidRPr="00CC39FF" w:rsidRDefault="00DC1CDF" w:rsidP="00DC1CDF">
            <w:pPr>
              <w:rPr>
                <w:rFonts w:ascii="Arial" w:hAnsi="Arial" w:cs="Arial"/>
              </w:rPr>
            </w:pPr>
            <w:r w:rsidRPr="00CC39FF">
              <w:rPr>
                <w:rFonts w:ascii="Arial" w:hAnsi="Arial" w:cs="Arial"/>
              </w:rPr>
              <w:t>For services rendered on or after April 1, 2018:</w:t>
            </w:r>
          </w:p>
          <w:p w14:paraId="6EDCF34A" w14:textId="77777777" w:rsidR="00DC1CDF" w:rsidRPr="00CC39FF" w:rsidRDefault="00FF53DE" w:rsidP="00DC1CDF">
            <w:pPr>
              <w:rPr>
                <w:rFonts w:ascii="Arial" w:hAnsi="Arial" w:cs="Arial"/>
              </w:rPr>
            </w:pPr>
            <w:hyperlink r:id="rId412" w:history="1">
              <w:proofErr w:type="spellStart"/>
              <w:r w:rsidR="00DC1CDF" w:rsidRPr="00CC39FF">
                <w:rPr>
                  <w:rStyle w:val="Hyperlink"/>
                  <w:rFonts w:ascii="Arial" w:hAnsi="Arial" w:cs="Arial"/>
                  <w:u w:val="none"/>
                </w:rPr>
                <w:t>RVU18B</w:t>
              </w:r>
              <w:proofErr w:type="spellEnd"/>
            </w:hyperlink>
            <w:r w:rsidR="00DC1CDF" w:rsidRPr="00CC39FF">
              <w:rPr>
                <w:rFonts w:ascii="Arial" w:hAnsi="Arial" w:cs="Arial"/>
              </w:rPr>
              <w:t xml:space="preserve">, </w:t>
            </w:r>
            <w:proofErr w:type="spellStart"/>
            <w:r w:rsidR="00DC1CDF" w:rsidRPr="00CC39FF">
              <w:rPr>
                <w:rFonts w:ascii="Arial" w:hAnsi="Arial" w:cs="Arial"/>
              </w:rPr>
              <w:t>PPRRVU18_APR</w:t>
            </w:r>
            <w:proofErr w:type="spellEnd"/>
            <w:r w:rsidR="00DC1CDF" w:rsidRPr="00CC39FF">
              <w:rPr>
                <w:rFonts w:ascii="Arial" w:hAnsi="Arial" w:cs="Arial"/>
              </w:rPr>
              <w:t>, number “5” in column N, labeled, “</w:t>
            </w:r>
            <w:proofErr w:type="spellStart"/>
            <w:r w:rsidR="00DC1CDF" w:rsidRPr="00CC39FF">
              <w:rPr>
                <w:rFonts w:ascii="Arial" w:hAnsi="Arial" w:cs="Arial"/>
              </w:rPr>
              <w:t>PCTC</w:t>
            </w:r>
            <w:proofErr w:type="spellEnd"/>
            <w:r w:rsidR="00DC1CDF" w:rsidRPr="00CC39FF">
              <w:rPr>
                <w:rFonts w:ascii="Arial" w:hAnsi="Arial" w:cs="Arial"/>
              </w:rPr>
              <w:t xml:space="preserve"> IND,” (PC/TC Indicator)</w:t>
            </w:r>
          </w:p>
          <w:p w14:paraId="2D6E4223" w14:textId="77777777" w:rsidR="008048B4" w:rsidRPr="00CC39FF" w:rsidRDefault="008048B4" w:rsidP="00DC1CDF">
            <w:pPr>
              <w:rPr>
                <w:rFonts w:ascii="Arial" w:hAnsi="Arial" w:cs="Arial"/>
              </w:rPr>
            </w:pPr>
          </w:p>
          <w:p w14:paraId="79EC140D" w14:textId="77777777" w:rsidR="00562F04" w:rsidRPr="00CC39FF" w:rsidRDefault="00562F04" w:rsidP="00562F04">
            <w:pPr>
              <w:rPr>
                <w:rFonts w:ascii="Arial" w:hAnsi="Arial" w:cs="Arial"/>
              </w:rPr>
            </w:pPr>
            <w:r w:rsidRPr="00CC39FF">
              <w:rPr>
                <w:rFonts w:ascii="Arial" w:hAnsi="Arial" w:cs="Arial"/>
              </w:rPr>
              <w:t>For services rendered on or after July 1, 2018:</w:t>
            </w:r>
          </w:p>
          <w:p w14:paraId="70CA20AB" w14:textId="77777777" w:rsidR="00562F04" w:rsidRPr="00CC39FF" w:rsidRDefault="00FF53DE" w:rsidP="00562F04">
            <w:pPr>
              <w:rPr>
                <w:rFonts w:ascii="Arial" w:hAnsi="Arial" w:cs="Arial"/>
              </w:rPr>
            </w:pPr>
            <w:hyperlink r:id="rId413" w:history="1">
              <w:proofErr w:type="spellStart"/>
              <w:r w:rsidR="00562F04" w:rsidRPr="00CC39FF">
                <w:rPr>
                  <w:rStyle w:val="Hyperlink"/>
                  <w:rFonts w:ascii="Arial" w:hAnsi="Arial" w:cs="Arial"/>
                  <w:u w:val="none"/>
                </w:rPr>
                <w:t>RVU18C1</w:t>
              </w:r>
              <w:proofErr w:type="spellEnd"/>
            </w:hyperlink>
            <w:r w:rsidR="00562F04" w:rsidRPr="00CC39FF">
              <w:rPr>
                <w:rFonts w:ascii="Arial" w:hAnsi="Arial" w:cs="Arial"/>
              </w:rPr>
              <w:t xml:space="preserve">, </w:t>
            </w:r>
            <w:proofErr w:type="spellStart"/>
            <w:r w:rsidR="00562F04" w:rsidRPr="00CC39FF">
              <w:rPr>
                <w:rFonts w:ascii="Arial" w:hAnsi="Arial" w:cs="Arial"/>
              </w:rPr>
              <w:t>PPRRVU18_JUL</w:t>
            </w:r>
            <w:proofErr w:type="spellEnd"/>
            <w:r w:rsidR="00562F04" w:rsidRPr="00CC39FF">
              <w:rPr>
                <w:rFonts w:ascii="Arial" w:hAnsi="Arial" w:cs="Arial"/>
              </w:rPr>
              <w:t xml:space="preserve">, number “5” in column N, </w:t>
            </w:r>
            <w:r w:rsidR="00AA2C2B" w:rsidRPr="00CC39FF">
              <w:rPr>
                <w:rFonts w:ascii="Arial" w:hAnsi="Arial" w:cs="Arial"/>
              </w:rPr>
              <w:t>l</w:t>
            </w:r>
            <w:r w:rsidR="00562F04" w:rsidRPr="00CC39FF">
              <w:rPr>
                <w:rFonts w:ascii="Arial" w:hAnsi="Arial" w:cs="Arial"/>
              </w:rPr>
              <w:t>abeled, “</w:t>
            </w:r>
            <w:proofErr w:type="spellStart"/>
            <w:r w:rsidR="00562F04" w:rsidRPr="00CC39FF">
              <w:rPr>
                <w:rFonts w:ascii="Arial" w:hAnsi="Arial" w:cs="Arial"/>
              </w:rPr>
              <w:t>PCTC</w:t>
            </w:r>
            <w:proofErr w:type="spellEnd"/>
            <w:r w:rsidR="00562F04" w:rsidRPr="00CC39FF">
              <w:rPr>
                <w:rFonts w:ascii="Arial" w:hAnsi="Arial" w:cs="Arial"/>
              </w:rPr>
              <w:t xml:space="preserve"> IND,” (PC/TC Indicator)</w:t>
            </w:r>
          </w:p>
          <w:p w14:paraId="15543A55" w14:textId="77777777" w:rsidR="00812201" w:rsidRPr="00CC39FF" w:rsidRDefault="00812201" w:rsidP="00562F04">
            <w:pPr>
              <w:rPr>
                <w:rFonts w:ascii="Arial" w:hAnsi="Arial" w:cs="Arial"/>
              </w:rPr>
            </w:pPr>
          </w:p>
          <w:p w14:paraId="5B4E8C3E"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812201" w:rsidRPr="00CC39FF">
              <w:rPr>
                <w:rFonts w:ascii="Arial" w:hAnsi="Arial" w:cs="Arial"/>
              </w:rPr>
              <w:t>October</w:t>
            </w:r>
            <w:r w:rsidRPr="00CC39FF">
              <w:rPr>
                <w:rFonts w:ascii="Arial" w:hAnsi="Arial" w:cs="Arial"/>
              </w:rPr>
              <w:t xml:space="preserve"> 1, 2018:</w:t>
            </w:r>
          </w:p>
          <w:p w14:paraId="6F671DA8" w14:textId="77777777" w:rsidR="00DB0110" w:rsidRPr="00CC39FF" w:rsidRDefault="00FF53DE" w:rsidP="00812201">
            <w:pPr>
              <w:rPr>
                <w:rFonts w:ascii="Arial" w:hAnsi="Arial" w:cs="Arial"/>
              </w:rPr>
            </w:pPr>
            <w:hyperlink r:id="rId414" w:history="1">
              <w:proofErr w:type="spellStart"/>
              <w:r w:rsidR="00812201" w:rsidRPr="00CC39FF">
                <w:rPr>
                  <w:rStyle w:val="Hyperlink"/>
                  <w:rFonts w:ascii="Arial" w:hAnsi="Arial" w:cs="Arial"/>
                  <w:u w:val="none"/>
                </w:rPr>
                <w:t>RVU18D</w:t>
              </w:r>
              <w:proofErr w:type="spellEnd"/>
            </w:hyperlink>
            <w:r w:rsidR="00DB0110"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number “5” in column N, labeled, “</w:t>
            </w:r>
            <w:proofErr w:type="spellStart"/>
            <w:r w:rsidR="00DB0110" w:rsidRPr="00CC39FF">
              <w:rPr>
                <w:rFonts w:ascii="Arial" w:hAnsi="Arial" w:cs="Arial"/>
              </w:rPr>
              <w:t>PCTC</w:t>
            </w:r>
            <w:proofErr w:type="spellEnd"/>
            <w:r w:rsidR="00DB0110" w:rsidRPr="00CC39FF">
              <w:rPr>
                <w:rFonts w:ascii="Arial" w:hAnsi="Arial" w:cs="Arial"/>
              </w:rPr>
              <w:t xml:space="preserve"> IND,” (PC/TC Indicator)</w:t>
            </w:r>
          </w:p>
          <w:p w14:paraId="61E9AEE4" w14:textId="77777777" w:rsidR="00562F04" w:rsidRPr="00CC39FF" w:rsidRDefault="00562F04" w:rsidP="00802100">
            <w:pPr>
              <w:rPr>
                <w:rFonts w:ascii="Arial" w:hAnsi="Arial" w:cs="Arial"/>
              </w:rPr>
            </w:pPr>
          </w:p>
        </w:tc>
      </w:tr>
      <w:tr w:rsidR="00421032" w:rsidRPr="00CC39FF" w14:paraId="20C6378A" w14:textId="77777777" w:rsidTr="00CA0040">
        <w:trPr>
          <w:trHeight w:val="2110"/>
        </w:trPr>
        <w:tc>
          <w:tcPr>
            <w:tcW w:w="2988" w:type="dxa"/>
          </w:tcPr>
          <w:p w14:paraId="2DB14492" w14:textId="77777777" w:rsidR="00421032" w:rsidRPr="00CC39FF" w:rsidRDefault="00421032" w:rsidP="00802100">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446" w:type="dxa"/>
          </w:tcPr>
          <w:p w14:paraId="04A060CC" w14:textId="77777777" w:rsidR="00421032" w:rsidRPr="00CC39FF" w:rsidRDefault="00421032" w:rsidP="00802100">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17AE17BA" w14:textId="77777777" w:rsidR="00421032" w:rsidRPr="00CC39FF" w:rsidRDefault="00421032" w:rsidP="00802100">
            <w:pPr>
              <w:rPr>
                <w:rFonts w:ascii="Arial" w:hAnsi="Arial" w:cs="Arial"/>
              </w:rPr>
            </w:pPr>
          </w:p>
          <w:p w14:paraId="0CD0F518"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9B2B55" w:rsidRPr="00CC39FF">
              <w:rPr>
                <w:rFonts w:ascii="Arial" w:hAnsi="Arial" w:cs="Arial"/>
              </w:rPr>
              <w:t>January 1, 2018</w:t>
            </w:r>
            <w:r w:rsidR="00EC52FC" w:rsidRPr="00CC39FF">
              <w:rPr>
                <w:rFonts w:ascii="Arial" w:hAnsi="Arial" w:cs="Arial"/>
              </w:rPr>
              <w:t>,</w:t>
            </w:r>
            <w:r w:rsidRPr="00CC39FF">
              <w:rPr>
                <w:rFonts w:ascii="Arial" w:hAnsi="Arial" w:cs="Arial"/>
              </w:rPr>
              <w:t xml:space="preserve"> use:</w:t>
            </w:r>
          </w:p>
          <w:p w14:paraId="475747E0" w14:textId="77777777" w:rsidR="00421032" w:rsidRPr="00CC39FF" w:rsidRDefault="00421032" w:rsidP="00802100">
            <w:pPr>
              <w:rPr>
                <w:rFonts w:ascii="Arial" w:hAnsi="Arial" w:cs="Arial"/>
              </w:rPr>
            </w:pPr>
            <w:r w:rsidRPr="00CC39FF">
              <w:rPr>
                <w:rFonts w:ascii="Arial" w:hAnsi="Arial" w:cs="Arial"/>
              </w:rPr>
              <w:t xml:space="preserve">Medi-Cal Rates file - Updated </w:t>
            </w:r>
            <w:r w:rsidR="00EC52FC" w:rsidRPr="00CC39FF">
              <w:rPr>
                <w:rFonts w:ascii="Arial" w:hAnsi="Arial" w:cs="Arial"/>
              </w:rPr>
              <w:t>1</w:t>
            </w:r>
            <w:r w:rsidRPr="00CC39FF">
              <w:rPr>
                <w:rFonts w:ascii="Arial" w:hAnsi="Arial" w:cs="Arial"/>
              </w:rPr>
              <w:t>2/15/2017</w:t>
            </w:r>
          </w:p>
          <w:p w14:paraId="7A6D3204" w14:textId="77777777" w:rsidR="00BE2B51" w:rsidRPr="00CC39FF" w:rsidRDefault="00BE2B51" w:rsidP="00802100">
            <w:pPr>
              <w:rPr>
                <w:rFonts w:ascii="Arial" w:hAnsi="Arial" w:cs="Arial"/>
              </w:rPr>
            </w:pPr>
          </w:p>
          <w:p w14:paraId="4A24B4E5" w14:textId="77777777" w:rsidR="00BE2B51" w:rsidRPr="00CC39FF" w:rsidRDefault="00BE2B51" w:rsidP="00BE2B51">
            <w:pPr>
              <w:rPr>
                <w:rFonts w:ascii="Arial" w:hAnsi="Arial" w:cs="Arial"/>
              </w:rPr>
            </w:pPr>
            <w:r w:rsidRPr="00CC39FF">
              <w:rPr>
                <w:rFonts w:ascii="Arial" w:hAnsi="Arial" w:cs="Arial"/>
              </w:rPr>
              <w:t>For services rendered on or after January 15, 2018, use:</w:t>
            </w:r>
          </w:p>
          <w:p w14:paraId="7D3C8F54" w14:textId="77777777" w:rsidR="00BE2B51" w:rsidRPr="00CC39FF" w:rsidRDefault="00BE2B51" w:rsidP="00BE2B51">
            <w:pPr>
              <w:rPr>
                <w:rFonts w:ascii="Arial" w:hAnsi="Arial" w:cs="Arial"/>
              </w:rPr>
            </w:pPr>
            <w:r w:rsidRPr="00CC39FF">
              <w:rPr>
                <w:rFonts w:ascii="Arial" w:hAnsi="Arial" w:cs="Arial"/>
              </w:rPr>
              <w:t>Medi-Cal Rates file - Updated 1</w:t>
            </w:r>
            <w:r w:rsidR="00133571" w:rsidRPr="00CC39FF">
              <w:rPr>
                <w:rFonts w:ascii="Arial" w:hAnsi="Arial" w:cs="Arial"/>
              </w:rPr>
              <w:t>/15/2018</w:t>
            </w:r>
          </w:p>
          <w:p w14:paraId="17537710" w14:textId="77777777" w:rsidR="007E6832" w:rsidRPr="00CC39FF" w:rsidRDefault="007E6832" w:rsidP="00BE2B51">
            <w:pPr>
              <w:rPr>
                <w:rFonts w:ascii="Arial" w:hAnsi="Arial" w:cs="Arial"/>
              </w:rPr>
            </w:pPr>
          </w:p>
          <w:p w14:paraId="780B69DD" w14:textId="77777777" w:rsidR="007E6832" w:rsidRPr="00CC39FF" w:rsidRDefault="007E6832" w:rsidP="007E6832">
            <w:pPr>
              <w:rPr>
                <w:rFonts w:ascii="Arial" w:hAnsi="Arial" w:cs="Arial"/>
              </w:rPr>
            </w:pPr>
            <w:r w:rsidRPr="00CC39FF">
              <w:rPr>
                <w:rFonts w:ascii="Arial" w:hAnsi="Arial" w:cs="Arial"/>
              </w:rPr>
              <w:t>For services rendered on or after February 15, 2018, use:</w:t>
            </w:r>
          </w:p>
          <w:p w14:paraId="68E9474F" w14:textId="77777777" w:rsidR="00BE2B51" w:rsidRPr="00CC39FF" w:rsidRDefault="007E6832" w:rsidP="00802100">
            <w:pPr>
              <w:rPr>
                <w:rFonts w:ascii="Arial" w:hAnsi="Arial" w:cs="Arial"/>
              </w:rPr>
            </w:pPr>
            <w:r w:rsidRPr="00CC39FF">
              <w:rPr>
                <w:rFonts w:ascii="Arial" w:hAnsi="Arial" w:cs="Arial"/>
              </w:rPr>
              <w:t>Medi-Cal Rates file - Updated 2/15/2018</w:t>
            </w:r>
          </w:p>
          <w:p w14:paraId="58617DA3" w14:textId="77777777" w:rsidR="00AD6F55" w:rsidRPr="00CC39FF" w:rsidRDefault="00AD6F55" w:rsidP="00802100">
            <w:pPr>
              <w:rPr>
                <w:rFonts w:ascii="Arial" w:hAnsi="Arial" w:cs="Arial"/>
              </w:rPr>
            </w:pPr>
          </w:p>
          <w:p w14:paraId="2F1DAB2F" w14:textId="77777777" w:rsidR="00AD6F55" w:rsidRPr="00CC39FF" w:rsidRDefault="00AD6F55" w:rsidP="00AD6F55">
            <w:pPr>
              <w:rPr>
                <w:rFonts w:ascii="Arial" w:hAnsi="Arial" w:cs="Arial"/>
              </w:rPr>
            </w:pPr>
            <w:r w:rsidRPr="00CC39FF">
              <w:rPr>
                <w:rFonts w:ascii="Arial" w:hAnsi="Arial" w:cs="Arial"/>
              </w:rPr>
              <w:lastRenderedPageBreak/>
              <w:t>For services rendered on or after March 15, 2018, use:</w:t>
            </w:r>
          </w:p>
          <w:p w14:paraId="203D032B" w14:textId="77777777" w:rsidR="00AD6F55" w:rsidRPr="00CC39FF" w:rsidRDefault="00AD6F55" w:rsidP="00AD6F55">
            <w:pPr>
              <w:rPr>
                <w:rFonts w:ascii="Arial" w:hAnsi="Arial" w:cs="Arial"/>
              </w:rPr>
            </w:pPr>
            <w:r w:rsidRPr="00CC39FF">
              <w:rPr>
                <w:rFonts w:ascii="Arial" w:hAnsi="Arial" w:cs="Arial"/>
              </w:rPr>
              <w:t>Medi-Cal Rates file - Updated 3/15/2018</w:t>
            </w:r>
          </w:p>
          <w:p w14:paraId="5FAF3AF9" w14:textId="77777777" w:rsidR="00AD6F55" w:rsidRPr="00CC39FF" w:rsidRDefault="00AD6F55" w:rsidP="00AD6F55">
            <w:pPr>
              <w:rPr>
                <w:rFonts w:ascii="Arial" w:hAnsi="Arial" w:cs="Arial"/>
              </w:rPr>
            </w:pPr>
          </w:p>
          <w:p w14:paraId="60763EB1" w14:textId="77777777" w:rsidR="00541BF2" w:rsidRPr="00CC39FF" w:rsidRDefault="00541BF2" w:rsidP="00541BF2">
            <w:pPr>
              <w:rPr>
                <w:rFonts w:ascii="Arial" w:hAnsi="Arial" w:cs="Arial"/>
              </w:rPr>
            </w:pPr>
            <w:r w:rsidRPr="00CC39FF">
              <w:rPr>
                <w:rFonts w:ascii="Arial" w:hAnsi="Arial" w:cs="Arial"/>
              </w:rPr>
              <w:t>For services rendered on or after April 15, 2018, use:</w:t>
            </w:r>
          </w:p>
          <w:p w14:paraId="334FFD25" w14:textId="77777777" w:rsidR="00541BF2" w:rsidRPr="00CC39FF" w:rsidRDefault="00541BF2" w:rsidP="00541BF2">
            <w:pPr>
              <w:rPr>
                <w:rFonts w:ascii="Arial" w:hAnsi="Arial" w:cs="Arial"/>
              </w:rPr>
            </w:pPr>
            <w:r w:rsidRPr="00CC39FF">
              <w:rPr>
                <w:rFonts w:ascii="Arial" w:hAnsi="Arial" w:cs="Arial"/>
              </w:rPr>
              <w:t>Medi-Cal Rates file - Updated 4/15/2018</w:t>
            </w:r>
          </w:p>
          <w:p w14:paraId="1EAF3D0D" w14:textId="77777777" w:rsidR="00F41B4B" w:rsidRPr="00CC39FF" w:rsidRDefault="00F41B4B" w:rsidP="00F41B4B">
            <w:pPr>
              <w:rPr>
                <w:rFonts w:ascii="Arial" w:hAnsi="Arial" w:cs="Arial"/>
              </w:rPr>
            </w:pPr>
            <w:r w:rsidRPr="00CC39FF">
              <w:rPr>
                <w:rFonts w:ascii="Arial" w:hAnsi="Arial" w:cs="Arial"/>
              </w:rPr>
              <w:t>For services rendered on or after May 15, 2018, use:</w:t>
            </w:r>
          </w:p>
          <w:p w14:paraId="43C5CF93" w14:textId="77777777" w:rsidR="00F41B4B" w:rsidRPr="00CC39FF" w:rsidRDefault="00F41B4B" w:rsidP="00F41B4B">
            <w:pPr>
              <w:rPr>
                <w:rFonts w:ascii="Arial" w:hAnsi="Arial" w:cs="Arial"/>
              </w:rPr>
            </w:pPr>
            <w:r w:rsidRPr="00CC39FF">
              <w:rPr>
                <w:rFonts w:ascii="Arial" w:hAnsi="Arial" w:cs="Arial"/>
              </w:rPr>
              <w:t>Medi-Cal Rates file - Updated 5/15/2018</w:t>
            </w:r>
          </w:p>
          <w:p w14:paraId="16B9088E" w14:textId="77777777" w:rsidR="00F32A40" w:rsidRPr="00CC39FF" w:rsidRDefault="00F32A40" w:rsidP="00F41B4B">
            <w:pPr>
              <w:rPr>
                <w:rFonts w:ascii="Arial" w:hAnsi="Arial" w:cs="Arial"/>
              </w:rPr>
            </w:pPr>
          </w:p>
          <w:p w14:paraId="5389F45F" w14:textId="77777777" w:rsidR="00EF7A7D" w:rsidRPr="00CC39FF" w:rsidRDefault="00EF7A7D" w:rsidP="00EF7A7D">
            <w:pPr>
              <w:rPr>
                <w:rFonts w:ascii="Arial" w:hAnsi="Arial" w:cs="Arial"/>
              </w:rPr>
            </w:pPr>
            <w:r w:rsidRPr="00CC39FF">
              <w:rPr>
                <w:rFonts w:ascii="Arial" w:hAnsi="Arial" w:cs="Arial"/>
              </w:rPr>
              <w:t>For services rendered on or after June 15, 2018, use:</w:t>
            </w:r>
          </w:p>
          <w:p w14:paraId="6E70B09C" w14:textId="77777777" w:rsidR="00EF7A7D" w:rsidRPr="00CC39FF" w:rsidRDefault="00EF7A7D" w:rsidP="00EF7A7D">
            <w:pPr>
              <w:rPr>
                <w:rFonts w:ascii="Arial" w:hAnsi="Arial" w:cs="Arial"/>
              </w:rPr>
            </w:pPr>
            <w:r w:rsidRPr="00CC39FF">
              <w:rPr>
                <w:rFonts w:ascii="Arial" w:hAnsi="Arial" w:cs="Arial"/>
              </w:rPr>
              <w:t>Medi-Cal Rates file - Updated 6/15/2018</w:t>
            </w:r>
          </w:p>
          <w:p w14:paraId="7434312D" w14:textId="77777777" w:rsidR="00F32A40" w:rsidRPr="00CC39FF" w:rsidRDefault="00F32A40" w:rsidP="00BB1352">
            <w:pPr>
              <w:rPr>
                <w:rFonts w:ascii="Arial" w:hAnsi="Arial" w:cs="Arial"/>
              </w:rPr>
            </w:pPr>
          </w:p>
          <w:p w14:paraId="114F89C1" w14:textId="77777777" w:rsidR="00BB1352" w:rsidRPr="00CC39FF" w:rsidRDefault="00BB1352" w:rsidP="00BB1352">
            <w:pPr>
              <w:rPr>
                <w:rFonts w:ascii="Arial" w:hAnsi="Arial" w:cs="Arial"/>
              </w:rPr>
            </w:pPr>
            <w:r w:rsidRPr="00CC39FF">
              <w:rPr>
                <w:rFonts w:ascii="Arial" w:hAnsi="Arial" w:cs="Arial"/>
              </w:rPr>
              <w:t>For services rendered on or after July 15, 2018, use:</w:t>
            </w:r>
          </w:p>
          <w:p w14:paraId="33647513" w14:textId="77777777" w:rsidR="00BB1352" w:rsidRPr="00CC39FF" w:rsidRDefault="00BB1352" w:rsidP="00BB1352">
            <w:pPr>
              <w:rPr>
                <w:rFonts w:ascii="Arial" w:hAnsi="Arial" w:cs="Arial"/>
              </w:rPr>
            </w:pPr>
            <w:r w:rsidRPr="00CC39FF">
              <w:rPr>
                <w:rFonts w:ascii="Arial" w:hAnsi="Arial" w:cs="Arial"/>
              </w:rPr>
              <w:t>Medi-Cal Rates file - Updated 7/15/2018</w:t>
            </w:r>
          </w:p>
          <w:p w14:paraId="2FEC2A14" w14:textId="77777777" w:rsidR="00CF255A" w:rsidRPr="00CC39FF" w:rsidRDefault="00CF255A" w:rsidP="00BB1352">
            <w:pPr>
              <w:rPr>
                <w:rFonts w:ascii="Arial" w:hAnsi="Arial" w:cs="Arial"/>
              </w:rPr>
            </w:pPr>
          </w:p>
          <w:p w14:paraId="12170262" w14:textId="77777777" w:rsidR="008758A0" w:rsidRPr="00CC39FF" w:rsidRDefault="008758A0" w:rsidP="008758A0">
            <w:pPr>
              <w:rPr>
                <w:rFonts w:ascii="Arial" w:hAnsi="Arial" w:cs="Arial"/>
              </w:rPr>
            </w:pPr>
            <w:r w:rsidRPr="00CC39FF">
              <w:rPr>
                <w:rFonts w:ascii="Arial" w:hAnsi="Arial" w:cs="Arial"/>
              </w:rPr>
              <w:t>For services rendered on or after August 15, 2018, use:</w:t>
            </w:r>
          </w:p>
          <w:p w14:paraId="17C31729" w14:textId="77777777" w:rsidR="008758A0" w:rsidRPr="00CC39FF" w:rsidRDefault="008758A0" w:rsidP="008758A0">
            <w:pPr>
              <w:rPr>
                <w:rFonts w:ascii="Arial" w:hAnsi="Arial" w:cs="Arial"/>
              </w:rPr>
            </w:pPr>
            <w:r w:rsidRPr="00CC39FF">
              <w:rPr>
                <w:rFonts w:ascii="Arial" w:hAnsi="Arial" w:cs="Arial"/>
              </w:rPr>
              <w:t>Medi-Cal Rates file - Updated 8/15/2018</w:t>
            </w:r>
          </w:p>
          <w:p w14:paraId="325C4428" w14:textId="77777777" w:rsidR="008758A0" w:rsidRPr="00CC39FF" w:rsidRDefault="008758A0" w:rsidP="00AD6F55">
            <w:pPr>
              <w:rPr>
                <w:rFonts w:ascii="Arial" w:hAnsi="Arial" w:cs="Arial"/>
              </w:rPr>
            </w:pPr>
          </w:p>
          <w:p w14:paraId="18AF7838" w14:textId="77777777" w:rsidR="00B60296" w:rsidRPr="00CC39FF" w:rsidRDefault="00B60296" w:rsidP="00B60296">
            <w:pPr>
              <w:rPr>
                <w:rFonts w:ascii="Arial" w:hAnsi="Arial" w:cs="Arial"/>
              </w:rPr>
            </w:pPr>
            <w:r w:rsidRPr="00CC39FF">
              <w:rPr>
                <w:rFonts w:ascii="Arial" w:hAnsi="Arial" w:cs="Arial"/>
              </w:rPr>
              <w:t>For services rendered on or after September 15, 2018, use:</w:t>
            </w:r>
          </w:p>
          <w:p w14:paraId="1EA3ACF9" w14:textId="77777777" w:rsidR="00B60296" w:rsidRPr="00CC39FF" w:rsidRDefault="00B60296" w:rsidP="00B60296">
            <w:pPr>
              <w:rPr>
                <w:rFonts w:ascii="Arial" w:hAnsi="Arial" w:cs="Arial"/>
              </w:rPr>
            </w:pPr>
            <w:r w:rsidRPr="00CC39FF">
              <w:rPr>
                <w:rFonts w:ascii="Arial" w:hAnsi="Arial" w:cs="Arial"/>
              </w:rPr>
              <w:t>Medi-Cal Rates file - Updated 9/15/2018</w:t>
            </w:r>
          </w:p>
          <w:p w14:paraId="082FA1E1" w14:textId="77777777" w:rsidR="00076CD1" w:rsidRPr="00CC39FF" w:rsidRDefault="00076CD1" w:rsidP="00B60296">
            <w:pPr>
              <w:rPr>
                <w:rFonts w:ascii="Arial" w:hAnsi="Arial" w:cs="Arial"/>
              </w:rPr>
            </w:pPr>
          </w:p>
          <w:p w14:paraId="2661EAEA" w14:textId="77777777" w:rsidR="00076CD1" w:rsidRPr="00CC39FF" w:rsidRDefault="00076CD1" w:rsidP="00076CD1">
            <w:pPr>
              <w:rPr>
                <w:rFonts w:ascii="Arial" w:hAnsi="Arial" w:cs="Arial"/>
              </w:rPr>
            </w:pPr>
            <w:r w:rsidRPr="00CC39FF">
              <w:rPr>
                <w:rFonts w:ascii="Arial" w:hAnsi="Arial" w:cs="Arial"/>
              </w:rPr>
              <w:t>For services rendered on or after October 15, 2018, use:</w:t>
            </w:r>
          </w:p>
          <w:p w14:paraId="157DD300" w14:textId="77777777" w:rsidR="00076CD1" w:rsidRPr="00CC39FF" w:rsidRDefault="00076CD1" w:rsidP="00076CD1">
            <w:pPr>
              <w:rPr>
                <w:rFonts w:ascii="Arial" w:hAnsi="Arial" w:cs="Arial"/>
              </w:rPr>
            </w:pPr>
            <w:r w:rsidRPr="00CC39FF">
              <w:rPr>
                <w:rFonts w:ascii="Arial" w:hAnsi="Arial" w:cs="Arial"/>
              </w:rPr>
              <w:t>Medi-Cal Rates file - Updated 10/15/2018</w:t>
            </w:r>
          </w:p>
          <w:p w14:paraId="17145F20" w14:textId="77777777" w:rsidR="00B60296" w:rsidRPr="00CC39FF" w:rsidRDefault="00B60296" w:rsidP="00AD6F55">
            <w:pPr>
              <w:rPr>
                <w:rFonts w:ascii="Arial" w:hAnsi="Arial" w:cs="Arial"/>
              </w:rPr>
            </w:pPr>
          </w:p>
          <w:p w14:paraId="039203FA" w14:textId="77777777" w:rsidR="004A2416" w:rsidRPr="00CC39FF" w:rsidRDefault="004A2416" w:rsidP="004A2416">
            <w:pPr>
              <w:rPr>
                <w:rFonts w:ascii="Arial" w:hAnsi="Arial" w:cs="Arial"/>
              </w:rPr>
            </w:pPr>
            <w:r w:rsidRPr="00CC39FF">
              <w:rPr>
                <w:rFonts w:ascii="Arial" w:hAnsi="Arial" w:cs="Arial"/>
              </w:rPr>
              <w:t>For services rendered on or after November 15, 2018, use:</w:t>
            </w:r>
          </w:p>
          <w:p w14:paraId="13AF4DE3" w14:textId="77777777" w:rsidR="004A2416" w:rsidRPr="00CC39FF" w:rsidRDefault="004A2416" w:rsidP="004A2416">
            <w:pPr>
              <w:rPr>
                <w:rFonts w:ascii="Arial" w:hAnsi="Arial" w:cs="Arial"/>
              </w:rPr>
            </w:pPr>
            <w:r w:rsidRPr="00CC39FF">
              <w:rPr>
                <w:rFonts w:ascii="Arial" w:hAnsi="Arial" w:cs="Arial"/>
              </w:rPr>
              <w:t>Medi-Cal Rates file - Updated 11/15/2018</w:t>
            </w:r>
          </w:p>
          <w:p w14:paraId="474BBC8E" w14:textId="77777777" w:rsidR="00A62866" w:rsidRPr="00CC39FF" w:rsidRDefault="00A62866" w:rsidP="004A2416">
            <w:pPr>
              <w:rPr>
                <w:rFonts w:ascii="Arial" w:hAnsi="Arial" w:cs="Arial"/>
              </w:rPr>
            </w:pPr>
          </w:p>
          <w:p w14:paraId="3F8D6B2D" w14:textId="77777777" w:rsidR="00A62866" w:rsidRPr="00CC39FF" w:rsidRDefault="00A62866" w:rsidP="00A62866">
            <w:pPr>
              <w:rPr>
                <w:rFonts w:ascii="Arial" w:hAnsi="Arial" w:cs="Arial"/>
              </w:rPr>
            </w:pPr>
            <w:r w:rsidRPr="00CC39FF">
              <w:rPr>
                <w:rFonts w:ascii="Arial" w:hAnsi="Arial" w:cs="Arial"/>
              </w:rPr>
              <w:t>For services rendered on or after December 15, 2018, use:</w:t>
            </w:r>
          </w:p>
          <w:p w14:paraId="2F558427" w14:textId="77777777" w:rsidR="00A62866" w:rsidRPr="00CC39FF" w:rsidRDefault="00A62866" w:rsidP="00A62866">
            <w:pPr>
              <w:rPr>
                <w:rFonts w:ascii="Arial" w:hAnsi="Arial" w:cs="Arial"/>
              </w:rPr>
            </w:pPr>
            <w:r w:rsidRPr="00CC39FF">
              <w:rPr>
                <w:rFonts w:ascii="Arial" w:hAnsi="Arial" w:cs="Arial"/>
              </w:rPr>
              <w:t>Medi-Cal Rates file - Updated 12/15/2018</w:t>
            </w:r>
          </w:p>
          <w:p w14:paraId="7EBB87BC" w14:textId="77777777" w:rsidR="004A2416" w:rsidRPr="00CC39FF" w:rsidRDefault="004A2416" w:rsidP="004A2416">
            <w:pPr>
              <w:rPr>
                <w:rFonts w:ascii="Arial" w:hAnsi="Arial" w:cs="Arial"/>
              </w:rPr>
            </w:pPr>
          </w:p>
          <w:p w14:paraId="7B5320A5" w14:textId="77777777" w:rsidR="00421032" w:rsidRPr="00CC39FF" w:rsidRDefault="00421032" w:rsidP="008951AC">
            <w:pPr>
              <w:rPr>
                <w:rFonts w:ascii="Arial" w:hAnsi="Arial" w:cs="Arial"/>
                <w:color w:val="0000FF"/>
              </w:rPr>
            </w:pPr>
            <w:r w:rsidRPr="00CC39FF">
              <w:rPr>
                <w:rFonts w:ascii="Arial" w:hAnsi="Arial" w:cs="Arial"/>
              </w:rPr>
              <w:t xml:space="preserve">Copies of the Medi-Cal Rates files (without CPT descriptors) are posted on the </w:t>
            </w:r>
            <w:hyperlink r:id="rId415" w:history="1">
              <w:r w:rsidRPr="00CC39FF">
                <w:rPr>
                  <w:rFonts w:ascii="Arial" w:hAnsi="Arial" w:cs="Arial"/>
                  <w:color w:val="0000FF"/>
                </w:rPr>
                <w:t>DWC</w:t>
              </w:r>
            </w:hyperlink>
            <w:r w:rsidRPr="00CC39FF">
              <w:rPr>
                <w:rFonts w:ascii="Arial" w:hAnsi="Arial" w:cs="Arial"/>
              </w:rPr>
              <w:t xml:space="preserve"> website: </w:t>
            </w:r>
            <w:hyperlink r:id="rId416" w:tooltip="http://www.dir.ca.gov/dwc/OMFS9904.htm" w:history="1">
              <w:r w:rsidRPr="00CC39FF">
                <w:rPr>
                  <w:rFonts w:ascii="Arial" w:hAnsi="Arial" w:cs="Arial"/>
                  <w:color w:val="0000FF"/>
                </w:rPr>
                <w:t>http://www.dir.ca.gov/dwc/OMFS9904.htm</w:t>
              </w:r>
            </w:hyperlink>
          </w:p>
          <w:p w14:paraId="3F1842C4" w14:textId="77777777" w:rsidR="00DA426E" w:rsidRPr="00CC39FF" w:rsidRDefault="00DA426E" w:rsidP="008951AC">
            <w:pPr>
              <w:rPr>
                <w:rFonts w:ascii="Arial" w:hAnsi="Arial" w:cs="Arial"/>
              </w:rPr>
            </w:pPr>
          </w:p>
        </w:tc>
      </w:tr>
      <w:tr w:rsidR="00421032" w:rsidRPr="00CC39FF" w14:paraId="62ED1B6B" w14:textId="77777777" w:rsidTr="00CA0040">
        <w:tc>
          <w:tcPr>
            <w:tcW w:w="2988" w:type="dxa"/>
          </w:tcPr>
          <w:p w14:paraId="6F4D76E8" w14:textId="77777777" w:rsidR="00421032" w:rsidRPr="00CC39FF" w:rsidRDefault="00421032" w:rsidP="00802100">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446" w:type="dxa"/>
          </w:tcPr>
          <w:p w14:paraId="09D790F4" w14:textId="77777777" w:rsidR="004C3C49" w:rsidRPr="00CC39FF" w:rsidRDefault="004C3C49" w:rsidP="004C3C49">
            <w:pPr>
              <w:rPr>
                <w:rFonts w:ascii="Arial" w:hAnsi="Arial" w:cs="Arial"/>
              </w:rPr>
            </w:pPr>
            <w:r w:rsidRPr="00CC39FF">
              <w:rPr>
                <w:rFonts w:ascii="Arial" w:hAnsi="Arial" w:cs="Arial"/>
              </w:rPr>
              <w:t>For services rendered on or after January 1, 2018:</w:t>
            </w:r>
          </w:p>
          <w:p w14:paraId="2DE09F0F" w14:textId="77777777" w:rsidR="004C3C49" w:rsidRPr="00CC39FF" w:rsidRDefault="004C3C49" w:rsidP="004C3C49">
            <w:pPr>
              <w:rPr>
                <w:rFonts w:ascii="Arial" w:hAnsi="Arial" w:cs="Arial"/>
              </w:rPr>
            </w:pPr>
            <w:proofErr w:type="spellStart"/>
            <w:r w:rsidRPr="00CC39FF">
              <w:rPr>
                <w:rFonts w:ascii="Arial" w:hAnsi="Arial" w:cs="Arial"/>
              </w:rPr>
              <w:t>RVU18A</w:t>
            </w:r>
            <w:proofErr w:type="spellEnd"/>
            <w:r w:rsidRPr="00CC39FF">
              <w:rPr>
                <w:rFonts w:ascii="Arial" w:hAnsi="Arial" w:cs="Arial"/>
              </w:rPr>
              <w:t xml:space="preserve">, </w:t>
            </w:r>
            <w:proofErr w:type="spellStart"/>
            <w:r w:rsidRPr="00CC39FF">
              <w:rPr>
                <w:rFonts w:ascii="Arial" w:hAnsi="Arial" w:cs="Arial"/>
              </w:rPr>
              <w:t>PPRRVU18_JAN</w:t>
            </w:r>
            <w:proofErr w:type="spellEnd"/>
            <w:r w:rsidRPr="00CC39FF">
              <w:rPr>
                <w:rFonts w:ascii="Arial" w:hAnsi="Arial" w:cs="Arial"/>
              </w:rPr>
              <w:t xml:space="preserve">, number </w:t>
            </w:r>
            <w:r w:rsidR="00421032" w:rsidRPr="00CC39FF">
              <w:rPr>
                <w:rFonts w:ascii="Arial" w:hAnsi="Arial" w:cs="Arial"/>
              </w:rPr>
              <w:t>“7” in column S, labeled “</w:t>
            </w:r>
            <w:proofErr w:type="spellStart"/>
            <w:r w:rsidR="00421032" w:rsidRPr="00CC39FF">
              <w:rPr>
                <w:rFonts w:ascii="Arial" w:hAnsi="Arial" w:cs="Arial"/>
              </w:rPr>
              <w:t>Mult</w:t>
            </w:r>
            <w:proofErr w:type="spellEnd"/>
            <w:r w:rsidR="00421032" w:rsidRPr="00CC39FF">
              <w:rPr>
                <w:rFonts w:ascii="Arial" w:hAnsi="Arial" w:cs="Arial"/>
              </w:rPr>
              <w:t xml:space="preserve"> Proc” (Modifier 51). </w:t>
            </w:r>
            <w:r w:rsidRPr="00CC39FF">
              <w:rPr>
                <w:rFonts w:ascii="Arial" w:hAnsi="Arial" w:cs="Arial"/>
              </w:rPr>
              <w:t xml:space="preserve">Also listed in </w:t>
            </w:r>
            <w:hyperlink r:id="rId417" w:history="1">
              <w:r w:rsidRPr="00CC39FF">
                <w:rPr>
                  <w:rStyle w:val="Hyperlink"/>
                  <w:rFonts w:ascii="Arial" w:hAnsi="Arial" w:cs="Arial"/>
                  <w:u w:val="none"/>
                </w:rPr>
                <w:t xml:space="preserve">CY 2018 </w:t>
              </w:r>
              <w:proofErr w:type="spellStart"/>
              <w:r w:rsidRPr="00CC39FF">
                <w:rPr>
                  <w:rStyle w:val="Hyperlink"/>
                  <w:rFonts w:ascii="Arial" w:hAnsi="Arial" w:cs="Arial"/>
                  <w:u w:val="none"/>
                </w:rPr>
                <w:t>PFS</w:t>
              </w:r>
              <w:proofErr w:type="spellEnd"/>
              <w:r w:rsidRPr="00CC39FF">
                <w:rPr>
                  <w:rStyle w:val="Hyperlink"/>
                  <w:rFonts w:ascii="Arial" w:hAnsi="Arial" w:cs="Arial"/>
                  <w:u w:val="none"/>
                </w:rPr>
                <w:t xml:space="preserve"> Final Rule Multiple Procedure Payment Reduction Files</w:t>
              </w:r>
            </w:hyperlink>
            <w:r w:rsidRPr="00CC39FF">
              <w:rPr>
                <w:rFonts w:ascii="Arial" w:hAnsi="Arial" w:cs="Arial"/>
              </w:rPr>
              <w:t xml:space="preserve"> [ZIP, </w:t>
            </w:r>
            <w:proofErr w:type="spellStart"/>
            <w:r w:rsidRPr="00CC39FF">
              <w:rPr>
                <w:rFonts w:ascii="Arial" w:hAnsi="Arial" w:cs="Arial"/>
              </w:rPr>
              <w:t>42KB</w:t>
            </w:r>
            <w:proofErr w:type="spellEnd"/>
            <w:r w:rsidRPr="00CC39FF">
              <w:rPr>
                <w:rFonts w:ascii="Arial" w:hAnsi="Arial" w:cs="Arial"/>
              </w:rPr>
              <w:t>], in the document CMS-1676-</w:t>
            </w:r>
            <w:proofErr w:type="spellStart"/>
            <w:r w:rsidRPr="00CC39FF">
              <w:rPr>
                <w:rFonts w:ascii="Arial" w:hAnsi="Arial" w:cs="Arial"/>
              </w:rPr>
              <w:t>F_Diagnostic</w:t>
            </w:r>
            <w:proofErr w:type="spellEnd"/>
            <w:r w:rsidRPr="00CC39FF">
              <w:rPr>
                <w:rFonts w:ascii="Arial" w:hAnsi="Arial" w:cs="Arial"/>
              </w:rPr>
              <w:t xml:space="preserve"> Ophthalmology Services Subject to </w:t>
            </w:r>
            <w:proofErr w:type="spellStart"/>
            <w:r w:rsidRPr="00CC39FF">
              <w:rPr>
                <w:rFonts w:ascii="Arial" w:hAnsi="Arial" w:cs="Arial"/>
              </w:rPr>
              <w:t>MPPR</w:t>
            </w:r>
            <w:proofErr w:type="spellEnd"/>
          </w:p>
          <w:p w14:paraId="1D42C1B1" w14:textId="77777777" w:rsidR="00421032" w:rsidRPr="00CC39FF" w:rsidRDefault="00421032" w:rsidP="00802100">
            <w:pPr>
              <w:rPr>
                <w:rFonts w:ascii="Arial" w:hAnsi="Arial" w:cs="Arial"/>
              </w:rPr>
            </w:pPr>
          </w:p>
          <w:p w14:paraId="250D6278" w14:textId="77777777" w:rsidR="000A5AEB" w:rsidRPr="00CC39FF" w:rsidRDefault="000A5AEB" w:rsidP="000A5AEB">
            <w:pPr>
              <w:rPr>
                <w:rFonts w:ascii="Arial" w:hAnsi="Arial" w:cs="Arial"/>
              </w:rPr>
            </w:pPr>
            <w:r w:rsidRPr="00CC39FF">
              <w:rPr>
                <w:rFonts w:ascii="Arial" w:hAnsi="Arial" w:cs="Arial"/>
              </w:rPr>
              <w:lastRenderedPageBreak/>
              <w:t>For services rendered on or after April 1, 2018:</w:t>
            </w:r>
          </w:p>
          <w:p w14:paraId="0D874DCB" w14:textId="77777777" w:rsidR="000A5AEB" w:rsidRPr="00CC39FF" w:rsidRDefault="00FF53DE" w:rsidP="000A5AEB">
            <w:pPr>
              <w:rPr>
                <w:rFonts w:ascii="Arial" w:hAnsi="Arial" w:cs="Arial"/>
              </w:rPr>
            </w:pPr>
            <w:hyperlink r:id="rId418" w:history="1">
              <w:proofErr w:type="spellStart"/>
              <w:r w:rsidR="000A5AEB" w:rsidRPr="00CC39FF">
                <w:rPr>
                  <w:rStyle w:val="Hyperlink"/>
                  <w:rFonts w:ascii="Arial" w:hAnsi="Arial" w:cs="Arial"/>
                  <w:u w:val="none"/>
                </w:rPr>
                <w:t>RVU18B</w:t>
              </w:r>
              <w:proofErr w:type="spellEnd"/>
            </w:hyperlink>
            <w:r w:rsidR="000A5AEB" w:rsidRPr="00CC39FF">
              <w:rPr>
                <w:rFonts w:ascii="Arial" w:hAnsi="Arial" w:cs="Arial"/>
              </w:rPr>
              <w:t xml:space="preserve">, </w:t>
            </w:r>
            <w:proofErr w:type="spellStart"/>
            <w:r w:rsidR="000A5AEB" w:rsidRPr="00CC39FF">
              <w:rPr>
                <w:rFonts w:ascii="Arial" w:hAnsi="Arial" w:cs="Arial"/>
              </w:rPr>
              <w:t>PPRRVU18_APR</w:t>
            </w:r>
            <w:proofErr w:type="spellEnd"/>
            <w:r w:rsidR="000A5AEB" w:rsidRPr="00CC39FF">
              <w:rPr>
                <w:rFonts w:ascii="Arial" w:hAnsi="Arial" w:cs="Arial"/>
              </w:rPr>
              <w:t>, number “7” in column S, labeled “</w:t>
            </w:r>
            <w:proofErr w:type="spellStart"/>
            <w:r w:rsidR="000A5AEB" w:rsidRPr="00CC39FF">
              <w:rPr>
                <w:rFonts w:ascii="Arial" w:hAnsi="Arial" w:cs="Arial"/>
              </w:rPr>
              <w:t>Mult</w:t>
            </w:r>
            <w:proofErr w:type="spellEnd"/>
            <w:r w:rsidR="000A5AEB" w:rsidRPr="00CC39FF">
              <w:rPr>
                <w:rFonts w:ascii="Arial" w:hAnsi="Arial" w:cs="Arial"/>
              </w:rPr>
              <w:t xml:space="preserve"> Proc” (Modifier 51). Also listed in </w:t>
            </w:r>
            <w:hyperlink r:id="rId419" w:history="1">
              <w:r w:rsidR="000A5AEB" w:rsidRPr="00CC39FF">
                <w:rPr>
                  <w:rStyle w:val="Hyperlink"/>
                  <w:rFonts w:ascii="Arial" w:hAnsi="Arial" w:cs="Arial"/>
                  <w:u w:val="none"/>
                </w:rPr>
                <w:t xml:space="preserve">CY 2018 </w:t>
              </w:r>
              <w:proofErr w:type="spellStart"/>
              <w:r w:rsidR="000A5AEB" w:rsidRPr="00CC39FF">
                <w:rPr>
                  <w:rStyle w:val="Hyperlink"/>
                  <w:rFonts w:ascii="Arial" w:hAnsi="Arial" w:cs="Arial"/>
                  <w:u w:val="none"/>
                </w:rPr>
                <w:t>PFS</w:t>
              </w:r>
              <w:proofErr w:type="spellEnd"/>
              <w:r w:rsidR="000A5AEB" w:rsidRPr="00CC39FF">
                <w:rPr>
                  <w:rStyle w:val="Hyperlink"/>
                  <w:rFonts w:ascii="Arial" w:hAnsi="Arial" w:cs="Arial"/>
                  <w:u w:val="none"/>
                </w:rPr>
                <w:t xml:space="preserve"> Final Rule Multiple Procedure Payment Reduction Files</w:t>
              </w:r>
            </w:hyperlink>
            <w:r w:rsidR="000A5AEB" w:rsidRPr="00CC39FF">
              <w:rPr>
                <w:rFonts w:ascii="Arial" w:hAnsi="Arial" w:cs="Arial"/>
              </w:rPr>
              <w:t xml:space="preserve"> [ZIP, </w:t>
            </w:r>
            <w:proofErr w:type="spellStart"/>
            <w:r w:rsidR="000A5AEB" w:rsidRPr="00CC39FF">
              <w:rPr>
                <w:rFonts w:ascii="Arial" w:hAnsi="Arial" w:cs="Arial"/>
              </w:rPr>
              <w:t>42KB</w:t>
            </w:r>
            <w:proofErr w:type="spellEnd"/>
            <w:r w:rsidR="000A5AEB" w:rsidRPr="00CC39FF">
              <w:rPr>
                <w:rFonts w:ascii="Arial" w:hAnsi="Arial" w:cs="Arial"/>
              </w:rPr>
              <w:t>], in the document CMS-1676-</w:t>
            </w:r>
            <w:proofErr w:type="spellStart"/>
            <w:r w:rsidR="000A5AEB" w:rsidRPr="00CC39FF">
              <w:rPr>
                <w:rFonts w:ascii="Arial" w:hAnsi="Arial" w:cs="Arial"/>
              </w:rPr>
              <w:t>F_Diagnostic</w:t>
            </w:r>
            <w:proofErr w:type="spellEnd"/>
            <w:r w:rsidR="000A5AEB" w:rsidRPr="00CC39FF">
              <w:rPr>
                <w:rFonts w:ascii="Arial" w:hAnsi="Arial" w:cs="Arial"/>
              </w:rPr>
              <w:t xml:space="preserve"> Ophthalmology Services Subject to </w:t>
            </w:r>
            <w:proofErr w:type="spellStart"/>
            <w:r w:rsidR="000A5AEB" w:rsidRPr="00CC39FF">
              <w:rPr>
                <w:rFonts w:ascii="Arial" w:hAnsi="Arial" w:cs="Arial"/>
              </w:rPr>
              <w:t>MPPR</w:t>
            </w:r>
            <w:proofErr w:type="spellEnd"/>
          </w:p>
          <w:p w14:paraId="1AC02111" w14:textId="77777777" w:rsidR="00C80C4B" w:rsidRPr="00CC39FF" w:rsidRDefault="00C80C4B" w:rsidP="000A5AEB">
            <w:pPr>
              <w:rPr>
                <w:rFonts w:ascii="Arial" w:hAnsi="Arial" w:cs="Arial"/>
              </w:rPr>
            </w:pPr>
          </w:p>
          <w:p w14:paraId="57C1451E" w14:textId="77777777" w:rsidR="00E53B14" w:rsidRPr="00CC39FF" w:rsidRDefault="00E53B14" w:rsidP="000A5AEB">
            <w:pPr>
              <w:rPr>
                <w:rFonts w:ascii="Arial" w:hAnsi="Arial" w:cs="Arial"/>
              </w:rPr>
            </w:pPr>
          </w:p>
          <w:p w14:paraId="2C8575BA" w14:textId="77777777" w:rsidR="00AA2C2B" w:rsidRPr="00CC39FF" w:rsidRDefault="00AA2C2B" w:rsidP="00AA2C2B">
            <w:pPr>
              <w:rPr>
                <w:rFonts w:ascii="Arial" w:hAnsi="Arial" w:cs="Arial"/>
              </w:rPr>
            </w:pPr>
            <w:r w:rsidRPr="00CC39FF">
              <w:rPr>
                <w:rFonts w:ascii="Arial" w:hAnsi="Arial" w:cs="Arial"/>
              </w:rPr>
              <w:t>For services rendered on or after July 1, 2018:</w:t>
            </w:r>
          </w:p>
          <w:p w14:paraId="170234A5" w14:textId="77777777" w:rsidR="00421032" w:rsidRPr="00CC39FF" w:rsidRDefault="00FF53DE" w:rsidP="00F572FC">
            <w:pPr>
              <w:rPr>
                <w:rFonts w:ascii="Arial" w:hAnsi="Arial" w:cs="Arial"/>
              </w:rPr>
            </w:pPr>
            <w:hyperlink r:id="rId420" w:history="1">
              <w:proofErr w:type="spellStart"/>
              <w:r w:rsidR="00AA2C2B" w:rsidRPr="00CC39FF">
                <w:rPr>
                  <w:rStyle w:val="Hyperlink"/>
                  <w:rFonts w:ascii="Arial" w:hAnsi="Arial" w:cs="Arial"/>
                  <w:u w:val="none"/>
                </w:rPr>
                <w:t>RVU18C1</w:t>
              </w:r>
              <w:proofErr w:type="spellEnd"/>
            </w:hyperlink>
            <w:r w:rsidR="00AA2C2B" w:rsidRPr="00CC39FF">
              <w:rPr>
                <w:rFonts w:ascii="Arial" w:hAnsi="Arial" w:cs="Arial"/>
              </w:rPr>
              <w:t xml:space="preserve">, </w:t>
            </w:r>
            <w:proofErr w:type="spellStart"/>
            <w:r w:rsidR="00AA2C2B" w:rsidRPr="00CC39FF">
              <w:rPr>
                <w:rFonts w:ascii="Arial" w:hAnsi="Arial" w:cs="Arial"/>
              </w:rPr>
              <w:t>PPRRVU18_JUL</w:t>
            </w:r>
            <w:proofErr w:type="spellEnd"/>
            <w:r w:rsidR="00AA2C2B" w:rsidRPr="00CC39FF">
              <w:rPr>
                <w:rFonts w:ascii="Arial" w:hAnsi="Arial" w:cs="Arial"/>
              </w:rPr>
              <w:t>, number “7” in column S, labeled “</w:t>
            </w:r>
            <w:proofErr w:type="spellStart"/>
            <w:r w:rsidR="00AA2C2B" w:rsidRPr="00CC39FF">
              <w:rPr>
                <w:rFonts w:ascii="Arial" w:hAnsi="Arial" w:cs="Arial"/>
              </w:rPr>
              <w:t>Mult</w:t>
            </w:r>
            <w:proofErr w:type="spellEnd"/>
            <w:r w:rsidR="00AA2C2B" w:rsidRPr="00CC39FF">
              <w:rPr>
                <w:rFonts w:ascii="Arial" w:hAnsi="Arial" w:cs="Arial"/>
              </w:rPr>
              <w:t xml:space="preserve"> Proc” (Modifier 51). Also listed in </w:t>
            </w:r>
            <w:hyperlink r:id="rId421" w:history="1">
              <w:r w:rsidR="00AA2C2B" w:rsidRPr="00CC39FF">
                <w:rPr>
                  <w:rStyle w:val="Hyperlink"/>
                  <w:rFonts w:ascii="Arial" w:hAnsi="Arial" w:cs="Arial"/>
                  <w:u w:val="none"/>
                </w:rPr>
                <w:t xml:space="preserve">CY 2018 </w:t>
              </w:r>
              <w:proofErr w:type="spellStart"/>
              <w:r w:rsidR="00AA2C2B" w:rsidRPr="00CC39FF">
                <w:rPr>
                  <w:rStyle w:val="Hyperlink"/>
                  <w:rFonts w:ascii="Arial" w:hAnsi="Arial" w:cs="Arial"/>
                  <w:u w:val="none"/>
                </w:rPr>
                <w:t>PFS</w:t>
              </w:r>
              <w:proofErr w:type="spellEnd"/>
              <w:r w:rsidR="00AA2C2B" w:rsidRPr="00CC39FF">
                <w:rPr>
                  <w:rStyle w:val="Hyperlink"/>
                  <w:rFonts w:ascii="Arial" w:hAnsi="Arial" w:cs="Arial"/>
                  <w:u w:val="none"/>
                </w:rPr>
                <w:t xml:space="preserve"> Final Rule Multiple Procedure Payment Reduction Files</w:t>
              </w:r>
            </w:hyperlink>
            <w:r w:rsidR="00AA2C2B" w:rsidRPr="00CC39FF">
              <w:rPr>
                <w:rFonts w:ascii="Arial" w:hAnsi="Arial" w:cs="Arial"/>
              </w:rPr>
              <w:t xml:space="preserve"> [ZIP, </w:t>
            </w:r>
            <w:proofErr w:type="spellStart"/>
            <w:r w:rsidR="00AA2C2B" w:rsidRPr="00CC39FF">
              <w:rPr>
                <w:rFonts w:ascii="Arial" w:hAnsi="Arial" w:cs="Arial"/>
              </w:rPr>
              <w:t>42KB</w:t>
            </w:r>
            <w:proofErr w:type="spellEnd"/>
            <w:r w:rsidR="00AA2C2B" w:rsidRPr="00CC39FF">
              <w:rPr>
                <w:rFonts w:ascii="Arial" w:hAnsi="Arial" w:cs="Arial"/>
              </w:rPr>
              <w:t>], in the document CMS-1676-</w:t>
            </w:r>
            <w:proofErr w:type="spellStart"/>
            <w:r w:rsidR="00AA2C2B" w:rsidRPr="00CC39FF">
              <w:rPr>
                <w:rFonts w:ascii="Arial" w:hAnsi="Arial" w:cs="Arial"/>
              </w:rPr>
              <w:t>F_Diagnostic</w:t>
            </w:r>
            <w:proofErr w:type="spellEnd"/>
            <w:r w:rsidR="00AA2C2B" w:rsidRPr="00CC39FF">
              <w:rPr>
                <w:rFonts w:ascii="Arial" w:hAnsi="Arial" w:cs="Arial"/>
              </w:rPr>
              <w:t xml:space="preserve"> Ophthalmology Services Subject to </w:t>
            </w:r>
            <w:proofErr w:type="spellStart"/>
            <w:r w:rsidR="00AA2C2B" w:rsidRPr="00CC39FF">
              <w:rPr>
                <w:rFonts w:ascii="Arial" w:hAnsi="Arial" w:cs="Arial"/>
              </w:rPr>
              <w:t>MPPR</w:t>
            </w:r>
            <w:proofErr w:type="spellEnd"/>
          </w:p>
          <w:p w14:paraId="4AAA49C6" w14:textId="77777777" w:rsidR="00DB0110" w:rsidRPr="00CC39FF" w:rsidRDefault="00DB0110" w:rsidP="00F572FC">
            <w:pPr>
              <w:rPr>
                <w:rFonts w:ascii="Arial" w:hAnsi="Arial" w:cs="Arial"/>
              </w:rPr>
            </w:pPr>
          </w:p>
          <w:p w14:paraId="01DD14BD"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8951AC" w:rsidRPr="00CC39FF">
              <w:rPr>
                <w:rFonts w:ascii="Arial" w:hAnsi="Arial" w:cs="Arial"/>
              </w:rPr>
              <w:t>October</w:t>
            </w:r>
            <w:r w:rsidRPr="00CC39FF">
              <w:rPr>
                <w:rFonts w:ascii="Arial" w:hAnsi="Arial" w:cs="Arial"/>
              </w:rPr>
              <w:t xml:space="preserve"> 1, 2018:</w:t>
            </w:r>
          </w:p>
          <w:p w14:paraId="1971480A" w14:textId="77777777" w:rsidR="00DB0110" w:rsidRPr="00CC39FF" w:rsidRDefault="00FF53DE" w:rsidP="00DB0110">
            <w:pPr>
              <w:rPr>
                <w:rFonts w:ascii="Arial" w:hAnsi="Arial" w:cs="Arial"/>
              </w:rPr>
            </w:pPr>
            <w:hyperlink r:id="rId422"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number “7” in column S, labeled “</w:t>
            </w:r>
            <w:proofErr w:type="spellStart"/>
            <w:r w:rsidR="00DB0110" w:rsidRPr="00CC39FF">
              <w:rPr>
                <w:rFonts w:ascii="Arial" w:hAnsi="Arial" w:cs="Arial"/>
              </w:rPr>
              <w:t>Mult</w:t>
            </w:r>
            <w:proofErr w:type="spellEnd"/>
            <w:r w:rsidR="00DB0110" w:rsidRPr="00CC39FF">
              <w:rPr>
                <w:rFonts w:ascii="Arial" w:hAnsi="Arial" w:cs="Arial"/>
              </w:rPr>
              <w:t xml:space="preserve"> Proc” (Modifier 51). Also listed in </w:t>
            </w:r>
            <w:hyperlink r:id="rId423"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t>F_Diagnostic</w:t>
            </w:r>
            <w:proofErr w:type="spellEnd"/>
            <w:r w:rsidR="00DB0110" w:rsidRPr="00CC39FF">
              <w:rPr>
                <w:rFonts w:ascii="Arial" w:hAnsi="Arial" w:cs="Arial"/>
              </w:rPr>
              <w:t xml:space="preserve"> Ophthalmology Services Subject to </w:t>
            </w:r>
            <w:proofErr w:type="spellStart"/>
            <w:r w:rsidR="00DB0110" w:rsidRPr="00CC39FF">
              <w:rPr>
                <w:rFonts w:ascii="Arial" w:hAnsi="Arial" w:cs="Arial"/>
              </w:rPr>
              <w:t>MPPR</w:t>
            </w:r>
            <w:proofErr w:type="spellEnd"/>
          </w:p>
          <w:p w14:paraId="29E57603" w14:textId="77777777" w:rsidR="00AD0222" w:rsidRPr="00CC39FF" w:rsidRDefault="00AD0222" w:rsidP="00F572FC">
            <w:pPr>
              <w:rPr>
                <w:rFonts w:ascii="Arial" w:hAnsi="Arial" w:cs="Arial"/>
              </w:rPr>
            </w:pPr>
          </w:p>
        </w:tc>
      </w:tr>
      <w:tr w:rsidR="00421032" w:rsidRPr="00CC39FF" w14:paraId="09AA48DD" w14:textId="77777777" w:rsidTr="00CA0040">
        <w:trPr>
          <w:trHeight w:val="760"/>
        </w:trPr>
        <w:tc>
          <w:tcPr>
            <w:tcW w:w="2988" w:type="dxa"/>
          </w:tcPr>
          <w:p w14:paraId="3D41B8E7" w14:textId="77777777" w:rsidR="00421032" w:rsidRPr="00CC39FF" w:rsidRDefault="00421032" w:rsidP="00802100">
            <w:pPr>
              <w:rPr>
                <w:rFonts w:ascii="Arial" w:hAnsi="Arial" w:cs="Arial"/>
              </w:rPr>
            </w:pPr>
            <w:r w:rsidRPr="00CC39FF">
              <w:rPr>
                <w:rFonts w:ascii="Arial" w:hAnsi="Arial" w:cs="Arial"/>
              </w:rPr>
              <w:lastRenderedPageBreak/>
              <w:t>Physical Therapy Multiple Procedure Payment Reduction: “Always Therapy” Codes; and Acupuncture and Chiropractic Codes</w:t>
            </w:r>
          </w:p>
        </w:tc>
        <w:tc>
          <w:tcPr>
            <w:tcW w:w="6446" w:type="dxa"/>
          </w:tcPr>
          <w:p w14:paraId="1D5F5860" w14:textId="77777777" w:rsidR="00941EC8" w:rsidRPr="00CC39FF" w:rsidRDefault="00941EC8" w:rsidP="00941EC8">
            <w:pPr>
              <w:rPr>
                <w:rFonts w:ascii="Arial" w:hAnsi="Arial" w:cs="Arial"/>
              </w:rPr>
            </w:pPr>
            <w:r w:rsidRPr="00CC39FF">
              <w:rPr>
                <w:rFonts w:ascii="Arial" w:hAnsi="Arial" w:cs="Arial"/>
              </w:rPr>
              <w:t>For services rendered on or after January 1, 2018:</w:t>
            </w:r>
          </w:p>
          <w:p w14:paraId="6DCE2846" w14:textId="77777777" w:rsidR="00421032" w:rsidRPr="00CC39FF" w:rsidRDefault="00941EC8" w:rsidP="00941EC8">
            <w:pPr>
              <w:rPr>
                <w:rFonts w:ascii="Arial" w:hAnsi="Arial" w:cs="Arial"/>
              </w:rPr>
            </w:pPr>
            <w:proofErr w:type="spellStart"/>
            <w:r w:rsidRPr="00CC39FF">
              <w:rPr>
                <w:rFonts w:ascii="Arial" w:hAnsi="Arial" w:cs="Arial"/>
              </w:rPr>
              <w:t>RVU18A</w:t>
            </w:r>
            <w:proofErr w:type="spellEnd"/>
            <w:r w:rsidRPr="00CC39FF">
              <w:rPr>
                <w:rFonts w:ascii="Arial" w:hAnsi="Arial" w:cs="Arial"/>
              </w:rPr>
              <w:t xml:space="preserve">, </w:t>
            </w:r>
            <w:proofErr w:type="spellStart"/>
            <w:r w:rsidRPr="00CC39FF">
              <w:rPr>
                <w:rFonts w:ascii="Arial" w:hAnsi="Arial" w:cs="Arial"/>
              </w:rPr>
              <w:t>PPRRVU18_JAN</w:t>
            </w:r>
            <w:proofErr w:type="spellEnd"/>
            <w:r w:rsidRPr="00CC39FF">
              <w:rPr>
                <w:rFonts w:ascii="Arial" w:hAnsi="Arial" w:cs="Arial"/>
              </w:rPr>
              <w:t xml:space="preserve">, number </w:t>
            </w:r>
            <w:r w:rsidR="00421032" w:rsidRPr="00CC39FF">
              <w:rPr>
                <w:rFonts w:ascii="Arial" w:hAnsi="Arial" w:cs="Arial"/>
                <w:bCs/>
              </w:rPr>
              <w:t>“5” in column S, labeled “</w:t>
            </w:r>
            <w:proofErr w:type="spellStart"/>
            <w:r w:rsidR="00421032" w:rsidRPr="00CC39FF">
              <w:rPr>
                <w:rFonts w:ascii="Arial" w:hAnsi="Arial" w:cs="Arial"/>
                <w:bCs/>
              </w:rPr>
              <w:t>Mult</w:t>
            </w:r>
            <w:proofErr w:type="spellEnd"/>
            <w:r w:rsidR="00421032" w:rsidRPr="00CC39FF">
              <w:rPr>
                <w:rFonts w:ascii="Arial" w:hAnsi="Arial" w:cs="Arial"/>
                <w:bCs/>
              </w:rPr>
              <w:t xml:space="preserve"> Proc</w:t>
            </w:r>
            <w:r w:rsidR="009A7472" w:rsidRPr="00CC39FF">
              <w:rPr>
                <w:rFonts w:ascii="Arial" w:hAnsi="Arial" w:cs="Arial"/>
                <w:bCs/>
              </w:rPr>
              <w:t>.</w:t>
            </w:r>
            <w:r w:rsidR="00421032" w:rsidRPr="00CC39FF">
              <w:rPr>
                <w:rFonts w:ascii="Arial" w:hAnsi="Arial" w:cs="Arial"/>
                <w:bCs/>
              </w:rPr>
              <w:t xml:space="preserve">” </w:t>
            </w:r>
            <w:r w:rsidRPr="00CC39FF">
              <w:rPr>
                <w:rFonts w:ascii="Arial" w:hAnsi="Arial" w:cs="Arial"/>
              </w:rPr>
              <w:t xml:space="preserve">Also listed in </w:t>
            </w:r>
            <w:hyperlink r:id="rId424" w:history="1">
              <w:r w:rsidRPr="00CC39FF">
                <w:rPr>
                  <w:rStyle w:val="Hyperlink"/>
                  <w:rFonts w:ascii="Arial" w:hAnsi="Arial" w:cs="Arial"/>
                  <w:u w:val="none"/>
                </w:rPr>
                <w:t xml:space="preserve">CY 2018 </w:t>
              </w:r>
              <w:proofErr w:type="spellStart"/>
              <w:r w:rsidRPr="00CC39FF">
                <w:rPr>
                  <w:rStyle w:val="Hyperlink"/>
                  <w:rFonts w:ascii="Arial" w:hAnsi="Arial" w:cs="Arial"/>
                  <w:u w:val="none"/>
                </w:rPr>
                <w:t>PFS</w:t>
              </w:r>
              <w:proofErr w:type="spellEnd"/>
              <w:r w:rsidRPr="00CC39FF">
                <w:rPr>
                  <w:rStyle w:val="Hyperlink"/>
                  <w:rFonts w:ascii="Arial" w:hAnsi="Arial" w:cs="Arial"/>
                  <w:u w:val="none"/>
                </w:rPr>
                <w:t xml:space="preserve"> Final Rule Multiple Procedure Payment Reduction Files</w:t>
              </w:r>
            </w:hyperlink>
            <w:r w:rsidRPr="00CC39FF">
              <w:rPr>
                <w:rFonts w:ascii="Arial" w:hAnsi="Arial" w:cs="Arial"/>
              </w:rPr>
              <w:t xml:space="preserve"> [ZIP, </w:t>
            </w:r>
            <w:proofErr w:type="spellStart"/>
            <w:r w:rsidRPr="00CC39FF">
              <w:rPr>
                <w:rFonts w:ascii="Arial" w:hAnsi="Arial" w:cs="Arial"/>
              </w:rPr>
              <w:t>42KB</w:t>
            </w:r>
            <w:proofErr w:type="spellEnd"/>
            <w:r w:rsidRPr="00CC39FF">
              <w:rPr>
                <w:rFonts w:ascii="Arial" w:hAnsi="Arial" w:cs="Arial"/>
              </w:rPr>
              <w:t>], in the document CMS-1676-</w:t>
            </w:r>
            <w:proofErr w:type="spellStart"/>
            <w:r w:rsidRPr="00CC39FF">
              <w:rPr>
                <w:rFonts w:ascii="Arial" w:hAnsi="Arial" w:cs="Arial"/>
              </w:rPr>
              <w:t>F_</w:t>
            </w:r>
            <w:r w:rsidR="00421032" w:rsidRPr="00CC39FF">
              <w:rPr>
                <w:rFonts w:ascii="Arial" w:hAnsi="Arial" w:cs="Arial"/>
              </w:rPr>
              <w:t>Separately</w:t>
            </w:r>
            <w:proofErr w:type="spellEnd"/>
            <w:r w:rsidR="00421032" w:rsidRPr="00CC39FF">
              <w:rPr>
                <w:rFonts w:ascii="Arial" w:hAnsi="Arial" w:cs="Arial"/>
              </w:rPr>
              <w:t xml:space="preserve"> Payable Therapy Services Subject to </w:t>
            </w:r>
            <w:proofErr w:type="spellStart"/>
            <w:r w:rsidR="00421032" w:rsidRPr="00CC39FF">
              <w:rPr>
                <w:rFonts w:ascii="Arial" w:hAnsi="Arial" w:cs="Arial"/>
              </w:rPr>
              <w:t>MPPR</w:t>
            </w:r>
            <w:proofErr w:type="spellEnd"/>
          </w:p>
          <w:p w14:paraId="18EBF7A0" w14:textId="77777777" w:rsidR="000A5AEB" w:rsidRPr="00CC39FF" w:rsidRDefault="000A5AEB" w:rsidP="00941EC8">
            <w:pPr>
              <w:rPr>
                <w:rFonts w:ascii="Arial" w:hAnsi="Arial" w:cs="Arial"/>
              </w:rPr>
            </w:pPr>
          </w:p>
          <w:p w14:paraId="2F8761B5" w14:textId="77777777" w:rsidR="002629B7" w:rsidRPr="00CC39FF" w:rsidRDefault="002629B7" w:rsidP="002629B7">
            <w:pPr>
              <w:rPr>
                <w:rFonts w:ascii="Arial" w:hAnsi="Arial" w:cs="Arial"/>
                <w:bCs/>
              </w:rPr>
            </w:pPr>
            <w:r w:rsidRPr="00CC39FF">
              <w:rPr>
                <w:rFonts w:ascii="Arial" w:hAnsi="Arial" w:cs="Arial"/>
                <w:bCs/>
              </w:rPr>
              <w:t>In addition, CPT codes: 97810, 97811, 97813, 97814, 98940, 98941, 98942, 98943</w:t>
            </w:r>
          </w:p>
          <w:p w14:paraId="77BC3983" w14:textId="77777777" w:rsidR="002629B7" w:rsidRPr="00CC39FF" w:rsidRDefault="002629B7" w:rsidP="00941EC8">
            <w:pPr>
              <w:rPr>
                <w:rFonts w:ascii="Arial" w:hAnsi="Arial" w:cs="Arial"/>
              </w:rPr>
            </w:pPr>
          </w:p>
          <w:p w14:paraId="0AF751DA" w14:textId="77777777" w:rsidR="000A5AEB" w:rsidRPr="00CC39FF" w:rsidRDefault="000A5AEB" w:rsidP="000A5AEB">
            <w:pPr>
              <w:rPr>
                <w:rFonts w:ascii="Arial" w:hAnsi="Arial" w:cs="Arial"/>
              </w:rPr>
            </w:pPr>
            <w:r w:rsidRPr="00CC39FF">
              <w:rPr>
                <w:rFonts w:ascii="Arial" w:hAnsi="Arial" w:cs="Arial"/>
              </w:rPr>
              <w:t>For services rendered on or after April 1, 2018:</w:t>
            </w:r>
          </w:p>
          <w:p w14:paraId="4D0BC407" w14:textId="77777777" w:rsidR="000A5AEB" w:rsidRPr="00CC39FF" w:rsidRDefault="00FF53DE" w:rsidP="000A5AEB">
            <w:pPr>
              <w:rPr>
                <w:rFonts w:ascii="Arial" w:hAnsi="Arial" w:cs="Arial"/>
              </w:rPr>
            </w:pPr>
            <w:hyperlink r:id="rId425" w:history="1">
              <w:proofErr w:type="spellStart"/>
              <w:r w:rsidR="000A5AEB" w:rsidRPr="00CC39FF">
                <w:rPr>
                  <w:rStyle w:val="Hyperlink"/>
                  <w:rFonts w:ascii="Arial" w:hAnsi="Arial" w:cs="Arial"/>
                  <w:u w:val="none"/>
                </w:rPr>
                <w:t>RVU18B</w:t>
              </w:r>
              <w:proofErr w:type="spellEnd"/>
            </w:hyperlink>
            <w:r w:rsidR="000A5AEB" w:rsidRPr="00CC39FF">
              <w:rPr>
                <w:rFonts w:ascii="Arial" w:hAnsi="Arial" w:cs="Arial"/>
              </w:rPr>
              <w:t xml:space="preserve">, </w:t>
            </w:r>
            <w:proofErr w:type="spellStart"/>
            <w:r w:rsidR="000A5AEB" w:rsidRPr="00CC39FF">
              <w:rPr>
                <w:rFonts w:ascii="Arial" w:hAnsi="Arial" w:cs="Arial"/>
              </w:rPr>
              <w:t>PPRRVU18_APR</w:t>
            </w:r>
            <w:proofErr w:type="spellEnd"/>
            <w:r w:rsidR="000A5AEB" w:rsidRPr="00CC39FF">
              <w:rPr>
                <w:rFonts w:ascii="Arial" w:hAnsi="Arial" w:cs="Arial"/>
              </w:rPr>
              <w:t xml:space="preserve">, number </w:t>
            </w:r>
            <w:r w:rsidR="000A5AEB" w:rsidRPr="00CC39FF">
              <w:rPr>
                <w:rFonts w:ascii="Arial" w:hAnsi="Arial" w:cs="Arial"/>
                <w:bCs/>
              </w:rPr>
              <w:t>“5” in column S, labeled “</w:t>
            </w:r>
            <w:proofErr w:type="spellStart"/>
            <w:r w:rsidR="000A5AEB" w:rsidRPr="00CC39FF">
              <w:rPr>
                <w:rFonts w:ascii="Arial" w:hAnsi="Arial" w:cs="Arial"/>
                <w:bCs/>
              </w:rPr>
              <w:t>Mult</w:t>
            </w:r>
            <w:proofErr w:type="spellEnd"/>
            <w:r w:rsidR="000A5AEB" w:rsidRPr="00CC39FF">
              <w:rPr>
                <w:rFonts w:ascii="Arial" w:hAnsi="Arial" w:cs="Arial"/>
                <w:bCs/>
              </w:rPr>
              <w:t xml:space="preserve"> Proc.” </w:t>
            </w:r>
            <w:r w:rsidR="000A5AEB" w:rsidRPr="00CC39FF">
              <w:rPr>
                <w:rFonts w:ascii="Arial" w:hAnsi="Arial" w:cs="Arial"/>
              </w:rPr>
              <w:t xml:space="preserve">Also listed in </w:t>
            </w:r>
            <w:hyperlink r:id="rId426" w:history="1">
              <w:r w:rsidR="000A5AEB" w:rsidRPr="00CC39FF">
                <w:rPr>
                  <w:rStyle w:val="Hyperlink"/>
                  <w:rFonts w:ascii="Arial" w:hAnsi="Arial" w:cs="Arial"/>
                  <w:u w:val="none"/>
                </w:rPr>
                <w:t xml:space="preserve">CY 2018 </w:t>
              </w:r>
              <w:proofErr w:type="spellStart"/>
              <w:r w:rsidR="000A5AEB" w:rsidRPr="00CC39FF">
                <w:rPr>
                  <w:rStyle w:val="Hyperlink"/>
                  <w:rFonts w:ascii="Arial" w:hAnsi="Arial" w:cs="Arial"/>
                  <w:u w:val="none"/>
                </w:rPr>
                <w:t>PFS</w:t>
              </w:r>
              <w:proofErr w:type="spellEnd"/>
              <w:r w:rsidR="000A5AEB" w:rsidRPr="00CC39FF">
                <w:rPr>
                  <w:rStyle w:val="Hyperlink"/>
                  <w:rFonts w:ascii="Arial" w:hAnsi="Arial" w:cs="Arial"/>
                  <w:u w:val="none"/>
                </w:rPr>
                <w:t xml:space="preserve"> Final Rule Multiple Procedure Payment Reduction Files</w:t>
              </w:r>
            </w:hyperlink>
            <w:r w:rsidR="000A5AEB" w:rsidRPr="00CC39FF">
              <w:rPr>
                <w:rFonts w:ascii="Arial" w:hAnsi="Arial" w:cs="Arial"/>
              </w:rPr>
              <w:t xml:space="preserve"> [ZIP, </w:t>
            </w:r>
            <w:proofErr w:type="spellStart"/>
            <w:r w:rsidR="000A5AEB" w:rsidRPr="00CC39FF">
              <w:rPr>
                <w:rFonts w:ascii="Arial" w:hAnsi="Arial" w:cs="Arial"/>
              </w:rPr>
              <w:t>42KB</w:t>
            </w:r>
            <w:proofErr w:type="spellEnd"/>
            <w:r w:rsidR="000A5AEB" w:rsidRPr="00CC39FF">
              <w:rPr>
                <w:rFonts w:ascii="Arial" w:hAnsi="Arial" w:cs="Arial"/>
              </w:rPr>
              <w:t>], in the document CMS-1676-</w:t>
            </w:r>
            <w:proofErr w:type="spellStart"/>
            <w:r w:rsidR="000A5AEB" w:rsidRPr="00CC39FF">
              <w:rPr>
                <w:rFonts w:ascii="Arial" w:hAnsi="Arial" w:cs="Arial"/>
              </w:rPr>
              <w:t>F_Separately</w:t>
            </w:r>
            <w:proofErr w:type="spellEnd"/>
            <w:r w:rsidR="000A5AEB" w:rsidRPr="00CC39FF">
              <w:rPr>
                <w:rFonts w:ascii="Arial" w:hAnsi="Arial" w:cs="Arial"/>
              </w:rPr>
              <w:t xml:space="preserve"> Payable Therapy Services Subject to </w:t>
            </w:r>
            <w:proofErr w:type="spellStart"/>
            <w:r w:rsidR="000A5AEB" w:rsidRPr="00CC39FF">
              <w:rPr>
                <w:rFonts w:ascii="Arial" w:hAnsi="Arial" w:cs="Arial"/>
              </w:rPr>
              <w:t>MPPR</w:t>
            </w:r>
            <w:proofErr w:type="spellEnd"/>
          </w:p>
          <w:p w14:paraId="576C2459" w14:textId="77777777" w:rsidR="00421032" w:rsidRPr="00CC39FF" w:rsidRDefault="00421032" w:rsidP="00802100">
            <w:pPr>
              <w:rPr>
                <w:rFonts w:ascii="Arial" w:hAnsi="Arial" w:cs="Arial"/>
                <w:bCs/>
              </w:rPr>
            </w:pPr>
          </w:p>
          <w:p w14:paraId="6ABB4212" w14:textId="77777777" w:rsidR="00421032" w:rsidRPr="00CC39FF" w:rsidRDefault="00421032" w:rsidP="00802100">
            <w:pPr>
              <w:rPr>
                <w:rFonts w:ascii="Arial" w:hAnsi="Arial" w:cs="Arial"/>
                <w:bCs/>
              </w:rPr>
            </w:pPr>
            <w:r w:rsidRPr="00CC39FF">
              <w:rPr>
                <w:rFonts w:ascii="Arial" w:hAnsi="Arial" w:cs="Arial"/>
                <w:bCs/>
              </w:rPr>
              <w:t>In addition, CPT codes: 97810, 97811, 97813, 97814, 98940, 98941, 98942, 98943</w:t>
            </w:r>
          </w:p>
          <w:p w14:paraId="2CE2A147" w14:textId="77777777" w:rsidR="000A5AEB" w:rsidRPr="00CC39FF" w:rsidRDefault="000A5AEB" w:rsidP="00802100">
            <w:pPr>
              <w:rPr>
                <w:rFonts w:ascii="Arial" w:hAnsi="Arial" w:cs="Arial"/>
                <w:bCs/>
              </w:rPr>
            </w:pPr>
          </w:p>
          <w:p w14:paraId="0D51FA7C" w14:textId="77777777" w:rsidR="00AA2C2B" w:rsidRPr="00CC39FF" w:rsidRDefault="00AA2C2B" w:rsidP="00AA2C2B">
            <w:pPr>
              <w:rPr>
                <w:rFonts w:ascii="Arial" w:hAnsi="Arial" w:cs="Arial"/>
              </w:rPr>
            </w:pPr>
            <w:r w:rsidRPr="00CC39FF">
              <w:rPr>
                <w:rFonts w:ascii="Arial" w:hAnsi="Arial" w:cs="Arial"/>
              </w:rPr>
              <w:t>For services rendered on or after July 1, 2018:</w:t>
            </w:r>
          </w:p>
          <w:p w14:paraId="1D032AC9" w14:textId="77777777" w:rsidR="00E55E04" w:rsidRPr="00CC39FF" w:rsidRDefault="00FF53DE" w:rsidP="00E55E04">
            <w:pPr>
              <w:rPr>
                <w:rFonts w:ascii="Arial" w:hAnsi="Arial" w:cs="Arial"/>
              </w:rPr>
            </w:pPr>
            <w:hyperlink r:id="rId427" w:history="1">
              <w:proofErr w:type="spellStart"/>
              <w:r w:rsidR="00AA2C2B" w:rsidRPr="00CC39FF">
                <w:rPr>
                  <w:rStyle w:val="Hyperlink"/>
                  <w:rFonts w:ascii="Arial" w:hAnsi="Arial" w:cs="Arial"/>
                  <w:u w:val="none"/>
                </w:rPr>
                <w:t>RVU18C1</w:t>
              </w:r>
              <w:proofErr w:type="spellEnd"/>
            </w:hyperlink>
            <w:r w:rsidR="00AA2C2B" w:rsidRPr="00CC39FF">
              <w:rPr>
                <w:rFonts w:ascii="Arial" w:hAnsi="Arial" w:cs="Arial"/>
              </w:rPr>
              <w:t xml:space="preserve">, </w:t>
            </w:r>
            <w:proofErr w:type="spellStart"/>
            <w:r w:rsidR="00AA2C2B" w:rsidRPr="00CC39FF">
              <w:rPr>
                <w:rFonts w:ascii="Arial" w:hAnsi="Arial" w:cs="Arial"/>
              </w:rPr>
              <w:t>PPRRVU18_JUL</w:t>
            </w:r>
            <w:proofErr w:type="spellEnd"/>
            <w:r w:rsidR="00AA2C2B" w:rsidRPr="00CC39FF">
              <w:rPr>
                <w:rFonts w:ascii="Arial" w:hAnsi="Arial" w:cs="Arial"/>
              </w:rPr>
              <w:t xml:space="preserve">, number </w:t>
            </w:r>
            <w:r w:rsidR="00AA2C2B" w:rsidRPr="00CC39FF">
              <w:rPr>
                <w:rFonts w:ascii="Arial" w:hAnsi="Arial" w:cs="Arial"/>
                <w:bCs/>
              </w:rPr>
              <w:t>“5” in column S, labeled “</w:t>
            </w:r>
            <w:proofErr w:type="spellStart"/>
            <w:r w:rsidR="00AA2C2B" w:rsidRPr="00CC39FF">
              <w:rPr>
                <w:rFonts w:ascii="Arial" w:hAnsi="Arial" w:cs="Arial"/>
                <w:bCs/>
              </w:rPr>
              <w:t>Mult</w:t>
            </w:r>
            <w:proofErr w:type="spellEnd"/>
            <w:r w:rsidR="00AA2C2B" w:rsidRPr="00CC39FF">
              <w:rPr>
                <w:rFonts w:ascii="Arial" w:hAnsi="Arial" w:cs="Arial"/>
                <w:bCs/>
              </w:rPr>
              <w:t xml:space="preserve"> Proc.” </w:t>
            </w:r>
            <w:r w:rsidR="00AA2C2B" w:rsidRPr="00CC39FF">
              <w:rPr>
                <w:rFonts w:ascii="Arial" w:hAnsi="Arial" w:cs="Arial"/>
              </w:rPr>
              <w:t xml:space="preserve">Also listed in </w:t>
            </w:r>
            <w:hyperlink r:id="rId428" w:history="1">
              <w:r w:rsidR="00AA2C2B" w:rsidRPr="00CC39FF">
                <w:rPr>
                  <w:rStyle w:val="Hyperlink"/>
                  <w:rFonts w:ascii="Arial" w:hAnsi="Arial" w:cs="Arial"/>
                  <w:u w:val="none"/>
                </w:rPr>
                <w:t xml:space="preserve">CY 2018 </w:t>
              </w:r>
              <w:proofErr w:type="spellStart"/>
              <w:r w:rsidR="00AA2C2B" w:rsidRPr="00CC39FF">
                <w:rPr>
                  <w:rStyle w:val="Hyperlink"/>
                  <w:rFonts w:ascii="Arial" w:hAnsi="Arial" w:cs="Arial"/>
                  <w:u w:val="none"/>
                </w:rPr>
                <w:t>PFS</w:t>
              </w:r>
              <w:proofErr w:type="spellEnd"/>
              <w:r w:rsidR="00AA2C2B" w:rsidRPr="00CC39FF">
                <w:rPr>
                  <w:rStyle w:val="Hyperlink"/>
                  <w:rFonts w:ascii="Arial" w:hAnsi="Arial" w:cs="Arial"/>
                  <w:u w:val="none"/>
                </w:rPr>
                <w:t xml:space="preserve"> Final Rule Multiple Procedure Payment Reduction Files</w:t>
              </w:r>
            </w:hyperlink>
            <w:r w:rsidR="00AA2C2B" w:rsidRPr="00CC39FF">
              <w:rPr>
                <w:rFonts w:ascii="Arial" w:hAnsi="Arial" w:cs="Arial"/>
              </w:rPr>
              <w:t xml:space="preserve"> [ZIP, </w:t>
            </w:r>
            <w:proofErr w:type="spellStart"/>
            <w:r w:rsidR="00AA2C2B" w:rsidRPr="00CC39FF">
              <w:rPr>
                <w:rFonts w:ascii="Arial" w:hAnsi="Arial" w:cs="Arial"/>
              </w:rPr>
              <w:t>42KB</w:t>
            </w:r>
            <w:proofErr w:type="spellEnd"/>
            <w:r w:rsidR="00AA2C2B" w:rsidRPr="00CC39FF">
              <w:rPr>
                <w:rFonts w:ascii="Arial" w:hAnsi="Arial" w:cs="Arial"/>
              </w:rPr>
              <w:t>], in the document CMS-1676-</w:t>
            </w:r>
            <w:proofErr w:type="spellStart"/>
            <w:r w:rsidR="00AA2C2B" w:rsidRPr="00CC39FF">
              <w:rPr>
                <w:rFonts w:ascii="Arial" w:hAnsi="Arial" w:cs="Arial"/>
              </w:rPr>
              <w:t>F_Separately</w:t>
            </w:r>
            <w:proofErr w:type="spellEnd"/>
            <w:r w:rsidR="00AA2C2B" w:rsidRPr="00CC39FF">
              <w:rPr>
                <w:rFonts w:ascii="Arial" w:hAnsi="Arial" w:cs="Arial"/>
              </w:rPr>
              <w:t xml:space="preserve"> Payable Therapy Services Subject to </w:t>
            </w:r>
            <w:proofErr w:type="spellStart"/>
            <w:r w:rsidR="00AA2C2B" w:rsidRPr="00CC39FF">
              <w:rPr>
                <w:rFonts w:ascii="Arial" w:hAnsi="Arial" w:cs="Arial"/>
              </w:rPr>
              <w:t>MPPR</w:t>
            </w:r>
            <w:proofErr w:type="spellEnd"/>
          </w:p>
          <w:p w14:paraId="1D8D1C4A" w14:textId="77777777" w:rsidR="00E55E04" w:rsidRPr="00CC39FF" w:rsidRDefault="00E55E04" w:rsidP="00E55E04">
            <w:pPr>
              <w:rPr>
                <w:rFonts w:ascii="Arial" w:hAnsi="Arial" w:cs="Arial"/>
              </w:rPr>
            </w:pPr>
          </w:p>
          <w:p w14:paraId="4983105C" w14:textId="77777777" w:rsidR="00AA2C2B" w:rsidRPr="00CC39FF" w:rsidRDefault="00AA2C2B" w:rsidP="00E55E04">
            <w:pPr>
              <w:rPr>
                <w:rFonts w:ascii="Arial" w:hAnsi="Arial" w:cs="Arial"/>
                <w:bCs/>
              </w:rPr>
            </w:pPr>
            <w:r w:rsidRPr="00CC39FF">
              <w:rPr>
                <w:rFonts w:ascii="Arial" w:hAnsi="Arial" w:cs="Arial"/>
                <w:bCs/>
              </w:rPr>
              <w:t>In addition, CPT codes: 97810, 97811, 97813, 97814, 98940, 98941, 98942, 98943</w:t>
            </w:r>
          </w:p>
          <w:p w14:paraId="44176C38"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8951AC" w:rsidRPr="00CC39FF">
              <w:rPr>
                <w:rFonts w:ascii="Arial" w:hAnsi="Arial" w:cs="Arial"/>
              </w:rPr>
              <w:t>October</w:t>
            </w:r>
            <w:r w:rsidRPr="00CC39FF">
              <w:rPr>
                <w:rFonts w:ascii="Arial" w:hAnsi="Arial" w:cs="Arial"/>
              </w:rPr>
              <w:t xml:space="preserve"> 1, 2018:</w:t>
            </w:r>
          </w:p>
          <w:p w14:paraId="519F6F2B" w14:textId="77777777" w:rsidR="00DB0110" w:rsidRPr="00CC39FF" w:rsidRDefault="00FF53DE" w:rsidP="00DB0110">
            <w:pPr>
              <w:rPr>
                <w:rFonts w:ascii="Arial" w:hAnsi="Arial" w:cs="Arial"/>
              </w:rPr>
            </w:pPr>
            <w:hyperlink r:id="rId429" w:history="1">
              <w:proofErr w:type="spellStart"/>
              <w:r w:rsidR="008951AC" w:rsidRPr="00CC39FF">
                <w:rPr>
                  <w:rStyle w:val="Hyperlink"/>
                  <w:rFonts w:ascii="Arial" w:hAnsi="Arial" w:cs="Arial"/>
                  <w:u w:val="none"/>
                </w:rPr>
                <w:t>RVU18D</w:t>
              </w:r>
              <w:proofErr w:type="spellEnd"/>
            </w:hyperlink>
            <w:r w:rsidR="008951AC" w:rsidRPr="00CC39FF">
              <w:rPr>
                <w:rFonts w:ascii="Arial" w:hAnsi="Arial" w:cs="Arial"/>
              </w:rPr>
              <w:t xml:space="preserve">, </w:t>
            </w:r>
            <w:proofErr w:type="spellStart"/>
            <w:r w:rsidR="008951AC" w:rsidRPr="00CC39FF">
              <w:rPr>
                <w:rFonts w:ascii="Arial" w:hAnsi="Arial" w:cs="Arial"/>
              </w:rPr>
              <w:t>PPRRVU18_OCT</w:t>
            </w:r>
            <w:proofErr w:type="spellEnd"/>
            <w:r w:rsidR="00DB0110" w:rsidRPr="00CC39FF">
              <w:rPr>
                <w:rFonts w:ascii="Arial" w:hAnsi="Arial" w:cs="Arial"/>
              </w:rPr>
              <w:t xml:space="preserve">, number </w:t>
            </w:r>
            <w:r w:rsidR="00DB0110" w:rsidRPr="00CC39FF">
              <w:rPr>
                <w:rFonts w:ascii="Arial" w:hAnsi="Arial" w:cs="Arial"/>
                <w:bCs/>
              </w:rPr>
              <w:t>“5” in column S, labeled “</w:t>
            </w:r>
            <w:proofErr w:type="spellStart"/>
            <w:r w:rsidR="00DB0110" w:rsidRPr="00CC39FF">
              <w:rPr>
                <w:rFonts w:ascii="Arial" w:hAnsi="Arial" w:cs="Arial"/>
                <w:bCs/>
              </w:rPr>
              <w:t>Mult</w:t>
            </w:r>
            <w:proofErr w:type="spellEnd"/>
            <w:r w:rsidR="00DB0110" w:rsidRPr="00CC39FF">
              <w:rPr>
                <w:rFonts w:ascii="Arial" w:hAnsi="Arial" w:cs="Arial"/>
                <w:bCs/>
              </w:rPr>
              <w:t xml:space="preserve"> Proc.” </w:t>
            </w:r>
            <w:r w:rsidR="00DB0110" w:rsidRPr="00CC39FF">
              <w:rPr>
                <w:rFonts w:ascii="Arial" w:hAnsi="Arial" w:cs="Arial"/>
              </w:rPr>
              <w:t xml:space="preserve">Also listed in </w:t>
            </w:r>
            <w:hyperlink r:id="rId430"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t>F_Separately</w:t>
            </w:r>
            <w:proofErr w:type="spellEnd"/>
            <w:r w:rsidR="00DB0110" w:rsidRPr="00CC39FF">
              <w:rPr>
                <w:rFonts w:ascii="Arial" w:hAnsi="Arial" w:cs="Arial"/>
              </w:rPr>
              <w:t xml:space="preserve"> Payable Therapy Services Subject to </w:t>
            </w:r>
            <w:proofErr w:type="spellStart"/>
            <w:r w:rsidR="00DB0110" w:rsidRPr="00CC39FF">
              <w:rPr>
                <w:rFonts w:ascii="Arial" w:hAnsi="Arial" w:cs="Arial"/>
              </w:rPr>
              <w:t>MPPR</w:t>
            </w:r>
            <w:proofErr w:type="spellEnd"/>
          </w:p>
          <w:p w14:paraId="6C78A1C1" w14:textId="77777777" w:rsidR="00DB0110" w:rsidRPr="00CC39FF" w:rsidRDefault="00DB0110" w:rsidP="00DB0110">
            <w:pPr>
              <w:rPr>
                <w:rFonts w:ascii="Arial" w:hAnsi="Arial" w:cs="Arial"/>
                <w:bCs/>
              </w:rPr>
            </w:pPr>
            <w:r w:rsidRPr="00CC39FF">
              <w:rPr>
                <w:rFonts w:ascii="Arial" w:hAnsi="Arial" w:cs="Arial"/>
                <w:bCs/>
              </w:rPr>
              <w:t>In addition, CPT codes: 97810, 97811, 97813, 97814, 98940, 98941, 98942, 98943</w:t>
            </w:r>
          </w:p>
          <w:p w14:paraId="6AE260D9" w14:textId="77777777" w:rsidR="00F32A40" w:rsidRPr="00CC39FF" w:rsidRDefault="00F32A40" w:rsidP="00DB0110">
            <w:pPr>
              <w:rPr>
                <w:rFonts w:ascii="Arial" w:hAnsi="Arial" w:cs="Arial"/>
                <w:bCs/>
              </w:rPr>
            </w:pPr>
          </w:p>
        </w:tc>
      </w:tr>
      <w:tr w:rsidR="00421032" w:rsidRPr="00CC39FF" w14:paraId="6E0BDA6D" w14:textId="77777777" w:rsidTr="00CA0040">
        <w:trPr>
          <w:trHeight w:val="508"/>
        </w:trPr>
        <w:tc>
          <w:tcPr>
            <w:tcW w:w="2988" w:type="dxa"/>
          </w:tcPr>
          <w:p w14:paraId="64BA0CA4" w14:textId="77777777" w:rsidR="00421032" w:rsidRPr="00CC39FF" w:rsidRDefault="00421032" w:rsidP="00802100">
            <w:pPr>
              <w:rPr>
                <w:rFonts w:ascii="Arial" w:hAnsi="Arial" w:cs="Arial"/>
              </w:rPr>
            </w:pPr>
            <w:r w:rsidRPr="00CC39FF">
              <w:rPr>
                <w:rFonts w:ascii="Arial" w:hAnsi="Arial" w:cs="Arial"/>
              </w:rPr>
              <w:lastRenderedPageBreak/>
              <w:t>Physician Time</w:t>
            </w:r>
          </w:p>
        </w:tc>
        <w:tc>
          <w:tcPr>
            <w:tcW w:w="6446" w:type="dxa"/>
          </w:tcPr>
          <w:p w14:paraId="5083DEEC" w14:textId="77777777" w:rsidR="00421032" w:rsidRPr="00CC39FF" w:rsidRDefault="00FF53DE" w:rsidP="00802100">
            <w:pPr>
              <w:rPr>
                <w:rFonts w:ascii="Arial" w:hAnsi="Arial" w:cs="Arial"/>
              </w:rPr>
            </w:pPr>
            <w:hyperlink r:id="rId431" w:history="1">
              <w:r w:rsidR="00CB629C" w:rsidRPr="00CC39FF">
                <w:rPr>
                  <w:rStyle w:val="Hyperlink"/>
                  <w:rFonts w:ascii="Arial" w:hAnsi="Arial" w:cs="Arial"/>
                  <w:u w:val="none"/>
                </w:rPr>
                <w:t xml:space="preserve">CY 2018 </w:t>
              </w:r>
              <w:proofErr w:type="spellStart"/>
              <w:r w:rsidR="00CB629C" w:rsidRPr="00CC39FF">
                <w:rPr>
                  <w:rStyle w:val="Hyperlink"/>
                  <w:rFonts w:ascii="Arial" w:hAnsi="Arial" w:cs="Arial"/>
                  <w:u w:val="none"/>
                </w:rPr>
                <w:t>PFS</w:t>
              </w:r>
              <w:proofErr w:type="spellEnd"/>
              <w:r w:rsidR="00CB629C" w:rsidRPr="00CC39FF">
                <w:rPr>
                  <w:rStyle w:val="Hyperlink"/>
                  <w:rFonts w:ascii="Arial" w:hAnsi="Arial" w:cs="Arial"/>
                  <w:u w:val="none"/>
                </w:rPr>
                <w:t xml:space="preserve"> Final Rule Physician Time [ZIP, </w:t>
              </w:r>
              <w:proofErr w:type="spellStart"/>
              <w:r w:rsidR="00CB629C" w:rsidRPr="00CC39FF">
                <w:rPr>
                  <w:rStyle w:val="Hyperlink"/>
                  <w:rFonts w:ascii="Arial" w:hAnsi="Arial" w:cs="Arial"/>
                  <w:u w:val="none"/>
                </w:rPr>
                <w:t>591KB</w:t>
              </w:r>
              <w:proofErr w:type="spellEnd"/>
              <w:r w:rsidR="00CB629C" w:rsidRPr="00CC39FF">
                <w:rPr>
                  <w:rStyle w:val="Hyperlink"/>
                  <w:rFonts w:ascii="Arial" w:hAnsi="Arial" w:cs="Arial"/>
                  <w:u w:val="none"/>
                </w:rPr>
                <w:t>]</w:t>
              </w:r>
            </w:hyperlink>
          </w:p>
        </w:tc>
      </w:tr>
      <w:tr w:rsidR="00421032" w:rsidRPr="00CC39FF" w14:paraId="1EFA951E" w14:textId="77777777" w:rsidTr="00CA0040">
        <w:tc>
          <w:tcPr>
            <w:tcW w:w="2988" w:type="dxa"/>
          </w:tcPr>
          <w:p w14:paraId="57C76781" w14:textId="77777777" w:rsidR="00421032" w:rsidRPr="00CC39FF" w:rsidRDefault="00421032" w:rsidP="00802100">
            <w:pPr>
              <w:rPr>
                <w:rFonts w:ascii="Arial" w:hAnsi="Arial" w:cs="Arial"/>
              </w:rPr>
            </w:pPr>
            <w:r w:rsidRPr="00CC39FF">
              <w:rPr>
                <w:rFonts w:ascii="Arial" w:hAnsi="Arial" w:cs="Arial"/>
              </w:rPr>
              <w:t>Statewide GAFs (Other than anesthesia)</w:t>
            </w:r>
          </w:p>
        </w:tc>
        <w:tc>
          <w:tcPr>
            <w:tcW w:w="6446" w:type="dxa"/>
          </w:tcPr>
          <w:p w14:paraId="17DAACE3" w14:textId="77777777" w:rsidR="00421032" w:rsidRPr="00CC39FF" w:rsidRDefault="00421032" w:rsidP="00802100">
            <w:pPr>
              <w:rPr>
                <w:rFonts w:ascii="Arial" w:hAnsi="Arial" w:cs="Arial"/>
              </w:rPr>
            </w:pPr>
            <w:r w:rsidRPr="00CC39FF">
              <w:rPr>
                <w:rFonts w:ascii="Arial" w:hAnsi="Arial" w:cs="Arial"/>
              </w:rPr>
              <w:t xml:space="preserve">Average Statewide Work GAF: </w:t>
            </w:r>
            <w:r w:rsidR="00F65B71" w:rsidRPr="00CC39FF">
              <w:rPr>
                <w:rFonts w:ascii="Arial" w:hAnsi="Arial" w:cs="Arial"/>
              </w:rPr>
              <w:t>1.041</w:t>
            </w:r>
          </w:p>
          <w:p w14:paraId="3B273EF5" w14:textId="77777777" w:rsidR="00421032" w:rsidRPr="00CC39FF" w:rsidRDefault="00421032" w:rsidP="00802100">
            <w:pPr>
              <w:rPr>
                <w:rFonts w:ascii="Arial" w:hAnsi="Arial" w:cs="Arial"/>
              </w:rPr>
            </w:pPr>
            <w:r w:rsidRPr="00CC39FF">
              <w:rPr>
                <w:rFonts w:ascii="Arial" w:hAnsi="Arial" w:cs="Arial"/>
              </w:rPr>
              <w:t xml:space="preserve">Average Statewide Practice Expense GAF: </w:t>
            </w:r>
            <w:r w:rsidR="00F65B71" w:rsidRPr="00CC39FF">
              <w:rPr>
                <w:rFonts w:ascii="Arial" w:hAnsi="Arial" w:cs="Arial"/>
              </w:rPr>
              <w:t>1.166</w:t>
            </w:r>
          </w:p>
          <w:p w14:paraId="6BA70336" w14:textId="77777777" w:rsidR="00421032" w:rsidRPr="00CC39FF" w:rsidRDefault="00421032" w:rsidP="00802100">
            <w:pPr>
              <w:rPr>
                <w:rFonts w:ascii="Arial" w:hAnsi="Arial" w:cs="Arial"/>
              </w:rPr>
            </w:pPr>
            <w:r w:rsidRPr="00CC39FF">
              <w:rPr>
                <w:rFonts w:ascii="Arial" w:hAnsi="Arial" w:cs="Arial"/>
              </w:rPr>
              <w:t xml:space="preserve">Average Statewide Malpractice Expense GAF: </w:t>
            </w:r>
            <w:r w:rsidR="00F65B71" w:rsidRPr="00CC39FF">
              <w:rPr>
                <w:rFonts w:ascii="Arial" w:hAnsi="Arial" w:cs="Arial"/>
              </w:rPr>
              <w:t>0.605</w:t>
            </w:r>
          </w:p>
          <w:p w14:paraId="01331007" w14:textId="77777777" w:rsidR="00421032" w:rsidRPr="00CC39FF" w:rsidRDefault="00421032" w:rsidP="00802100">
            <w:pPr>
              <w:rPr>
                <w:rFonts w:ascii="Arial" w:hAnsi="Arial" w:cs="Arial"/>
              </w:rPr>
            </w:pPr>
          </w:p>
        </w:tc>
      </w:tr>
      <w:tr w:rsidR="00421032" w:rsidRPr="00CC39FF" w14:paraId="03B37DA3" w14:textId="77777777" w:rsidTr="00CA0040">
        <w:tc>
          <w:tcPr>
            <w:tcW w:w="2988" w:type="dxa"/>
          </w:tcPr>
          <w:p w14:paraId="0E3758B3" w14:textId="77777777" w:rsidR="00421032" w:rsidRPr="00CC39FF" w:rsidRDefault="00421032" w:rsidP="00802100">
            <w:pPr>
              <w:rPr>
                <w:rFonts w:ascii="Arial" w:hAnsi="Arial" w:cs="Arial"/>
              </w:rPr>
            </w:pPr>
            <w:r w:rsidRPr="00CC39FF">
              <w:rPr>
                <w:rFonts w:ascii="Arial" w:hAnsi="Arial" w:cs="Arial"/>
              </w:rPr>
              <w:t>Statewide GAF (Anesthesia)</w:t>
            </w:r>
          </w:p>
        </w:tc>
        <w:tc>
          <w:tcPr>
            <w:tcW w:w="6446" w:type="dxa"/>
          </w:tcPr>
          <w:p w14:paraId="7C527DDD" w14:textId="77777777" w:rsidR="00421032" w:rsidRPr="00CC39FF" w:rsidRDefault="00421032" w:rsidP="00154228">
            <w:pPr>
              <w:rPr>
                <w:rFonts w:ascii="Arial" w:hAnsi="Arial" w:cs="Arial"/>
              </w:rPr>
            </w:pPr>
            <w:r w:rsidRPr="00CC39FF">
              <w:rPr>
                <w:rFonts w:ascii="Arial" w:hAnsi="Arial" w:cs="Arial"/>
              </w:rPr>
              <w:t xml:space="preserve">Average Statewide Anesthesia GAF: </w:t>
            </w:r>
            <w:r w:rsidR="00F65B71" w:rsidRPr="00CC39FF">
              <w:rPr>
                <w:rFonts w:ascii="Arial" w:hAnsi="Arial" w:cs="Arial"/>
              </w:rPr>
              <w:t>1.034</w:t>
            </w:r>
          </w:p>
        </w:tc>
      </w:tr>
      <w:tr w:rsidR="00421032" w:rsidRPr="00CC39FF" w14:paraId="51720056" w14:textId="77777777" w:rsidTr="00CA0040">
        <w:tc>
          <w:tcPr>
            <w:tcW w:w="2988" w:type="dxa"/>
          </w:tcPr>
          <w:p w14:paraId="17E79921" w14:textId="77777777" w:rsidR="00915F78" w:rsidRPr="00CC39FF" w:rsidRDefault="00421032" w:rsidP="00802100">
            <w:pPr>
              <w:rPr>
                <w:rFonts w:ascii="Arial" w:hAnsi="Arial" w:cs="Arial"/>
              </w:rPr>
            </w:pPr>
            <w:r w:rsidRPr="00CC39FF">
              <w:rPr>
                <w:rFonts w:ascii="Arial" w:hAnsi="Arial" w:cs="Arial"/>
              </w:rPr>
              <w:t>Splints and Cast</w:t>
            </w:r>
          </w:p>
          <w:p w14:paraId="2AEA4255" w14:textId="77777777" w:rsidR="00421032" w:rsidRPr="00CC39FF" w:rsidRDefault="00421032" w:rsidP="00802100">
            <w:pPr>
              <w:rPr>
                <w:rFonts w:ascii="Arial" w:hAnsi="Arial" w:cs="Arial"/>
              </w:rPr>
            </w:pPr>
            <w:proofErr w:type="spellStart"/>
            <w:r w:rsidRPr="00CC39FF">
              <w:rPr>
                <w:rFonts w:ascii="Arial" w:hAnsi="Arial" w:cs="Arial"/>
              </w:rPr>
              <w:t>ing</w:t>
            </w:r>
            <w:proofErr w:type="spellEnd"/>
            <w:r w:rsidRPr="00CC39FF">
              <w:rPr>
                <w:rFonts w:ascii="Arial" w:hAnsi="Arial" w:cs="Arial"/>
              </w:rPr>
              <w:t xml:space="preserve"> Supplies</w:t>
            </w:r>
          </w:p>
        </w:tc>
        <w:tc>
          <w:tcPr>
            <w:tcW w:w="6446" w:type="dxa"/>
          </w:tcPr>
          <w:p w14:paraId="77FF8B52"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46131B" w:rsidRPr="00CC39FF">
              <w:rPr>
                <w:rFonts w:ascii="Arial" w:hAnsi="Arial" w:cs="Arial"/>
              </w:rPr>
              <w:t>January</w:t>
            </w:r>
            <w:r w:rsidRPr="00CC39FF">
              <w:rPr>
                <w:rFonts w:ascii="Arial" w:hAnsi="Arial" w:cs="Arial"/>
              </w:rPr>
              <w:t xml:space="preserve"> 1, 201</w:t>
            </w:r>
            <w:r w:rsidR="0046131B" w:rsidRPr="00CC39FF">
              <w:rPr>
                <w:rFonts w:ascii="Arial" w:hAnsi="Arial" w:cs="Arial"/>
              </w:rPr>
              <w:t>8</w:t>
            </w:r>
            <w:r w:rsidRPr="00CC39FF">
              <w:rPr>
                <w:rFonts w:ascii="Arial" w:hAnsi="Arial" w:cs="Arial"/>
              </w:rPr>
              <w:t>, use:</w:t>
            </w:r>
          </w:p>
          <w:p w14:paraId="2190BDD4" w14:textId="77777777" w:rsidR="00421032" w:rsidRPr="00CC39FF" w:rsidRDefault="00421032" w:rsidP="00802100">
            <w:pPr>
              <w:rPr>
                <w:rFonts w:ascii="Arial" w:hAnsi="Arial" w:cs="Arial"/>
              </w:rPr>
            </w:pPr>
          </w:p>
          <w:p w14:paraId="48CF3D5D" w14:textId="77777777" w:rsidR="00421032" w:rsidRPr="00CC39FF" w:rsidRDefault="00421032" w:rsidP="002606BC">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432"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tc>
      </w:tr>
      <w:tr w:rsidR="00421032" w:rsidRPr="00CC39FF" w14:paraId="57F3B7D9" w14:textId="77777777" w:rsidTr="00CA0040">
        <w:tc>
          <w:tcPr>
            <w:tcW w:w="2988" w:type="dxa"/>
          </w:tcPr>
          <w:p w14:paraId="1D83BE22" w14:textId="77777777" w:rsidR="00421032" w:rsidRPr="00CC39FF" w:rsidRDefault="00421032" w:rsidP="00802100">
            <w:pPr>
              <w:rPr>
                <w:rFonts w:ascii="Arial" w:hAnsi="Arial" w:cs="Arial"/>
              </w:rPr>
            </w:pPr>
            <w:r w:rsidRPr="00CC39FF">
              <w:rPr>
                <w:rFonts w:ascii="Arial" w:hAnsi="Arial" w:cs="Arial"/>
              </w:rPr>
              <w:t xml:space="preserve">The 1995 Documentation Guidelines for Evaluation &amp; Management Services </w:t>
            </w:r>
          </w:p>
        </w:tc>
        <w:tc>
          <w:tcPr>
            <w:tcW w:w="6446" w:type="dxa"/>
          </w:tcPr>
          <w:p w14:paraId="6221DE7D" w14:textId="77777777" w:rsidR="00421032" w:rsidRPr="00CC39FF" w:rsidRDefault="00FF53DE" w:rsidP="00802100">
            <w:pPr>
              <w:rPr>
                <w:rFonts w:ascii="Arial" w:hAnsi="Arial" w:cs="Arial"/>
              </w:rPr>
            </w:pPr>
            <w:hyperlink r:id="rId433" w:tooltip="https://www.cms.gov/Outreach-and-Education/Medicare-Learning-Network-MLN/MLNEdWebGuide/Downloads/95Docguidelines.pdf" w:history="1">
              <w:r w:rsidR="00421032" w:rsidRPr="00CC39FF">
                <w:rPr>
                  <w:rFonts w:ascii="Arial" w:hAnsi="Arial" w:cs="Arial"/>
                  <w:color w:val="0000FF"/>
                </w:rPr>
                <w:t>https://www.cms.gov/Outreach-and-Education/Medicare-Learning-Network-MLN/MLNEdWebGuide/Downloads/95Docguidelines.pdf</w:t>
              </w:r>
            </w:hyperlink>
          </w:p>
          <w:p w14:paraId="48614DD5" w14:textId="77777777" w:rsidR="00421032" w:rsidRPr="00CC39FF" w:rsidRDefault="00421032" w:rsidP="00802100">
            <w:pPr>
              <w:rPr>
                <w:rFonts w:ascii="Arial" w:hAnsi="Arial" w:cs="Arial"/>
              </w:rPr>
            </w:pPr>
          </w:p>
        </w:tc>
      </w:tr>
      <w:tr w:rsidR="00421032" w:rsidRPr="00CC39FF" w14:paraId="4A5D1175" w14:textId="77777777" w:rsidTr="00CA0040">
        <w:tc>
          <w:tcPr>
            <w:tcW w:w="2988" w:type="dxa"/>
          </w:tcPr>
          <w:p w14:paraId="3BE0E702" w14:textId="77777777" w:rsidR="00421032" w:rsidRPr="00CC39FF" w:rsidRDefault="00421032" w:rsidP="00802100">
            <w:pPr>
              <w:rPr>
                <w:rFonts w:ascii="Arial" w:hAnsi="Arial" w:cs="Arial"/>
              </w:rPr>
            </w:pPr>
            <w:r w:rsidRPr="00CC39FF">
              <w:rPr>
                <w:rFonts w:ascii="Arial" w:hAnsi="Arial" w:cs="Arial"/>
              </w:rPr>
              <w:t>The 1997 Documentation Guidelines for Evaluation and Management Services</w:t>
            </w:r>
          </w:p>
        </w:tc>
        <w:tc>
          <w:tcPr>
            <w:tcW w:w="6446" w:type="dxa"/>
          </w:tcPr>
          <w:p w14:paraId="3E0B1623" w14:textId="77777777" w:rsidR="00421032" w:rsidRPr="00CC39FF" w:rsidRDefault="00FF53DE" w:rsidP="00802100">
            <w:pPr>
              <w:rPr>
                <w:rFonts w:ascii="Arial" w:hAnsi="Arial" w:cs="Arial"/>
              </w:rPr>
            </w:pPr>
            <w:hyperlink r:id="rId434" w:tooltip="https://www.cms.gov/Outreach-and-Education/Medicare-Learning-Network-MLN/MLNEdWebGuide/Downloads/97Docguidelines.pdf" w:history="1">
              <w:r w:rsidR="00421032" w:rsidRPr="00CC39FF">
                <w:rPr>
                  <w:rFonts w:ascii="Arial" w:hAnsi="Arial" w:cs="Arial"/>
                  <w:color w:val="0000FF"/>
                </w:rPr>
                <w:t>https://www.cms.gov/Outreach-and-Education/Medicare-Learning-Network-MLN/MLNEdWebGuide/Downloads/97Docguidelines.pdf</w:t>
              </w:r>
            </w:hyperlink>
          </w:p>
        </w:tc>
      </w:tr>
    </w:tbl>
    <w:p w14:paraId="6F73A00D" w14:textId="77777777" w:rsidR="00D87EE4" w:rsidRPr="00CC39FF" w:rsidRDefault="00D87EE4" w:rsidP="00A35E50">
      <w:pPr>
        <w:pStyle w:val="LowerAlphaList1"/>
        <w:numPr>
          <w:ilvl w:val="0"/>
          <w:numId w:val="102"/>
        </w:numPr>
        <w:spacing w:before="360" w:after="240"/>
        <w:ind w:left="357" w:hanging="357"/>
        <w:rPr>
          <w:bCs/>
        </w:rPr>
      </w:pPr>
      <w:r w:rsidRPr="00CC39FF">
        <w:t xml:space="preserve">Services Rendered On or After January 1, 2019. Documents listed in the following table are incorporated by reference and will be made available upon request </w:t>
      </w:r>
      <w:r w:rsidR="005D4AFA" w:rsidRPr="00CC39FF">
        <w:t>to the Administrative Director.</w:t>
      </w:r>
    </w:p>
    <w:tbl>
      <w:tblPr>
        <w:tblStyle w:val="TableGrid1"/>
        <w:tblW w:w="9198" w:type="dxa"/>
        <w:tblLayout w:type="fixed"/>
        <w:tblLook w:val="04A0" w:firstRow="1" w:lastRow="0" w:firstColumn="1" w:lastColumn="0" w:noHBand="0" w:noVBand="1"/>
      </w:tblPr>
      <w:tblGrid>
        <w:gridCol w:w="2988"/>
        <w:gridCol w:w="6210"/>
      </w:tblGrid>
      <w:tr w:rsidR="00D87EE4" w:rsidRPr="00CC39FF" w14:paraId="27BAC2B8" w14:textId="77777777" w:rsidTr="002C3EA7">
        <w:trPr>
          <w:tblHeader/>
        </w:trPr>
        <w:tc>
          <w:tcPr>
            <w:tcW w:w="2988" w:type="dxa"/>
          </w:tcPr>
          <w:p w14:paraId="41CFF7CD" w14:textId="77777777" w:rsidR="00D87EE4" w:rsidRPr="00CC39FF" w:rsidRDefault="00D87EE4" w:rsidP="006A65E4">
            <w:pPr>
              <w:rPr>
                <w:rFonts w:ascii="Arial" w:hAnsi="Arial" w:cs="Arial"/>
                <w:b/>
              </w:rPr>
            </w:pPr>
            <w:r w:rsidRPr="00CC39FF">
              <w:rPr>
                <w:rFonts w:ascii="Arial" w:hAnsi="Arial" w:cs="Arial"/>
                <w:b/>
              </w:rPr>
              <w:lastRenderedPageBreak/>
              <w:t>Document/Data</w:t>
            </w:r>
          </w:p>
        </w:tc>
        <w:tc>
          <w:tcPr>
            <w:tcW w:w="6210" w:type="dxa"/>
          </w:tcPr>
          <w:p w14:paraId="62624EA9" w14:textId="77777777" w:rsidR="00D87EE4" w:rsidRPr="00CC39FF" w:rsidRDefault="00D87EE4" w:rsidP="006A65E4">
            <w:pPr>
              <w:rPr>
                <w:rFonts w:ascii="Arial" w:hAnsi="Arial" w:cs="Arial"/>
                <w:b/>
              </w:rPr>
            </w:pPr>
            <w:r w:rsidRPr="00CC39FF">
              <w:rPr>
                <w:rFonts w:ascii="Arial" w:hAnsi="Arial" w:cs="Arial"/>
                <w:b/>
              </w:rPr>
              <w:t>Services Rendered On or After January 1, 2019 &amp; Mid-year Updates</w:t>
            </w:r>
          </w:p>
          <w:p w14:paraId="70708567" w14:textId="77777777" w:rsidR="00D87EE4" w:rsidRPr="00CC39FF" w:rsidRDefault="00D87EE4" w:rsidP="006A65E4">
            <w:pPr>
              <w:rPr>
                <w:rFonts w:ascii="Arial" w:hAnsi="Arial" w:cs="Arial"/>
                <w:b/>
              </w:rPr>
            </w:pPr>
          </w:p>
        </w:tc>
      </w:tr>
      <w:tr w:rsidR="00D87EE4" w:rsidRPr="00CC39FF" w14:paraId="1D6725EF" w14:textId="77777777" w:rsidTr="0061697E">
        <w:tc>
          <w:tcPr>
            <w:tcW w:w="2988" w:type="dxa"/>
          </w:tcPr>
          <w:p w14:paraId="42CCE1E3" w14:textId="77777777" w:rsidR="00D87EE4" w:rsidRPr="00CC39FF" w:rsidRDefault="00D87EE4" w:rsidP="006A65E4">
            <w:pPr>
              <w:rPr>
                <w:rFonts w:ascii="Arial" w:hAnsi="Arial" w:cs="Arial"/>
              </w:rPr>
            </w:pPr>
            <w:r w:rsidRPr="00CC39FF">
              <w:rPr>
                <w:rFonts w:ascii="Arial" w:hAnsi="Arial" w:cs="Arial"/>
              </w:rPr>
              <w:t xml:space="preserve">Adjustment Factors </w:t>
            </w:r>
          </w:p>
          <w:p w14:paraId="4902A186" w14:textId="77777777" w:rsidR="00D87EE4" w:rsidRPr="00CC39FF" w:rsidRDefault="00D87EE4" w:rsidP="006A65E4">
            <w:pPr>
              <w:rPr>
                <w:rFonts w:ascii="Arial" w:hAnsi="Arial" w:cs="Arial"/>
              </w:rPr>
            </w:pPr>
            <w:r w:rsidRPr="00CC39FF">
              <w:rPr>
                <w:rFonts w:ascii="Arial" w:hAnsi="Arial" w:cs="Arial"/>
              </w:rPr>
              <w:t>(These factors have been incorporated into the conversion factors listed below)</w:t>
            </w:r>
          </w:p>
        </w:tc>
        <w:tc>
          <w:tcPr>
            <w:tcW w:w="6210" w:type="dxa"/>
          </w:tcPr>
          <w:p w14:paraId="04FB6647" w14:textId="77777777" w:rsidR="00D87EE4" w:rsidRPr="00CC39FF" w:rsidRDefault="00D87EE4" w:rsidP="006A65E4">
            <w:pPr>
              <w:ind w:firstLine="18"/>
              <w:rPr>
                <w:rFonts w:ascii="Arial" w:hAnsi="Arial" w:cs="Arial"/>
              </w:rPr>
            </w:pPr>
            <w:r w:rsidRPr="00CC39FF">
              <w:rPr>
                <w:rFonts w:ascii="Arial" w:hAnsi="Arial" w:cs="Arial"/>
              </w:rPr>
              <w:t>For all services other than anesthesia:</w:t>
            </w:r>
          </w:p>
          <w:p w14:paraId="3B8F680B" w14:textId="77777777" w:rsidR="00D87EE4" w:rsidRPr="00CC39FF" w:rsidRDefault="00D87EE4" w:rsidP="006A65E4">
            <w:pPr>
              <w:ind w:firstLine="18"/>
              <w:rPr>
                <w:rFonts w:ascii="Arial" w:hAnsi="Arial" w:cs="Arial"/>
              </w:rPr>
            </w:pPr>
            <w:r w:rsidRPr="00CC39FF">
              <w:rPr>
                <w:rFonts w:ascii="Arial" w:hAnsi="Arial" w:cs="Arial"/>
              </w:rPr>
              <w:t xml:space="preserve">2019 Cumulative adjustment factor: </w:t>
            </w:r>
            <w:r w:rsidR="00117974" w:rsidRPr="00CC39FF">
              <w:rPr>
                <w:rFonts w:ascii="Arial" w:hAnsi="Arial" w:cs="Arial"/>
              </w:rPr>
              <w:t>1.1226</w:t>
            </w:r>
          </w:p>
          <w:p w14:paraId="079734F5" w14:textId="77777777" w:rsidR="00D87EE4" w:rsidRPr="00CC39FF" w:rsidRDefault="00D87EE4" w:rsidP="006A65E4">
            <w:pPr>
              <w:ind w:left="288" w:hanging="36"/>
              <w:rPr>
                <w:rFonts w:ascii="Arial" w:hAnsi="Arial" w:cs="Arial"/>
              </w:rPr>
            </w:pPr>
            <w:r w:rsidRPr="00CC39FF">
              <w:rPr>
                <w:rFonts w:ascii="Arial" w:hAnsi="Arial" w:cs="Arial"/>
              </w:rPr>
              <w:t xml:space="preserve">2019 </w:t>
            </w:r>
            <w:proofErr w:type="spellStart"/>
            <w:r w:rsidRPr="00CC39FF">
              <w:rPr>
                <w:rFonts w:ascii="Arial" w:hAnsi="Arial" w:cs="Arial"/>
              </w:rPr>
              <w:t>RVU</w:t>
            </w:r>
            <w:proofErr w:type="spellEnd"/>
            <w:r w:rsidRPr="00CC39FF">
              <w:rPr>
                <w:rFonts w:ascii="Arial" w:hAnsi="Arial" w:cs="Arial"/>
              </w:rPr>
              <w:t xml:space="preserve"> budget neutrality adjustment factor: </w:t>
            </w:r>
            <w:r w:rsidR="00117974" w:rsidRPr="00CC39FF">
              <w:rPr>
                <w:rFonts w:ascii="Arial" w:hAnsi="Arial" w:cs="Arial"/>
                <w:color w:val="000000"/>
              </w:rPr>
              <w:t>0.9986</w:t>
            </w:r>
          </w:p>
          <w:p w14:paraId="4ED74F01" w14:textId="77777777" w:rsidR="00D87EE4" w:rsidRPr="00CC39FF" w:rsidRDefault="00D87EE4" w:rsidP="006A65E4">
            <w:pPr>
              <w:ind w:left="288" w:hanging="36"/>
              <w:rPr>
                <w:rFonts w:ascii="Arial" w:hAnsi="Arial" w:cs="Arial"/>
              </w:rPr>
            </w:pPr>
            <w:r w:rsidRPr="00CC39FF">
              <w:rPr>
                <w:rFonts w:ascii="Arial" w:hAnsi="Arial" w:cs="Arial"/>
              </w:rPr>
              <w:t xml:space="preserve">2019 Annual increase in the MEI: </w:t>
            </w:r>
            <w:r w:rsidR="00117974" w:rsidRPr="00CC39FF">
              <w:rPr>
                <w:rFonts w:ascii="Arial" w:hAnsi="Arial" w:cs="Arial"/>
              </w:rPr>
              <w:t>1.015</w:t>
            </w:r>
          </w:p>
          <w:p w14:paraId="34FEB573" w14:textId="77777777" w:rsidR="00D87EE4" w:rsidRPr="00CC39FF" w:rsidRDefault="00D87EE4" w:rsidP="006A65E4">
            <w:pPr>
              <w:ind w:left="612" w:hanging="360"/>
              <w:rPr>
                <w:rFonts w:ascii="Arial" w:hAnsi="Arial" w:cs="Arial"/>
              </w:rPr>
            </w:pPr>
            <w:r w:rsidRPr="00CC39FF">
              <w:rPr>
                <w:rFonts w:ascii="Arial" w:hAnsi="Arial" w:cs="Arial"/>
              </w:rPr>
              <w:t xml:space="preserve">2018 Cumulative “other than anesthesia” adjustment: </w:t>
            </w:r>
            <w:r w:rsidR="00117974" w:rsidRPr="00CC39FF">
              <w:rPr>
                <w:rFonts w:ascii="Arial" w:hAnsi="Arial" w:cs="Arial"/>
              </w:rPr>
              <w:t>1.1075</w:t>
            </w:r>
          </w:p>
          <w:p w14:paraId="2A83DFAF" w14:textId="77777777" w:rsidR="00D87EE4" w:rsidRPr="00CC39FF" w:rsidRDefault="00D87EE4" w:rsidP="006A65E4">
            <w:pPr>
              <w:ind w:firstLine="18"/>
              <w:rPr>
                <w:rFonts w:ascii="Arial" w:hAnsi="Arial" w:cs="Arial"/>
              </w:rPr>
            </w:pPr>
            <w:r w:rsidRPr="00CC39FF">
              <w:rPr>
                <w:rFonts w:ascii="Arial" w:hAnsi="Arial" w:cs="Arial"/>
              </w:rPr>
              <w:t>For anesthesia services:</w:t>
            </w:r>
          </w:p>
          <w:p w14:paraId="20290D6D" w14:textId="77777777" w:rsidR="00D87EE4" w:rsidRPr="00CC39FF" w:rsidRDefault="00D87EE4" w:rsidP="006A65E4">
            <w:pPr>
              <w:rPr>
                <w:rFonts w:ascii="Arial" w:hAnsi="Arial" w:cs="Arial"/>
              </w:rPr>
            </w:pPr>
            <w:r w:rsidRPr="00CC39FF">
              <w:rPr>
                <w:rFonts w:ascii="Arial" w:hAnsi="Arial" w:cs="Arial"/>
              </w:rPr>
              <w:t xml:space="preserve">2019 Cumulative anesthesia adjustment factor: </w:t>
            </w:r>
            <w:r w:rsidR="00117974" w:rsidRPr="00CC39FF">
              <w:rPr>
                <w:rFonts w:ascii="Arial" w:hAnsi="Arial" w:cs="Arial"/>
              </w:rPr>
              <w:t>1.0777</w:t>
            </w:r>
          </w:p>
          <w:p w14:paraId="61F4C1B2" w14:textId="77777777" w:rsidR="00D87EE4" w:rsidRPr="00CC39FF" w:rsidRDefault="00D87EE4" w:rsidP="006A65E4">
            <w:pPr>
              <w:ind w:left="288" w:hanging="36"/>
              <w:rPr>
                <w:rFonts w:ascii="Arial" w:hAnsi="Arial" w:cs="Arial"/>
              </w:rPr>
            </w:pPr>
            <w:r w:rsidRPr="00CC39FF">
              <w:rPr>
                <w:rFonts w:ascii="Arial" w:hAnsi="Arial" w:cs="Arial"/>
              </w:rPr>
              <w:t xml:space="preserve">2019 </w:t>
            </w:r>
            <w:proofErr w:type="spellStart"/>
            <w:r w:rsidRPr="00CC39FF">
              <w:rPr>
                <w:rFonts w:ascii="Arial" w:hAnsi="Arial" w:cs="Arial"/>
              </w:rPr>
              <w:t>RVU</w:t>
            </w:r>
            <w:proofErr w:type="spellEnd"/>
            <w:r w:rsidRPr="00CC39FF">
              <w:rPr>
                <w:rFonts w:ascii="Arial" w:hAnsi="Arial" w:cs="Arial"/>
              </w:rPr>
              <w:t xml:space="preserve"> budget neutrality adjustment factor: </w:t>
            </w:r>
            <w:r w:rsidR="00117974" w:rsidRPr="00CC39FF">
              <w:rPr>
                <w:rFonts w:ascii="Arial" w:hAnsi="Arial" w:cs="Arial"/>
              </w:rPr>
              <w:t>0.9986</w:t>
            </w:r>
          </w:p>
          <w:p w14:paraId="05B7C53A" w14:textId="77777777" w:rsidR="00D87EE4" w:rsidRPr="00CC39FF" w:rsidRDefault="00D87EE4" w:rsidP="006A65E4">
            <w:pPr>
              <w:ind w:left="252"/>
              <w:rPr>
                <w:rFonts w:ascii="Arial" w:hAnsi="Arial" w:cs="Arial"/>
              </w:rPr>
            </w:pPr>
            <w:r w:rsidRPr="00CC39FF">
              <w:rPr>
                <w:rFonts w:ascii="Arial" w:hAnsi="Arial" w:cs="Arial"/>
              </w:rPr>
              <w:t xml:space="preserve">2019 Annual increase in the MEI: </w:t>
            </w:r>
            <w:r w:rsidR="00117974" w:rsidRPr="00CC39FF">
              <w:rPr>
                <w:rFonts w:ascii="Arial" w:hAnsi="Arial" w:cs="Arial"/>
              </w:rPr>
              <w:t>1.015</w:t>
            </w:r>
          </w:p>
          <w:p w14:paraId="7615E356" w14:textId="77777777" w:rsidR="00D87EE4" w:rsidRPr="00CC39FF" w:rsidRDefault="00D87EE4" w:rsidP="006A65E4">
            <w:pPr>
              <w:ind w:left="252"/>
              <w:rPr>
                <w:rFonts w:ascii="Arial" w:hAnsi="Arial" w:cs="Arial"/>
              </w:rPr>
            </w:pPr>
            <w:r w:rsidRPr="00CC39FF">
              <w:rPr>
                <w:rFonts w:ascii="Arial" w:hAnsi="Arial" w:cs="Arial"/>
              </w:rPr>
              <w:t xml:space="preserve">2019 Anesthesia practice expense and malpractice  adjustment factor: </w:t>
            </w:r>
            <w:r w:rsidR="001672B1" w:rsidRPr="00CC39FF">
              <w:rPr>
                <w:rFonts w:ascii="Arial" w:hAnsi="Arial" w:cs="Arial"/>
              </w:rPr>
              <w:t>1.0027</w:t>
            </w:r>
          </w:p>
          <w:p w14:paraId="40BF4CF5" w14:textId="77777777" w:rsidR="00D87EE4" w:rsidRPr="00CC39FF" w:rsidRDefault="00D87EE4" w:rsidP="006A65E4">
            <w:pPr>
              <w:ind w:left="252"/>
              <w:rPr>
                <w:rFonts w:ascii="Arial" w:hAnsi="Arial" w:cs="Arial"/>
              </w:rPr>
            </w:pPr>
            <w:r w:rsidRPr="00CC39FF">
              <w:rPr>
                <w:rFonts w:ascii="Arial" w:hAnsi="Arial" w:cs="Arial"/>
              </w:rPr>
              <w:t xml:space="preserve">2018 Cumulative anesthesia adjustment: </w:t>
            </w:r>
            <w:r w:rsidR="001672B1" w:rsidRPr="00CC39FF">
              <w:rPr>
                <w:rFonts w:ascii="Arial" w:hAnsi="Arial" w:cs="Arial"/>
              </w:rPr>
              <w:t>1.0604</w:t>
            </w:r>
          </w:p>
          <w:p w14:paraId="05F83071" w14:textId="77777777" w:rsidR="00D87EE4" w:rsidRPr="00CC39FF" w:rsidRDefault="00D87EE4" w:rsidP="006A65E4">
            <w:pPr>
              <w:ind w:left="252"/>
              <w:rPr>
                <w:rFonts w:ascii="Arial" w:hAnsi="Arial" w:cs="Arial"/>
              </w:rPr>
            </w:pPr>
          </w:p>
        </w:tc>
      </w:tr>
      <w:tr w:rsidR="00D87EE4" w:rsidRPr="00CC39FF" w14:paraId="5F2434C0" w14:textId="77777777" w:rsidTr="0061697E">
        <w:tc>
          <w:tcPr>
            <w:tcW w:w="2988" w:type="dxa"/>
          </w:tcPr>
          <w:p w14:paraId="19271539" w14:textId="77777777" w:rsidR="00D87EE4" w:rsidRPr="00CC39FF" w:rsidRDefault="00D87EE4" w:rsidP="006A65E4">
            <w:pPr>
              <w:rPr>
                <w:rFonts w:ascii="Arial" w:hAnsi="Arial" w:cs="Arial"/>
              </w:rPr>
            </w:pPr>
            <w:r w:rsidRPr="00CC39FF">
              <w:rPr>
                <w:rFonts w:ascii="Arial" w:hAnsi="Arial" w:cs="Arial"/>
              </w:rPr>
              <w:t>Anesthesia Base Units by CPT Code</w:t>
            </w:r>
          </w:p>
        </w:tc>
        <w:tc>
          <w:tcPr>
            <w:tcW w:w="6210" w:type="dxa"/>
          </w:tcPr>
          <w:p w14:paraId="0B65E58E" w14:textId="77777777" w:rsidR="00D87EE4" w:rsidRPr="00CC39FF" w:rsidRDefault="00FF53DE" w:rsidP="005D4AFA">
            <w:pPr>
              <w:rPr>
                <w:rFonts w:ascii="Arial" w:hAnsi="Arial" w:cs="Arial"/>
              </w:rPr>
            </w:pPr>
            <w:hyperlink r:id="rId435" w:history="1">
              <w:r w:rsidR="00D87EE4" w:rsidRPr="00CC39FF">
                <w:rPr>
                  <w:rStyle w:val="Hyperlink"/>
                  <w:rFonts w:ascii="Arial" w:hAnsi="Arial" w:cs="Arial"/>
                  <w:u w:val="none"/>
                </w:rPr>
                <w:t>cms</w:t>
              </w:r>
              <w:r w:rsidR="00CD79CA" w:rsidRPr="00CC39FF">
                <w:rPr>
                  <w:rStyle w:val="Hyperlink"/>
                  <w:rFonts w:ascii="Arial" w:hAnsi="Arial" w:cs="Arial"/>
                  <w:u w:val="none"/>
                </w:rPr>
                <w:t>1676f</w:t>
              </w:r>
              <w:r w:rsidR="00D87EE4" w:rsidRPr="00CC39FF">
                <w:rPr>
                  <w:rStyle w:val="Hyperlink"/>
                  <w:rFonts w:ascii="Arial" w:hAnsi="Arial" w:cs="Arial"/>
                  <w:u w:val="none"/>
                </w:rPr>
                <w:t>_cy_201</w:t>
              </w:r>
              <w:r w:rsidR="00CD79CA" w:rsidRPr="00CC39FF">
                <w:rPr>
                  <w:rStyle w:val="Hyperlink"/>
                  <w:rFonts w:ascii="Arial" w:hAnsi="Arial" w:cs="Arial"/>
                  <w:u w:val="none"/>
                </w:rPr>
                <w:t>8</w:t>
              </w:r>
              <w:r w:rsidR="00D87EE4" w:rsidRPr="00CC39FF">
                <w:rPr>
                  <w:rStyle w:val="Hyperlink"/>
                  <w:rFonts w:ascii="Arial" w:hAnsi="Arial" w:cs="Arial"/>
                  <w:u w:val="none"/>
                </w:rPr>
                <w:t>_anesthesia_base_units.xlsx</w:t>
              </w:r>
            </w:hyperlink>
          </w:p>
        </w:tc>
      </w:tr>
      <w:tr w:rsidR="00D87EE4" w:rsidRPr="00CC39FF" w14:paraId="156CFE82" w14:textId="77777777" w:rsidTr="0061697E">
        <w:tc>
          <w:tcPr>
            <w:tcW w:w="2988" w:type="dxa"/>
          </w:tcPr>
          <w:p w14:paraId="0B08A47C" w14:textId="77777777" w:rsidR="00D87EE4" w:rsidRPr="00CC39FF" w:rsidRDefault="00D87EE4" w:rsidP="006A65E4">
            <w:pPr>
              <w:rPr>
                <w:rFonts w:ascii="Arial" w:hAnsi="Arial" w:cs="Arial"/>
              </w:rPr>
            </w:pPr>
            <w:r w:rsidRPr="00CC39FF">
              <w:rPr>
                <w:rFonts w:ascii="Arial" w:hAnsi="Arial" w:cs="Arial"/>
              </w:rPr>
              <w:t>California-Specific Codes</w:t>
            </w:r>
          </w:p>
        </w:tc>
        <w:tc>
          <w:tcPr>
            <w:tcW w:w="6210" w:type="dxa"/>
          </w:tcPr>
          <w:p w14:paraId="659AF0C0" w14:textId="77777777" w:rsidR="00D87EE4" w:rsidRPr="00CC39FF" w:rsidRDefault="00D87EE4" w:rsidP="006A65E4">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0412EF70" w14:textId="77777777" w:rsidR="00D87EE4" w:rsidRPr="00CC39FF" w:rsidRDefault="00D87EE4" w:rsidP="006A65E4">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w:t>
            </w:r>
            <w:r w:rsidR="00926FBD" w:rsidRPr="00CC39FF">
              <w:rPr>
                <w:rFonts w:ascii="Arial" w:hAnsi="Arial" w:cs="Arial"/>
              </w:rPr>
              <w:t>12.65</w:t>
            </w:r>
          </w:p>
          <w:p w14:paraId="65784E90" w14:textId="77777777" w:rsidR="00D87EE4" w:rsidRPr="00CC39FF" w:rsidRDefault="00D87EE4" w:rsidP="006A65E4">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w:t>
            </w:r>
            <w:r w:rsidR="00926FBD" w:rsidRPr="00CC39FF">
              <w:rPr>
                <w:rFonts w:ascii="Arial" w:hAnsi="Arial" w:cs="Arial"/>
              </w:rPr>
              <w:t>41.06</w:t>
            </w:r>
            <w:r w:rsidRPr="00CC39FF">
              <w:rPr>
                <w:rFonts w:ascii="Arial" w:hAnsi="Arial" w:cs="Arial"/>
              </w:rPr>
              <w:t xml:space="preserve"> for first page</w:t>
            </w:r>
          </w:p>
          <w:p w14:paraId="536AD0F7" w14:textId="77777777" w:rsidR="00D87EE4" w:rsidRPr="00CC39FF" w:rsidRDefault="00D87EE4" w:rsidP="006A65E4">
            <w:pPr>
              <w:rPr>
                <w:rFonts w:ascii="Arial" w:hAnsi="Arial" w:cs="Arial"/>
              </w:rPr>
            </w:pPr>
            <w:r w:rsidRPr="00CC39FF">
              <w:rPr>
                <w:rFonts w:ascii="Arial" w:hAnsi="Arial" w:cs="Arial"/>
              </w:rPr>
              <w:t>$</w:t>
            </w:r>
            <w:r w:rsidR="00926FBD" w:rsidRPr="00CC39FF">
              <w:rPr>
                <w:rFonts w:ascii="Arial" w:hAnsi="Arial" w:cs="Arial"/>
              </w:rPr>
              <w:t>25.25</w:t>
            </w:r>
            <w:r w:rsidRPr="00CC39FF">
              <w:rPr>
                <w:rFonts w:ascii="Arial" w:hAnsi="Arial" w:cs="Arial"/>
              </w:rPr>
              <w:t xml:space="preserve"> each additional page. Maximum of six pages absent mutual agreement ($</w:t>
            </w:r>
            <w:r w:rsidR="00926FBD" w:rsidRPr="00CC39FF">
              <w:rPr>
                <w:rFonts w:ascii="Arial" w:hAnsi="Arial" w:cs="Arial"/>
              </w:rPr>
              <w:t>167.3</w:t>
            </w:r>
            <w:r w:rsidR="007D23A6" w:rsidRPr="00CC39FF">
              <w:rPr>
                <w:rFonts w:ascii="Arial" w:hAnsi="Arial" w:cs="Arial"/>
              </w:rPr>
              <w:t>1</w:t>
            </w:r>
            <w:r w:rsidRPr="00CC39FF">
              <w:rPr>
                <w:rFonts w:ascii="Arial" w:hAnsi="Arial" w:cs="Arial"/>
              </w:rPr>
              <w:t>)</w:t>
            </w:r>
          </w:p>
          <w:p w14:paraId="43DF67BA" w14:textId="77777777" w:rsidR="00D87EE4" w:rsidRPr="00CC39FF" w:rsidRDefault="00D87EE4" w:rsidP="006A65E4">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w:t>
            </w:r>
            <w:r w:rsidR="00EA6523" w:rsidRPr="00CC39FF">
              <w:rPr>
                <w:rFonts w:ascii="Arial" w:hAnsi="Arial" w:cs="Arial"/>
              </w:rPr>
              <w:t>41.06</w:t>
            </w:r>
            <w:r w:rsidRPr="00CC39FF">
              <w:rPr>
                <w:rFonts w:ascii="Arial" w:hAnsi="Arial" w:cs="Arial"/>
              </w:rPr>
              <w:t xml:space="preserve"> for first page</w:t>
            </w:r>
          </w:p>
          <w:p w14:paraId="6C9B15CC" w14:textId="77777777" w:rsidR="00D87EE4" w:rsidRPr="00CC39FF" w:rsidRDefault="00D87EE4" w:rsidP="006A65E4">
            <w:pPr>
              <w:rPr>
                <w:rFonts w:ascii="Arial" w:hAnsi="Arial" w:cs="Arial"/>
              </w:rPr>
            </w:pPr>
            <w:r w:rsidRPr="00CC39FF">
              <w:rPr>
                <w:rFonts w:ascii="Arial" w:hAnsi="Arial" w:cs="Arial"/>
              </w:rPr>
              <w:t>$</w:t>
            </w:r>
            <w:r w:rsidR="00EA6523" w:rsidRPr="00CC39FF">
              <w:rPr>
                <w:rFonts w:ascii="Arial" w:hAnsi="Arial" w:cs="Arial"/>
              </w:rPr>
              <w:t>25.25</w:t>
            </w:r>
            <w:r w:rsidRPr="00CC39FF">
              <w:rPr>
                <w:rFonts w:ascii="Arial" w:hAnsi="Arial" w:cs="Arial"/>
              </w:rPr>
              <w:t xml:space="preserve"> each additional page. Maximum of seven pages absent mutual agreement ($</w:t>
            </w:r>
            <w:r w:rsidR="007D23A6" w:rsidRPr="00CC39FF">
              <w:rPr>
                <w:rFonts w:ascii="Arial" w:hAnsi="Arial" w:cs="Arial"/>
              </w:rPr>
              <w:t>192.56</w:t>
            </w:r>
            <w:r w:rsidRPr="00CC39FF">
              <w:rPr>
                <w:rFonts w:ascii="Arial" w:hAnsi="Arial" w:cs="Arial"/>
              </w:rPr>
              <w:t>)</w:t>
            </w:r>
          </w:p>
          <w:p w14:paraId="14A01B0A" w14:textId="77777777" w:rsidR="00D87EE4" w:rsidRPr="00CC39FF" w:rsidRDefault="00D87EE4" w:rsidP="006A65E4">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w:t>
            </w:r>
            <w:r w:rsidR="00DF7526" w:rsidRPr="00CC39FF">
              <w:rPr>
                <w:rFonts w:ascii="Arial" w:hAnsi="Arial" w:cs="Arial"/>
              </w:rPr>
              <w:t>41.06</w:t>
            </w:r>
            <w:r w:rsidRPr="00CC39FF">
              <w:rPr>
                <w:rFonts w:ascii="Arial" w:hAnsi="Arial" w:cs="Arial"/>
              </w:rPr>
              <w:t xml:space="preserve"> for first page, $</w:t>
            </w:r>
            <w:r w:rsidR="00DF7526" w:rsidRPr="00CC39FF">
              <w:rPr>
                <w:rFonts w:ascii="Arial" w:hAnsi="Arial" w:cs="Arial"/>
              </w:rPr>
              <w:t>25.25</w:t>
            </w:r>
            <w:r w:rsidRPr="00CC39FF">
              <w:rPr>
                <w:rFonts w:ascii="Arial" w:hAnsi="Arial" w:cs="Arial"/>
              </w:rPr>
              <w:t xml:space="preserve"> each additional page. Maximum of six pages absent mutual agreement ($</w:t>
            </w:r>
            <w:r w:rsidR="00DF7526" w:rsidRPr="00CC39FF">
              <w:rPr>
                <w:rFonts w:ascii="Arial" w:hAnsi="Arial" w:cs="Arial"/>
              </w:rPr>
              <w:t>167.31</w:t>
            </w:r>
            <w:r w:rsidRPr="00CC39FF">
              <w:rPr>
                <w:rFonts w:ascii="Arial" w:hAnsi="Arial" w:cs="Arial"/>
              </w:rPr>
              <w:t>)</w:t>
            </w:r>
          </w:p>
          <w:p w14:paraId="5D39FFB6" w14:textId="77777777" w:rsidR="00D87EE4" w:rsidRPr="00CC39FF" w:rsidRDefault="00D87EE4" w:rsidP="006A65E4">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w:t>
            </w:r>
            <w:r w:rsidR="00DF7526" w:rsidRPr="00CC39FF">
              <w:rPr>
                <w:rFonts w:ascii="Arial" w:hAnsi="Arial" w:cs="Arial"/>
              </w:rPr>
              <w:t>41.06</w:t>
            </w:r>
            <w:r w:rsidRPr="00CC39FF">
              <w:rPr>
                <w:rFonts w:ascii="Arial" w:hAnsi="Arial" w:cs="Arial"/>
              </w:rPr>
              <w:t xml:space="preserve"> for first page</w:t>
            </w:r>
          </w:p>
          <w:p w14:paraId="1513C1FC" w14:textId="77777777" w:rsidR="00D87EE4" w:rsidRPr="00CC39FF" w:rsidRDefault="00D87EE4" w:rsidP="006A65E4">
            <w:pPr>
              <w:rPr>
                <w:rFonts w:ascii="Arial" w:hAnsi="Arial" w:cs="Arial"/>
              </w:rPr>
            </w:pPr>
            <w:r w:rsidRPr="00CC39FF">
              <w:rPr>
                <w:rFonts w:ascii="Arial" w:hAnsi="Arial" w:cs="Arial"/>
              </w:rPr>
              <w:t>$</w:t>
            </w:r>
            <w:r w:rsidR="00DF7526" w:rsidRPr="00CC39FF">
              <w:rPr>
                <w:rFonts w:ascii="Arial" w:hAnsi="Arial" w:cs="Arial"/>
              </w:rPr>
              <w:t>25.25</w:t>
            </w:r>
            <w:r w:rsidRPr="00CC39FF">
              <w:rPr>
                <w:rFonts w:ascii="Arial" w:hAnsi="Arial" w:cs="Arial"/>
              </w:rPr>
              <w:t xml:space="preserve"> each additional page. Maximum of six pages absent mutual agreement ($</w:t>
            </w:r>
            <w:r w:rsidR="00DF7526" w:rsidRPr="00CC39FF">
              <w:rPr>
                <w:rFonts w:ascii="Arial" w:hAnsi="Arial" w:cs="Arial"/>
              </w:rPr>
              <w:t>167.31</w:t>
            </w:r>
            <w:r w:rsidRPr="00CC39FF">
              <w:rPr>
                <w:rFonts w:ascii="Arial" w:hAnsi="Arial" w:cs="Arial"/>
              </w:rPr>
              <w:t>)</w:t>
            </w:r>
          </w:p>
          <w:p w14:paraId="3205A45C" w14:textId="77777777" w:rsidR="00D87EE4" w:rsidRPr="00CC39FF" w:rsidRDefault="00D87EE4" w:rsidP="006A65E4">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w:t>
            </w:r>
            <w:r w:rsidR="00DF7526" w:rsidRPr="00CC39FF">
              <w:rPr>
                <w:rFonts w:ascii="Arial" w:hAnsi="Arial" w:cs="Arial"/>
              </w:rPr>
              <w:t>10.89</w:t>
            </w:r>
            <w:r w:rsidRPr="00CC39FF">
              <w:rPr>
                <w:rFonts w:ascii="Arial" w:hAnsi="Arial" w:cs="Arial"/>
              </w:rPr>
              <w:t xml:space="preserve"> for up to the first 15 pages. $0.</w:t>
            </w:r>
            <w:r w:rsidR="00DF7526" w:rsidRPr="00CC39FF">
              <w:rPr>
                <w:rFonts w:ascii="Arial" w:hAnsi="Arial" w:cs="Arial"/>
              </w:rPr>
              <w:t>25</w:t>
            </w:r>
            <w:r w:rsidRPr="00CC39FF">
              <w:rPr>
                <w:rFonts w:ascii="Arial" w:hAnsi="Arial" w:cs="Arial"/>
              </w:rPr>
              <w:t xml:space="preserve"> for each additional page after the first 15 pages.</w:t>
            </w:r>
          </w:p>
          <w:p w14:paraId="1D7F1FA9" w14:textId="77777777" w:rsidR="00D87EE4" w:rsidRPr="00CC39FF" w:rsidRDefault="00D87EE4" w:rsidP="006A65E4">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w:t>
            </w:r>
            <w:r w:rsidR="00DF7526" w:rsidRPr="00CC39FF">
              <w:rPr>
                <w:rFonts w:ascii="Arial" w:hAnsi="Arial" w:cs="Arial"/>
              </w:rPr>
              <w:t>10.</w:t>
            </w:r>
            <w:proofErr w:type="gramStart"/>
            <w:r w:rsidR="00DF7526" w:rsidRPr="00CC39FF">
              <w:rPr>
                <w:rFonts w:ascii="Arial" w:hAnsi="Arial" w:cs="Arial"/>
              </w:rPr>
              <w:t xml:space="preserve">89 </w:t>
            </w:r>
            <w:r w:rsidRPr="00CC39FF">
              <w:rPr>
                <w:rFonts w:ascii="Arial" w:hAnsi="Arial" w:cs="Arial"/>
              </w:rPr>
              <w:t xml:space="preserve"> for</w:t>
            </w:r>
            <w:proofErr w:type="gramEnd"/>
            <w:r w:rsidRPr="00CC39FF">
              <w:rPr>
                <w:rFonts w:ascii="Arial" w:hAnsi="Arial" w:cs="Arial"/>
              </w:rPr>
              <w:t xml:space="preserve"> up to the first 15 pages. $0.</w:t>
            </w:r>
            <w:r w:rsidR="00DF7526" w:rsidRPr="00CC39FF">
              <w:rPr>
                <w:rFonts w:ascii="Arial" w:hAnsi="Arial" w:cs="Arial"/>
              </w:rPr>
              <w:t>25</w:t>
            </w:r>
            <w:r w:rsidRPr="00CC39FF">
              <w:rPr>
                <w:rFonts w:ascii="Arial" w:hAnsi="Arial" w:cs="Arial"/>
              </w:rPr>
              <w:t xml:space="preserve"> for each additional page after the first 15 pages.</w:t>
            </w:r>
          </w:p>
          <w:p w14:paraId="30EE5FC0" w14:textId="77777777" w:rsidR="00D87EE4" w:rsidRPr="00CC39FF" w:rsidRDefault="00D87EE4" w:rsidP="006A65E4">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w:t>
            </w:r>
            <w:r w:rsidR="00DF7526" w:rsidRPr="00CC39FF">
              <w:rPr>
                <w:rFonts w:ascii="Arial" w:hAnsi="Arial" w:cs="Arial"/>
              </w:rPr>
              <w:t>5.44</w:t>
            </w:r>
            <w:r w:rsidRPr="00CC39FF">
              <w:rPr>
                <w:rFonts w:ascii="Arial" w:hAnsi="Arial" w:cs="Arial"/>
              </w:rPr>
              <w:t xml:space="preserve"> per x-ray</w:t>
            </w:r>
          </w:p>
          <w:p w14:paraId="43DC1BEC" w14:textId="77777777" w:rsidR="00D87EE4" w:rsidRPr="00CC39FF" w:rsidRDefault="00D87EE4" w:rsidP="006A65E4">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w:t>
            </w:r>
            <w:r w:rsidR="00DF7526" w:rsidRPr="00CC39FF">
              <w:rPr>
                <w:rFonts w:ascii="Arial" w:hAnsi="Arial" w:cs="Arial"/>
              </w:rPr>
              <w:t>10.89</w:t>
            </w:r>
            <w:r w:rsidRPr="00CC39FF">
              <w:rPr>
                <w:rFonts w:ascii="Arial" w:hAnsi="Arial" w:cs="Arial"/>
              </w:rPr>
              <w:t xml:space="preserve"> per scan</w:t>
            </w:r>
          </w:p>
          <w:p w14:paraId="6E27F809" w14:textId="77777777" w:rsidR="00D87EE4" w:rsidRPr="00CC39FF" w:rsidRDefault="00D87EE4" w:rsidP="006A65E4">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0E63602B" w14:textId="77777777" w:rsidR="00D87EE4" w:rsidRPr="00CC39FF" w:rsidRDefault="00D87EE4" w:rsidP="006A65E4">
            <w:pPr>
              <w:rPr>
                <w:rFonts w:ascii="Arial" w:hAnsi="Arial" w:cs="Arial"/>
              </w:rPr>
            </w:pPr>
          </w:p>
        </w:tc>
      </w:tr>
      <w:tr w:rsidR="00D87EE4" w:rsidRPr="00CC39FF" w14:paraId="6E21A161" w14:textId="77777777" w:rsidTr="0061697E">
        <w:tc>
          <w:tcPr>
            <w:tcW w:w="2988" w:type="dxa"/>
          </w:tcPr>
          <w:p w14:paraId="116C6D23" w14:textId="77777777" w:rsidR="00D87EE4" w:rsidRPr="00CC39FF" w:rsidRDefault="00D87EE4" w:rsidP="006A65E4">
            <w:pPr>
              <w:rPr>
                <w:rFonts w:ascii="Arial" w:hAnsi="Arial" w:cs="Arial"/>
              </w:rPr>
            </w:pPr>
            <w:r w:rsidRPr="00CC39FF">
              <w:rPr>
                <w:rFonts w:ascii="Arial" w:hAnsi="Arial" w:cs="Arial"/>
              </w:rPr>
              <w:t xml:space="preserve">CCI Edits: </w:t>
            </w:r>
          </w:p>
          <w:p w14:paraId="07A39C21" w14:textId="77777777" w:rsidR="00D87EE4" w:rsidRPr="00CC39FF" w:rsidRDefault="00D87EE4" w:rsidP="006A65E4">
            <w:pPr>
              <w:rPr>
                <w:rFonts w:ascii="Arial" w:hAnsi="Arial" w:cs="Arial"/>
              </w:rPr>
            </w:pPr>
            <w:r w:rsidRPr="00CC39FF">
              <w:rPr>
                <w:rFonts w:ascii="Arial" w:hAnsi="Arial" w:cs="Arial"/>
              </w:rPr>
              <w:t xml:space="preserve">Medically Unlikely Edits </w:t>
            </w:r>
          </w:p>
        </w:tc>
        <w:tc>
          <w:tcPr>
            <w:tcW w:w="6210" w:type="dxa"/>
          </w:tcPr>
          <w:p w14:paraId="2AA94B3F" w14:textId="77777777" w:rsidR="00D87EE4" w:rsidRPr="00CC39FF" w:rsidRDefault="00D87EE4" w:rsidP="006A65E4">
            <w:pPr>
              <w:rPr>
                <w:rFonts w:ascii="Arial" w:hAnsi="Arial" w:cs="Arial"/>
              </w:rPr>
            </w:pPr>
            <w:r w:rsidRPr="00CC39FF">
              <w:rPr>
                <w:rFonts w:ascii="Arial" w:hAnsi="Arial" w:cs="Arial"/>
              </w:rPr>
              <w:t>For services rendered on or after January 1, 2019</w:t>
            </w:r>
            <w:r w:rsidR="00145569" w:rsidRPr="00CC39FF">
              <w:rPr>
                <w:rFonts w:ascii="Arial" w:hAnsi="Arial" w:cs="Arial"/>
              </w:rPr>
              <w:t>, use</w:t>
            </w:r>
            <w:r w:rsidRPr="00CC39FF">
              <w:rPr>
                <w:rFonts w:ascii="Arial" w:hAnsi="Arial" w:cs="Arial"/>
              </w:rPr>
              <w:t>:</w:t>
            </w:r>
          </w:p>
          <w:p w14:paraId="3BB87EA3" w14:textId="77777777" w:rsidR="00D87EE4" w:rsidRPr="00CC39FF" w:rsidRDefault="00D87EE4" w:rsidP="006A65E4">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w:t>
            </w:r>
            <w:r w:rsidR="00496684" w:rsidRPr="00CC39FF">
              <w:rPr>
                <w:rFonts w:ascii="Arial" w:eastAsia="Calibri" w:hAnsi="Arial" w:cs="Arial"/>
                <w:color w:val="000000"/>
              </w:rPr>
              <w:t xml:space="preserve">01-01-2019 </w:t>
            </w:r>
            <w:r w:rsidR="002C1EB0" w:rsidRPr="00CC39FF">
              <w:rPr>
                <w:rFonts w:ascii="Arial" w:eastAsia="Calibri" w:hAnsi="Arial" w:cs="Arial"/>
                <w:color w:val="000000"/>
              </w:rPr>
              <w:t xml:space="preserve">[ZIP, </w:t>
            </w:r>
            <w:proofErr w:type="spellStart"/>
            <w:r w:rsidR="00924324" w:rsidRPr="00CC39FF">
              <w:rPr>
                <w:rFonts w:ascii="Arial" w:eastAsia="Calibri" w:hAnsi="Arial" w:cs="Arial"/>
                <w:color w:val="000000"/>
              </w:rPr>
              <w:t>350</w:t>
            </w:r>
            <w:r w:rsidR="002C1EB0" w:rsidRPr="00CC39FF">
              <w:rPr>
                <w:rFonts w:ascii="Arial" w:eastAsia="Calibri" w:hAnsi="Arial" w:cs="Arial"/>
                <w:color w:val="000000"/>
              </w:rPr>
              <w:t>KB</w:t>
            </w:r>
            <w:proofErr w:type="spellEnd"/>
            <w:r w:rsidR="002C1EB0" w:rsidRPr="00CC39FF">
              <w:rPr>
                <w:rFonts w:ascii="Arial" w:eastAsia="Calibri" w:hAnsi="Arial" w:cs="Arial"/>
                <w:color w:val="000000"/>
              </w:rPr>
              <w:t>]</w:t>
            </w:r>
            <w:r w:rsidRPr="00CC39FF">
              <w:rPr>
                <w:rFonts w:ascii="Arial" w:eastAsia="Calibri" w:hAnsi="Arial" w:cs="Arial"/>
                <w:color w:val="000000"/>
              </w:rPr>
              <w:t xml:space="preserve">,” excluding all codes listed with </w:t>
            </w:r>
            <w:r w:rsidRPr="00CC39FF">
              <w:rPr>
                <w:rFonts w:ascii="Arial" w:eastAsia="Calibri" w:hAnsi="Arial" w:cs="Arial"/>
                <w:color w:val="000000"/>
              </w:rPr>
              <w:lastRenderedPageBreak/>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2FDF0962" w14:textId="77777777" w:rsidR="00FE2E9E" w:rsidRPr="00CC39FF" w:rsidRDefault="00FE2E9E" w:rsidP="006A65E4">
            <w:pPr>
              <w:rPr>
                <w:rFonts w:ascii="Arial" w:eastAsia="Calibri" w:hAnsi="Arial" w:cs="Arial"/>
                <w:color w:val="000000"/>
              </w:rPr>
            </w:pPr>
          </w:p>
          <w:p w14:paraId="1A77CA19" w14:textId="77777777" w:rsidR="001D5AFB" w:rsidRPr="00CC39FF" w:rsidRDefault="001D5AFB" w:rsidP="001D5AFB">
            <w:pPr>
              <w:rPr>
                <w:rFonts w:ascii="Arial" w:hAnsi="Arial" w:cs="Arial"/>
              </w:rPr>
            </w:pPr>
            <w:r w:rsidRPr="00CC39FF">
              <w:rPr>
                <w:rFonts w:ascii="Arial" w:hAnsi="Arial" w:cs="Arial"/>
              </w:rPr>
              <w:t xml:space="preserve">For services rendered on or after </w:t>
            </w:r>
            <w:r w:rsidR="00A041AA" w:rsidRPr="00CC39FF">
              <w:rPr>
                <w:rFonts w:ascii="Arial" w:hAnsi="Arial" w:cs="Arial"/>
              </w:rPr>
              <w:t>April</w:t>
            </w:r>
            <w:r w:rsidRPr="00CC39FF">
              <w:rPr>
                <w:rFonts w:ascii="Arial" w:hAnsi="Arial" w:cs="Arial"/>
              </w:rPr>
              <w:t xml:space="preserve"> 1, 2019, use:</w:t>
            </w:r>
          </w:p>
          <w:p w14:paraId="0090DE3A" w14:textId="77777777" w:rsidR="00FE2E9E" w:rsidRPr="00CC39FF" w:rsidRDefault="00FE2E9E" w:rsidP="00FE2E9E">
            <w:pPr>
              <w:rPr>
                <w:rFonts w:ascii="Arial" w:eastAsia="Calibri" w:hAnsi="Arial" w:cs="Arial"/>
                <w:color w:val="000000"/>
              </w:rPr>
            </w:pPr>
            <w:r w:rsidRPr="00CC39FF">
              <w:rPr>
                <w:rFonts w:ascii="Arial" w:eastAsia="Calibri" w:hAnsi="Arial" w:cs="Arial"/>
                <w:color w:val="000000"/>
              </w:rPr>
              <w:t>“</w:t>
            </w:r>
            <w:r w:rsidR="00EA0B0B" w:rsidRPr="00CC39FF">
              <w:rPr>
                <w:rFonts w:ascii="Arial" w:eastAsia="Calibri" w:hAnsi="Arial" w:cs="Arial"/>
                <w:color w:val="000000"/>
              </w:rPr>
              <w:t xml:space="preserve">Practitioner Services </w:t>
            </w:r>
            <w:proofErr w:type="spellStart"/>
            <w:r w:rsidR="00EA0B0B" w:rsidRPr="00CC39FF">
              <w:rPr>
                <w:rFonts w:ascii="Arial" w:eastAsia="Calibri" w:hAnsi="Arial" w:cs="Arial"/>
                <w:color w:val="000000"/>
              </w:rPr>
              <w:t>MUE</w:t>
            </w:r>
            <w:proofErr w:type="spellEnd"/>
            <w:r w:rsidR="00EA0B0B" w:rsidRPr="00CC39FF">
              <w:rPr>
                <w:rFonts w:ascii="Arial" w:eastAsia="Calibri" w:hAnsi="Arial" w:cs="Arial"/>
                <w:color w:val="000000"/>
              </w:rPr>
              <w:t xml:space="preserve"> Table – Effective 04-01-2019 [ZIP, </w:t>
            </w:r>
            <w:proofErr w:type="spellStart"/>
            <w:r w:rsidR="00EA0B0B" w:rsidRPr="00CC39FF">
              <w:rPr>
                <w:rFonts w:ascii="Arial" w:eastAsia="Calibri" w:hAnsi="Arial" w:cs="Arial"/>
                <w:color w:val="000000"/>
              </w:rPr>
              <w:t>351KB</w:t>
            </w:r>
            <w:proofErr w:type="spellEnd"/>
            <w:r w:rsidR="00EA0B0B" w:rsidRPr="00CC39FF">
              <w:rPr>
                <w:rFonts w:ascii="Arial" w:eastAsia="Calibri" w:hAnsi="Arial" w:cs="Arial"/>
                <w:color w:val="000000"/>
              </w:rPr>
              <w:t>]</w:t>
            </w:r>
            <w:r w:rsidRPr="00CC39FF">
              <w:rPr>
                <w:rFonts w:ascii="Arial" w:eastAsia="Calibri" w:hAnsi="Arial" w:cs="Arial"/>
                <w:color w:val="000000"/>
              </w:rPr>
              <w:t xml:space="preserve">,” 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50AA12F0" w14:textId="77777777" w:rsidR="000B17C5" w:rsidRPr="00CC39FF" w:rsidRDefault="000B17C5" w:rsidP="00FE2E9E">
            <w:pPr>
              <w:rPr>
                <w:rFonts w:ascii="Arial" w:eastAsia="Calibri" w:hAnsi="Arial" w:cs="Arial"/>
                <w:color w:val="000000"/>
              </w:rPr>
            </w:pPr>
          </w:p>
          <w:p w14:paraId="27A5600D" w14:textId="77777777" w:rsidR="000B17C5" w:rsidRPr="00CC39FF" w:rsidRDefault="000B17C5" w:rsidP="000B17C5">
            <w:pPr>
              <w:rPr>
                <w:rFonts w:ascii="Arial" w:hAnsi="Arial" w:cs="Arial"/>
              </w:rPr>
            </w:pPr>
            <w:r w:rsidRPr="00CC39FF">
              <w:rPr>
                <w:rFonts w:ascii="Arial" w:hAnsi="Arial" w:cs="Arial"/>
              </w:rPr>
              <w:t>For services rendered on or after July 1, 2019, use:</w:t>
            </w:r>
          </w:p>
          <w:p w14:paraId="0E629004" w14:textId="77777777" w:rsidR="000B17C5" w:rsidRPr="00CC39FF" w:rsidRDefault="000B17C5" w:rsidP="000B17C5">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07-01-2019 [ZIP, </w:t>
            </w:r>
            <w:proofErr w:type="spellStart"/>
            <w:r w:rsidRPr="00CC39FF">
              <w:rPr>
                <w:rFonts w:ascii="Arial" w:eastAsia="Calibri" w:hAnsi="Arial" w:cs="Arial"/>
                <w:color w:val="000000"/>
              </w:rPr>
              <w:t>354KB</w:t>
            </w:r>
            <w:proofErr w:type="spellEnd"/>
            <w:r w:rsidRPr="00CC39FF">
              <w:rPr>
                <w:rFonts w:ascii="Arial" w:eastAsia="Calibri" w:hAnsi="Arial" w:cs="Arial"/>
                <w:color w:val="000000"/>
              </w:rPr>
              <w:t xml:space="preserve">],” 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763BB341" w14:textId="77777777" w:rsidR="002C1EB0" w:rsidRPr="00CC39FF" w:rsidRDefault="002C1EB0" w:rsidP="006A65E4">
            <w:pPr>
              <w:rPr>
                <w:rFonts w:ascii="Arial" w:eastAsia="Calibri" w:hAnsi="Arial" w:cs="Arial"/>
                <w:color w:val="000000"/>
              </w:rPr>
            </w:pPr>
          </w:p>
          <w:p w14:paraId="6B58C197" w14:textId="77777777" w:rsidR="004F32B3" w:rsidRPr="00CC39FF" w:rsidRDefault="004F32B3" w:rsidP="004F32B3">
            <w:pPr>
              <w:rPr>
                <w:rFonts w:ascii="Arial" w:hAnsi="Arial" w:cs="Arial"/>
              </w:rPr>
            </w:pPr>
            <w:r w:rsidRPr="00CC39FF">
              <w:rPr>
                <w:rFonts w:ascii="Arial" w:hAnsi="Arial" w:cs="Arial"/>
              </w:rPr>
              <w:t>For services rendered on or after October 1, 2019, use:</w:t>
            </w:r>
          </w:p>
          <w:p w14:paraId="4707BD29" w14:textId="77777777" w:rsidR="004F32B3" w:rsidRPr="00CC39FF" w:rsidRDefault="004F32B3" w:rsidP="004F32B3">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10-01-2019 [ZIP, </w:t>
            </w:r>
            <w:proofErr w:type="spellStart"/>
            <w:r w:rsidRPr="00CC39FF">
              <w:rPr>
                <w:rFonts w:ascii="Arial" w:eastAsia="Calibri" w:hAnsi="Arial" w:cs="Arial"/>
                <w:color w:val="000000"/>
              </w:rPr>
              <w:t>354KB</w:t>
            </w:r>
            <w:proofErr w:type="spellEnd"/>
            <w:r w:rsidRPr="00CC39FF">
              <w:rPr>
                <w:rFonts w:ascii="Arial" w:eastAsia="Calibri" w:hAnsi="Arial" w:cs="Arial"/>
                <w:color w:val="000000"/>
              </w:rPr>
              <w:t xml:space="preserve">],” 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0EF098C0" w14:textId="77777777" w:rsidR="004F32B3" w:rsidRPr="00CC39FF" w:rsidRDefault="004F32B3" w:rsidP="006A65E4">
            <w:pPr>
              <w:rPr>
                <w:rFonts w:ascii="Arial" w:eastAsia="Calibri" w:hAnsi="Arial" w:cs="Arial"/>
                <w:color w:val="000000"/>
              </w:rPr>
            </w:pPr>
          </w:p>
          <w:p w14:paraId="3F20C2D6" w14:textId="77777777" w:rsidR="00A041AA" w:rsidRPr="00CC39FF" w:rsidRDefault="00A041AA" w:rsidP="006A65E4">
            <w:pPr>
              <w:rPr>
                <w:rFonts w:ascii="Arial" w:eastAsia="Calibri" w:hAnsi="Arial" w:cs="Arial"/>
                <w:color w:val="000000"/>
              </w:rPr>
            </w:pPr>
          </w:p>
          <w:p w14:paraId="66DF5159" w14:textId="77777777" w:rsidR="00D87EE4" w:rsidRPr="00CC39FF" w:rsidRDefault="00D87EE4" w:rsidP="006A65E4">
            <w:pPr>
              <w:rPr>
                <w:rFonts w:ascii="Arial" w:hAnsi="Arial" w:cs="Arial"/>
              </w:rPr>
            </w:pPr>
            <w:r w:rsidRPr="00CC39FF">
              <w:rPr>
                <w:rFonts w:ascii="Arial" w:hAnsi="Arial" w:cs="Arial"/>
              </w:rPr>
              <w:t xml:space="preserve">Excerpts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436" w:anchor="7" w:history="1">
              <w:r w:rsidRPr="00CC39FF">
                <w:rPr>
                  <w:rFonts w:ascii="Arial" w:hAnsi="Arial" w:cs="Arial"/>
                  <w:color w:val="0000FF"/>
                </w:rPr>
                <w:t>DWC website</w:t>
              </w:r>
            </w:hyperlink>
            <w:r w:rsidRPr="00CC39FF">
              <w:rPr>
                <w:rFonts w:ascii="Arial" w:hAnsi="Arial" w:cs="Arial"/>
              </w:rPr>
              <w:t xml:space="preserve">: </w:t>
            </w:r>
            <w:r w:rsidRPr="00CC39FF">
              <w:rPr>
                <w:rFonts w:ascii="Arial" w:hAnsi="Arial" w:cs="Arial"/>
                <w:color w:val="0000FF"/>
              </w:rPr>
              <w:t>http://www.dir.ca.gov/dwc/OMFS9904.htm</w:t>
            </w:r>
            <w:r w:rsidR="00A041AA" w:rsidRPr="00CC39FF">
              <w:rPr>
                <w:rFonts w:ascii="Arial" w:hAnsi="Arial" w:cs="Arial"/>
                <w:color w:val="0000FF"/>
              </w:rPr>
              <w:t>#7</w:t>
            </w:r>
            <w:r w:rsidRPr="00CC39FF">
              <w:rPr>
                <w:rFonts w:ascii="Arial" w:hAnsi="Arial" w:cs="Arial"/>
                <w:color w:val="0000FF"/>
              </w:rPr>
              <w:t xml:space="preserve"> </w:t>
            </w:r>
          </w:p>
          <w:p w14:paraId="2040B9B9" w14:textId="77777777" w:rsidR="00D87EE4" w:rsidRPr="00CC39FF" w:rsidRDefault="00D87EE4" w:rsidP="006A65E4">
            <w:pPr>
              <w:rPr>
                <w:rFonts w:ascii="Arial" w:hAnsi="Arial" w:cs="Arial"/>
              </w:rPr>
            </w:pPr>
          </w:p>
        </w:tc>
      </w:tr>
      <w:tr w:rsidR="00D87EE4" w:rsidRPr="00CC39FF" w14:paraId="0D3DE44A" w14:textId="77777777" w:rsidTr="0061697E">
        <w:tc>
          <w:tcPr>
            <w:tcW w:w="2988" w:type="dxa"/>
          </w:tcPr>
          <w:p w14:paraId="1B3908C4" w14:textId="77777777" w:rsidR="00D87EE4" w:rsidRPr="00CC39FF" w:rsidRDefault="00D87EE4" w:rsidP="006A65E4">
            <w:pPr>
              <w:rPr>
                <w:rFonts w:ascii="Arial" w:hAnsi="Arial" w:cs="Arial"/>
              </w:rPr>
            </w:pPr>
            <w:r w:rsidRPr="00CC39FF">
              <w:rPr>
                <w:rFonts w:ascii="Arial" w:hAnsi="Arial" w:cs="Arial"/>
              </w:rPr>
              <w:lastRenderedPageBreak/>
              <w:t>CCI Edits:</w:t>
            </w:r>
          </w:p>
          <w:p w14:paraId="76120ADC" w14:textId="77777777" w:rsidR="00D87EE4" w:rsidRPr="00CC39FF" w:rsidRDefault="00D87EE4" w:rsidP="006A65E4">
            <w:pPr>
              <w:rPr>
                <w:rFonts w:ascii="Arial" w:hAnsi="Arial" w:cs="Arial"/>
              </w:rPr>
            </w:pPr>
            <w:r w:rsidRPr="00CC39FF">
              <w:rPr>
                <w:rFonts w:ascii="Arial" w:hAnsi="Arial" w:cs="Arial"/>
              </w:rPr>
              <w:t>National Correct Coding Initiative Policy Manual for Medicare Services</w:t>
            </w:r>
          </w:p>
        </w:tc>
        <w:tc>
          <w:tcPr>
            <w:tcW w:w="6210" w:type="dxa"/>
          </w:tcPr>
          <w:p w14:paraId="2D379AF3" w14:textId="77777777" w:rsidR="00D87EE4" w:rsidRPr="00CC39FF" w:rsidRDefault="00FF53DE" w:rsidP="006A65E4">
            <w:pPr>
              <w:rPr>
                <w:rFonts w:ascii="Arial" w:hAnsi="Arial" w:cs="Arial"/>
                <w:color w:val="0000FF"/>
              </w:rPr>
            </w:pPr>
            <w:hyperlink r:id="rId437" w:history="1">
              <w:r w:rsidR="00D87EE4" w:rsidRPr="00CC39FF">
                <w:rPr>
                  <w:rStyle w:val="Hyperlink"/>
                  <w:rFonts w:ascii="Arial" w:hAnsi="Arial" w:cs="Arial"/>
                  <w:u w:val="none"/>
                </w:rPr>
                <w:t>“</w:t>
              </w:r>
              <w:proofErr w:type="spellStart"/>
              <w:r w:rsidR="00D87EE4" w:rsidRPr="00CC39FF">
                <w:rPr>
                  <w:rStyle w:val="Hyperlink"/>
                  <w:rFonts w:ascii="Arial" w:hAnsi="Arial" w:cs="Arial"/>
                  <w:u w:val="none"/>
                </w:rPr>
                <w:t>NCCI</w:t>
              </w:r>
              <w:proofErr w:type="spellEnd"/>
              <w:r w:rsidR="00D87EE4" w:rsidRPr="00CC39FF">
                <w:rPr>
                  <w:rStyle w:val="Hyperlink"/>
                  <w:rFonts w:ascii="Arial" w:hAnsi="Arial" w:cs="Arial"/>
                  <w:u w:val="none"/>
                </w:rPr>
                <w:t xml:space="preserve"> Policy Manual for Medicare Services - Effective January 1, 2019 [ZIP, </w:t>
              </w:r>
              <w:proofErr w:type="spellStart"/>
              <w:r w:rsidR="00F97356" w:rsidRPr="00CC39FF">
                <w:rPr>
                  <w:rStyle w:val="Hyperlink"/>
                  <w:rFonts w:ascii="Arial" w:hAnsi="Arial" w:cs="Arial"/>
                  <w:u w:val="none"/>
                </w:rPr>
                <w:t>1MB</w:t>
              </w:r>
              <w:proofErr w:type="spellEnd"/>
              <w:r w:rsidR="00D87EE4" w:rsidRPr="00CC39FF">
                <w:rPr>
                  <w:rStyle w:val="Hyperlink"/>
                  <w:rFonts w:ascii="Arial" w:hAnsi="Arial" w:cs="Arial"/>
                  <w:u w:val="none"/>
                </w:rPr>
                <w:t>]”</w:t>
              </w:r>
            </w:hyperlink>
            <w:r w:rsidR="00D87EE4" w:rsidRPr="00CC39FF">
              <w:rPr>
                <w:rFonts w:ascii="Arial" w:hAnsi="Arial" w:cs="Arial"/>
                <w:color w:val="0000FF"/>
              </w:rPr>
              <w:t xml:space="preserve"> </w:t>
            </w:r>
          </w:p>
          <w:p w14:paraId="49402E06" w14:textId="77777777" w:rsidR="00D87EE4" w:rsidRPr="00CC39FF" w:rsidRDefault="00D87EE4" w:rsidP="006A65E4">
            <w:pPr>
              <w:rPr>
                <w:rFonts w:ascii="Arial" w:hAnsi="Arial" w:cs="Arial"/>
                <w:color w:val="0000FF"/>
              </w:rPr>
            </w:pPr>
          </w:p>
          <w:p w14:paraId="3E327C8A" w14:textId="77777777" w:rsidR="00D87EE4" w:rsidRPr="00CC39FF" w:rsidRDefault="00D87EE4" w:rsidP="006A65E4">
            <w:pPr>
              <w:rPr>
                <w:rFonts w:ascii="Arial" w:hAnsi="Arial" w:cs="Arial"/>
              </w:rPr>
            </w:pPr>
            <w:r w:rsidRPr="00CC39FF">
              <w:rPr>
                <w:rFonts w:ascii="Arial" w:hAnsi="Arial" w:cs="Arial"/>
              </w:rPr>
              <w:t xml:space="preserve">Copy of the 2019 Manual is posted on the </w:t>
            </w:r>
            <w:proofErr w:type="spellStart"/>
            <w:r w:rsidRPr="00CC39FF">
              <w:rPr>
                <w:rFonts w:ascii="Arial" w:hAnsi="Arial" w:cs="Arial"/>
              </w:rPr>
              <w:t>DWC</w:t>
            </w:r>
            <w:proofErr w:type="spellEnd"/>
            <w:r w:rsidRPr="00CC39FF">
              <w:rPr>
                <w:rFonts w:ascii="Arial" w:hAnsi="Arial" w:cs="Arial"/>
              </w:rPr>
              <w:t xml:space="preserve"> website: </w:t>
            </w:r>
            <w:hyperlink r:id="rId438" w:anchor="7" w:history="1">
              <w:r w:rsidRPr="00CC39FF">
                <w:rPr>
                  <w:rStyle w:val="Hyperlink"/>
                  <w:rFonts w:ascii="Arial" w:hAnsi="Arial" w:cs="Arial"/>
                  <w:u w:val="none"/>
                </w:rPr>
                <w:t>http://www.dir.ca.gov/dwc/OMFS9904.htm#7</w:t>
              </w:r>
            </w:hyperlink>
            <w:r w:rsidRPr="00CC39FF">
              <w:rPr>
                <w:rFonts w:ascii="Arial" w:hAnsi="Arial" w:cs="Arial"/>
              </w:rPr>
              <w:t xml:space="preserve"> </w:t>
            </w:r>
          </w:p>
          <w:p w14:paraId="31E0843D" w14:textId="77777777" w:rsidR="00D87EE4" w:rsidRPr="00CC39FF" w:rsidRDefault="00D87EE4" w:rsidP="006A65E4">
            <w:pPr>
              <w:rPr>
                <w:rFonts w:ascii="Arial" w:hAnsi="Arial" w:cs="Arial"/>
              </w:rPr>
            </w:pPr>
          </w:p>
        </w:tc>
      </w:tr>
      <w:tr w:rsidR="00D87EE4" w:rsidRPr="00CC39FF" w14:paraId="630759D9" w14:textId="77777777" w:rsidTr="0061697E">
        <w:tc>
          <w:tcPr>
            <w:tcW w:w="2988" w:type="dxa"/>
          </w:tcPr>
          <w:p w14:paraId="1A6BB357" w14:textId="77777777" w:rsidR="00D87EE4" w:rsidRPr="00CC39FF" w:rsidRDefault="00D87EE4" w:rsidP="006A65E4">
            <w:pPr>
              <w:rPr>
                <w:rFonts w:ascii="Arial" w:hAnsi="Arial" w:cs="Arial"/>
              </w:rPr>
            </w:pPr>
            <w:r w:rsidRPr="00CC39FF">
              <w:rPr>
                <w:rFonts w:ascii="Arial" w:hAnsi="Arial" w:cs="Arial"/>
              </w:rPr>
              <w:t>CCI Edits:</w:t>
            </w:r>
          </w:p>
          <w:p w14:paraId="30CBDCE2" w14:textId="77777777" w:rsidR="00D87EE4" w:rsidRPr="00CC39FF" w:rsidRDefault="00D87EE4" w:rsidP="006A65E4">
            <w:pPr>
              <w:rPr>
                <w:rFonts w:ascii="Arial" w:hAnsi="Arial" w:cs="Arial"/>
              </w:rPr>
            </w:pPr>
            <w:r w:rsidRPr="00CC39FF">
              <w:rPr>
                <w:rFonts w:ascii="Arial" w:hAnsi="Arial" w:cs="Arial"/>
              </w:rPr>
              <w:t>Practitioner Procedure to Procedure (</w:t>
            </w:r>
            <w:proofErr w:type="spellStart"/>
            <w:r w:rsidRPr="00CC39FF">
              <w:rPr>
                <w:rFonts w:ascii="Arial" w:hAnsi="Arial" w:cs="Arial"/>
              </w:rPr>
              <w:t>PTP</w:t>
            </w:r>
            <w:proofErr w:type="spellEnd"/>
            <w:r w:rsidRPr="00CC39FF">
              <w:rPr>
                <w:rFonts w:ascii="Arial" w:hAnsi="Arial" w:cs="Arial"/>
              </w:rPr>
              <w:t>) Edits</w:t>
            </w:r>
          </w:p>
        </w:tc>
        <w:tc>
          <w:tcPr>
            <w:tcW w:w="6210" w:type="dxa"/>
          </w:tcPr>
          <w:p w14:paraId="17E5A07F" w14:textId="77777777" w:rsidR="00D87EE4" w:rsidRPr="00CC39FF" w:rsidRDefault="00D87EE4" w:rsidP="006A65E4">
            <w:pPr>
              <w:spacing w:before="60" w:after="60"/>
              <w:textAlignment w:val="top"/>
              <w:rPr>
                <w:rFonts w:ascii="Arial" w:hAnsi="Arial" w:cs="Arial"/>
              </w:rPr>
            </w:pPr>
            <w:r w:rsidRPr="00CC39FF">
              <w:rPr>
                <w:rFonts w:ascii="Arial" w:hAnsi="Arial" w:cs="Arial"/>
              </w:rPr>
              <w:t>For services rendered on or after January 1, 2019:</w:t>
            </w:r>
          </w:p>
          <w:p w14:paraId="5F4AEC2C" w14:textId="77777777" w:rsidR="00D87EE4" w:rsidRPr="00CC39FF" w:rsidRDefault="00FF53DE" w:rsidP="006A65E4">
            <w:pPr>
              <w:spacing w:before="60" w:after="60"/>
              <w:rPr>
                <w:rFonts w:ascii="Arial" w:hAnsi="Arial" w:cs="Arial"/>
                <w:color w:val="000000"/>
              </w:rPr>
            </w:pPr>
            <w:hyperlink r:id="rId439"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D87EE4" w:rsidRPr="00CC39FF">
                <w:rPr>
                  <w:rStyle w:val="Hyperlink"/>
                  <w:rFonts w:ascii="Arial" w:hAnsi="Arial" w:cs="Arial"/>
                  <w:u w:val="none"/>
                </w:rPr>
                <w:t>v</w:t>
              </w:r>
              <w:r w:rsidR="006A65E4" w:rsidRPr="00CC39FF">
                <w:rPr>
                  <w:rStyle w:val="Hyperlink"/>
                  <w:rFonts w:ascii="Arial" w:hAnsi="Arial" w:cs="Arial"/>
                  <w:u w:val="none"/>
                </w:rPr>
                <w:t>25.0</w:t>
              </w:r>
              <w:proofErr w:type="spellEnd"/>
              <w:r w:rsidR="00D87EE4" w:rsidRPr="00CC39FF">
                <w:rPr>
                  <w:rStyle w:val="Hyperlink"/>
                  <w:rFonts w:ascii="Arial" w:hAnsi="Arial" w:cs="Arial"/>
                  <w:u w:val="none"/>
                </w:rPr>
                <w:t xml:space="preserve"> effective January 1, 2019 (</w:t>
              </w:r>
              <w:r w:rsidR="006A65E4" w:rsidRPr="00CC39FF">
                <w:rPr>
                  <w:rStyle w:val="Hyperlink"/>
                  <w:rFonts w:ascii="Arial" w:hAnsi="Arial" w:cs="Arial"/>
                  <w:u w:val="none"/>
                </w:rPr>
                <w:t xml:space="preserve">556,965 records) </w:t>
              </w:r>
              <w:proofErr w:type="spellStart"/>
              <w:r w:rsidR="00BA7EB1" w:rsidRPr="00CC39FF">
                <w:rPr>
                  <w:rStyle w:val="Hyperlink"/>
                  <w:rFonts w:ascii="Arial" w:hAnsi="Arial" w:cs="Arial"/>
                  <w:u w:val="none"/>
                </w:rPr>
                <w:t>0001M</w:t>
              </w:r>
              <w:proofErr w:type="spellEnd"/>
              <w:r w:rsidR="00BA7EB1" w:rsidRPr="00CC39FF">
                <w:rPr>
                  <w:rStyle w:val="Hyperlink"/>
                  <w:rFonts w:ascii="Arial" w:hAnsi="Arial" w:cs="Arial"/>
                  <w:u w:val="none"/>
                </w:rPr>
                <w:t>/36591 – 26992/</w:t>
              </w:r>
              <w:proofErr w:type="spellStart"/>
              <w:r w:rsidR="00BA7EB1" w:rsidRPr="00CC39FF">
                <w:rPr>
                  <w:rStyle w:val="Hyperlink"/>
                  <w:rFonts w:ascii="Arial" w:hAnsi="Arial" w:cs="Arial"/>
                  <w:u w:val="none"/>
                </w:rPr>
                <w:t>G0471</w:t>
              </w:r>
              <w:proofErr w:type="spellEnd"/>
            </w:hyperlink>
          </w:p>
          <w:p w14:paraId="58532B20" w14:textId="77777777" w:rsidR="00D87EE4" w:rsidRPr="00CC39FF" w:rsidRDefault="00FF53DE" w:rsidP="006A65E4">
            <w:pPr>
              <w:spacing w:before="60" w:after="60"/>
              <w:rPr>
                <w:rFonts w:ascii="Arial" w:hAnsi="Arial" w:cs="Arial"/>
                <w:color w:val="000000"/>
              </w:rPr>
            </w:pPr>
            <w:hyperlink r:id="rId440"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D87EE4" w:rsidRPr="00CC39FF">
                <w:rPr>
                  <w:rStyle w:val="Hyperlink"/>
                  <w:rFonts w:ascii="Arial" w:hAnsi="Arial" w:cs="Arial"/>
                  <w:u w:val="none"/>
                </w:rPr>
                <w:t>v</w:t>
              </w:r>
              <w:r w:rsidR="00F52B5E" w:rsidRPr="00CC39FF">
                <w:rPr>
                  <w:rStyle w:val="Hyperlink"/>
                  <w:rFonts w:ascii="Arial" w:hAnsi="Arial" w:cs="Arial"/>
                  <w:u w:val="none"/>
                </w:rPr>
                <w:t>25.0</w:t>
              </w:r>
              <w:proofErr w:type="spellEnd"/>
              <w:r w:rsidR="00D87EE4" w:rsidRPr="00CC39FF">
                <w:rPr>
                  <w:rStyle w:val="Hyperlink"/>
                  <w:rFonts w:ascii="Arial" w:hAnsi="Arial" w:cs="Arial"/>
                  <w:u w:val="none"/>
                </w:rPr>
                <w:t xml:space="preserve"> effective January 1, 2019 (</w:t>
              </w:r>
              <w:r w:rsidR="005F5E90" w:rsidRPr="00CC39FF">
                <w:rPr>
                  <w:rStyle w:val="Hyperlink"/>
                  <w:rFonts w:ascii="Arial" w:hAnsi="Arial" w:cs="Arial"/>
                  <w:u w:val="none"/>
                </w:rPr>
                <w:t>489,643</w:t>
              </w:r>
              <w:r w:rsidR="00D87EE4" w:rsidRPr="00CC39FF">
                <w:rPr>
                  <w:rStyle w:val="Hyperlink"/>
                  <w:rFonts w:ascii="Arial" w:hAnsi="Arial" w:cs="Arial"/>
                  <w:u w:val="none"/>
                </w:rPr>
                <w:t xml:space="preserve"> records) </w:t>
              </w:r>
              <w:r w:rsidR="005F5E90" w:rsidRPr="00CC39FF">
                <w:rPr>
                  <w:rStyle w:val="Hyperlink"/>
                  <w:rFonts w:ascii="Arial" w:hAnsi="Arial" w:cs="Arial"/>
                  <w:u w:val="none"/>
                </w:rPr>
                <w:t>27000/01995 – 37790/</w:t>
              </w:r>
              <w:proofErr w:type="spellStart"/>
              <w:r w:rsidR="005F5E90" w:rsidRPr="00CC39FF">
                <w:rPr>
                  <w:rStyle w:val="Hyperlink"/>
                  <w:rFonts w:ascii="Arial" w:hAnsi="Arial" w:cs="Arial"/>
                  <w:u w:val="none"/>
                </w:rPr>
                <w:t>G0471</w:t>
              </w:r>
              <w:proofErr w:type="spellEnd"/>
            </w:hyperlink>
          </w:p>
          <w:p w14:paraId="09AA4DFC" w14:textId="77777777" w:rsidR="00D87EE4" w:rsidRPr="00CC39FF" w:rsidRDefault="00FF53DE" w:rsidP="006A65E4">
            <w:pPr>
              <w:spacing w:before="60" w:after="60"/>
              <w:rPr>
                <w:rFonts w:ascii="Arial" w:hAnsi="Arial" w:cs="Arial"/>
                <w:color w:val="000000"/>
              </w:rPr>
            </w:pPr>
            <w:hyperlink r:id="rId441"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6F739B" w:rsidRPr="00CC39FF">
                <w:rPr>
                  <w:rStyle w:val="Hyperlink"/>
                  <w:rFonts w:ascii="Arial" w:hAnsi="Arial" w:cs="Arial"/>
                  <w:u w:val="none"/>
                </w:rPr>
                <w:t>v25.0</w:t>
              </w:r>
              <w:proofErr w:type="spellEnd"/>
              <w:r w:rsidR="00D87EE4" w:rsidRPr="00CC39FF">
                <w:rPr>
                  <w:rStyle w:val="Hyperlink"/>
                  <w:rFonts w:ascii="Arial" w:hAnsi="Arial" w:cs="Arial"/>
                  <w:u w:val="none"/>
                </w:rPr>
                <w:t xml:space="preserve"> effective January 1, 2019 (</w:t>
              </w:r>
              <w:r w:rsidR="006F739B" w:rsidRPr="00CC39FF">
                <w:rPr>
                  <w:rStyle w:val="Hyperlink"/>
                  <w:rFonts w:ascii="Arial" w:hAnsi="Arial" w:cs="Arial"/>
                  <w:u w:val="none"/>
                </w:rPr>
                <w:t>529,244</w:t>
              </w:r>
              <w:r w:rsidR="00D87EE4" w:rsidRPr="00CC39FF">
                <w:rPr>
                  <w:rStyle w:val="Hyperlink"/>
                  <w:rFonts w:ascii="Arial" w:hAnsi="Arial" w:cs="Arial"/>
                  <w:u w:val="none"/>
                </w:rPr>
                <w:t xml:space="preserve"> records) </w:t>
              </w:r>
              <w:r w:rsidR="006F739B" w:rsidRPr="00CC39FF">
                <w:rPr>
                  <w:rStyle w:val="Hyperlink"/>
                  <w:rFonts w:ascii="Arial" w:hAnsi="Arial" w:cs="Arial"/>
                  <w:u w:val="none"/>
                </w:rPr>
                <w:t>38100/</w:t>
              </w:r>
              <w:proofErr w:type="spellStart"/>
              <w:r w:rsidR="006F739B" w:rsidRPr="00CC39FF">
                <w:rPr>
                  <w:rStyle w:val="Hyperlink"/>
                  <w:rFonts w:ascii="Arial" w:hAnsi="Arial" w:cs="Arial"/>
                  <w:u w:val="none"/>
                </w:rPr>
                <w:t>0213T</w:t>
              </w:r>
              <w:proofErr w:type="spellEnd"/>
              <w:r w:rsidR="006F739B" w:rsidRPr="00CC39FF">
                <w:rPr>
                  <w:rStyle w:val="Hyperlink"/>
                  <w:rFonts w:ascii="Arial" w:hAnsi="Arial" w:cs="Arial"/>
                  <w:u w:val="none"/>
                </w:rPr>
                <w:t xml:space="preserve"> – 61888/</w:t>
              </w:r>
              <w:proofErr w:type="spellStart"/>
              <w:r w:rsidR="006F739B" w:rsidRPr="00CC39FF">
                <w:rPr>
                  <w:rStyle w:val="Hyperlink"/>
                  <w:rFonts w:ascii="Arial" w:hAnsi="Arial" w:cs="Arial"/>
                  <w:u w:val="none"/>
                </w:rPr>
                <w:t>G0471</w:t>
              </w:r>
              <w:proofErr w:type="spellEnd"/>
            </w:hyperlink>
          </w:p>
          <w:p w14:paraId="657E6A7A" w14:textId="77777777" w:rsidR="00D87EE4" w:rsidRPr="00CC39FF" w:rsidRDefault="00FF53DE" w:rsidP="006A65E4">
            <w:pPr>
              <w:spacing w:before="60" w:after="60"/>
              <w:rPr>
                <w:rFonts w:ascii="Arial" w:hAnsi="Arial" w:cs="Arial"/>
                <w:color w:val="000000"/>
              </w:rPr>
            </w:pPr>
            <w:hyperlink r:id="rId442"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D87EE4" w:rsidRPr="00CC39FF">
                <w:rPr>
                  <w:rStyle w:val="Hyperlink"/>
                  <w:rFonts w:ascii="Arial" w:hAnsi="Arial" w:cs="Arial"/>
                  <w:u w:val="none"/>
                </w:rPr>
                <w:t>v</w:t>
              </w:r>
              <w:r w:rsidR="002A3122" w:rsidRPr="00CC39FF">
                <w:rPr>
                  <w:rStyle w:val="Hyperlink"/>
                  <w:rFonts w:ascii="Arial" w:hAnsi="Arial" w:cs="Arial"/>
                  <w:u w:val="none"/>
                </w:rPr>
                <w:t>25.0</w:t>
              </w:r>
              <w:proofErr w:type="spellEnd"/>
              <w:r w:rsidR="00D87EE4" w:rsidRPr="00CC39FF">
                <w:rPr>
                  <w:rStyle w:val="Hyperlink"/>
                  <w:rFonts w:ascii="Arial" w:hAnsi="Arial" w:cs="Arial"/>
                  <w:u w:val="none"/>
                </w:rPr>
                <w:t xml:space="preserve"> effective January 1, 2019 (</w:t>
              </w:r>
              <w:r w:rsidR="002A3122" w:rsidRPr="00CC39FF">
                <w:rPr>
                  <w:rStyle w:val="Hyperlink"/>
                  <w:rFonts w:ascii="Arial" w:hAnsi="Arial" w:cs="Arial"/>
                  <w:u w:val="none"/>
                </w:rPr>
                <w:t xml:space="preserve">483,364 </w:t>
              </w:r>
              <w:r w:rsidR="00D87EE4" w:rsidRPr="00CC39FF">
                <w:rPr>
                  <w:rStyle w:val="Hyperlink"/>
                  <w:rFonts w:ascii="Arial" w:hAnsi="Arial" w:cs="Arial"/>
                  <w:u w:val="none"/>
                </w:rPr>
                <w:t xml:space="preserve">records) : </w:t>
              </w:r>
              <w:r w:rsidR="002A3122" w:rsidRPr="00CC39FF">
                <w:rPr>
                  <w:rStyle w:val="Hyperlink"/>
                  <w:rFonts w:ascii="Arial" w:hAnsi="Arial" w:cs="Arial"/>
                  <w:u w:val="none"/>
                </w:rPr>
                <w:t>62000/</w:t>
              </w:r>
              <w:proofErr w:type="spellStart"/>
              <w:r w:rsidR="002A3122" w:rsidRPr="00CC39FF">
                <w:rPr>
                  <w:rStyle w:val="Hyperlink"/>
                  <w:rFonts w:ascii="Arial" w:hAnsi="Arial" w:cs="Arial"/>
                  <w:u w:val="none"/>
                </w:rPr>
                <w:t>0213T</w:t>
              </w:r>
              <w:proofErr w:type="spellEnd"/>
              <w:r w:rsidR="002A3122" w:rsidRPr="00CC39FF">
                <w:rPr>
                  <w:rStyle w:val="Hyperlink"/>
                  <w:rFonts w:ascii="Arial" w:hAnsi="Arial" w:cs="Arial"/>
                  <w:u w:val="none"/>
                </w:rPr>
                <w:t xml:space="preserve"> – </w:t>
              </w:r>
              <w:proofErr w:type="spellStart"/>
              <w:r w:rsidR="002A3122" w:rsidRPr="00CC39FF">
                <w:rPr>
                  <w:rStyle w:val="Hyperlink"/>
                  <w:rFonts w:ascii="Arial" w:hAnsi="Arial" w:cs="Arial"/>
                  <w:u w:val="none"/>
                </w:rPr>
                <w:t>R0075</w:t>
              </w:r>
              <w:proofErr w:type="spellEnd"/>
              <w:r w:rsidR="002A3122" w:rsidRPr="00CC39FF">
                <w:rPr>
                  <w:rStyle w:val="Hyperlink"/>
                  <w:rFonts w:ascii="Arial" w:hAnsi="Arial" w:cs="Arial"/>
                  <w:u w:val="none"/>
                </w:rPr>
                <w:t>/</w:t>
              </w:r>
              <w:proofErr w:type="spellStart"/>
              <w:r w:rsidR="002A3122" w:rsidRPr="00CC39FF">
                <w:rPr>
                  <w:rStyle w:val="Hyperlink"/>
                  <w:rFonts w:ascii="Arial" w:hAnsi="Arial" w:cs="Arial"/>
                  <w:u w:val="none"/>
                </w:rPr>
                <w:t>R0070</w:t>
              </w:r>
              <w:proofErr w:type="spellEnd"/>
            </w:hyperlink>
          </w:p>
          <w:p w14:paraId="3DC7B16C" w14:textId="77777777" w:rsidR="00D87EE4" w:rsidRPr="00CC39FF" w:rsidRDefault="00D87EE4" w:rsidP="006A65E4">
            <w:pPr>
              <w:spacing w:before="60" w:after="60"/>
              <w:rPr>
                <w:rFonts w:ascii="Arial" w:hAnsi="Arial" w:cs="Arial"/>
                <w:color w:val="0000FF"/>
              </w:rPr>
            </w:pPr>
          </w:p>
          <w:p w14:paraId="30EE53AD" w14:textId="77777777" w:rsidR="002833F5" w:rsidRPr="00CC39FF" w:rsidRDefault="002833F5" w:rsidP="002833F5">
            <w:pPr>
              <w:spacing w:before="60" w:after="60"/>
              <w:textAlignment w:val="top"/>
              <w:rPr>
                <w:rFonts w:ascii="Arial" w:hAnsi="Arial" w:cs="Arial"/>
              </w:rPr>
            </w:pPr>
            <w:r w:rsidRPr="00CC39FF">
              <w:rPr>
                <w:rFonts w:ascii="Arial" w:hAnsi="Arial" w:cs="Arial"/>
              </w:rPr>
              <w:t>For services rendered on or after April 1, 2019:</w:t>
            </w:r>
          </w:p>
          <w:p w14:paraId="420CECB6" w14:textId="77777777" w:rsidR="002833F5" w:rsidRPr="00CC39FF" w:rsidRDefault="00FF53DE" w:rsidP="002833F5">
            <w:pPr>
              <w:spacing w:before="60" w:after="60"/>
              <w:rPr>
                <w:rFonts w:ascii="Arial" w:hAnsi="Arial" w:cs="Arial"/>
                <w:color w:val="0000FF"/>
              </w:rPr>
            </w:pPr>
            <w:hyperlink r:id="rId443" w:tgtFrame="_blank" w:tooltip="Practitioner PTP Edits v25.1 effective April 1, 2019 (556,965 records) 0001M/36591 – 26992/G0471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(556,965 records) </w:t>
              </w:r>
              <w:proofErr w:type="spellStart"/>
              <w:r w:rsidR="002833F5" w:rsidRPr="00CC39FF">
                <w:rPr>
                  <w:rStyle w:val="Hyperlink"/>
                  <w:rFonts w:ascii="Arial" w:hAnsi="Arial" w:cs="Arial"/>
                  <w:u w:val="none"/>
                </w:rPr>
                <w:t>0001M</w:t>
              </w:r>
              <w:proofErr w:type="spellEnd"/>
              <w:r w:rsidR="002833F5" w:rsidRPr="00CC39FF">
                <w:rPr>
                  <w:rStyle w:val="Hyperlink"/>
                  <w:rFonts w:ascii="Arial" w:hAnsi="Arial" w:cs="Arial"/>
                  <w:u w:val="none"/>
                </w:rPr>
                <w:t>/36591 – 26992/</w:t>
              </w:r>
              <w:proofErr w:type="spellStart"/>
              <w:r w:rsidR="002833F5" w:rsidRPr="00CC39FF">
                <w:rPr>
                  <w:rStyle w:val="Hyperlink"/>
                  <w:rFonts w:ascii="Arial" w:hAnsi="Arial" w:cs="Arial"/>
                  <w:u w:val="none"/>
                </w:rPr>
                <w:t>G0471</w:t>
              </w:r>
              <w:proofErr w:type="spellEnd"/>
            </w:hyperlink>
            <w:r w:rsidR="002833F5" w:rsidRPr="00CC39FF">
              <w:rPr>
                <w:rFonts w:ascii="Arial" w:hAnsi="Arial" w:cs="Arial"/>
                <w:color w:val="0000FF"/>
              </w:rPr>
              <w:t> </w:t>
            </w:r>
          </w:p>
          <w:p w14:paraId="04E1EC4B" w14:textId="77777777" w:rsidR="002833F5" w:rsidRPr="00CC39FF" w:rsidRDefault="00FF53DE" w:rsidP="002833F5">
            <w:pPr>
              <w:spacing w:before="60" w:after="60"/>
              <w:rPr>
                <w:rFonts w:ascii="Arial" w:hAnsi="Arial" w:cs="Arial"/>
                <w:color w:val="0000FF"/>
              </w:rPr>
            </w:pPr>
            <w:hyperlink r:id="rId444" w:tgtFrame="_blank" w:tooltip="Practitioner PTP Edits v25.1 effective April 1, 2019 (489,643 records) 27000/01995 – 37790/G0471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w:t>
              </w:r>
              <w:r w:rsidR="002833F5" w:rsidRPr="00CC39FF">
                <w:rPr>
                  <w:rStyle w:val="Hyperlink"/>
                  <w:rFonts w:ascii="Arial" w:hAnsi="Arial" w:cs="Arial"/>
                  <w:u w:val="none"/>
                </w:rPr>
                <w:lastRenderedPageBreak/>
                <w:t>(489,643 records) 27000/01995 – 37790/</w:t>
              </w:r>
              <w:proofErr w:type="spellStart"/>
              <w:r w:rsidR="002833F5" w:rsidRPr="00CC39FF">
                <w:rPr>
                  <w:rStyle w:val="Hyperlink"/>
                  <w:rFonts w:ascii="Arial" w:hAnsi="Arial" w:cs="Arial"/>
                  <w:u w:val="none"/>
                </w:rPr>
                <w:t>G0471</w:t>
              </w:r>
              <w:proofErr w:type="spellEnd"/>
              <w:r w:rsidR="002833F5" w:rsidRPr="00CC39FF">
                <w:rPr>
                  <w:rStyle w:val="Hyperlink"/>
                  <w:rFonts w:ascii="Arial" w:hAnsi="Arial" w:cs="Arial"/>
                  <w:u w:val="none"/>
                </w:rPr>
                <w:t> </w:t>
              </w:r>
            </w:hyperlink>
          </w:p>
          <w:p w14:paraId="6A32BB7B" w14:textId="77777777" w:rsidR="002833F5" w:rsidRPr="00CC39FF" w:rsidRDefault="00FF53DE" w:rsidP="002833F5">
            <w:pPr>
              <w:spacing w:before="60" w:after="60"/>
              <w:rPr>
                <w:rFonts w:ascii="Arial" w:hAnsi="Arial" w:cs="Arial"/>
                <w:color w:val="0000FF"/>
              </w:rPr>
            </w:pPr>
            <w:hyperlink r:id="rId445" w:tgtFrame="_blank" w:tooltip="Practitioner PTP Edits v25.1 effective April 1, 2019 (529,244 records) 38100/0213T – 61888/G0471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(529,244 records) 38100/</w:t>
              </w:r>
              <w:proofErr w:type="spellStart"/>
              <w:r w:rsidR="002833F5" w:rsidRPr="00CC39FF">
                <w:rPr>
                  <w:rStyle w:val="Hyperlink"/>
                  <w:rFonts w:ascii="Arial" w:hAnsi="Arial" w:cs="Arial"/>
                  <w:u w:val="none"/>
                </w:rPr>
                <w:t>0213T</w:t>
              </w:r>
              <w:proofErr w:type="spellEnd"/>
              <w:r w:rsidR="002833F5" w:rsidRPr="00CC39FF">
                <w:rPr>
                  <w:rStyle w:val="Hyperlink"/>
                  <w:rFonts w:ascii="Arial" w:hAnsi="Arial" w:cs="Arial"/>
                  <w:u w:val="none"/>
                </w:rPr>
                <w:t xml:space="preserve"> – 61888/</w:t>
              </w:r>
              <w:proofErr w:type="spellStart"/>
              <w:r w:rsidR="002833F5" w:rsidRPr="00CC39FF">
                <w:rPr>
                  <w:rStyle w:val="Hyperlink"/>
                  <w:rFonts w:ascii="Arial" w:hAnsi="Arial" w:cs="Arial"/>
                  <w:u w:val="none"/>
                </w:rPr>
                <w:t>G0471</w:t>
              </w:r>
              <w:proofErr w:type="spellEnd"/>
              <w:r w:rsidR="002833F5" w:rsidRPr="00CC39FF">
                <w:rPr>
                  <w:rStyle w:val="Hyperlink"/>
                  <w:rFonts w:ascii="Arial" w:hAnsi="Arial" w:cs="Arial"/>
                  <w:u w:val="none"/>
                </w:rPr>
                <w:t> </w:t>
              </w:r>
            </w:hyperlink>
          </w:p>
          <w:p w14:paraId="374F4D67" w14:textId="77777777" w:rsidR="002833F5" w:rsidRPr="00CC39FF" w:rsidRDefault="00FF53DE" w:rsidP="002833F5">
            <w:pPr>
              <w:spacing w:before="60" w:after="60"/>
              <w:rPr>
                <w:rStyle w:val="Hyperlink"/>
                <w:rFonts w:ascii="Arial" w:hAnsi="Arial" w:cs="Arial"/>
                <w:u w:val="none"/>
              </w:rPr>
            </w:pPr>
            <w:hyperlink r:id="rId446" w:tgtFrame="_blank" w:tooltip="Practitioner PTP Edits v25.1 effective April 1, 2019 (483,364 records) : 62000/0213T – R0075/R0070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(483,364 records) : 62000/</w:t>
              </w:r>
              <w:proofErr w:type="spellStart"/>
              <w:r w:rsidR="002833F5" w:rsidRPr="00CC39FF">
                <w:rPr>
                  <w:rStyle w:val="Hyperlink"/>
                  <w:rFonts w:ascii="Arial" w:hAnsi="Arial" w:cs="Arial"/>
                  <w:u w:val="none"/>
                </w:rPr>
                <w:t>0213T</w:t>
              </w:r>
              <w:proofErr w:type="spellEnd"/>
              <w:r w:rsidR="002833F5" w:rsidRPr="00CC39FF">
                <w:rPr>
                  <w:rStyle w:val="Hyperlink"/>
                  <w:rFonts w:ascii="Arial" w:hAnsi="Arial" w:cs="Arial"/>
                  <w:u w:val="none"/>
                </w:rPr>
                <w:t xml:space="preserve"> – </w:t>
              </w:r>
              <w:proofErr w:type="spellStart"/>
              <w:r w:rsidR="002833F5" w:rsidRPr="00CC39FF">
                <w:rPr>
                  <w:rStyle w:val="Hyperlink"/>
                  <w:rFonts w:ascii="Arial" w:hAnsi="Arial" w:cs="Arial"/>
                  <w:u w:val="none"/>
                </w:rPr>
                <w:t>R0075</w:t>
              </w:r>
              <w:proofErr w:type="spellEnd"/>
              <w:r w:rsidR="002833F5" w:rsidRPr="00CC39FF">
                <w:rPr>
                  <w:rStyle w:val="Hyperlink"/>
                  <w:rFonts w:ascii="Arial" w:hAnsi="Arial" w:cs="Arial"/>
                  <w:u w:val="none"/>
                </w:rPr>
                <w:t>/</w:t>
              </w:r>
              <w:proofErr w:type="spellStart"/>
              <w:r w:rsidR="002833F5" w:rsidRPr="00CC39FF">
                <w:rPr>
                  <w:rStyle w:val="Hyperlink"/>
                  <w:rFonts w:ascii="Arial" w:hAnsi="Arial" w:cs="Arial"/>
                  <w:u w:val="none"/>
                </w:rPr>
                <w:t>R0070</w:t>
              </w:r>
              <w:proofErr w:type="spellEnd"/>
              <w:r w:rsidR="002833F5" w:rsidRPr="00CC39FF">
                <w:rPr>
                  <w:rStyle w:val="Hyperlink"/>
                  <w:rFonts w:ascii="Arial" w:hAnsi="Arial" w:cs="Arial"/>
                  <w:u w:val="none"/>
                </w:rPr>
                <w:t> </w:t>
              </w:r>
            </w:hyperlink>
          </w:p>
          <w:p w14:paraId="78593B96" w14:textId="77777777" w:rsidR="00CE105C" w:rsidRPr="00CC39FF" w:rsidRDefault="00CE105C" w:rsidP="002833F5">
            <w:pPr>
              <w:spacing w:before="60" w:after="60"/>
              <w:rPr>
                <w:rStyle w:val="Hyperlink"/>
                <w:rFonts w:ascii="Arial" w:hAnsi="Arial" w:cs="Arial"/>
                <w:u w:val="none"/>
              </w:rPr>
            </w:pPr>
          </w:p>
          <w:p w14:paraId="124FDB29" w14:textId="77777777" w:rsidR="00CE105C" w:rsidRPr="00CC39FF" w:rsidRDefault="00CE105C" w:rsidP="00CE105C">
            <w:pPr>
              <w:spacing w:before="60" w:after="60"/>
              <w:textAlignment w:val="top"/>
              <w:rPr>
                <w:rFonts w:ascii="Arial" w:hAnsi="Arial" w:cs="Arial"/>
              </w:rPr>
            </w:pPr>
            <w:r w:rsidRPr="00CC39FF">
              <w:rPr>
                <w:rFonts w:ascii="Arial" w:hAnsi="Arial" w:cs="Arial"/>
              </w:rPr>
              <w:t>For services rendered on or after July 1, 2019:</w:t>
            </w:r>
          </w:p>
          <w:p w14:paraId="1C977C81" w14:textId="77777777" w:rsidR="00CE105C" w:rsidRPr="00CC39FF" w:rsidRDefault="00FF53DE" w:rsidP="00FE4883">
            <w:pPr>
              <w:numPr>
                <w:ilvl w:val="0"/>
                <w:numId w:val="13"/>
              </w:numPr>
              <w:spacing w:before="60" w:after="60"/>
              <w:ind w:left="0"/>
              <w:rPr>
                <w:rFonts w:ascii="Arial" w:hAnsi="Arial" w:cs="Arial"/>
                <w:color w:val="000000"/>
              </w:rPr>
            </w:pPr>
            <w:hyperlink r:id="rId447" w:tgtFrame="_blank" w:tooltip="Practitioner PTP Edits v25.2 effective July 1, 2019 (561,060 records) 0001M/36591 – 26992/G0471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(561,060 records) </w:t>
              </w:r>
              <w:proofErr w:type="spellStart"/>
              <w:r w:rsidR="00CE105C" w:rsidRPr="00CC39FF">
                <w:rPr>
                  <w:rFonts w:ascii="Arial" w:hAnsi="Arial" w:cs="Arial"/>
                  <w:color w:val="884488"/>
                </w:rPr>
                <w:t>0001M</w:t>
              </w:r>
              <w:proofErr w:type="spellEnd"/>
              <w:r w:rsidR="00CE105C" w:rsidRPr="00CC39FF">
                <w:rPr>
                  <w:rFonts w:ascii="Arial" w:hAnsi="Arial" w:cs="Arial"/>
                  <w:color w:val="884488"/>
                </w:rPr>
                <w:t>/36591 – 26992/</w:t>
              </w:r>
              <w:proofErr w:type="spellStart"/>
              <w:r w:rsidR="00CE105C" w:rsidRPr="00CC39FF">
                <w:rPr>
                  <w:rFonts w:ascii="Arial" w:hAnsi="Arial" w:cs="Arial"/>
                  <w:color w:val="884488"/>
                </w:rPr>
                <w:t>G0471</w:t>
              </w:r>
              <w:proofErr w:type="spellEnd"/>
            </w:hyperlink>
          </w:p>
          <w:p w14:paraId="7A9014B6" w14:textId="77777777" w:rsidR="00CE105C" w:rsidRPr="00CC39FF" w:rsidRDefault="00FF53DE" w:rsidP="00FE4883">
            <w:pPr>
              <w:numPr>
                <w:ilvl w:val="0"/>
                <w:numId w:val="13"/>
              </w:numPr>
              <w:spacing w:before="60" w:after="60"/>
              <w:ind w:left="0"/>
              <w:rPr>
                <w:rFonts w:ascii="Arial" w:hAnsi="Arial" w:cs="Arial"/>
                <w:color w:val="000000"/>
              </w:rPr>
            </w:pPr>
            <w:hyperlink r:id="rId448" w:tgtFrame="_blank" w:tooltip="Practitioner PTP Edits v25.2 effective July 1, 2019 (491,324 records) 27000/01995 – 37799/96523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(491,324 records) 27000/01995 – 37799/96523</w:t>
              </w:r>
            </w:hyperlink>
            <w:r w:rsidR="00CE105C" w:rsidRPr="00CC39FF">
              <w:rPr>
                <w:rFonts w:ascii="Arial" w:hAnsi="Arial" w:cs="Arial"/>
                <w:color w:val="000000"/>
              </w:rPr>
              <w:t> </w:t>
            </w:r>
          </w:p>
          <w:p w14:paraId="04777EA2" w14:textId="77777777" w:rsidR="00CE105C" w:rsidRPr="00CC39FF" w:rsidRDefault="00FF53DE" w:rsidP="00FE4883">
            <w:pPr>
              <w:numPr>
                <w:ilvl w:val="0"/>
                <w:numId w:val="13"/>
              </w:numPr>
              <w:spacing w:before="60" w:after="60"/>
              <w:ind w:left="0"/>
              <w:rPr>
                <w:rFonts w:ascii="Arial" w:hAnsi="Arial" w:cs="Arial"/>
                <w:color w:val="000000"/>
              </w:rPr>
            </w:pPr>
            <w:hyperlink r:id="rId449" w:tgtFrame="_blank" w:tooltip="Practitioner PTP Edits v25.2 effective July 1, 2019 (531,167 records) 38100/0213T – 61888/G0471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(531,167 records) 38100/</w:t>
              </w:r>
              <w:proofErr w:type="spellStart"/>
              <w:r w:rsidR="00CE105C" w:rsidRPr="00CC39FF">
                <w:rPr>
                  <w:rFonts w:ascii="Arial" w:hAnsi="Arial" w:cs="Arial"/>
                  <w:color w:val="884488"/>
                </w:rPr>
                <w:t>0213T</w:t>
              </w:r>
              <w:proofErr w:type="spellEnd"/>
              <w:r w:rsidR="00CE105C" w:rsidRPr="00CC39FF">
                <w:rPr>
                  <w:rFonts w:ascii="Arial" w:hAnsi="Arial" w:cs="Arial"/>
                  <w:color w:val="884488"/>
                </w:rPr>
                <w:t xml:space="preserve"> – 61888/</w:t>
              </w:r>
              <w:proofErr w:type="spellStart"/>
              <w:r w:rsidR="00CE105C" w:rsidRPr="00CC39FF">
                <w:rPr>
                  <w:rFonts w:ascii="Arial" w:hAnsi="Arial" w:cs="Arial"/>
                  <w:color w:val="884488"/>
                </w:rPr>
                <w:t>G0471</w:t>
              </w:r>
              <w:proofErr w:type="spellEnd"/>
            </w:hyperlink>
            <w:r w:rsidR="00CE105C" w:rsidRPr="00CC39FF">
              <w:rPr>
                <w:rFonts w:ascii="Arial" w:hAnsi="Arial" w:cs="Arial"/>
                <w:color w:val="000000"/>
              </w:rPr>
              <w:t> </w:t>
            </w:r>
          </w:p>
          <w:p w14:paraId="7741D1B5" w14:textId="77777777" w:rsidR="00CE105C" w:rsidRPr="00CC39FF" w:rsidRDefault="00FF53DE" w:rsidP="00FE4883">
            <w:pPr>
              <w:numPr>
                <w:ilvl w:val="0"/>
                <w:numId w:val="13"/>
              </w:numPr>
              <w:spacing w:before="60" w:after="60"/>
              <w:ind w:left="0"/>
              <w:rPr>
                <w:rFonts w:ascii="Arial" w:hAnsi="Arial" w:cs="Arial"/>
                <w:color w:val="000000"/>
              </w:rPr>
            </w:pPr>
            <w:hyperlink r:id="rId450" w:tgtFrame="_blank" w:tooltip="Practitioner PTP Edits v25.2 effective July 1, 2019 (489,591 records) : 62000/0213T – R0075/R0070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(489,591 records) : 62000/</w:t>
              </w:r>
              <w:proofErr w:type="spellStart"/>
              <w:r w:rsidR="00CE105C" w:rsidRPr="00CC39FF">
                <w:rPr>
                  <w:rFonts w:ascii="Arial" w:hAnsi="Arial" w:cs="Arial"/>
                  <w:color w:val="884488"/>
                </w:rPr>
                <w:t>0213T</w:t>
              </w:r>
              <w:proofErr w:type="spellEnd"/>
              <w:r w:rsidR="00CE105C" w:rsidRPr="00CC39FF">
                <w:rPr>
                  <w:rFonts w:ascii="Arial" w:hAnsi="Arial" w:cs="Arial"/>
                  <w:color w:val="884488"/>
                </w:rPr>
                <w:t xml:space="preserve"> – </w:t>
              </w:r>
              <w:proofErr w:type="spellStart"/>
              <w:r w:rsidR="00CE105C" w:rsidRPr="00CC39FF">
                <w:rPr>
                  <w:rFonts w:ascii="Arial" w:hAnsi="Arial" w:cs="Arial"/>
                  <w:color w:val="884488"/>
                </w:rPr>
                <w:t>R0075</w:t>
              </w:r>
              <w:proofErr w:type="spellEnd"/>
              <w:r w:rsidR="00CE105C" w:rsidRPr="00CC39FF">
                <w:rPr>
                  <w:rFonts w:ascii="Arial" w:hAnsi="Arial" w:cs="Arial"/>
                  <w:color w:val="884488"/>
                </w:rPr>
                <w:t>/</w:t>
              </w:r>
              <w:proofErr w:type="spellStart"/>
              <w:r w:rsidR="00CE105C" w:rsidRPr="00CC39FF">
                <w:rPr>
                  <w:rFonts w:ascii="Arial" w:hAnsi="Arial" w:cs="Arial"/>
                  <w:color w:val="884488"/>
                </w:rPr>
                <w:t>R0070</w:t>
              </w:r>
              <w:proofErr w:type="spellEnd"/>
            </w:hyperlink>
          </w:p>
          <w:p w14:paraId="33170A2F" w14:textId="77777777" w:rsidR="00172AAC" w:rsidRPr="00CC39FF" w:rsidRDefault="00172AAC" w:rsidP="00782858">
            <w:pPr>
              <w:spacing w:before="60" w:after="60"/>
              <w:textAlignment w:val="top"/>
              <w:rPr>
                <w:rFonts w:ascii="Arial" w:hAnsi="Arial" w:cs="Arial"/>
              </w:rPr>
            </w:pPr>
          </w:p>
          <w:p w14:paraId="15EE899D" w14:textId="77777777" w:rsidR="00782858" w:rsidRPr="00CC39FF" w:rsidRDefault="00782858" w:rsidP="00782858">
            <w:pPr>
              <w:spacing w:before="60" w:after="60"/>
              <w:textAlignment w:val="top"/>
              <w:rPr>
                <w:rFonts w:ascii="Arial" w:hAnsi="Arial" w:cs="Arial"/>
              </w:rPr>
            </w:pPr>
            <w:r w:rsidRPr="00CC39FF">
              <w:rPr>
                <w:rFonts w:ascii="Arial" w:hAnsi="Arial" w:cs="Arial"/>
              </w:rPr>
              <w:t>For services rendered on or after October 1, 2019:</w:t>
            </w:r>
          </w:p>
          <w:p w14:paraId="7B220C05" w14:textId="77777777" w:rsidR="00782858" w:rsidRPr="00CC39FF" w:rsidRDefault="00FF53DE" w:rsidP="00782858">
            <w:pPr>
              <w:spacing w:before="60" w:after="60"/>
              <w:textAlignment w:val="top"/>
              <w:rPr>
                <w:rFonts w:ascii="Arial" w:hAnsi="Arial" w:cs="Arial"/>
              </w:rPr>
            </w:pPr>
            <w:hyperlink r:id="rId451" w:tgtFrame="T232728" w:tooltip="Practitioner PTP Edits v25.3 effective October 1, 2019 (561,144 records) 0001M/36591 – 26992/G0471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(561,144 records) </w:t>
              </w:r>
              <w:proofErr w:type="spellStart"/>
              <w:r w:rsidR="00782858" w:rsidRPr="00CC39FF">
                <w:rPr>
                  <w:rStyle w:val="Hyperlink"/>
                  <w:rFonts w:ascii="Arial" w:hAnsi="Arial" w:cs="Arial"/>
                  <w:u w:val="none"/>
                </w:rPr>
                <w:t>0001M</w:t>
              </w:r>
              <w:proofErr w:type="spellEnd"/>
              <w:r w:rsidR="00782858" w:rsidRPr="00CC39FF">
                <w:rPr>
                  <w:rStyle w:val="Hyperlink"/>
                  <w:rFonts w:ascii="Arial" w:hAnsi="Arial" w:cs="Arial"/>
                  <w:u w:val="none"/>
                </w:rPr>
                <w:t>/36591 – 26992/</w:t>
              </w:r>
              <w:proofErr w:type="spellStart"/>
              <w:r w:rsidR="00782858" w:rsidRPr="00CC39FF">
                <w:rPr>
                  <w:rStyle w:val="Hyperlink"/>
                  <w:rFonts w:ascii="Arial" w:hAnsi="Arial" w:cs="Arial"/>
                  <w:u w:val="none"/>
                </w:rPr>
                <w:t>G0471</w:t>
              </w:r>
              <w:proofErr w:type="spellEnd"/>
            </w:hyperlink>
          </w:p>
          <w:p w14:paraId="643420AA" w14:textId="77777777" w:rsidR="00782858" w:rsidRPr="00CC39FF" w:rsidRDefault="00FF53DE" w:rsidP="00782858">
            <w:pPr>
              <w:spacing w:before="60" w:after="60"/>
              <w:rPr>
                <w:rFonts w:ascii="Arial" w:hAnsi="Arial" w:cs="Arial"/>
              </w:rPr>
            </w:pPr>
            <w:hyperlink r:id="rId452" w:tgtFrame="T232729" w:tooltip="Practitioner PTP Edits v25.3 effective October 1, 2019 (491,337 records) 27000/01995 – 37799/96523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(491,337 records) 27000/01995 – 37799/96523</w:t>
              </w:r>
            </w:hyperlink>
          </w:p>
          <w:p w14:paraId="3ED5F58C" w14:textId="77777777" w:rsidR="00782858" w:rsidRPr="00CC39FF" w:rsidRDefault="00FF53DE" w:rsidP="00782858">
            <w:pPr>
              <w:spacing w:before="60" w:after="60"/>
              <w:rPr>
                <w:rFonts w:ascii="Arial" w:hAnsi="Arial" w:cs="Arial"/>
              </w:rPr>
            </w:pPr>
            <w:hyperlink r:id="rId453" w:tgtFrame="T232730" w:tooltip="Practitioner PTP Edits v25.3 effective October 1, 2019 (531,167 records) 38100/0213T – 61888/G0471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(531,167 records) 38100/</w:t>
              </w:r>
              <w:proofErr w:type="spellStart"/>
              <w:r w:rsidR="00782858" w:rsidRPr="00CC39FF">
                <w:rPr>
                  <w:rStyle w:val="Hyperlink"/>
                  <w:rFonts w:ascii="Arial" w:hAnsi="Arial" w:cs="Arial"/>
                  <w:u w:val="none"/>
                </w:rPr>
                <w:t>0213T</w:t>
              </w:r>
              <w:proofErr w:type="spellEnd"/>
              <w:r w:rsidR="00782858" w:rsidRPr="00CC39FF">
                <w:rPr>
                  <w:rStyle w:val="Hyperlink"/>
                  <w:rFonts w:ascii="Arial" w:hAnsi="Arial" w:cs="Arial"/>
                  <w:u w:val="none"/>
                </w:rPr>
                <w:t xml:space="preserve"> – 61888/</w:t>
              </w:r>
              <w:proofErr w:type="spellStart"/>
              <w:r w:rsidR="00782858" w:rsidRPr="00CC39FF">
                <w:rPr>
                  <w:rStyle w:val="Hyperlink"/>
                  <w:rFonts w:ascii="Arial" w:hAnsi="Arial" w:cs="Arial"/>
                  <w:u w:val="none"/>
                </w:rPr>
                <w:t>G0471</w:t>
              </w:r>
              <w:proofErr w:type="spellEnd"/>
            </w:hyperlink>
          </w:p>
          <w:p w14:paraId="3139C2E5" w14:textId="77777777" w:rsidR="00782858" w:rsidRPr="00CC39FF" w:rsidRDefault="00FF53DE" w:rsidP="00782858">
            <w:pPr>
              <w:spacing w:before="60" w:after="60"/>
              <w:rPr>
                <w:rFonts w:ascii="Arial" w:hAnsi="Arial" w:cs="Arial"/>
              </w:rPr>
            </w:pPr>
            <w:hyperlink r:id="rId454" w:tgtFrame="T232731" w:tooltip="Practitioner PTP Edits v25.3 effective October 1, 2019 (489,612 records) : 62000/0213T – R0075/R0070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(489,612 records) : 62000/</w:t>
              </w:r>
              <w:proofErr w:type="spellStart"/>
              <w:r w:rsidR="00782858" w:rsidRPr="00CC39FF">
                <w:rPr>
                  <w:rStyle w:val="Hyperlink"/>
                  <w:rFonts w:ascii="Arial" w:hAnsi="Arial" w:cs="Arial"/>
                  <w:u w:val="none"/>
                </w:rPr>
                <w:t>0213T</w:t>
              </w:r>
              <w:proofErr w:type="spellEnd"/>
              <w:r w:rsidR="00782858" w:rsidRPr="00CC39FF">
                <w:rPr>
                  <w:rStyle w:val="Hyperlink"/>
                  <w:rFonts w:ascii="Arial" w:hAnsi="Arial" w:cs="Arial"/>
                  <w:u w:val="none"/>
                </w:rPr>
                <w:t xml:space="preserve"> – </w:t>
              </w:r>
              <w:proofErr w:type="spellStart"/>
              <w:r w:rsidR="00782858" w:rsidRPr="00CC39FF">
                <w:rPr>
                  <w:rStyle w:val="Hyperlink"/>
                  <w:rFonts w:ascii="Arial" w:hAnsi="Arial" w:cs="Arial"/>
                  <w:u w:val="none"/>
                </w:rPr>
                <w:t>R0075</w:t>
              </w:r>
              <w:proofErr w:type="spellEnd"/>
              <w:r w:rsidR="00782858" w:rsidRPr="00CC39FF">
                <w:rPr>
                  <w:rStyle w:val="Hyperlink"/>
                  <w:rFonts w:ascii="Arial" w:hAnsi="Arial" w:cs="Arial"/>
                  <w:u w:val="none"/>
                </w:rPr>
                <w:t>/</w:t>
              </w:r>
              <w:proofErr w:type="spellStart"/>
              <w:r w:rsidR="00782858" w:rsidRPr="00CC39FF">
                <w:rPr>
                  <w:rStyle w:val="Hyperlink"/>
                  <w:rFonts w:ascii="Arial" w:hAnsi="Arial" w:cs="Arial"/>
                  <w:u w:val="none"/>
                </w:rPr>
                <w:t>R0070</w:t>
              </w:r>
              <w:proofErr w:type="spellEnd"/>
            </w:hyperlink>
          </w:p>
          <w:p w14:paraId="0FF6862A" w14:textId="77777777" w:rsidR="002833F5" w:rsidRPr="00CC39FF" w:rsidRDefault="00782858" w:rsidP="00FE4883">
            <w:pPr>
              <w:numPr>
                <w:ilvl w:val="0"/>
                <w:numId w:val="13"/>
              </w:numPr>
              <w:spacing w:before="60" w:after="60"/>
              <w:ind w:left="0"/>
              <w:rPr>
                <w:rFonts w:ascii="Arial" w:hAnsi="Arial" w:cs="Arial"/>
                <w:color w:val="000000"/>
              </w:rPr>
            </w:pPr>
            <w:r w:rsidRPr="00CC39FF">
              <w:rPr>
                <w:rFonts w:ascii="Arial" w:hAnsi="Arial" w:cs="Arial"/>
                <w:color w:val="000000"/>
              </w:rPr>
              <w:t> </w:t>
            </w:r>
          </w:p>
          <w:p w14:paraId="7F85AADB" w14:textId="77777777" w:rsidR="00D87EE4" w:rsidRPr="00CC39FF" w:rsidRDefault="00D87EE4" w:rsidP="006A65E4">
            <w:pPr>
              <w:rPr>
                <w:rFonts w:ascii="Arial" w:hAnsi="Arial" w:cs="Arial"/>
              </w:rPr>
            </w:pPr>
            <w:r w:rsidRPr="00CC39FF">
              <w:rPr>
                <w:rFonts w:ascii="Arial" w:hAnsi="Arial" w:cs="Arial"/>
              </w:rPr>
              <w:t xml:space="preserve">Access the </w:t>
            </w:r>
            <w:hyperlink r:id="rId455" w:history="1">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w:t>
              </w:r>
            </w:hyperlink>
            <w:r w:rsidRPr="00CC39FF">
              <w:rPr>
                <w:rFonts w:ascii="Arial" w:hAnsi="Arial" w:cs="Arial"/>
              </w:rPr>
              <w:t xml:space="preserve"> on the CMS website:</w:t>
            </w:r>
          </w:p>
          <w:p w14:paraId="45F89D34" w14:textId="77777777" w:rsidR="00D87EE4" w:rsidRPr="00CC39FF" w:rsidRDefault="00FF53DE" w:rsidP="006A65E4">
            <w:pPr>
              <w:rPr>
                <w:rFonts w:ascii="Arial" w:hAnsi="Arial" w:cs="Arial"/>
              </w:rPr>
            </w:pPr>
            <w:hyperlink r:id="rId456" w:tooltip="http://www.cms.gov/Medicare/Coding/NationalCorrectCodInitEd/NCCI-Coding-Edits.html" w:history="1">
              <w:r w:rsidR="00D87EE4" w:rsidRPr="00CC39FF">
                <w:rPr>
                  <w:rFonts w:ascii="Arial" w:hAnsi="Arial" w:cs="Arial"/>
                  <w:color w:val="0000FF"/>
                </w:rPr>
                <w:t>http://www.cms.gov/Medicare/Coding/NationalCorrectCodInitEd/NCCI-Coding-Edits.html</w:t>
              </w:r>
            </w:hyperlink>
            <w:r w:rsidR="00D87EE4" w:rsidRPr="00CC39FF">
              <w:rPr>
                <w:rFonts w:ascii="Arial" w:hAnsi="Arial" w:cs="Arial"/>
              </w:rPr>
              <w:t xml:space="preserve"> </w:t>
            </w:r>
          </w:p>
          <w:p w14:paraId="6DB3A14A" w14:textId="77777777" w:rsidR="00D87EE4" w:rsidRPr="00CC39FF" w:rsidRDefault="00D87EE4" w:rsidP="006A65E4">
            <w:pPr>
              <w:rPr>
                <w:rFonts w:ascii="Arial" w:hAnsi="Arial" w:cs="Arial"/>
              </w:rPr>
            </w:pPr>
          </w:p>
          <w:p w14:paraId="1F3F8613" w14:textId="77777777" w:rsidR="00D87EE4" w:rsidRPr="00CC39FF" w:rsidRDefault="00D87EE4" w:rsidP="00F32A40">
            <w:pPr>
              <w:rPr>
                <w:rFonts w:ascii="Arial" w:hAnsi="Arial" w:cs="Arial"/>
              </w:rPr>
            </w:pPr>
            <w:r w:rsidRPr="00CC39FF">
              <w:rPr>
                <w:rFonts w:ascii="Arial" w:hAnsi="Arial" w:cs="Arial"/>
              </w:rPr>
              <w:t xml:space="preserve">Note: the Practitioner </w:t>
            </w:r>
            <w:proofErr w:type="spellStart"/>
            <w:r w:rsidRPr="00CC39FF">
              <w:rPr>
                <w:rFonts w:ascii="Arial" w:hAnsi="Arial" w:cs="Arial"/>
              </w:rPr>
              <w:t>PTP</w:t>
            </w:r>
            <w:proofErr w:type="spellEnd"/>
            <w:r w:rsidRPr="00CC39FF">
              <w:rPr>
                <w:rFonts w:ascii="Arial" w:hAnsi="Arial" w:cs="Arial"/>
              </w:rPr>
              <w:t xml:space="preserve"> Edits excel file maintained by CMS contains effective date and deletion date (if any) for each column 1/column 2 pair. Therefore, the most recent file is the only file posted on the CMS website, and covers all time periods.</w:t>
            </w:r>
          </w:p>
        </w:tc>
      </w:tr>
      <w:tr w:rsidR="00D87EE4" w:rsidRPr="00CC39FF" w14:paraId="4E5109FB" w14:textId="77777777" w:rsidTr="0061697E">
        <w:tc>
          <w:tcPr>
            <w:tcW w:w="2988" w:type="dxa"/>
          </w:tcPr>
          <w:p w14:paraId="2C0EB698" w14:textId="77777777" w:rsidR="00D87EE4" w:rsidRPr="00CC39FF" w:rsidRDefault="00D87EE4" w:rsidP="006A65E4">
            <w:pPr>
              <w:rPr>
                <w:rFonts w:ascii="Arial" w:hAnsi="Arial" w:cs="Arial"/>
              </w:rPr>
            </w:pPr>
            <w:r w:rsidRPr="00CC39FF">
              <w:rPr>
                <w:rFonts w:ascii="Arial" w:hAnsi="Arial" w:cs="Arial"/>
              </w:rPr>
              <w:lastRenderedPageBreak/>
              <w:t>CMS’ Medicare National Physician Fee Schedule Relative Value File [Zip]</w:t>
            </w:r>
          </w:p>
          <w:p w14:paraId="4B7FBA1D" w14:textId="77777777" w:rsidR="00D87EE4" w:rsidRPr="00CC39FF" w:rsidRDefault="00D87EE4" w:rsidP="006A65E4">
            <w:pPr>
              <w:rPr>
                <w:rFonts w:ascii="Arial" w:hAnsi="Arial" w:cs="Arial"/>
              </w:rPr>
            </w:pPr>
          </w:p>
        </w:tc>
        <w:tc>
          <w:tcPr>
            <w:tcW w:w="6210" w:type="dxa"/>
          </w:tcPr>
          <w:p w14:paraId="7E13BCA7"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563955DE" w14:textId="77777777" w:rsidR="00D87EE4" w:rsidRPr="00CC39FF" w:rsidRDefault="00FF53DE" w:rsidP="006A65E4">
            <w:pPr>
              <w:rPr>
                <w:rFonts w:ascii="Arial" w:hAnsi="Arial" w:cs="Arial"/>
              </w:rPr>
            </w:pPr>
            <w:hyperlink r:id="rId457" w:history="1">
              <w:proofErr w:type="spellStart"/>
              <w:r w:rsidR="00D87EE4" w:rsidRPr="00CC39FF">
                <w:rPr>
                  <w:rStyle w:val="Hyperlink"/>
                  <w:rFonts w:ascii="Arial" w:hAnsi="Arial" w:cs="Arial"/>
                  <w:u w:val="none"/>
                </w:rPr>
                <w:t>RVU19A</w:t>
              </w:r>
              <w:proofErr w:type="spellEnd"/>
            </w:hyperlink>
            <w:r w:rsidR="00692AB1" w:rsidRPr="00CC39FF">
              <w:rPr>
                <w:rStyle w:val="Hyperlink"/>
                <w:rFonts w:ascii="Arial" w:hAnsi="Arial" w:cs="Arial"/>
                <w:u w:val="none"/>
              </w:rPr>
              <w:t xml:space="preserve"> (updated file 12/20/18)</w:t>
            </w:r>
            <w:r w:rsidR="00577881" w:rsidRPr="00CC39FF">
              <w:rPr>
                <w:rFonts w:ascii="Arial" w:hAnsi="Arial" w:cs="Arial"/>
              </w:rPr>
              <w:t xml:space="preserve"> [ZIP, </w:t>
            </w:r>
            <w:proofErr w:type="spellStart"/>
            <w:r w:rsidR="00281336" w:rsidRPr="00CC39FF">
              <w:rPr>
                <w:rFonts w:ascii="Arial" w:hAnsi="Arial" w:cs="Arial"/>
              </w:rPr>
              <w:t>3</w:t>
            </w:r>
            <w:r w:rsidR="00D87EE4" w:rsidRPr="00CC39FF">
              <w:rPr>
                <w:rFonts w:ascii="Arial" w:hAnsi="Arial" w:cs="Arial"/>
              </w:rPr>
              <w:t>MB</w:t>
            </w:r>
            <w:proofErr w:type="spellEnd"/>
            <w:r w:rsidR="00D87EE4" w:rsidRPr="00CC39FF">
              <w:rPr>
                <w:rFonts w:ascii="Arial" w:hAnsi="Arial" w:cs="Arial"/>
              </w:rPr>
              <w:t>]</w:t>
            </w:r>
          </w:p>
          <w:p w14:paraId="70A00195" w14:textId="77777777" w:rsidR="00D87EE4" w:rsidRPr="00CC39FF" w:rsidRDefault="00D87EE4" w:rsidP="00FE4883">
            <w:pPr>
              <w:numPr>
                <w:ilvl w:val="0"/>
                <w:numId w:val="5"/>
              </w:numPr>
              <w:rPr>
                <w:rFonts w:ascii="Arial" w:hAnsi="Arial" w:cs="Arial"/>
              </w:rPr>
            </w:pPr>
            <w:proofErr w:type="spellStart"/>
            <w:r w:rsidRPr="00CC39FF">
              <w:rPr>
                <w:rFonts w:ascii="Arial" w:hAnsi="Arial" w:cs="Arial"/>
              </w:rPr>
              <w:t>RVU19A</w:t>
            </w:r>
            <w:proofErr w:type="spellEnd"/>
            <w:r w:rsidRPr="00CC39FF">
              <w:rPr>
                <w:rFonts w:ascii="Arial" w:hAnsi="Arial" w:cs="Arial"/>
              </w:rPr>
              <w:t xml:space="preserve"> (Excluding Attachment A)</w:t>
            </w:r>
          </w:p>
          <w:p w14:paraId="4569AC76" w14:textId="77777777" w:rsidR="00D87EE4" w:rsidRPr="00CC39FF" w:rsidRDefault="00D87EE4" w:rsidP="00FE4883">
            <w:pPr>
              <w:pStyle w:val="ListParagraph"/>
              <w:numPr>
                <w:ilvl w:val="0"/>
                <w:numId w:val="5"/>
              </w:numPr>
              <w:contextualSpacing/>
              <w:rPr>
                <w:rFonts w:ascii="Arial" w:hAnsi="Arial" w:cs="Arial"/>
              </w:rPr>
            </w:pPr>
            <w:proofErr w:type="spellStart"/>
            <w:r w:rsidRPr="00CC39FF">
              <w:rPr>
                <w:rFonts w:ascii="Arial" w:hAnsi="Arial" w:cs="Arial"/>
              </w:rPr>
              <w:t>PPRRVU19_</w:t>
            </w:r>
            <w:r w:rsidR="0019016C" w:rsidRPr="00CC39FF">
              <w:rPr>
                <w:rFonts w:ascii="Arial" w:hAnsi="Arial" w:cs="Arial"/>
              </w:rPr>
              <w:t>V1213</w:t>
            </w:r>
            <w:proofErr w:type="spellEnd"/>
          </w:p>
          <w:p w14:paraId="020A041C" w14:textId="77777777" w:rsidR="00D87EE4" w:rsidRPr="00CC39FF" w:rsidRDefault="00D87EE4" w:rsidP="00FE4883">
            <w:pPr>
              <w:numPr>
                <w:ilvl w:val="0"/>
                <w:numId w:val="5"/>
              </w:numPr>
              <w:rPr>
                <w:rFonts w:ascii="Arial" w:hAnsi="Arial" w:cs="Arial"/>
              </w:rPr>
            </w:pPr>
            <w:proofErr w:type="spellStart"/>
            <w:r w:rsidRPr="00CC39FF">
              <w:rPr>
                <w:rFonts w:ascii="Arial" w:hAnsi="Arial" w:cs="Arial"/>
              </w:rPr>
              <w:lastRenderedPageBreak/>
              <w:t>OPPSCAP_J</w:t>
            </w:r>
            <w:r w:rsidR="00281336" w:rsidRPr="00CC39FF">
              <w:rPr>
                <w:rFonts w:ascii="Arial" w:hAnsi="Arial" w:cs="Arial"/>
              </w:rPr>
              <w:t>an</w:t>
            </w:r>
            <w:proofErr w:type="spellEnd"/>
            <w:r w:rsidRPr="00CC39FF">
              <w:rPr>
                <w:rFonts w:ascii="Arial" w:hAnsi="Arial" w:cs="Arial"/>
              </w:rPr>
              <w:t xml:space="preserve"> </w:t>
            </w:r>
          </w:p>
          <w:p w14:paraId="554C6676" w14:textId="77777777" w:rsidR="00D87EE4" w:rsidRPr="00CC39FF" w:rsidRDefault="00D87EE4" w:rsidP="00FE4883">
            <w:pPr>
              <w:numPr>
                <w:ilvl w:val="0"/>
                <w:numId w:val="5"/>
              </w:numPr>
              <w:rPr>
                <w:rFonts w:ascii="Arial" w:hAnsi="Arial" w:cs="Arial"/>
              </w:rPr>
            </w:pPr>
            <w:proofErr w:type="spellStart"/>
            <w:r w:rsidRPr="00CC39FF">
              <w:rPr>
                <w:rFonts w:ascii="Arial" w:hAnsi="Arial" w:cs="Arial"/>
              </w:rPr>
              <w:t>19LOCCO</w:t>
            </w:r>
            <w:proofErr w:type="spellEnd"/>
          </w:p>
          <w:p w14:paraId="6F0390DD" w14:textId="77777777" w:rsidR="00D87EE4" w:rsidRPr="00CC39FF" w:rsidRDefault="00D87EE4" w:rsidP="00FE4883">
            <w:pPr>
              <w:pStyle w:val="ListParagraph"/>
              <w:numPr>
                <w:ilvl w:val="0"/>
                <w:numId w:val="5"/>
              </w:numPr>
              <w:contextualSpacing/>
              <w:rPr>
                <w:rFonts w:ascii="Arial" w:hAnsi="Arial" w:cs="Arial"/>
              </w:rPr>
            </w:pPr>
            <w:proofErr w:type="spellStart"/>
            <w:r w:rsidRPr="00CC39FF">
              <w:rPr>
                <w:rFonts w:ascii="Arial" w:hAnsi="Arial" w:cs="Arial"/>
              </w:rPr>
              <w:t>GPCI2019</w:t>
            </w:r>
            <w:proofErr w:type="spellEnd"/>
          </w:p>
          <w:p w14:paraId="76D95083" w14:textId="77777777" w:rsidR="00D87EE4" w:rsidRPr="00CC39FF" w:rsidRDefault="00D87EE4" w:rsidP="006A65E4">
            <w:pPr>
              <w:rPr>
                <w:rFonts w:ascii="Arial" w:hAnsi="Arial" w:cs="Arial"/>
              </w:rPr>
            </w:pPr>
            <w:r w:rsidRPr="00CC39FF">
              <w:rPr>
                <w:rFonts w:ascii="Arial" w:hAnsi="Arial" w:cs="Arial"/>
              </w:rPr>
              <w:t>Excluding:</w:t>
            </w:r>
          </w:p>
          <w:p w14:paraId="09F2B6E4" w14:textId="77777777" w:rsidR="00D87EE4" w:rsidRPr="00CC39FF" w:rsidRDefault="00D87EE4" w:rsidP="006A65E4">
            <w:pPr>
              <w:rPr>
                <w:rFonts w:ascii="Arial" w:hAnsi="Arial" w:cs="Arial"/>
              </w:rPr>
            </w:pPr>
            <w:proofErr w:type="spellStart"/>
            <w:r w:rsidRPr="00CC39FF">
              <w:rPr>
                <w:rFonts w:ascii="Arial" w:hAnsi="Arial" w:cs="Arial"/>
              </w:rPr>
              <w:t>ANES2019</w:t>
            </w:r>
            <w:proofErr w:type="spellEnd"/>
          </w:p>
          <w:p w14:paraId="3F5F01B3" w14:textId="77777777" w:rsidR="00E0209E" w:rsidRPr="00CC39FF" w:rsidRDefault="00E0209E" w:rsidP="002833F5">
            <w:pPr>
              <w:rPr>
                <w:rFonts w:ascii="Arial" w:hAnsi="Arial" w:cs="Arial"/>
              </w:rPr>
            </w:pPr>
          </w:p>
          <w:p w14:paraId="3AD104B2" w14:textId="77777777" w:rsidR="00E0209E" w:rsidRPr="00CC39FF" w:rsidRDefault="00E0209E" w:rsidP="002833F5">
            <w:pPr>
              <w:rPr>
                <w:rFonts w:ascii="Arial" w:hAnsi="Arial" w:cs="Arial"/>
              </w:rPr>
            </w:pPr>
          </w:p>
          <w:p w14:paraId="7FAE043D" w14:textId="77777777" w:rsidR="002833F5" w:rsidRPr="00CC39FF" w:rsidRDefault="002833F5" w:rsidP="002833F5">
            <w:pPr>
              <w:rPr>
                <w:rFonts w:ascii="Arial" w:hAnsi="Arial" w:cs="Arial"/>
              </w:rPr>
            </w:pPr>
            <w:r w:rsidRPr="00CC39FF">
              <w:rPr>
                <w:rFonts w:ascii="Arial" w:hAnsi="Arial" w:cs="Arial"/>
              </w:rPr>
              <w:t>For services rendered on or after April 1, 2019:</w:t>
            </w:r>
          </w:p>
          <w:p w14:paraId="51E5A7B9" w14:textId="77777777" w:rsidR="002833F5" w:rsidRPr="00CC39FF" w:rsidRDefault="002833F5" w:rsidP="002833F5">
            <w:pPr>
              <w:rPr>
                <w:rStyle w:val="Hyperlink"/>
                <w:rFonts w:ascii="Arial" w:hAnsi="Arial" w:cs="Arial"/>
                <w:u w:val="none"/>
              </w:rPr>
            </w:pPr>
            <w:r w:rsidRPr="00CC39FF">
              <w:rPr>
                <w:rFonts w:ascii="Arial" w:hAnsi="Arial" w:cs="Arial"/>
              </w:rPr>
              <w:fldChar w:fldCharType="begin"/>
            </w:r>
            <w:r w:rsidR="0056224B" w:rsidRPr="00CC39FF">
              <w:rPr>
                <w:rFonts w:ascii="Arial" w:hAnsi="Arial" w:cs="Arial"/>
              </w:rPr>
              <w:instrText>HYPERLINK "https://www.cms.gov/Medicare/Medicare-Fee-for-Service-Payment/PhysicianFeeSched/PFS-Relative-Value-Files-Items/RVU19B.html?DLPage=1&amp;DLEntries=10&amp;DLSort=0&amp;DLSortDir=descending"</w:instrText>
            </w:r>
            <w:r w:rsidRPr="00CC39FF">
              <w:rPr>
                <w:rFonts w:ascii="Arial" w:hAnsi="Arial" w:cs="Arial"/>
              </w:rPr>
              <w:fldChar w:fldCharType="separate"/>
            </w:r>
            <w:proofErr w:type="spellStart"/>
            <w:r w:rsidRPr="00CC39FF">
              <w:rPr>
                <w:rStyle w:val="Hyperlink"/>
                <w:rFonts w:ascii="Arial" w:hAnsi="Arial" w:cs="Arial"/>
                <w:u w:val="none"/>
              </w:rPr>
              <w:t>RVU19B</w:t>
            </w:r>
            <w:proofErr w:type="spellEnd"/>
            <w:r w:rsidRPr="00CC39FF">
              <w:rPr>
                <w:rStyle w:val="Hyperlink"/>
                <w:rFonts w:ascii="Arial" w:hAnsi="Arial" w:cs="Arial"/>
                <w:u w:val="none"/>
              </w:rPr>
              <w:t xml:space="preserve"> [ZIP, </w:t>
            </w:r>
            <w:proofErr w:type="spellStart"/>
            <w:r w:rsidRPr="00CC39FF">
              <w:rPr>
                <w:rStyle w:val="Hyperlink"/>
                <w:rFonts w:ascii="Arial" w:hAnsi="Arial" w:cs="Arial"/>
                <w:u w:val="none"/>
              </w:rPr>
              <w:t>3MB</w:t>
            </w:r>
            <w:proofErr w:type="spellEnd"/>
            <w:r w:rsidRPr="00CC39FF">
              <w:rPr>
                <w:rStyle w:val="Hyperlink"/>
                <w:rFonts w:ascii="Arial" w:hAnsi="Arial" w:cs="Arial"/>
                <w:u w:val="none"/>
              </w:rPr>
              <w:t>]</w:t>
            </w:r>
          </w:p>
          <w:p w14:paraId="72603EF1" w14:textId="77777777" w:rsidR="002833F5" w:rsidRPr="00CC39FF" w:rsidRDefault="002833F5" w:rsidP="00FE4883">
            <w:pPr>
              <w:numPr>
                <w:ilvl w:val="0"/>
                <w:numId w:val="5"/>
              </w:numPr>
              <w:rPr>
                <w:rFonts w:ascii="Arial" w:hAnsi="Arial" w:cs="Arial"/>
              </w:rPr>
            </w:pPr>
            <w:r w:rsidRPr="00CC39FF">
              <w:rPr>
                <w:rFonts w:ascii="Arial" w:hAnsi="Arial" w:cs="Arial"/>
              </w:rPr>
              <w:fldChar w:fldCharType="end"/>
            </w:r>
            <w:proofErr w:type="spellStart"/>
            <w:r w:rsidRPr="00CC39FF">
              <w:rPr>
                <w:rFonts w:ascii="Arial" w:hAnsi="Arial" w:cs="Arial"/>
              </w:rPr>
              <w:t>RVU19B</w:t>
            </w:r>
            <w:proofErr w:type="spellEnd"/>
            <w:r w:rsidRPr="00CC39FF">
              <w:rPr>
                <w:rFonts w:ascii="Arial" w:hAnsi="Arial" w:cs="Arial"/>
              </w:rPr>
              <w:t xml:space="preserve"> (Excluding Attachment A)</w:t>
            </w:r>
          </w:p>
          <w:p w14:paraId="715BA27A" w14:textId="77777777" w:rsidR="002833F5" w:rsidRPr="00CC39FF" w:rsidRDefault="002833F5" w:rsidP="00FE4883">
            <w:pPr>
              <w:numPr>
                <w:ilvl w:val="0"/>
                <w:numId w:val="5"/>
              </w:numPr>
              <w:rPr>
                <w:rFonts w:ascii="Arial" w:hAnsi="Arial" w:cs="Arial"/>
              </w:rPr>
            </w:pPr>
            <w:proofErr w:type="spellStart"/>
            <w:r w:rsidRPr="00CC39FF">
              <w:rPr>
                <w:rFonts w:ascii="Arial" w:hAnsi="Arial" w:cs="Arial"/>
              </w:rPr>
              <w:t>PPRRVU19_APR</w:t>
            </w:r>
            <w:proofErr w:type="spellEnd"/>
          </w:p>
          <w:p w14:paraId="63751722" w14:textId="77777777" w:rsidR="002833F5" w:rsidRPr="00CC39FF" w:rsidRDefault="002833F5" w:rsidP="00FE4883">
            <w:pPr>
              <w:numPr>
                <w:ilvl w:val="0"/>
                <w:numId w:val="5"/>
              </w:numPr>
              <w:rPr>
                <w:rFonts w:ascii="Arial" w:hAnsi="Arial" w:cs="Arial"/>
              </w:rPr>
            </w:pPr>
            <w:proofErr w:type="spellStart"/>
            <w:r w:rsidRPr="00CC39FF">
              <w:rPr>
                <w:rFonts w:ascii="Arial" w:hAnsi="Arial" w:cs="Arial"/>
              </w:rPr>
              <w:t>OPPSCAP_APR</w:t>
            </w:r>
            <w:proofErr w:type="spellEnd"/>
          </w:p>
          <w:p w14:paraId="1E055416" w14:textId="77777777" w:rsidR="00153BCC" w:rsidRPr="00CC39FF" w:rsidRDefault="00153BCC" w:rsidP="00FE4883">
            <w:pPr>
              <w:numPr>
                <w:ilvl w:val="0"/>
                <w:numId w:val="5"/>
              </w:numPr>
              <w:rPr>
                <w:rFonts w:ascii="Arial" w:hAnsi="Arial" w:cs="Arial"/>
              </w:rPr>
            </w:pPr>
            <w:proofErr w:type="spellStart"/>
            <w:r w:rsidRPr="00CC39FF">
              <w:rPr>
                <w:rFonts w:ascii="Arial" w:hAnsi="Arial" w:cs="Arial"/>
              </w:rPr>
              <w:t>19LOCCO</w:t>
            </w:r>
            <w:proofErr w:type="spellEnd"/>
          </w:p>
          <w:p w14:paraId="4D779693" w14:textId="77777777" w:rsidR="002833F5" w:rsidRPr="00CC39FF" w:rsidRDefault="002833F5" w:rsidP="00FE4883">
            <w:pPr>
              <w:numPr>
                <w:ilvl w:val="0"/>
                <w:numId w:val="5"/>
              </w:numPr>
              <w:rPr>
                <w:rFonts w:ascii="Arial" w:hAnsi="Arial" w:cs="Arial"/>
              </w:rPr>
            </w:pPr>
            <w:proofErr w:type="spellStart"/>
            <w:r w:rsidRPr="00CC39FF">
              <w:rPr>
                <w:rFonts w:ascii="Arial" w:hAnsi="Arial" w:cs="Arial"/>
              </w:rPr>
              <w:t>GPCI2019</w:t>
            </w:r>
            <w:proofErr w:type="spellEnd"/>
          </w:p>
          <w:p w14:paraId="7FD86349" w14:textId="77777777" w:rsidR="002833F5" w:rsidRPr="00CC39FF" w:rsidRDefault="002833F5" w:rsidP="002833F5">
            <w:pPr>
              <w:rPr>
                <w:rFonts w:ascii="Arial" w:hAnsi="Arial" w:cs="Arial"/>
              </w:rPr>
            </w:pPr>
            <w:r w:rsidRPr="00CC39FF">
              <w:rPr>
                <w:rFonts w:ascii="Arial" w:hAnsi="Arial" w:cs="Arial"/>
              </w:rPr>
              <w:t>Excluding:</w:t>
            </w:r>
          </w:p>
          <w:p w14:paraId="2B65D837" w14:textId="77777777" w:rsidR="002833F5" w:rsidRPr="00CC39FF" w:rsidRDefault="002833F5" w:rsidP="002833F5">
            <w:pPr>
              <w:rPr>
                <w:rFonts w:ascii="Arial" w:hAnsi="Arial" w:cs="Arial"/>
              </w:rPr>
            </w:pPr>
            <w:proofErr w:type="spellStart"/>
            <w:r w:rsidRPr="00CC39FF">
              <w:rPr>
                <w:rFonts w:ascii="Arial" w:hAnsi="Arial" w:cs="Arial"/>
              </w:rPr>
              <w:t>ANES2019</w:t>
            </w:r>
            <w:proofErr w:type="spellEnd"/>
          </w:p>
          <w:p w14:paraId="7D2470A5" w14:textId="77777777" w:rsidR="004B53BB" w:rsidRPr="00CC39FF" w:rsidRDefault="004B53BB" w:rsidP="002833F5">
            <w:pPr>
              <w:rPr>
                <w:rFonts w:ascii="Arial" w:hAnsi="Arial" w:cs="Arial"/>
              </w:rPr>
            </w:pPr>
          </w:p>
          <w:p w14:paraId="7A0272C2" w14:textId="77777777" w:rsidR="004B53BB" w:rsidRPr="00CC39FF" w:rsidRDefault="004B53BB" w:rsidP="004B53BB">
            <w:pPr>
              <w:rPr>
                <w:rFonts w:ascii="Arial" w:hAnsi="Arial" w:cs="Arial"/>
              </w:rPr>
            </w:pPr>
            <w:r w:rsidRPr="00CC39FF">
              <w:rPr>
                <w:rFonts w:ascii="Arial" w:hAnsi="Arial" w:cs="Arial"/>
              </w:rPr>
              <w:t>For services rendered on or after July 1, 2019:</w:t>
            </w:r>
          </w:p>
          <w:p w14:paraId="4AF97064" w14:textId="77777777" w:rsidR="004B53BB" w:rsidRPr="00CC39FF" w:rsidRDefault="00FF53DE" w:rsidP="00FE4883">
            <w:pPr>
              <w:numPr>
                <w:ilvl w:val="0"/>
                <w:numId w:val="14"/>
              </w:numPr>
              <w:spacing w:before="60" w:after="60"/>
              <w:ind w:left="0"/>
              <w:rPr>
                <w:rFonts w:ascii="Arial" w:hAnsi="Arial" w:cs="Arial"/>
                <w:color w:val="000000"/>
              </w:rPr>
            </w:pPr>
            <w:hyperlink r:id="rId458" w:history="1">
              <w:proofErr w:type="spellStart"/>
              <w:r w:rsidR="004B53BB" w:rsidRPr="00CC39FF">
                <w:rPr>
                  <w:rStyle w:val="Hyperlink"/>
                  <w:rFonts w:ascii="Arial" w:hAnsi="Arial" w:cs="Arial"/>
                  <w:color w:val="884488"/>
                  <w:u w:val="none"/>
                </w:rPr>
                <w:t>RVU19C</w:t>
              </w:r>
              <w:proofErr w:type="spellEnd"/>
              <w:r w:rsidR="004B53BB" w:rsidRPr="00CC39FF">
                <w:rPr>
                  <w:rStyle w:val="Hyperlink"/>
                  <w:rFonts w:ascii="Arial" w:hAnsi="Arial" w:cs="Arial"/>
                  <w:color w:val="884488"/>
                  <w:u w:val="none"/>
                </w:rPr>
                <w:t xml:space="preserve"> [ZIP, </w:t>
              </w:r>
              <w:proofErr w:type="spellStart"/>
              <w:r w:rsidR="004B53BB" w:rsidRPr="00CC39FF">
                <w:rPr>
                  <w:rStyle w:val="Hyperlink"/>
                  <w:rFonts w:ascii="Arial" w:hAnsi="Arial" w:cs="Arial"/>
                  <w:color w:val="884488"/>
                  <w:u w:val="none"/>
                </w:rPr>
                <w:t>3MB</w:t>
              </w:r>
              <w:proofErr w:type="spellEnd"/>
              <w:r w:rsidR="004B53BB" w:rsidRPr="00CC39FF">
                <w:rPr>
                  <w:rStyle w:val="Hyperlink"/>
                  <w:rFonts w:ascii="Arial" w:hAnsi="Arial" w:cs="Arial"/>
                  <w:color w:val="884488"/>
                  <w:u w:val="none"/>
                </w:rPr>
                <w:t>]</w:t>
              </w:r>
            </w:hyperlink>
          </w:p>
          <w:p w14:paraId="5E59862A" w14:textId="77777777" w:rsidR="00030814" w:rsidRPr="00CC39FF" w:rsidRDefault="00030814"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RVU19C</w:t>
            </w:r>
            <w:proofErr w:type="spellEnd"/>
            <w:r w:rsidRPr="00CC39FF">
              <w:rPr>
                <w:rFonts w:ascii="Arial" w:hAnsi="Arial" w:cs="Arial"/>
                <w:color w:val="000000"/>
              </w:rPr>
              <w:t xml:space="preserve"> (Excluding Attachment A)</w:t>
            </w:r>
          </w:p>
          <w:p w14:paraId="2B7CF14B" w14:textId="77777777" w:rsidR="00030814" w:rsidRPr="00CC39FF" w:rsidRDefault="00030814"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PPRRVU19_JUL</w:t>
            </w:r>
            <w:proofErr w:type="spellEnd"/>
          </w:p>
          <w:p w14:paraId="7341A3A2" w14:textId="77777777" w:rsidR="00030814" w:rsidRPr="00CC39FF" w:rsidRDefault="00030814"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OPPSCAP_JUL</w:t>
            </w:r>
            <w:proofErr w:type="spellEnd"/>
          </w:p>
          <w:p w14:paraId="382F7271" w14:textId="77777777" w:rsidR="00030814" w:rsidRPr="00CC39FF" w:rsidRDefault="00030814"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19LOCCO</w:t>
            </w:r>
            <w:proofErr w:type="spellEnd"/>
          </w:p>
          <w:p w14:paraId="0F4624CE" w14:textId="77777777" w:rsidR="00030814" w:rsidRPr="00CC39FF" w:rsidRDefault="00030814"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GPCI2019</w:t>
            </w:r>
            <w:proofErr w:type="spellEnd"/>
          </w:p>
          <w:p w14:paraId="10FEBED1" w14:textId="77777777" w:rsidR="00030814" w:rsidRPr="00CC39FF" w:rsidRDefault="00030814" w:rsidP="00030814">
            <w:pPr>
              <w:spacing w:before="60" w:after="60"/>
              <w:rPr>
                <w:rFonts w:ascii="Arial" w:hAnsi="Arial" w:cs="Arial"/>
                <w:color w:val="000000"/>
              </w:rPr>
            </w:pPr>
            <w:r w:rsidRPr="00CC39FF">
              <w:rPr>
                <w:rFonts w:ascii="Arial" w:hAnsi="Arial" w:cs="Arial"/>
                <w:color w:val="000000"/>
              </w:rPr>
              <w:t>Excluding:</w:t>
            </w:r>
          </w:p>
          <w:p w14:paraId="17EB1273" w14:textId="77777777" w:rsidR="00151868" w:rsidRPr="00CC39FF" w:rsidRDefault="00030814" w:rsidP="00151868">
            <w:pPr>
              <w:spacing w:before="60" w:after="60"/>
              <w:rPr>
                <w:rFonts w:ascii="Arial" w:hAnsi="Arial" w:cs="Arial"/>
                <w:color w:val="000000"/>
              </w:rPr>
            </w:pPr>
            <w:proofErr w:type="spellStart"/>
            <w:r w:rsidRPr="00CC39FF">
              <w:rPr>
                <w:rFonts w:ascii="Arial" w:hAnsi="Arial" w:cs="Arial"/>
                <w:color w:val="000000"/>
              </w:rPr>
              <w:t>ANES2019</w:t>
            </w:r>
            <w:proofErr w:type="spellEnd"/>
          </w:p>
          <w:p w14:paraId="302F73EF" w14:textId="77777777" w:rsidR="00151868" w:rsidRPr="00CC39FF" w:rsidRDefault="00151868" w:rsidP="00151868">
            <w:pPr>
              <w:spacing w:before="60" w:after="60"/>
              <w:rPr>
                <w:rFonts w:ascii="Arial" w:hAnsi="Arial" w:cs="Arial"/>
                <w:color w:val="000000"/>
              </w:rPr>
            </w:pPr>
          </w:p>
          <w:p w14:paraId="277F6D78" w14:textId="77777777" w:rsidR="00151868" w:rsidRPr="00CC39FF" w:rsidRDefault="00151868" w:rsidP="00151868">
            <w:pPr>
              <w:spacing w:before="60" w:after="60"/>
              <w:rPr>
                <w:rFonts w:ascii="Arial" w:hAnsi="Arial" w:cs="Arial"/>
              </w:rPr>
            </w:pPr>
            <w:r w:rsidRPr="00CC39FF">
              <w:rPr>
                <w:rFonts w:ascii="Arial" w:hAnsi="Arial" w:cs="Arial"/>
              </w:rPr>
              <w:t xml:space="preserve">For services rendered on or after </w:t>
            </w:r>
            <w:r w:rsidR="0087545E" w:rsidRPr="00CC39FF">
              <w:rPr>
                <w:rFonts w:ascii="Arial" w:hAnsi="Arial" w:cs="Arial"/>
              </w:rPr>
              <w:t xml:space="preserve">October </w:t>
            </w:r>
            <w:r w:rsidRPr="00CC39FF">
              <w:rPr>
                <w:rFonts w:ascii="Arial" w:hAnsi="Arial" w:cs="Arial"/>
              </w:rPr>
              <w:t>1, 2019:</w:t>
            </w:r>
          </w:p>
          <w:p w14:paraId="5E975FAC" w14:textId="77777777" w:rsidR="0087545E" w:rsidRPr="00CC39FF" w:rsidRDefault="00FF53DE" w:rsidP="0087545E">
            <w:pPr>
              <w:rPr>
                <w:rFonts w:ascii="Arial" w:hAnsi="Arial" w:cs="Arial"/>
              </w:rPr>
            </w:pPr>
            <w:hyperlink r:id="rId459" w:history="1">
              <w:proofErr w:type="spellStart"/>
              <w:r w:rsidR="0087545E" w:rsidRPr="00CC39FF">
                <w:rPr>
                  <w:rStyle w:val="Hyperlink"/>
                  <w:rFonts w:ascii="Arial" w:hAnsi="Arial" w:cs="Arial"/>
                  <w:u w:val="none"/>
                </w:rPr>
                <w:t>RVU19D</w:t>
              </w:r>
              <w:proofErr w:type="spellEnd"/>
              <w:r w:rsidR="0087545E" w:rsidRPr="00CC39FF">
                <w:rPr>
                  <w:rStyle w:val="Hyperlink"/>
                  <w:rFonts w:ascii="Arial" w:hAnsi="Arial" w:cs="Arial"/>
                  <w:u w:val="none"/>
                </w:rPr>
                <w:t xml:space="preserve"> [ZIP, </w:t>
              </w:r>
              <w:proofErr w:type="spellStart"/>
              <w:r w:rsidR="0087545E" w:rsidRPr="00CC39FF">
                <w:rPr>
                  <w:rStyle w:val="Hyperlink"/>
                  <w:rFonts w:ascii="Arial" w:hAnsi="Arial" w:cs="Arial"/>
                  <w:u w:val="none"/>
                </w:rPr>
                <w:t>3MB</w:t>
              </w:r>
              <w:proofErr w:type="spellEnd"/>
              <w:r w:rsidR="0087545E" w:rsidRPr="00CC39FF">
                <w:rPr>
                  <w:rStyle w:val="Hyperlink"/>
                  <w:rFonts w:ascii="Arial" w:hAnsi="Arial" w:cs="Arial"/>
                  <w:u w:val="none"/>
                </w:rPr>
                <w:t>]</w:t>
              </w:r>
            </w:hyperlink>
          </w:p>
          <w:p w14:paraId="703E2378" w14:textId="77777777" w:rsidR="0087545E" w:rsidRPr="00CC39FF" w:rsidRDefault="0087545E"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RVU19D</w:t>
            </w:r>
            <w:proofErr w:type="spellEnd"/>
            <w:r w:rsidRPr="00CC39FF">
              <w:rPr>
                <w:rFonts w:ascii="Arial" w:hAnsi="Arial" w:cs="Arial"/>
                <w:color w:val="000000"/>
              </w:rPr>
              <w:t xml:space="preserve"> (Excluding Attachment A)</w:t>
            </w:r>
          </w:p>
          <w:p w14:paraId="1AE3B891" w14:textId="77777777" w:rsidR="0087545E" w:rsidRPr="00CC39FF" w:rsidRDefault="0087545E"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PPRRVU19_OCT</w:t>
            </w:r>
            <w:proofErr w:type="spellEnd"/>
          </w:p>
          <w:p w14:paraId="2D2C63D3" w14:textId="77777777" w:rsidR="0087545E" w:rsidRPr="00CC39FF" w:rsidRDefault="0087545E"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OPPSCAP_OCT</w:t>
            </w:r>
            <w:proofErr w:type="spellEnd"/>
          </w:p>
          <w:p w14:paraId="1AFE64A1" w14:textId="77777777" w:rsidR="0087545E" w:rsidRPr="00CC39FF" w:rsidRDefault="0087545E"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19LOCCO</w:t>
            </w:r>
            <w:proofErr w:type="spellEnd"/>
          </w:p>
          <w:p w14:paraId="2C673933" w14:textId="77777777" w:rsidR="0087545E" w:rsidRPr="00CC39FF" w:rsidRDefault="0087545E" w:rsidP="00FE4883">
            <w:pPr>
              <w:numPr>
                <w:ilvl w:val="0"/>
                <w:numId w:val="14"/>
              </w:numPr>
              <w:spacing w:before="60" w:after="60"/>
              <w:rPr>
                <w:rFonts w:ascii="Arial" w:hAnsi="Arial" w:cs="Arial"/>
                <w:color w:val="000000"/>
              </w:rPr>
            </w:pPr>
            <w:proofErr w:type="spellStart"/>
            <w:r w:rsidRPr="00CC39FF">
              <w:rPr>
                <w:rFonts w:ascii="Arial" w:hAnsi="Arial" w:cs="Arial"/>
                <w:color w:val="000000"/>
              </w:rPr>
              <w:t>GPCI2019</w:t>
            </w:r>
            <w:proofErr w:type="spellEnd"/>
          </w:p>
          <w:p w14:paraId="0F0A22A9" w14:textId="77777777" w:rsidR="0087545E" w:rsidRPr="00CC39FF" w:rsidRDefault="0087545E" w:rsidP="0087545E">
            <w:pPr>
              <w:spacing w:before="60" w:after="60"/>
              <w:rPr>
                <w:rFonts w:ascii="Arial" w:hAnsi="Arial" w:cs="Arial"/>
                <w:color w:val="000000"/>
              </w:rPr>
            </w:pPr>
            <w:r w:rsidRPr="00CC39FF">
              <w:rPr>
                <w:rFonts w:ascii="Arial" w:hAnsi="Arial" w:cs="Arial"/>
                <w:color w:val="000000"/>
              </w:rPr>
              <w:t>Excluding:</w:t>
            </w:r>
          </w:p>
          <w:p w14:paraId="12E06BAA" w14:textId="77777777" w:rsidR="0087545E" w:rsidRPr="00CC39FF" w:rsidRDefault="0087545E" w:rsidP="0087545E">
            <w:pPr>
              <w:spacing w:before="60" w:after="60"/>
              <w:rPr>
                <w:rFonts w:ascii="Arial" w:hAnsi="Arial" w:cs="Arial"/>
                <w:color w:val="000000"/>
              </w:rPr>
            </w:pPr>
            <w:proofErr w:type="spellStart"/>
            <w:r w:rsidRPr="00CC39FF">
              <w:rPr>
                <w:rFonts w:ascii="Arial" w:hAnsi="Arial" w:cs="Arial"/>
                <w:color w:val="000000"/>
              </w:rPr>
              <w:t>ANES2019</w:t>
            </w:r>
            <w:proofErr w:type="spellEnd"/>
          </w:p>
          <w:p w14:paraId="468F0A10" w14:textId="77777777" w:rsidR="00030814" w:rsidRPr="00CC39FF" w:rsidRDefault="00030814" w:rsidP="00151868">
            <w:pPr>
              <w:spacing w:before="60" w:after="60"/>
              <w:rPr>
                <w:rFonts w:ascii="Arial" w:hAnsi="Arial" w:cs="Arial"/>
                <w:color w:val="000000"/>
              </w:rPr>
            </w:pPr>
          </w:p>
          <w:p w14:paraId="7881CF37" w14:textId="77777777" w:rsidR="00593395" w:rsidRPr="00CC39FF" w:rsidRDefault="00593395" w:rsidP="006A65E4">
            <w:pPr>
              <w:rPr>
                <w:rFonts w:ascii="Arial" w:hAnsi="Arial" w:cs="Arial"/>
              </w:rPr>
            </w:pPr>
          </w:p>
          <w:p w14:paraId="26F77528" w14:textId="77777777" w:rsidR="00D87EE4" w:rsidRPr="00CC39FF" w:rsidRDefault="00D87EE4" w:rsidP="006A65E4">
            <w:pPr>
              <w:rPr>
                <w:rFonts w:ascii="Arial" w:hAnsi="Arial" w:cs="Arial"/>
              </w:rPr>
            </w:pPr>
            <w:r w:rsidRPr="00CC39FF">
              <w:rPr>
                <w:rFonts w:ascii="Arial" w:hAnsi="Arial" w:cs="Arial"/>
              </w:rPr>
              <w:lastRenderedPageBreak/>
              <w:t xml:space="preserve">Access the Relative Value File on the CMS website: </w:t>
            </w:r>
            <w:hyperlink r:id="rId460" w:tooltip="https://www.cms.gov/Medicare/Medicare-Fee-for-Service-Payment/PhysicianFeeSched/PFS-Relative-Value-Files.html" w:history="1">
              <w:r w:rsidRPr="00CC39FF">
                <w:rPr>
                  <w:rStyle w:val="Hyperlink"/>
                  <w:rFonts w:ascii="Arial" w:hAnsi="Arial" w:cs="Arial"/>
                  <w:u w:val="none"/>
                </w:rPr>
                <w:t>https://www.cms.gov/Medicare/Medicare-Fee-for-Service-Payment/PhysicianFeeSched/PFS-Relative-Value-Files.html</w:t>
              </w:r>
            </w:hyperlink>
          </w:p>
          <w:p w14:paraId="7E5642E3" w14:textId="77777777" w:rsidR="00D87EE4" w:rsidRPr="00CC39FF" w:rsidRDefault="00D87EE4" w:rsidP="006A65E4">
            <w:pPr>
              <w:rPr>
                <w:rFonts w:ascii="Arial" w:hAnsi="Arial" w:cs="Arial"/>
              </w:rPr>
            </w:pPr>
          </w:p>
        </w:tc>
      </w:tr>
      <w:tr w:rsidR="00D87EE4" w:rsidRPr="00CC39FF" w14:paraId="1E2A72ED" w14:textId="77777777" w:rsidTr="0061697E">
        <w:tc>
          <w:tcPr>
            <w:tcW w:w="2988" w:type="dxa"/>
          </w:tcPr>
          <w:p w14:paraId="15F8C46B" w14:textId="77777777" w:rsidR="00D87EE4" w:rsidRPr="00CC39FF" w:rsidRDefault="00D87EE4" w:rsidP="006A65E4">
            <w:pPr>
              <w:rPr>
                <w:rFonts w:ascii="Arial" w:hAnsi="Arial" w:cs="Arial"/>
              </w:rPr>
            </w:pPr>
            <w:r w:rsidRPr="00CC39FF">
              <w:rPr>
                <w:rFonts w:ascii="Arial" w:hAnsi="Arial" w:cs="Arial"/>
              </w:rPr>
              <w:lastRenderedPageBreak/>
              <w:t>Conversion Factors adjusted for MEI and Relative Value Scale adjustment factor</w:t>
            </w:r>
          </w:p>
        </w:tc>
        <w:tc>
          <w:tcPr>
            <w:tcW w:w="6210" w:type="dxa"/>
          </w:tcPr>
          <w:p w14:paraId="0393F55F" w14:textId="77777777" w:rsidR="00D87EE4" w:rsidRPr="00CC39FF" w:rsidRDefault="00D87EE4" w:rsidP="006A65E4">
            <w:pPr>
              <w:rPr>
                <w:rFonts w:ascii="Arial" w:hAnsi="Arial" w:cs="Arial"/>
              </w:rPr>
            </w:pPr>
            <w:r w:rsidRPr="00CC39FF">
              <w:rPr>
                <w:rFonts w:ascii="Arial" w:hAnsi="Arial" w:cs="Arial"/>
              </w:rPr>
              <w:t>Anesthesia Conversion Factor: $</w:t>
            </w:r>
            <w:r w:rsidR="007B57F3" w:rsidRPr="00CC39FF">
              <w:rPr>
                <w:rFonts w:ascii="Arial" w:hAnsi="Arial" w:cs="Arial"/>
              </w:rPr>
              <w:t>27.6859</w:t>
            </w:r>
          </w:p>
          <w:p w14:paraId="5E38EF56" w14:textId="77777777" w:rsidR="00D87EE4" w:rsidRPr="00CC39FF" w:rsidRDefault="00D87EE4" w:rsidP="006A65E4">
            <w:pPr>
              <w:rPr>
                <w:rFonts w:ascii="Arial" w:hAnsi="Arial" w:cs="Arial"/>
              </w:rPr>
            </w:pPr>
          </w:p>
          <w:p w14:paraId="4942AE6D" w14:textId="77777777" w:rsidR="00D87EE4" w:rsidRPr="00CC39FF" w:rsidRDefault="00D87EE4" w:rsidP="00925B59">
            <w:pPr>
              <w:rPr>
                <w:rFonts w:ascii="Arial" w:hAnsi="Arial" w:cs="Arial"/>
              </w:rPr>
            </w:pPr>
            <w:r w:rsidRPr="00CC39FF">
              <w:rPr>
                <w:rFonts w:ascii="Arial" w:hAnsi="Arial" w:cs="Arial"/>
              </w:rPr>
              <w:t>Other Services Conversion Factor: $</w:t>
            </w:r>
            <w:r w:rsidR="007B57F3" w:rsidRPr="00CC39FF">
              <w:rPr>
                <w:rFonts w:ascii="Arial" w:hAnsi="Arial" w:cs="Arial"/>
              </w:rPr>
              <w:t>45.8513</w:t>
            </w:r>
          </w:p>
        </w:tc>
      </w:tr>
      <w:tr w:rsidR="00D87EE4" w:rsidRPr="00CC39FF" w14:paraId="5ED89D8E" w14:textId="77777777" w:rsidTr="0061697E">
        <w:tc>
          <w:tcPr>
            <w:tcW w:w="2988" w:type="dxa"/>
          </w:tcPr>
          <w:p w14:paraId="5D87B414" w14:textId="77777777" w:rsidR="00D87EE4" w:rsidRPr="00CC39FF" w:rsidRDefault="00D87EE4" w:rsidP="006A65E4">
            <w:pPr>
              <w:rPr>
                <w:rFonts w:ascii="Arial" w:hAnsi="Arial" w:cs="Arial"/>
              </w:rPr>
            </w:pPr>
            <w:r w:rsidRPr="00CC39FF">
              <w:rPr>
                <w:rFonts w:ascii="Arial" w:hAnsi="Arial" w:cs="Arial"/>
              </w:rPr>
              <w:t>Current Procedural Terminology (CPT®)</w:t>
            </w:r>
          </w:p>
        </w:tc>
        <w:tc>
          <w:tcPr>
            <w:tcW w:w="6210" w:type="dxa"/>
          </w:tcPr>
          <w:p w14:paraId="3A145622" w14:textId="77777777" w:rsidR="00D87EE4" w:rsidRPr="00CC39FF" w:rsidRDefault="00FF53DE" w:rsidP="006A65E4">
            <w:pPr>
              <w:rPr>
                <w:rFonts w:ascii="Arial" w:hAnsi="Arial" w:cs="Arial"/>
              </w:rPr>
            </w:pPr>
            <w:hyperlink r:id="rId461" w:history="1">
              <w:r w:rsidR="00D87EE4" w:rsidRPr="00CC39FF">
                <w:rPr>
                  <w:rFonts w:ascii="Arial" w:hAnsi="Arial" w:cs="Arial"/>
                  <w:color w:val="0000FF"/>
                </w:rPr>
                <w:t>CPT 201</w:t>
              </w:r>
            </w:hyperlink>
            <w:r w:rsidR="00D87EE4" w:rsidRPr="00CC39FF">
              <w:rPr>
                <w:rFonts w:ascii="Arial" w:hAnsi="Arial" w:cs="Arial"/>
                <w:color w:val="0000FF"/>
              </w:rPr>
              <w:t>9</w:t>
            </w:r>
          </w:p>
          <w:p w14:paraId="39391B49" w14:textId="77777777" w:rsidR="00D87EE4" w:rsidRPr="00CC39FF" w:rsidRDefault="00FF53DE" w:rsidP="006A65E4">
            <w:pPr>
              <w:rPr>
                <w:rFonts w:ascii="Arial" w:hAnsi="Arial" w:cs="Arial"/>
              </w:rPr>
            </w:pPr>
            <w:hyperlink r:id="rId462" w:tooltip="https://commerce.ama-assn.org/store/" w:history="1">
              <w:r w:rsidR="00D87EE4" w:rsidRPr="00CC39FF">
                <w:rPr>
                  <w:rStyle w:val="Hyperlink"/>
                  <w:rFonts w:ascii="Arial" w:hAnsi="Arial" w:cs="Arial"/>
                  <w:u w:val="none"/>
                </w:rPr>
                <w:t>https://commerce.ama-assn.org/store/</w:t>
              </w:r>
            </w:hyperlink>
          </w:p>
        </w:tc>
      </w:tr>
      <w:tr w:rsidR="00D87EE4" w:rsidRPr="00CC39FF" w14:paraId="6F64BE96" w14:textId="77777777" w:rsidTr="0061697E">
        <w:tc>
          <w:tcPr>
            <w:tcW w:w="2988" w:type="dxa"/>
          </w:tcPr>
          <w:p w14:paraId="372128DA" w14:textId="77777777" w:rsidR="00D87EE4" w:rsidRPr="00CC39FF" w:rsidRDefault="00D87EE4" w:rsidP="006A65E4">
            <w:pPr>
              <w:rPr>
                <w:rFonts w:ascii="Arial" w:hAnsi="Arial" w:cs="Arial"/>
              </w:rPr>
            </w:pPr>
            <w:r w:rsidRPr="00CC39FF">
              <w:rPr>
                <w:rFonts w:ascii="Arial" w:hAnsi="Arial" w:cs="Arial"/>
              </w:rPr>
              <w:t>Current Procedural Terminology</w:t>
            </w:r>
          </w:p>
          <w:p w14:paraId="0E290BFD" w14:textId="77777777" w:rsidR="00D87EE4" w:rsidRPr="00CC39FF" w:rsidRDefault="00D87EE4" w:rsidP="006A65E4">
            <w:pPr>
              <w:rPr>
                <w:rFonts w:ascii="Arial" w:hAnsi="Arial" w:cs="Arial"/>
              </w:rPr>
            </w:pPr>
            <w:r w:rsidRPr="00CC39FF">
              <w:rPr>
                <w:rFonts w:ascii="Arial" w:hAnsi="Arial" w:cs="Arial"/>
              </w:rPr>
              <w:t>CPT codes that shall not be used</w:t>
            </w:r>
          </w:p>
        </w:tc>
        <w:tc>
          <w:tcPr>
            <w:tcW w:w="6210" w:type="dxa"/>
          </w:tcPr>
          <w:p w14:paraId="57BDA5C0" w14:textId="77777777" w:rsidR="00D87EE4" w:rsidRPr="00CC39FF" w:rsidRDefault="00D87EE4" w:rsidP="006A65E4">
            <w:pPr>
              <w:rPr>
                <w:rFonts w:ascii="Arial" w:hAnsi="Arial" w:cs="Arial"/>
              </w:rPr>
            </w:pPr>
            <w:r w:rsidRPr="00CC39FF">
              <w:rPr>
                <w:rFonts w:ascii="Arial" w:hAnsi="Arial" w:cs="Arial"/>
              </w:rPr>
              <w:t xml:space="preserve">Do not use CPT codes: </w:t>
            </w:r>
          </w:p>
          <w:p w14:paraId="218CA379" w14:textId="77777777" w:rsidR="00D87EE4" w:rsidRPr="00CC39FF" w:rsidRDefault="00D87EE4" w:rsidP="006A65E4">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w:t>
            </w:r>
          </w:p>
          <w:p w14:paraId="2B6821F0" w14:textId="77777777" w:rsidR="00D87EE4" w:rsidRPr="00CC39FF" w:rsidRDefault="00D87EE4" w:rsidP="006A65E4">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w:t>
            </w:r>
          </w:p>
          <w:p w14:paraId="54EACAE1" w14:textId="77777777" w:rsidR="00D87EE4" w:rsidRPr="00CC39FF" w:rsidRDefault="00D87EE4" w:rsidP="006A65E4">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w:t>
            </w:r>
          </w:p>
          <w:p w14:paraId="4E75F9A5" w14:textId="77777777" w:rsidR="00D87EE4" w:rsidRPr="00CC39FF" w:rsidRDefault="00D87EE4" w:rsidP="006A65E4">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w:t>
            </w:r>
          </w:p>
          <w:p w14:paraId="1EF71BF7" w14:textId="77777777" w:rsidR="00D87EE4" w:rsidRPr="00CC39FF" w:rsidRDefault="00D87EE4" w:rsidP="006A65E4">
            <w:pPr>
              <w:rPr>
                <w:rFonts w:ascii="Arial" w:hAnsi="Arial" w:cs="Arial"/>
              </w:rPr>
            </w:pPr>
            <w:r w:rsidRPr="00CC39FF">
              <w:rPr>
                <w:rFonts w:ascii="Arial" w:hAnsi="Arial" w:cs="Arial"/>
              </w:rPr>
              <w:t>76140 (see §9789.17.2)</w:t>
            </w:r>
          </w:p>
          <w:p w14:paraId="08F89139" w14:textId="77777777" w:rsidR="00D87EE4" w:rsidRPr="00CC39FF" w:rsidRDefault="00D87EE4" w:rsidP="006A65E4">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42E7FDEA" w14:textId="77777777" w:rsidR="00D87EE4" w:rsidRPr="00CC39FF" w:rsidRDefault="00D87EE4" w:rsidP="006A65E4">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w:t>
            </w:r>
          </w:p>
          <w:p w14:paraId="5904DB6A" w14:textId="77777777" w:rsidR="00D87EE4" w:rsidRPr="00CC39FF" w:rsidRDefault="00D87EE4" w:rsidP="006A65E4">
            <w:pPr>
              <w:rPr>
                <w:rFonts w:ascii="Arial" w:hAnsi="Arial" w:cs="Arial"/>
              </w:rPr>
            </w:pPr>
            <w:r w:rsidRPr="00CC39FF">
              <w:rPr>
                <w:rFonts w:ascii="Arial" w:hAnsi="Arial" w:cs="Arial"/>
              </w:rPr>
              <w:t xml:space="preserve">97127 (Use </w:t>
            </w:r>
            <w:proofErr w:type="spellStart"/>
            <w:r w:rsidRPr="00CC39FF">
              <w:rPr>
                <w:rFonts w:ascii="Arial" w:hAnsi="Arial" w:cs="Arial"/>
              </w:rPr>
              <w:t>G0515</w:t>
            </w:r>
            <w:proofErr w:type="spellEnd"/>
            <w:r w:rsidRPr="00CC39FF">
              <w:rPr>
                <w:rFonts w:ascii="Arial" w:hAnsi="Arial" w:cs="Arial"/>
              </w:rPr>
              <w:t>)</w:t>
            </w:r>
          </w:p>
          <w:p w14:paraId="2A625072" w14:textId="77777777" w:rsidR="00D87EE4" w:rsidRPr="00CC39FF" w:rsidRDefault="00D87EE4" w:rsidP="006A65E4">
            <w:pPr>
              <w:rPr>
                <w:rFonts w:ascii="Arial" w:hAnsi="Arial" w:cs="Arial"/>
              </w:rPr>
            </w:pPr>
            <w:r w:rsidRPr="00CC39FF">
              <w:rPr>
                <w:rFonts w:ascii="Arial" w:hAnsi="Arial" w:cs="Arial"/>
              </w:rPr>
              <w:t xml:space="preserve">99075 (see Medical-Legal fee schedule, §9795) </w:t>
            </w:r>
          </w:p>
          <w:p w14:paraId="18B4DE36" w14:textId="77777777" w:rsidR="00D87EE4" w:rsidRPr="00CC39FF" w:rsidRDefault="00D87EE4" w:rsidP="006A65E4">
            <w:pPr>
              <w:rPr>
                <w:rFonts w:ascii="Arial" w:hAnsi="Arial" w:cs="Arial"/>
              </w:rPr>
            </w:pPr>
            <w:r w:rsidRPr="00CC39FF">
              <w:rPr>
                <w:rFonts w:ascii="Arial" w:hAnsi="Arial" w:cs="Arial"/>
              </w:rPr>
              <w:t>99080 (see §9789.14)</w:t>
            </w:r>
          </w:p>
          <w:p w14:paraId="6DBD8B51" w14:textId="77777777" w:rsidR="00D87EE4" w:rsidRPr="00CC39FF" w:rsidRDefault="00D87EE4" w:rsidP="006A65E4">
            <w:pPr>
              <w:rPr>
                <w:rFonts w:ascii="Arial" w:hAnsi="Arial" w:cs="Arial"/>
              </w:rPr>
            </w:pPr>
            <w:r w:rsidRPr="00CC39FF">
              <w:rPr>
                <w:rFonts w:ascii="Arial" w:hAnsi="Arial" w:cs="Arial"/>
              </w:rPr>
              <w:t>99241 through 99245 (see §9789.12.12)</w:t>
            </w:r>
          </w:p>
          <w:p w14:paraId="1B968A21" w14:textId="77777777" w:rsidR="00D87EE4" w:rsidRPr="00CC39FF" w:rsidRDefault="00D87EE4" w:rsidP="006A65E4">
            <w:pPr>
              <w:rPr>
                <w:rFonts w:ascii="Arial" w:hAnsi="Arial" w:cs="Arial"/>
              </w:rPr>
            </w:pPr>
            <w:r w:rsidRPr="00CC39FF">
              <w:rPr>
                <w:rFonts w:ascii="Arial" w:hAnsi="Arial" w:cs="Arial"/>
              </w:rPr>
              <w:t>99251 through 99255 (see §9789.12.12)</w:t>
            </w:r>
          </w:p>
          <w:p w14:paraId="793DD672" w14:textId="77777777" w:rsidR="00D87EE4" w:rsidRPr="00CC39FF" w:rsidRDefault="00D87EE4" w:rsidP="00952281">
            <w:pPr>
              <w:rPr>
                <w:rFonts w:ascii="Arial" w:hAnsi="Arial" w:cs="Arial"/>
              </w:rPr>
            </w:pPr>
            <w:r w:rsidRPr="00CC39FF">
              <w:rPr>
                <w:rFonts w:ascii="Arial" w:hAnsi="Arial" w:cs="Arial"/>
              </w:rPr>
              <w:t>99455 and 99456</w:t>
            </w:r>
          </w:p>
          <w:p w14:paraId="5458D809" w14:textId="77777777" w:rsidR="00693DBC" w:rsidRPr="00CC39FF" w:rsidRDefault="00693DBC" w:rsidP="00952281">
            <w:pPr>
              <w:rPr>
                <w:rFonts w:ascii="Arial" w:hAnsi="Arial" w:cs="Arial"/>
              </w:rPr>
            </w:pPr>
          </w:p>
        </w:tc>
      </w:tr>
      <w:tr w:rsidR="00D87EE4" w:rsidRPr="00CC39FF" w14:paraId="7A0208E7" w14:textId="77777777" w:rsidTr="0061697E">
        <w:tc>
          <w:tcPr>
            <w:tcW w:w="2988" w:type="dxa"/>
          </w:tcPr>
          <w:p w14:paraId="06F08139" w14:textId="77777777" w:rsidR="00D87EE4" w:rsidRPr="00CC39FF" w:rsidRDefault="00D87EE4" w:rsidP="006A65E4">
            <w:pPr>
              <w:rPr>
                <w:rFonts w:ascii="Arial" w:hAnsi="Arial" w:cs="Arial"/>
              </w:rPr>
            </w:pPr>
            <w:r w:rsidRPr="00CC39FF">
              <w:rPr>
                <w:rFonts w:ascii="Arial" w:hAnsi="Arial" w:cs="Arial"/>
              </w:rPr>
              <w:t xml:space="preserve">Diagnostic Cardiovascular Procedure CPT codes subject to the </w:t>
            </w:r>
            <w:proofErr w:type="spellStart"/>
            <w:r w:rsidRPr="00CC39FF">
              <w:rPr>
                <w:rFonts w:ascii="Arial" w:hAnsi="Arial" w:cs="Arial"/>
              </w:rPr>
              <w:t>MPPR</w:t>
            </w:r>
            <w:proofErr w:type="spellEnd"/>
          </w:p>
        </w:tc>
        <w:tc>
          <w:tcPr>
            <w:tcW w:w="6210" w:type="dxa"/>
          </w:tcPr>
          <w:p w14:paraId="539A1D94"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5A6DA79B" w14:textId="77777777" w:rsidR="00D87EE4" w:rsidRPr="00CC39FF" w:rsidRDefault="00FF53DE" w:rsidP="006A65E4">
            <w:pPr>
              <w:rPr>
                <w:rFonts w:ascii="Arial" w:hAnsi="Arial" w:cs="Arial"/>
              </w:rPr>
            </w:pPr>
            <w:hyperlink r:id="rId463" w:history="1">
              <w:proofErr w:type="spellStart"/>
              <w:r w:rsidR="00AE695D"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902B90" w:rsidRPr="00CC39FF">
              <w:rPr>
                <w:rFonts w:ascii="Arial" w:hAnsi="Arial" w:cs="Arial"/>
              </w:rPr>
              <w:t>PPRRVU19_</w:t>
            </w:r>
            <w:r w:rsidR="005E64F1" w:rsidRPr="00CC39FF">
              <w:rPr>
                <w:rFonts w:ascii="Arial" w:hAnsi="Arial" w:cs="Arial"/>
              </w:rPr>
              <w:t>V1213</w:t>
            </w:r>
            <w:proofErr w:type="spellEnd"/>
            <w:r w:rsidR="00D87EE4" w:rsidRPr="00CC39FF">
              <w:rPr>
                <w:rFonts w:ascii="Arial" w:hAnsi="Arial" w:cs="Arial"/>
              </w:rPr>
              <w:t>, number “6” in column S, labeled “</w:t>
            </w:r>
            <w:proofErr w:type="spellStart"/>
            <w:r w:rsidR="00D87EE4" w:rsidRPr="00CC39FF">
              <w:rPr>
                <w:rFonts w:ascii="Arial" w:hAnsi="Arial" w:cs="Arial"/>
              </w:rPr>
              <w:t>Mult</w:t>
            </w:r>
            <w:proofErr w:type="spellEnd"/>
            <w:r w:rsidR="00D87EE4" w:rsidRPr="00CC39FF">
              <w:rPr>
                <w:rFonts w:ascii="Arial" w:hAnsi="Arial" w:cs="Arial"/>
              </w:rPr>
              <w:t xml:space="preserve"> Proc” (Modifier 51), also listed in </w:t>
            </w:r>
            <w:hyperlink r:id="rId464" w:history="1">
              <w:r w:rsidR="00D87EE4" w:rsidRPr="00CC39FF">
                <w:rPr>
                  <w:rStyle w:val="Hyperlink"/>
                  <w:rFonts w:ascii="Arial" w:hAnsi="Arial" w:cs="Arial"/>
                  <w:u w:val="none"/>
                </w:rPr>
                <w:t xml:space="preserve">CY 2019 </w:t>
              </w:r>
              <w:proofErr w:type="spellStart"/>
              <w:r w:rsidR="00D87EE4" w:rsidRPr="00CC39FF">
                <w:rPr>
                  <w:rStyle w:val="Hyperlink"/>
                  <w:rFonts w:ascii="Arial" w:hAnsi="Arial" w:cs="Arial"/>
                  <w:u w:val="none"/>
                </w:rPr>
                <w:t>PFS</w:t>
              </w:r>
              <w:proofErr w:type="spellEnd"/>
              <w:r w:rsidR="00D87EE4"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902B90"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902B90" w:rsidRPr="00CC39FF">
              <w:rPr>
                <w:rFonts w:ascii="Arial" w:hAnsi="Arial" w:cs="Arial"/>
              </w:rPr>
              <w:t>1693-</w:t>
            </w:r>
            <w:proofErr w:type="spellStart"/>
            <w:r w:rsidR="00902B90"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Cardiovascular Services Subject to </w:t>
            </w:r>
            <w:proofErr w:type="spellStart"/>
            <w:r w:rsidR="00D87EE4" w:rsidRPr="00CC39FF">
              <w:rPr>
                <w:rFonts w:ascii="Arial" w:hAnsi="Arial" w:cs="Arial"/>
              </w:rPr>
              <w:t>MPPR</w:t>
            </w:r>
            <w:proofErr w:type="spellEnd"/>
          </w:p>
          <w:p w14:paraId="3BC3D447" w14:textId="77777777" w:rsidR="00DC2D46" w:rsidRPr="00CC39FF" w:rsidRDefault="00DC2D46" w:rsidP="006A65E4">
            <w:pPr>
              <w:rPr>
                <w:rFonts w:ascii="Arial" w:hAnsi="Arial" w:cs="Arial"/>
              </w:rPr>
            </w:pPr>
          </w:p>
          <w:p w14:paraId="62B38201" w14:textId="77777777" w:rsidR="00DC2D46" w:rsidRPr="00CC39FF" w:rsidRDefault="00DC2D46" w:rsidP="00DC2D46">
            <w:pPr>
              <w:rPr>
                <w:rFonts w:ascii="Arial" w:hAnsi="Arial" w:cs="Arial"/>
              </w:rPr>
            </w:pPr>
            <w:r w:rsidRPr="00CC39FF">
              <w:rPr>
                <w:rFonts w:ascii="Arial" w:hAnsi="Arial" w:cs="Arial"/>
              </w:rPr>
              <w:t xml:space="preserve">For services rendered on or after </w:t>
            </w:r>
            <w:r w:rsidR="006A1680" w:rsidRPr="00CC39FF">
              <w:rPr>
                <w:rFonts w:ascii="Arial" w:hAnsi="Arial" w:cs="Arial"/>
              </w:rPr>
              <w:t>April</w:t>
            </w:r>
            <w:r w:rsidRPr="00CC39FF">
              <w:rPr>
                <w:rFonts w:ascii="Arial" w:hAnsi="Arial" w:cs="Arial"/>
              </w:rPr>
              <w:t xml:space="preserve"> 1, 2019:</w:t>
            </w:r>
          </w:p>
          <w:p w14:paraId="1B8F54E1" w14:textId="77777777" w:rsidR="00DC2D46" w:rsidRPr="00CC39FF" w:rsidRDefault="00FF53DE" w:rsidP="00DC2D46">
            <w:pPr>
              <w:rPr>
                <w:rFonts w:ascii="Arial" w:hAnsi="Arial" w:cs="Arial"/>
              </w:rPr>
            </w:pPr>
            <w:hyperlink r:id="rId465" w:history="1">
              <w:proofErr w:type="spellStart"/>
              <w:r w:rsidR="0056224B" w:rsidRPr="00CC39FF">
                <w:rPr>
                  <w:rStyle w:val="Hyperlink"/>
                  <w:rFonts w:ascii="Arial" w:hAnsi="Arial" w:cs="Arial"/>
                  <w:u w:val="none"/>
                </w:rPr>
                <w:t>RVU19B</w:t>
              </w:r>
              <w:proofErr w:type="spellEnd"/>
            </w:hyperlink>
            <w:r w:rsidR="00DC2D46" w:rsidRPr="00CC39FF">
              <w:rPr>
                <w:rFonts w:ascii="Arial" w:hAnsi="Arial" w:cs="Arial"/>
              </w:rPr>
              <w:t xml:space="preserve">, </w:t>
            </w:r>
            <w:proofErr w:type="spellStart"/>
            <w:r w:rsidR="00DC2D46" w:rsidRPr="00CC39FF">
              <w:rPr>
                <w:rFonts w:ascii="Arial" w:hAnsi="Arial" w:cs="Arial"/>
              </w:rPr>
              <w:t>PPRRVU19_APR</w:t>
            </w:r>
            <w:proofErr w:type="spellEnd"/>
            <w:r w:rsidR="00DC2D46" w:rsidRPr="00CC39FF">
              <w:rPr>
                <w:rFonts w:ascii="Arial" w:hAnsi="Arial" w:cs="Arial"/>
              </w:rPr>
              <w:t>, number “6” in column S, labeled “</w:t>
            </w:r>
            <w:proofErr w:type="spellStart"/>
            <w:r w:rsidR="00DC2D46" w:rsidRPr="00CC39FF">
              <w:rPr>
                <w:rFonts w:ascii="Arial" w:hAnsi="Arial" w:cs="Arial"/>
              </w:rPr>
              <w:t>Mult</w:t>
            </w:r>
            <w:proofErr w:type="spellEnd"/>
            <w:r w:rsidR="00DC2D46" w:rsidRPr="00CC39FF">
              <w:rPr>
                <w:rFonts w:ascii="Arial" w:hAnsi="Arial" w:cs="Arial"/>
              </w:rPr>
              <w:t xml:space="preserve"> Proc” (Modifier 51), also listed in </w:t>
            </w:r>
            <w:hyperlink r:id="rId466" w:history="1">
              <w:r w:rsidR="00DC2D46" w:rsidRPr="00CC39FF">
                <w:rPr>
                  <w:rStyle w:val="Hyperlink"/>
                  <w:rFonts w:ascii="Arial" w:hAnsi="Arial" w:cs="Arial"/>
                  <w:u w:val="none"/>
                </w:rPr>
                <w:t xml:space="preserve">CY 2019 </w:t>
              </w:r>
              <w:proofErr w:type="spellStart"/>
              <w:r w:rsidR="00DC2D46" w:rsidRPr="00CC39FF">
                <w:rPr>
                  <w:rStyle w:val="Hyperlink"/>
                  <w:rFonts w:ascii="Arial" w:hAnsi="Arial" w:cs="Arial"/>
                  <w:u w:val="none"/>
                </w:rPr>
                <w:t>PFS</w:t>
              </w:r>
              <w:proofErr w:type="spellEnd"/>
              <w:r w:rsidR="00DC2D46" w:rsidRPr="00CC39FF">
                <w:rPr>
                  <w:rStyle w:val="Hyperlink"/>
                  <w:rFonts w:ascii="Arial" w:hAnsi="Arial" w:cs="Arial"/>
                  <w:u w:val="none"/>
                </w:rPr>
                <w:t xml:space="preserve"> Final Rule Multiple Procedure Payment Reduction Files</w:t>
              </w:r>
            </w:hyperlink>
            <w:r w:rsidR="00DC2D46" w:rsidRPr="00CC39FF">
              <w:rPr>
                <w:rFonts w:ascii="Arial" w:hAnsi="Arial" w:cs="Arial"/>
              </w:rPr>
              <w:t xml:space="preserve"> [ZIP, </w:t>
            </w:r>
            <w:proofErr w:type="spellStart"/>
            <w:r w:rsidR="00DC2D46" w:rsidRPr="00CC39FF">
              <w:rPr>
                <w:rFonts w:ascii="Arial" w:hAnsi="Arial" w:cs="Arial"/>
              </w:rPr>
              <w:t>61KB</w:t>
            </w:r>
            <w:proofErr w:type="spellEnd"/>
            <w:r w:rsidR="00DC2D46" w:rsidRPr="00CC39FF">
              <w:rPr>
                <w:rFonts w:ascii="Arial" w:hAnsi="Arial" w:cs="Arial"/>
              </w:rPr>
              <w:t>], in the document CMS-1693-</w:t>
            </w:r>
            <w:proofErr w:type="spellStart"/>
            <w:r w:rsidR="00DC2D46" w:rsidRPr="00CC39FF">
              <w:rPr>
                <w:rFonts w:ascii="Arial" w:hAnsi="Arial" w:cs="Arial"/>
              </w:rPr>
              <w:t>F_Diagnostic</w:t>
            </w:r>
            <w:proofErr w:type="spellEnd"/>
            <w:r w:rsidR="00DC2D46" w:rsidRPr="00CC39FF">
              <w:rPr>
                <w:rFonts w:ascii="Arial" w:hAnsi="Arial" w:cs="Arial"/>
              </w:rPr>
              <w:t xml:space="preserve"> Cardiovascular Services Subject to </w:t>
            </w:r>
            <w:proofErr w:type="spellStart"/>
            <w:r w:rsidR="00DC2D46" w:rsidRPr="00CC39FF">
              <w:rPr>
                <w:rFonts w:ascii="Arial" w:hAnsi="Arial" w:cs="Arial"/>
              </w:rPr>
              <w:t>MPPR</w:t>
            </w:r>
            <w:proofErr w:type="spellEnd"/>
          </w:p>
          <w:p w14:paraId="64B80085" w14:textId="77777777" w:rsidR="00490FCA" w:rsidRPr="00CC39FF" w:rsidRDefault="00490FCA" w:rsidP="00DC2D46">
            <w:pPr>
              <w:rPr>
                <w:rFonts w:ascii="Arial" w:hAnsi="Arial" w:cs="Arial"/>
              </w:rPr>
            </w:pPr>
          </w:p>
          <w:p w14:paraId="01F8E4C8" w14:textId="77777777" w:rsidR="00490FCA" w:rsidRPr="00CC39FF" w:rsidRDefault="00490FCA" w:rsidP="00490FCA">
            <w:pPr>
              <w:rPr>
                <w:rFonts w:ascii="Arial" w:hAnsi="Arial" w:cs="Arial"/>
              </w:rPr>
            </w:pPr>
            <w:r w:rsidRPr="00CC39FF">
              <w:rPr>
                <w:rFonts w:ascii="Arial" w:hAnsi="Arial" w:cs="Arial"/>
              </w:rPr>
              <w:t>For services rendered on or after July 1, 2019:</w:t>
            </w:r>
          </w:p>
          <w:p w14:paraId="446D86CD" w14:textId="77777777" w:rsidR="00490FCA" w:rsidRPr="00CC39FF" w:rsidRDefault="00FF53DE" w:rsidP="00490FCA">
            <w:pPr>
              <w:rPr>
                <w:rFonts w:ascii="Arial" w:hAnsi="Arial" w:cs="Arial"/>
              </w:rPr>
            </w:pPr>
            <w:hyperlink r:id="rId467" w:history="1">
              <w:proofErr w:type="spellStart"/>
              <w:r w:rsidR="00490FCA" w:rsidRPr="00CC39FF">
                <w:rPr>
                  <w:rStyle w:val="Hyperlink"/>
                  <w:rFonts w:ascii="Arial" w:hAnsi="Arial" w:cs="Arial"/>
                  <w:u w:val="none"/>
                </w:rPr>
                <w:t>RVU19C</w:t>
              </w:r>
              <w:proofErr w:type="spellEnd"/>
            </w:hyperlink>
            <w:r w:rsidR="00490FCA" w:rsidRPr="00CC39FF">
              <w:rPr>
                <w:rFonts w:ascii="Arial" w:hAnsi="Arial" w:cs="Arial"/>
              </w:rPr>
              <w:t xml:space="preserve">, </w:t>
            </w:r>
            <w:proofErr w:type="spellStart"/>
            <w:r w:rsidR="00490FCA" w:rsidRPr="00CC39FF">
              <w:rPr>
                <w:rFonts w:ascii="Arial" w:hAnsi="Arial" w:cs="Arial"/>
              </w:rPr>
              <w:t>PPRRVU19_JUL</w:t>
            </w:r>
            <w:proofErr w:type="spellEnd"/>
            <w:r w:rsidR="00490FCA" w:rsidRPr="00CC39FF">
              <w:rPr>
                <w:rFonts w:ascii="Arial" w:hAnsi="Arial" w:cs="Arial"/>
              </w:rPr>
              <w:t xml:space="preserve">, number “6” in column S, </w:t>
            </w:r>
            <w:r w:rsidR="00490FCA" w:rsidRPr="00CC39FF">
              <w:rPr>
                <w:rFonts w:ascii="Arial" w:hAnsi="Arial" w:cs="Arial"/>
              </w:rPr>
              <w:lastRenderedPageBreak/>
              <w:t>labeled “</w:t>
            </w:r>
            <w:proofErr w:type="spellStart"/>
            <w:r w:rsidR="00490FCA" w:rsidRPr="00CC39FF">
              <w:rPr>
                <w:rFonts w:ascii="Arial" w:hAnsi="Arial" w:cs="Arial"/>
              </w:rPr>
              <w:t>Mult</w:t>
            </w:r>
            <w:proofErr w:type="spellEnd"/>
            <w:r w:rsidR="00490FCA" w:rsidRPr="00CC39FF">
              <w:rPr>
                <w:rFonts w:ascii="Arial" w:hAnsi="Arial" w:cs="Arial"/>
              </w:rPr>
              <w:t xml:space="preserve"> Proc” (Modifier 51), also listed in </w:t>
            </w:r>
            <w:hyperlink r:id="rId468" w:history="1">
              <w:r w:rsidR="00490FCA" w:rsidRPr="00CC39FF">
                <w:rPr>
                  <w:rStyle w:val="Hyperlink"/>
                  <w:rFonts w:ascii="Arial" w:hAnsi="Arial" w:cs="Arial"/>
                  <w:u w:val="none"/>
                </w:rPr>
                <w:t xml:space="preserve">CY 2019 </w:t>
              </w:r>
              <w:proofErr w:type="spellStart"/>
              <w:r w:rsidR="00490FCA" w:rsidRPr="00CC39FF">
                <w:rPr>
                  <w:rStyle w:val="Hyperlink"/>
                  <w:rFonts w:ascii="Arial" w:hAnsi="Arial" w:cs="Arial"/>
                  <w:u w:val="none"/>
                </w:rPr>
                <w:t>PFS</w:t>
              </w:r>
              <w:proofErr w:type="spellEnd"/>
              <w:r w:rsidR="00490FCA" w:rsidRPr="00CC39FF">
                <w:rPr>
                  <w:rStyle w:val="Hyperlink"/>
                  <w:rFonts w:ascii="Arial" w:hAnsi="Arial" w:cs="Arial"/>
                  <w:u w:val="none"/>
                </w:rPr>
                <w:t xml:space="preserve"> Final Rule Multiple Procedure Payment Reduction Files</w:t>
              </w:r>
            </w:hyperlink>
            <w:r w:rsidR="00490FCA" w:rsidRPr="00CC39FF">
              <w:rPr>
                <w:rFonts w:ascii="Arial" w:hAnsi="Arial" w:cs="Arial"/>
                <w:color w:val="0000FF"/>
              </w:rPr>
              <w:t xml:space="preserve"> </w:t>
            </w:r>
            <w:r w:rsidR="00490FCA" w:rsidRPr="00CC39FF">
              <w:rPr>
                <w:rFonts w:ascii="Arial" w:hAnsi="Arial" w:cs="Arial"/>
              </w:rPr>
              <w:t xml:space="preserve">[ZIP, </w:t>
            </w:r>
            <w:proofErr w:type="spellStart"/>
            <w:r w:rsidR="00490FCA" w:rsidRPr="00CC39FF">
              <w:rPr>
                <w:rFonts w:ascii="Arial" w:hAnsi="Arial" w:cs="Arial"/>
              </w:rPr>
              <w:t>61KB</w:t>
            </w:r>
            <w:proofErr w:type="spellEnd"/>
            <w:r w:rsidR="00490FCA" w:rsidRPr="00CC39FF">
              <w:rPr>
                <w:rFonts w:ascii="Arial" w:hAnsi="Arial" w:cs="Arial"/>
              </w:rPr>
              <w:t>], in the document CMS-1693-</w:t>
            </w:r>
            <w:proofErr w:type="spellStart"/>
            <w:r w:rsidR="00490FCA" w:rsidRPr="00CC39FF">
              <w:rPr>
                <w:rFonts w:ascii="Arial" w:hAnsi="Arial" w:cs="Arial"/>
              </w:rPr>
              <w:t>F_Diagnostic</w:t>
            </w:r>
            <w:proofErr w:type="spellEnd"/>
            <w:r w:rsidR="00490FCA" w:rsidRPr="00CC39FF">
              <w:rPr>
                <w:rFonts w:ascii="Arial" w:hAnsi="Arial" w:cs="Arial"/>
              </w:rPr>
              <w:t xml:space="preserve"> Cardiovascular Services Subject to </w:t>
            </w:r>
            <w:proofErr w:type="spellStart"/>
            <w:r w:rsidR="00490FCA" w:rsidRPr="00CC39FF">
              <w:rPr>
                <w:rFonts w:ascii="Arial" w:hAnsi="Arial" w:cs="Arial"/>
              </w:rPr>
              <w:t>MPPR</w:t>
            </w:r>
            <w:proofErr w:type="spellEnd"/>
          </w:p>
          <w:p w14:paraId="38D93E84" w14:textId="77777777" w:rsidR="00DC2D46" w:rsidRPr="00CC39FF" w:rsidRDefault="00DC2D46" w:rsidP="006A65E4">
            <w:pPr>
              <w:rPr>
                <w:rFonts w:ascii="Arial" w:hAnsi="Arial" w:cs="Arial"/>
              </w:rPr>
            </w:pPr>
          </w:p>
          <w:p w14:paraId="014028D8" w14:textId="77777777" w:rsidR="006627D5" w:rsidRPr="00CC39FF" w:rsidRDefault="006627D5" w:rsidP="006627D5">
            <w:pPr>
              <w:rPr>
                <w:rFonts w:ascii="Arial" w:hAnsi="Arial" w:cs="Arial"/>
              </w:rPr>
            </w:pPr>
            <w:r w:rsidRPr="00CC39FF">
              <w:rPr>
                <w:rFonts w:ascii="Arial" w:hAnsi="Arial" w:cs="Arial"/>
              </w:rPr>
              <w:t>For services rendered on or after October 1, 2019:</w:t>
            </w:r>
          </w:p>
          <w:p w14:paraId="156BA69C" w14:textId="77777777" w:rsidR="00AF12A1" w:rsidRPr="00CC39FF" w:rsidRDefault="00FF53DE" w:rsidP="006A65E4">
            <w:pPr>
              <w:rPr>
                <w:rFonts w:ascii="Arial" w:hAnsi="Arial" w:cs="Arial"/>
              </w:rPr>
            </w:pPr>
            <w:hyperlink r:id="rId469" w:history="1">
              <w:proofErr w:type="spellStart"/>
              <w:r w:rsidR="006627D5" w:rsidRPr="00CC39FF">
                <w:rPr>
                  <w:rStyle w:val="Hyperlink"/>
                  <w:rFonts w:ascii="Arial" w:hAnsi="Arial" w:cs="Arial"/>
                  <w:u w:val="none"/>
                </w:rPr>
                <w:t>RVU19D</w:t>
              </w:r>
              <w:proofErr w:type="spellEnd"/>
            </w:hyperlink>
            <w:r w:rsidR="006627D5" w:rsidRPr="00CC39FF">
              <w:rPr>
                <w:rFonts w:ascii="Arial" w:hAnsi="Arial" w:cs="Arial"/>
              </w:rPr>
              <w:t xml:space="preserve">, </w:t>
            </w:r>
            <w:proofErr w:type="spellStart"/>
            <w:r w:rsidR="006627D5" w:rsidRPr="00CC39FF">
              <w:rPr>
                <w:rFonts w:ascii="Arial" w:hAnsi="Arial" w:cs="Arial"/>
              </w:rPr>
              <w:t>PPRRVU19_OCT</w:t>
            </w:r>
            <w:proofErr w:type="spellEnd"/>
            <w:r w:rsidR="006627D5" w:rsidRPr="00CC39FF">
              <w:rPr>
                <w:rFonts w:ascii="Arial" w:hAnsi="Arial" w:cs="Arial"/>
              </w:rPr>
              <w:t>, number “6” in column S, labeled “</w:t>
            </w:r>
            <w:proofErr w:type="spellStart"/>
            <w:r w:rsidR="006627D5" w:rsidRPr="00CC39FF">
              <w:rPr>
                <w:rFonts w:ascii="Arial" w:hAnsi="Arial" w:cs="Arial"/>
              </w:rPr>
              <w:t>Mult</w:t>
            </w:r>
            <w:proofErr w:type="spellEnd"/>
            <w:r w:rsidR="006627D5" w:rsidRPr="00CC39FF">
              <w:rPr>
                <w:rFonts w:ascii="Arial" w:hAnsi="Arial" w:cs="Arial"/>
              </w:rPr>
              <w:t xml:space="preserve"> Proc” (Modifier 51), also listed in </w:t>
            </w:r>
            <w:hyperlink r:id="rId470" w:history="1">
              <w:r w:rsidR="006627D5" w:rsidRPr="00CC39FF">
                <w:rPr>
                  <w:rStyle w:val="Hyperlink"/>
                  <w:rFonts w:ascii="Arial" w:hAnsi="Arial" w:cs="Arial"/>
                  <w:u w:val="none"/>
                </w:rPr>
                <w:t xml:space="preserve">CY 2019 </w:t>
              </w:r>
              <w:proofErr w:type="spellStart"/>
              <w:r w:rsidR="006627D5" w:rsidRPr="00CC39FF">
                <w:rPr>
                  <w:rStyle w:val="Hyperlink"/>
                  <w:rFonts w:ascii="Arial" w:hAnsi="Arial" w:cs="Arial"/>
                  <w:u w:val="none"/>
                </w:rPr>
                <w:t>PFS</w:t>
              </w:r>
              <w:proofErr w:type="spellEnd"/>
              <w:r w:rsidR="006627D5" w:rsidRPr="00CC39FF">
                <w:rPr>
                  <w:rStyle w:val="Hyperlink"/>
                  <w:rFonts w:ascii="Arial" w:hAnsi="Arial" w:cs="Arial"/>
                  <w:u w:val="none"/>
                </w:rPr>
                <w:t xml:space="preserve"> Final Rule Multiple Procedure Payment Reduction Files</w:t>
              </w:r>
            </w:hyperlink>
            <w:r w:rsidR="006627D5" w:rsidRPr="00CC39FF">
              <w:rPr>
                <w:rFonts w:ascii="Arial" w:hAnsi="Arial" w:cs="Arial"/>
                <w:color w:val="0000FF"/>
              </w:rPr>
              <w:t xml:space="preserve"> </w:t>
            </w:r>
            <w:r w:rsidR="006627D5" w:rsidRPr="00CC39FF">
              <w:rPr>
                <w:rFonts w:ascii="Arial" w:hAnsi="Arial" w:cs="Arial"/>
              </w:rPr>
              <w:t xml:space="preserve">[ZIP, </w:t>
            </w:r>
            <w:proofErr w:type="spellStart"/>
            <w:r w:rsidR="006627D5" w:rsidRPr="00CC39FF">
              <w:rPr>
                <w:rFonts w:ascii="Arial" w:hAnsi="Arial" w:cs="Arial"/>
              </w:rPr>
              <w:t>61KB</w:t>
            </w:r>
            <w:proofErr w:type="spellEnd"/>
            <w:r w:rsidR="006627D5" w:rsidRPr="00CC39FF">
              <w:rPr>
                <w:rFonts w:ascii="Arial" w:hAnsi="Arial" w:cs="Arial"/>
              </w:rPr>
              <w:t>], in the document CMS-1693-</w:t>
            </w:r>
            <w:proofErr w:type="spellStart"/>
            <w:r w:rsidR="006627D5" w:rsidRPr="00CC39FF">
              <w:rPr>
                <w:rFonts w:ascii="Arial" w:hAnsi="Arial" w:cs="Arial"/>
              </w:rPr>
              <w:t>F_Diagnostic</w:t>
            </w:r>
            <w:proofErr w:type="spellEnd"/>
            <w:r w:rsidR="006627D5" w:rsidRPr="00CC39FF">
              <w:rPr>
                <w:rFonts w:ascii="Arial" w:hAnsi="Arial" w:cs="Arial"/>
              </w:rPr>
              <w:t xml:space="preserve"> Cardiovascular Services Subject to </w:t>
            </w:r>
            <w:proofErr w:type="spellStart"/>
            <w:r w:rsidR="006627D5" w:rsidRPr="00CC39FF">
              <w:rPr>
                <w:rFonts w:ascii="Arial" w:hAnsi="Arial" w:cs="Arial"/>
              </w:rPr>
              <w:t>MPPR</w:t>
            </w:r>
            <w:proofErr w:type="spellEnd"/>
          </w:p>
          <w:p w14:paraId="5DE374BB" w14:textId="77777777" w:rsidR="00D87EE4" w:rsidRPr="00CC39FF" w:rsidRDefault="00D87EE4" w:rsidP="006A65E4">
            <w:pPr>
              <w:rPr>
                <w:rFonts w:ascii="Arial" w:hAnsi="Arial" w:cs="Arial"/>
              </w:rPr>
            </w:pPr>
          </w:p>
        </w:tc>
      </w:tr>
      <w:tr w:rsidR="00D87EE4" w:rsidRPr="00CC39FF" w14:paraId="31488CF1" w14:textId="77777777" w:rsidTr="0061697E">
        <w:tc>
          <w:tcPr>
            <w:tcW w:w="2988" w:type="dxa"/>
          </w:tcPr>
          <w:p w14:paraId="3B1C7BB5" w14:textId="77777777" w:rsidR="00D87EE4" w:rsidRPr="00CC39FF" w:rsidRDefault="00D87EE4" w:rsidP="006A65E4">
            <w:pPr>
              <w:rPr>
                <w:rFonts w:ascii="Arial" w:hAnsi="Arial" w:cs="Arial"/>
              </w:rPr>
            </w:pPr>
            <w:r w:rsidRPr="00CC39FF">
              <w:rPr>
                <w:rFonts w:ascii="Arial" w:hAnsi="Arial" w:cs="Arial"/>
              </w:rPr>
              <w:lastRenderedPageBreak/>
              <w:t>Diagnostic Imaging Family Indicator Description</w:t>
            </w:r>
          </w:p>
        </w:tc>
        <w:tc>
          <w:tcPr>
            <w:tcW w:w="6210" w:type="dxa"/>
          </w:tcPr>
          <w:p w14:paraId="4EC296E9" w14:textId="77777777" w:rsidR="00D87EE4" w:rsidRPr="00CC39FF" w:rsidRDefault="00D87EE4" w:rsidP="006A65E4">
            <w:pPr>
              <w:spacing w:before="60" w:after="60"/>
              <w:textAlignment w:val="top"/>
              <w:rPr>
                <w:rFonts w:ascii="Arial" w:hAnsi="Arial" w:cs="Arial"/>
              </w:rPr>
            </w:pPr>
            <w:r w:rsidRPr="00CC39FF">
              <w:rPr>
                <w:rFonts w:ascii="Arial" w:hAnsi="Arial" w:cs="Arial"/>
              </w:rPr>
              <w:t>For services rendered on or after January 1, 2019:</w:t>
            </w:r>
          </w:p>
          <w:p w14:paraId="1A243F6A" w14:textId="77777777" w:rsidR="00D87EE4" w:rsidRPr="00CC39FF" w:rsidRDefault="00D87EE4" w:rsidP="006A65E4">
            <w:pPr>
              <w:spacing w:before="60" w:after="60"/>
              <w:textAlignment w:val="top"/>
              <w:rPr>
                <w:rFonts w:ascii="Arial" w:hAnsi="Arial" w:cs="Arial"/>
              </w:rPr>
            </w:pPr>
            <w:r w:rsidRPr="00CC39FF">
              <w:rPr>
                <w:rFonts w:ascii="Arial" w:hAnsi="Arial" w:cs="Arial"/>
              </w:rPr>
              <w:t>Diagnostic Imaging Family Indicator:</w:t>
            </w:r>
          </w:p>
          <w:p w14:paraId="7BA18605" w14:textId="77777777" w:rsidR="00D87EE4" w:rsidRPr="00CC39FF" w:rsidRDefault="00D87EE4" w:rsidP="006A65E4">
            <w:pPr>
              <w:spacing w:before="60" w:after="60"/>
              <w:textAlignment w:val="top"/>
              <w:rPr>
                <w:rFonts w:ascii="Arial" w:hAnsi="Arial" w:cs="Arial"/>
              </w:rPr>
            </w:pPr>
            <w:r w:rsidRPr="00CC39FF">
              <w:rPr>
                <w:rFonts w:ascii="Arial" w:hAnsi="Arial" w:cs="Arial"/>
              </w:rPr>
              <w:t>88 = Subject to the reduction</w:t>
            </w:r>
          </w:p>
          <w:p w14:paraId="7E9F56B6" w14:textId="77777777" w:rsidR="00D87EE4" w:rsidRPr="00CC39FF" w:rsidRDefault="00D87EE4" w:rsidP="006A65E4">
            <w:pPr>
              <w:spacing w:before="60" w:after="60"/>
              <w:textAlignment w:val="top"/>
              <w:rPr>
                <w:rFonts w:ascii="Arial" w:hAnsi="Arial" w:cs="Arial"/>
              </w:rPr>
            </w:pPr>
            <w:r w:rsidRPr="00CC39FF">
              <w:rPr>
                <w:rFonts w:ascii="Arial" w:hAnsi="Arial" w:cs="Arial"/>
              </w:rPr>
              <w:t>99 = Concept does not apply</w:t>
            </w:r>
          </w:p>
          <w:p w14:paraId="41CE8FB5" w14:textId="77777777" w:rsidR="00D87EE4" w:rsidRPr="00CC39FF" w:rsidRDefault="00FF53DE" w:rsidP="006A65E4">
            <w:pPr>
              <w:rPr>
                <w:rFonts w:ascii="Arial" w:hAnsi="Arial" w:cs="Arial"/>
              </w:rPr>
            </w:pPr>
            <w:hyperlink r:id="rId471" w:history="1">
              <w:proofErr w:type="spellStart"/>
              <w:r w:rsidR="00AE695D" w:rsidRPr="00CC39FF">
                <w:rPr>
                  <w:rStyle w:val="Hyperlink"/>
                  <w:rFonts w:ascii="Arial" w:hAnsi="Arial" w:cs="Arial"/>
                  <w:color w:val="auto"/>
                  <w:u w:val="none"/>
                </w:rPr>
                <w:t>RVU19A</w:t>
              </w:r>
              <w:proofErr w:type="spellEnd"/>
            </w:hyperlink>
            <w:r w:rsidR="00D87EE4" w:rsidRPr="00CC39FF">
              <w:rPr>
                <w:rFonts w:ascii="Arial" w:hAnsi="Arial" w:cs="Arial"/>
              </w:rPr>
              <w:t xml:space="preserve">, </w:t>
            </w:r>
            <w:proofErr w:type="spellStart"/>
            <w:r w:rsidR="00D87EE4" w:rsidRPr="00CC39FF">
              <w:rPr>
                <w:rFonts w:ascii="Arial" w:hAnsi="Arial" w:cs="Arial"/>
              </w:rPr>
              <w:t>RVU19</w:t>
            </w:r>
            <w:proofErr w:type="spellEnd"/>
            <w:r w:rsidR="00D87EE4" w:rsidRPr="00CC39FF">
              <w:rPr>
                <w:rFonts w:ascii="Arial" w:hAnsi="Arial" w:cs="Arial"/>
              </w:rPr>
              <w:t xml:space="preserve"> (PDF document)</w:t>
            </w:r>
          </w:p>
          <w:p w14:paraId="2C6BFBE1" w14:textId="77777777" w:rsidR="0056224B" w:rsidRPr="00CC39FF" w:rsidRDefault="0056224B" w:rsidP="006A65E4">
            <w:pPr>
              <w:rPr>
                <w:rFonts w:ascii="Arial" w:hAnsi="Arial" w:cs="Arial"/>
              </w:rPr>
            </w:pPr>
          </w:p>
          <w:p w14:paraId="45AABA82" w14:textId="77777777" w:rsidR="0056224B" w:rsidRPr="00CC39FF" w:rsidRDefault="0056224B" w:rsidP="0056224B">
            <w:pPr>
              <w:rPr>
                <w:rFonts w:ascii="Arial" w:hAnsi="Arial" w:cs="Arial"/>
              </w:rPr>
            </w:pPr>
            <w:r w:rsidRPr="00CC39FF">
              <w:rPr>
                <w:rFonts w:ascii="Arial" w:hAnsi="Arial" w:cs="Arial"/>
              </w:rPr>
              <w:t>For services rendered on or after April 1, 2019:</w:t>
            </w:r>
          </w:p>
          <w:p w14:paraId="41C1E9EA" w14:textId="77777777" w:rsidR="0056224B" w:rsidRPr="00CC39FF" w:rsidRDefault="0056224B" w:rsidP="0056224B">
            <w:pPr>
              <w:rPr>
                <w:rFonts w:ascii="Arial" w:hAnsi="Arial" w:cs="Arial"/>
              </w:rPr>
            </w:pPr>
            <w:r w:rsidRPr="00CC39FF">
              <w:rPr>
                <w:rFonts w:ascii="Arial" w:hAnsi="Arial" w:cs="Arial"/>
              </w:rPr>
              <w:t>Diagnostic Imaging Family Indicator:</w:t>
            </w:r>
          </w:p>
          <w:p w14:paraId="473783EF" w14:textId="77777777" w:rsidR="0056224B" w:rsidRPr="00CC39FF" w:rsidRDefault="0056224B" w:rsidP="0056224B">
            <w:pPr>
              <w:rPr>
                <w:rFonts w:ascii="Arial" w:hAnsi="Arial" w:cs="Arial"/>
              </w:rPr>
            </w:pPr>
            <w:r w:rsidRPr="00CC39FF">
              <w:rPr>
                <w:rFonts w:ascii="Arial" w:hAnsi="Arial" w:cs="Arial"/>
              </w:rPr>
              <w:t>88 = Subject to the reduction</w:t>
            </w:r>
          </w:p>
          <w:p w14:paraId="37CD3E11" w14:textId="77777777" w:rsidR="0056224B" w:rsidRPr="00CC39FF" w:rsidRDefault="0056224B" w:rsidP="0056224B">
            <w:pPr>
              <w:rPr>
                <w:rFonts w:ascii="Arial" w:hAnsi="Arial" w:cs="Arial"/>
              </w:rPr>
            </w:pPr>
            <w:r w:rsidRPr="00CC39FF">
              <w:rPr>
                <w:rFonts w:ascii="Arial" w:hAnsi="Arial" w:cs="Arial"/>
              </w:rPr>
              <w:t>99 = Concept does not apply</w:t>
            </w:r>
          </w:p>
          <w:p w14:paraId="57D2EEA3" w14:textId="77777777" w:rsidR="0056224B" w:rsidRPr="00CC39FF" w:rsidRDefault="00FF53DE" w:rsidP="0056224B">
            <w:pPr>
              <w:rPr>
                <w:rFonts w:ascii="Arial" w:hAnsi="Arial" w:cs="Arial"/>
              </w:rPr>
            </w:pPr>
            <w:hyperlink r:id="rId472" w:history="1">
              <w:proofErr w:type="spellStart"/>
              <w:r w:rsidR="0056224B" w:rsidRPr="00CC39FF">
                <w:rPr>
                  <w:rStyle w:val="Hyperlink"/>
                  <w:rFonts w:ascii="Arial" w:hAnsi="Arial" w:cs="Arial"/>
                  <w:color w:val="auto"/>
                  <w:u w:val="none"/>
                </w:rPr>
                <w:t>RVU19B</w:t>
              </w:r>
              <w:proofErr w:type="spellEnd"/>
            </w:hyperlink>
            <w:r w:rsidR="0056224B" w:rsidRPr="00CC39FF">
              <w:rPr>
                <w:rFonts w:ascii="Arial" w:hAnsi="Arial" w:cs="Arial"/>
              </w:rPr>
              <w:t xml:space="preserve">, </w:t>
            </w:r>
            <w:proofErr w:type="spellStart"/>
            <w:r w:rsidR="0056224B" w:rsidRPr="00CC39FF">
              <w:rPr>
                <w:rFonts w:ascii="Arial" w:hAnsi="Arial" w:cs="Arial"/>
              </w:rPr>
              <w:t>RVU19B</w:t>
            </w:r>
            <w:proofErr w:type="spellEnd"/>
            <w:r w:rsidR="0056224B" w:rsidRPr="00CC39FF">
              <w:rPr>
                <w:rFonts w:ascii="Arial" w:hAnsi="Arial" w:cs="Arial"/>
              </w:rPr>
              <w:t xml:space="preserve"> (PDF document)</w:t>
            </w:r>
          </w:p>
          <w:p w14:paraId="5219C299" w14:textId="77777777" w:rsidR="00593395" w:rsidRPr="00CC39FF" w:rsidRDefault="00593395" w:rsidP="0056224B">
            <w:pPr>
              <w:rPr>
                <w:rFonts w:ascii="Arial" w:hAnsi="Arial" w:cs="Arial"/>
              </w:rPr>
            </w:pPr>
          </w:p>
          <w:p w14:paraId="414B4A30" w14:textId="77777777" w:rsidR="00593395" w:rsidRPr="00CC39FF" w:rsidRDefault="00593395" w:rsidP="00593395">
            <w:pPr>
              <w:rPr>
                <w:rFonts w:ascii="Arial" w:hAnsi="Arial" w:cs="Arial"/>
              </w:rPr>
            </w:pPr>
            <w:r w:rsidRPr="00CC39FF">
              <w:rPr>
                <w:rFonts w:ascii="Arial" w:hAnsi="Arial" w:cs="Arial"/>
              </w:rPr>
              <w:t>For services rendered on or after July 1, 2019:</w:t>
            </w:r>
          </w:p>
          <w:p w14:paraId="0069EEC7" w14:textId="77777777" w:rsidR="00593395" w:rsidRPr="00CC39FF" w:rsidRDefault="00593395" w:rsidP="00593395">
            <w:pPr>
              <w:rPr>
                <w:rFonts w:ascii="Arial" w:hAnsi="Arial" w:cs="Arial"/>
              </w:rPr>
            </w:pPr>
            <w:r w:rsidRPr="00CC39FF">
              <w:rPr>
                <w:rFonts w:ascii="Arial" w:hAnsi="Arial" w:cs="Arial"/>
              </w:rPr>
              <w:t>Diagnostic Imaging Family Indicator:</w:t>
            </w:r>
          </w:p>
          <w:p w14:paraId="7AFA0BE0" w14:textId="77777777" w:rsidR="00593395" w:rsidRPr="00CC39FF" w:rsidRDefault="00593395" w:rsidP="00593395">
            <w:pPr>
              <w:rPr>
                <w:rFonts w:ascii="Arial" w:hAnsi="Arial" w:cs="Arial"/>
              </w:rPr>
            </w:pPr>
            <w:r w:rsidRPr="00CC39FF">
              <w:rPr>
                <w:rFonts w:ascii="Arial" w:hAnsi="Arial" w:cs="Arial"/>
              </w:rPr>
              <w:t>88 = Subject to the reduction</w:t>
            </w:r>
          </w:p>
          <w:p w14:paraId="65A68A6F" w14:textId="77777777" w:rsidR="00593395" w:rsidRPr="00CC39FF" w:rsidRDefault="00593395" w:rsidP="00593395">
            <w:pPr>
              <w:rPr>
                <w:rFonts w:ascii="Arial" w:hAnsi="Arial" w:cs="Arial"/>
              </w:rPr>
            </w:pPr>
            <w:r w:rsidRPr="00CC39FF">
              <w:rPr>
                <w:rFonts w:ascii="Arial" w:hAnsi="Arial" w:cs="Arial"/>
              </w:rPr>
              <w:t>99 = Concept does not apply</w:t>
            </w:r>
          </w:p>
          <w:p w14:paraId="4119A881" w14:textId="77777777" w:rsidR="00593395" w:rsidRPr="00CC39FF" w:rsidRDefault="00FF53DE" w:rsidP="00593395">
            <w:pPr>
              <w:rPr>
                <w:rFonts w:ascii="Arial" w:hAnsi="Arial" w:cs="Arial"/>
              </w:rPr>
            </w:pPr>
            <w:hyperlink r:id="rId473" w:history="1">
              <w:proofErr w:type="spellStart"/>
              <w:r w:rsidR="00593395" w:rsidRPr="00CC39FF">
                <w:rPr>
                  <w:rStyle w:val="Hyperlink"/>
                  <w:rFonts w:ascii="Arial" w:hAnsi="Arial" w:cs="Arial"/>
                  <w:color w:val="auto"/>
                  <w:u w:val="none"/>
                </w:rPr>
                <w:t>RVU19C</w:t>
              </w:r>
              <w:proofErr w:type="spellEnd"/>
            </w:hyperlink>
            <w:r w:rsidR="00593395" w:rsidRPr="00CC39FF">
              <w:rPr>
                <w:rFonts w:ascii="Arial" w:hAnsi="Arial" w:cs="Arial"/>
              </w:rPr>
              <w:t xml:space="preserve">, </w:t>
            </w:r>
            <w:proofErr w:type="spellStart"/>
            <w:r w:rsidR="00593395" w:rsidRPr="00CC39FF">
              <w:rPr>
                <w:rFonts w:ascii="Arial" w:hAnsi="Arial" w:cs="Arial"/>
              </w:rPr>
              <w:t>RVU19C</w:t>
            </w:r>
            <w:proofErr w:type="spellEnd"/>
            <w:r w:rsidR="00593395" w:rsidRPr="00CC39FF">
              <w:rPr>
                <w:rFonts w:ascii="Arial" w:hAnsi="Arial" w:cs="Arial"/>
              </w:rPr>
              <w:t xml:space="preserve"> (PDF document)</w:t>
            </w:r>
          </w:p>
          <w:p w14:paraId="10623116" w14:textId="77777777" w:rsidR="0056224B" w:rsidRPr="00CC39FF" w:rsidRDefault="0056224B" w:rsidP="006A65E4">
            <w:pPr>
              <w:rPr>
                <w:rFonts w:ascii="Arial" w:hAnsi="Arial" w:cs="Arial"/>
              </w:rPr>
            </w:pPr>
          </w:p>
          <w:p w14:paraId="2201D2C4"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6627D5" w:rsidRPr="00CC39FF">
              <w:rPr>
                <w:rFonts w:ascii="Arial" w:hAnsi="Arial" w:cs="Arial"/>
              </w:rPr>
              <w:t>October</w:t>
            </w:r>
            <w:r w:rsidRPr="00CC39FF">
              <w:rPr>
                <w:rFonts w:ascii="Arial" w:hAnsi="Arial" w:cs="Arial"/>
              </w:rPr>
              <w:t xml:space="preserve"> 1, 2019:</w:t>
            </w:r>
          </w:p>
          <w:p w14:paraId="3AFF5E67" w14:textId="77777777" w:rsidR="00151868" w:rsidRPr="00CC39FF" w:rsidRDefault="00151868" w:rsidP="00151868">
            <w:pPr>
              <w:rPr>
                <w:rFonts w:ascii="Arial" w:hAnsi="Arial" w:cs="Arial"/>
              </w:rPr>
            </w:pPr>
            <w:r w:rsidRPr="00CC39FF">
              <w:rPr>
                <w:rFonts w:ascii="Arial" w:hAnsi="Arial" w:cs="Arial"/>
              </w:rPr>
              <w:t>Diagnostic Imaging Family Indicator:</w:t>
            </w:r>
          </w:p>
          <w:p w14:paraId="71D56DE8" w14:textId="77777777" w:rsidR="00151868" w:rsidRPr="00CC39FF" w:rsidRDefault="00151868" w:rsidP="00151868">
            <w:pPr>
              <w:rPr>
                <w:rFonts w:ascii="Arial" w:hAnsi="Arial" w:cs="Arial"/>
              </w:rPr>
            </w:pPr>
            <w:r w:rsidRPr="00CC39FF">
              <w:rPr>
                <w:rFonts w:ascii="Arial" w:hAnsi="Arial" w:cs="Arial"/>
              </w:rPr>
              <w:t>88 = Subject to the reduction</w:t>
            </w:r>
          </w:p>
          <w:p w14:paraId="23E64AFA" w14:textId="77777777" w:rsidR="00151868" w:rsidRPr="00CC39FF" w:rsidRDefault="00151868" w:rsidP="00151868">
            <w:pPr>
              <w:rPr>
                <w:rFonts w:ascii="Arial" w:hAnsi="Arial" w:cs="Arial"/>
              </w:rPr>
            </w:pPr>
            <w:r w:rsidRPr="00CC39FF">
              <w:rPr>
                <w:rFonts w:ascii="Arial" w:hAnsi="Arial" w:cs="Arial"/>
              </w:rPr>
              <w:t>99 = Concept does not apply</w:t>
            </w:r>
          </w:p>
          <w:p w14:paraId="54D72FA9" w14:textId="77777777" w:rsidR="00151868" w:rsidRPr="00CC39FF" w:rsidRDefault="00FF53DE" w:rsidP="00151868">
            <w:pPr>
              <w:rPr>
                <w:rFonts w:ascii="Arial" w:hAnsi="Arial" w:cs="Arial"/>
              </w:rPr>
            </w:pPr>
            <w:hyperlink r:id="rId474" w:history="1">
              <w:proofErr w:type="spellStart"/>
              <w:r w:rsidR="00151868" w:rsidRPr="00CC39FF">
                <w:rPr>
                  <w:rStyle w:val="Hyperlink"/>
                  <w:rFonts w:ascii="Arial" w:hAnsi="Arial" w:cs="Arial"/>
                  <w:color w:val="auto"/>
                  <w:u w:val="none"/>
                </w:rPr>
                <w:t>RVU19</w:t>
              </w:r>
              <w:r w:rsidR="00F4017E" w:rsidRPr="00CC39FF">
                <w:rPr>
                  <w:rStyle w:val="Hyperlink"/>
                  <w:rFonts w:ascii="Arial" w:hAnsi="Arial" w:cs="Arial"/>
                  <w:color w:val="auto"/>
                  <w:u w:val="none"/>
                </w:rPr>
                <w:t>D</w:t>
              </w:r>
              <w:proofErr w:type="spellEnd"/>
            </w:hyperlink>
            <w:r w:rsidR="00151868" w:rsidRPr="00CC39FF">
              <w:rPr>
                <w:rFonts w:ascii="Arial" w:hAnsi="Arial" w:cs="Arial"/>
              </w:rPr>
              <w:t xml:space="preserve">, </w:t>
            </w:r>
            <w:proofErr w:type="spellStart"/>
            <w:r w:rsidR="00F4017E" w:rsidRPr="00CC39FF">
              <w:rPr>
                <w:rFonts w:ascii="Arial" w:hAnsi="Arial" w:cs="Arial"/>
              </w:rPr>
              <w:t>PPRRVU19_OCT</w:t>
            </w:r>
            <w:proofErr w:type="spellEnd"/>
            <w:r w:rsidR="00151868" w:rsidRPr="00CC39FF">
              <w:rPr>
                <w:rFonts w:ascii="Arial" w:hAnsi="Arial" w:cs="Arial"/>
              </w:rPr>
              <w:t xml:space="preserve"> (PDF document)</w:t>
            </w:r>
          </w:p>
          <w:p w14:paraId="5E4C543D" w14:textId="77777777" w:rsidR="00D87EE4" w:rsidRPr="00CC39FF" w:rsidRDefault="00D87EE4" w:rsidP="006A65E4">
            <w:pPr>
              <w:rPr>
                <w:rFonts w:ascii="Arial" w:hAnsi="Arial" w:cs="Arial"/>
              </w:rPr>
            </w:pPr>
          </w:p>
        </w:tc>
      </w:tr>
      <w:tr w:rsidR="00D87EE4" w:rsidRPr="00CC39FF" w14:paraId="436BE11B" w14:textId="77777777" w:rsidTr="0061697E">
        <w:trPr>
          <w:trHeight w:val="1525"/>
        </w:trPr>
        <w:tc>
          <w:tcPr>
            <w:tcW w:w="2988" w:type="dxa"/>
          </w:tcPr>
          <w:p w14:paraId="4753B8CA" w14:textId="77777777" w:rsidR="00D87EE4" w:rsidRPr="00CC39FF" w:rsidRDefault="00D87EE4" w:rsidP="006A65E4">
            <w:pPr>
              <w:rPr>
                <w:rFonts w:ascii="Arial" w:hAnsi="Arial" w:cs="Arial"/>
              </w:rPr>
            </w:pPr>
            <w:r w:rsidRPr="00CC39FF">
              <w:rPr>
                <w:rFonts w:ascii="Arial" w:hAnsi="Arial" w:cs="Arial"/>
              </w:rPr>
              <w:t xml:space="preserve">Diagnostic Imaging Family Procedures Subject to the </w:t>
            </w:r>
            <w:proofErr w:type="spellStart"/>
            <w:r w:rsidRPr="00CC39FF">
              <w:rPr>
                <w:rFonts w:ascii="Arial" w:hAnsi="Arial" w:cs="Arial"/>
              </w:rPr>
              <w:t>MPPR</w:t>
            </w:r>
            <w:proofErr w:type="spellEnd"/>
          </w:p>
        </w:tc>
        <w:tc>
          <w:tcPr>
            <w:tcW w:w="6210" w:type="dxa"/>
          </w:tcPr>
          <w:p w14:paraId="71E502E8"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79AD8333" w14:textId="77777777" w:rsidR="00D87EE4" w:rsidRPr="00CC39FF" w:rsidRDefault="00FF53DE" w:rsidP="006A65E4">
            <w:pPr>
              <w:rPr>
                <w:rFonts w:ascii="Arial" w:hAnsi="Arial" w:cs="Arial"/>
              </w:rPr>
            </w:pPr>
            <w:hyperlink r:id="rId475" w:history="1">
              <w:proofErr w:type="spellStart"/>
              <w:r w:rsidR="00AE695D"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C27E04" w:rsidRPr="00CC39FF">
              <w:rPr>
                <w:rFonts w:ascii="Arial" w:hAnsi="Arial" w:cs="Arial"/>
              </w:rPr>
              <w:t>PPRRVU19_</w:t>
            </w:r>
            <w:r w:rsidR="002F1714" w:rsidRPr="00CC39FF">
              <w:rPr>
                <w:rFonts w:ascii="Arial" w:hAnsi="Arial" w:cs="Arial"/>
              </w:rPr>
              <w:t>V1213</w:t>
            </w:r>
            <w:proofErr w:type="spellEnd"/>
            <w:r w:rsidR="00D87EE4" w:rsidRPr="00CC39FF">
              <w:rPr>
                <w:rFonts w:ascii="Arial" w:hAnsi="Arial" w:cs="Arial"/>
              </w:rPr>
              <w:t xml:space="preserve">, number “88” in column AB, labeled, “Diagnostic Imaging Family Indicator,” also listed in </w:t>
            </w:r>
            <w:hyperlink r:id="rId476" w:history="1">
              <w:r w:rsidR="00AE695D" w:rsidRPr="00CC39FF">
                <w:rPr>
                  <w:rStyle w:val="Hyperlink"/>
                  <w:rFonts w:ascii="Arial" w:hAnsi="Arial" w:cs="Arial"/>
                  <w:u w:val="none"/>
                </w:rPr>
                <w:t xml:space="preserve">CY 2019 </w:t>
              </w:r>
              <w:proofErr w:type="spellStart"/>
              <w:r w:rsidR="00AE695D" w:rsidRPr="00CC39FF">
                <w:rPr>
                  <w:rStyle w:val="Hyperlink"/>
                  <w:rFonts w:ascii="Arial" w:hAnsi="Arial" w:cs="Arial"/>
                  <w:u w:val="none"/>
                </w:rPr>
                <w:t>PFS</w:t>
              </w:r>
              <w:proofErr w:type="spellEnd"/>
              <w:r w:rsidR="00AE695D"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244812"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xml:space="preserve">], in the document </w:t>
            </w:r>
            <w:r w:rsidR="00D87EE4" w:rsidRPr="00CC39FF">
              <w:rPr>
                <w:rFonts w:ascii="Arial" w:hAnsi="Arial" w:cs="Arial"/>
              </w:rPr>
              <w:lastRenderedPageBreak/>
              <w:t>CMS-</w:t>
            </w:r>
            <w:r w:rsidR="00244812" w:rsidRPr="00CC39FF">
              <w:rPr>
                <w:rFonts w:ascii="Arial" w:hAnsi="Arial" w:cs="Arial"/>
              </w:rPr>
              <w:t>1693-</w:t>
            </w:r>
            <w:proofErr w:type="spellStart"/>
            <w:r w:rsidR="00244812"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Imaging Services Subject to </w:t>
            </w:r>
            <w:proofErr w:type="spellStart"/>
            <w:r w:rsidR="00D87EE4" w:rsidRPr="00CC39FF">
              <w:rPr>
                <w:rFonts w:ascii="Arial" w:hAnsi="Arial" w:cs="Arial"/>
              </w:rPr>
              <w:t>MPPR</w:t>
            </w:r>
            <w:proofErr w:type="spellEnd"/>
          </w:p>
          <w:p w14:paraId="108F44B9" w14:textId="77777777" w:rsidR="0056224B" w:rsidRPr="00CC39FF" w:rsidRDefault="0056224B" w:rsidP="006A65E4">
            <w:pPr>
              <w:rPr>
                <w:rFonts w:ascii="Arial" w:hAnsi="Arial" w:cs="Arial"/>
              </w:rPr>
            </w:pPr>
          </w:p>
          <w:p w14:paraId="634C3729" w14:textId="77777777" w:rsidR="0056224B" w:rsidRPr="00CC39FF" w:rsidRDefault="0056224B" w:rsidP="0056224B">
            <w:pPr>
              <w:rPr>
                <w:rFonts w:ascii="Arial" w:hAnsi="Arial" w:cs="Arial"/>
              </w:rPr>
            </w:pPr>
            <w:r w:rsidRPr="00CC39FF">
              <w:rPr>
                <w:rFonts w:ascii="Arial" w:hAnsi="Arial" w:cs="Arial"/>
              </w:rPr>
              <w:t>For services rendered on or after April 1, 2019:</w:t>
            </w:r>
          </w:p>
          <w:p w14:paraId="7DED0472" w14:textId="77777777" w:rsidR="0056224B" w:rsidRPr="00CC39FF" w:rsidRDefault="00FF53DE" w:rsidP="0056224B">
            <w:pPr>
              <w:rPr>
                <w:rFonts w:ascii="Arial" w:hAnsi="Arial" w:cs="Arial"/>
              </w:rPr>
            </w:pPr>
            <w:hyperlink r:id="rId477" w:history="1">
              <w:proofErr w:type="spellStart"/>
              <w:r w:rsidR="0056224B" w:rsidRPr="00CC39FF">
                <w:rPr>
                  <w:rStyle w:val="Hyperlink"/>
                  <w:rFonts w:ascii="Arial" w:hAnsi="Arial" w:cs="Arial"/>
                  <w:u w:val="none"/>
                </w:rPr>
                <w:t>RVU19B</w:t>
              </w:r>
              <w:proofErr w:type="spellEnd"/>
            </w:hyperlink>
            <w:r w:rsidR="0056224B" w:rsidRPr="00CC39FF">
              <w:rPr>
                <w:rFonts w:ascii="Arial" w:hAnsi="Arial" w:cs="Arial"/>
                <w:color w:val="0000FF"/>
              </w:rPr>
              <w:t xml:space="preserve">, </w:t>
            </w:r>
            <w:proofErr w:type="spellStart"/>
            <w:r w:rsidR="0056224B" w:rsidRPr="00CC39FF">
              <w:rPr>
                <w:rFonts w:ascii="Arial" w:hAnsi="Arial" w:cs="Arial"/>
              </w:rPr>
              <w:t>PPRRVU19_APR</w:t>
            </w:r>
            <w:proofErr w:type="spellEnd"/>
            <w:r w:rsidR="0056224B" w:rsidRPr="00CC39FF">
              <w:rPr>
                <w:rFonts w:ascii="Arial" w:hAnsi="Arial" w:cs="Arial"/>
              </w:rPr>
              <w:t xml:space="preserve">, number “88” in column AB, labeled, “Diagnostic Imaging Family Indicator,” also listed in </w:t>
            </w:r>
            <w:hyperlink r:id="rId478" w:history="1">
              <w:r w:rsidR="0056224B" w:rsidRPr="00CC39FF">
                <w:rPr>
                  <w:rStyle w:val="Hyperlink"/>
                  <w:rFonts w:ascii="Arial" w:hAnsi="Arial" w:cs="Arial"/>
                  <w:u w:val="none"/>
                </w:rPr>
                <w:t xml:space="preserve">CY 2019 </w:t>
              </w:r>
              <w:proofErr w:type="spellStart"/>
              <w:r w:rsidR="0056224B" w:rsidRPr="00CC39FF">
                <w:rPr>
                  <w:rStyle w:val="Hyperlink"/>
                  <w:rFonts w:ascii="Arial" w:hAnsi="Arial" w:cs="Arial"/>
                  <w:u w:val="none"/>
                </w:rPr>
                <w:t>PFS</w:t>
              </w:r>
              <w:proofErr w:type="spellEnd"/>
              <w:r w:rsidR="0056224B" w:rsidRPr="00CC39FF">
                <w:rPr>
                  <w:rStyle w:val="Hyperlink"/>
                  <w:rFonts w:ascii="Arial" w:hAnsi="Arial" w:cs="Arial"/>
                  <w:u w:val="none"/>
                </w:rPr>
                <w:t xml:space="preserve"> Final Rule Multiple Procedure Payment Reduction Files</w:t>
              </w:r>
            </w:hyperlink>
            <w:r w:rsidR="0056224B" w:rsidRPr="00CC39FF">
              <w:rPr>
                <w:rFonts w:ascii="Arial" w:hAnsi="Arial" w:cs="Arial"/>
              </w:rPr>
              <w:t xml:space="preserve"> [ZIP, </w:t>
            </w:r>
            <w:proofErr w:type="spellStart"/>
            <w:r w:rsidR="0056224B" w:rsidRPr="00CC39FF">
              <w:rPr>
                <w:rFonts w:ascii="Arial" w:hAnsi="Arial" w:cs="Arial"/>
              </w:rPr>
              <w:t>61KB</w:t>
            </w:r>
            <w:proofErr w:type="spellEnd"/>
            <w:r w:rsidR="0056224B" w:rsidRPr="00CC39FF">
              <w:rPr>
                <w:rFonts w:ascii="Arial" w:hAnsi="Arial" w:cs="Arial"/>
              </w:rPr>
              <w:t>], in the document CMS-1693-</w:t>
            </w:r>
            <w:proofErr w:type="spellStart"/>
            <w:r w:rsidR="0056224B" w:rsidRPr="00CC39FF">
              <w:rPr>
                <w:rFonts w:ascii="Arial" w:hAnsi="Arial" w:cs="Arial"/>
              </w:rPr>
              <w:t>F_Diagnostic</w:t>
            </w:r>
            <w:proofErr w:type="spellEnd"/>
            <w:r w:rsidR="0056224B" w:rsidRPr="00CC39FF">
              <w:rPr>
                <w:rFonts w:ascii="Arial" w:hAnsi="Arial" w:cs="Arial"/>
              </w:rPr>
              <w:t xml:space="preserve"> Imaging Services Subject to </w:t>
            </w:r>
            <w:proofErr w:type="spellStart"/>
            <w:r w:rsidR="0056224B" w:rsidRPr="00CC39FF">
              <w:rPr>
                <w:rFonts w:ascii="Arial" w:hAnsi="Arial" w:cs="Arial"/>
              </w:rPr>
              <w:t>MPPR</w:t>
            </w:r>
            <w:proofErr w:type="spellEnd"/>
            <w:r w:rsidR="00FB050F" w:rsidRPr="00CC39FF">
              <w:rPr>
                <w:rFonts w:ascii="Arial" w:hAnsi="Arial" w:cs="Arial"/>
              </w:rPr>
              <w:br/>
            </w:r>
          </w:p>
          <w:p w14:paraId="08D0807B" w14:textId="77777777" w:rsidR="00490FCA" w:rsidRPr="00CC39FF" w:rsidRDefault="00490FCA" w:rsidP="00490FCA">
            <w:pPr>
              <w:rPr>
                <w:rFonts w:ascii="Arial" w:hAnsi="Arial" w:cs="Arial"/>
              </w:rPr>
            </w:pPr>
            <w:r w:rsidRPr="00CC39FF">
              <w:rPr>
                <w:rFonts w:ascii="Arial" w:hAnsi="Arial" w:cs="Arial"/>
              </w:rPr>
              <w:t>For services rendered on or after July l, 2019:</w:t>
            </w:r>
          </w:p>
          <w:p w14:paraId="41DD93EC" w14:textId="77777777" w:rsidR="00490FCA" w:rsidRPr="00CC39FF" w:rsidRDefault="00FF53DE" w:rsidP="00490FCA">
            <w:pPr>
              <w:rPr>
                <w:rFonts w:ascii="Arial" w:hAnsi="Arial" w:cs="Arial"/>
              </w:rPr>
            </w:pPr>
            <w:hyperlink r:id="rId479" w:history="1">
              <w:proofErr w:type="spellStart"/>
              <w:r w:rsidR="00490FCA" w:rsidRPr="00CC39FF">
                <w:rPr>
                  <w:rStyle w:val="Hyperlink"/>
                  <w:rFonts w:ascii="Arial" w:hAnsi="Arial" w:cs="Arial"/>
                  <w:u w:val="none"/>
                </w:rPr>
                <w:t>RVU19C</w:t>
              </w:r>
              <w:proofErr w:type="spellEnd"/>
            </w:hyperlink>
            <w:r w:rsidR="00490FCA" w:rsidRPr="00CC39FF">
              <w:rPr>
                <w:rFonts w:ascii="Arial" w:hAnsi="Arial" w:cs="Arial"/>
                <w:color w:val="0000FF"/>
              </w:rPr>
              <w:t xml:space="preserve">, </w:t>
            </w:r>
            <w:proofErr w:type="spellStart"/>
            <w:r w:rsidR="00490FCA" w:rsidRPr="00CC39FF">
              <w:rPr>
                <w:rFonts w:ascii="Arial" w:hAnsi="Arial" w:cs="Arial"/>
              </w:rPr>
              <w:t>PPRRVU19_JUL</w:t>
            </w:r>
            <w:proofErr w:type="spellEnd"/>
            <w:r w:rsidR="00490FCA" w:rsidRPr="00CC39FF">
              <w:rPr>
                <w:rFonts w:ascii="Arial" w:hAnsi="Arial" w:cs="Arial"/>
              </w:rPr>
              <w:t xml:space="preserve">, number “88” in column AB, labeled, “Diagnostic Imaging Family Indicator,” also listed in </w:t>
            </w:r>
            <w:hyperlink r:id="rId480" w:history="1">
              <w:r w:rsidR="00490FCA" w:rsidRPr="00CC39FF">
                <w:rPr>
                  <w:rStyle w:val="Hyperlink"/>
                  <w:rFonts w:ascii="Arial" w:hAnsi="Arial" w:cs="Arial"/>
                  <w:u w:val="none"/>
                </w:rPr>
                <w:t xml:space="preserve">CY 2019 </w:t>
              </w:r>
              <w:proofErr w:type="spellStart"/>
              <w:r w:rsidR="00490FCA" w:rsidRPr="00CC39FF">
                <w:rPr>
                  <w:rStyle w:val="Hyperlink"/>
                  <w:rFonts w:ascii="Arial" w:hAnsi="Arial" w:cs="Arial"/>
                  <w:u w:val="none"/>
                </w:rPr>
                <w:t>PFS</w:t>
              </w:r>
              <w:proofErr w:type="spellEnd"/>
              <w:r w:rsidR="00490FCA" w:rsidRPr="00CC39FF">
                <w:rPr>
                  <w:rStyle w:val="Hyperlink"/>
                  <w:rFonts w:ascii="Arial" w:hAnsi="Arial" w:cs="Arial"/>
                  <w:u w:val="none"/>
                </w:rPr>
                <w:t xml:space="preserve"> Final Rule Multiple Procedure Payment Reduction Files</w:t>
              </w:r>
            </w:hyperlink>
            <w:r w:rsidR="00490FCA" w:rsidRPr="00CC39FF">
              <w:rPr>
                <w:rFonts w:ascii="Arial" w:hAnsi="Arial" w:cs="Arial"/>
              </w:rPr>
              <w:t xml:space="preserve"> [ZIP, </w:t>
            </w:r>
            <w:proofErr w:type="spellStart"/>
            <w:r w:rsidR="00490FCA" w:rsidRPr="00CC39FF">
              <w:rPr>
                <w:rFonts w:ascii="Arial" w:hAnsi="Arial" w:cs="Arial"/>
              </w:rPr>
              <w:t>61KB</w:t>
            </w:r>
            <w:proofErr w:type="spellEnd"/>
            <w:r w:rsidR="00490FCA" w:rsidRPr="00CC39FF">
              <w:rPr>
                <w:rFonts w:ascii="Arial" w:hAnsi="Arial" w:cs="Arial"/>
              </w:rPr>
              <w:t>], in the document CMS-1693-</w:t>
            </w:r>
            <w:proofErr w:type="spellStart"/>
            <w:r w:rsidR="00490FCA" w:rsidRPr="00CC39FF">
              <w:rPr>
                <w:rFonts w:ascii="Arial" w:hAnsi="Arial" w:cs="Arial"/>
              </w:rPr>
              <w:t>F_Diagnostic</w:t>
            </w:r>
            <w:proofErr w:type="spellEnd"/>
            <w:r w:rsidR="00490FCA" w:rsidRPr="00CC39FF">
              <w:rPr>
                <w:rFonts w:ascii="Arial" w:hAnsi="Arial" w:cs="Arial"/>
              </w:rPr>
              <w:t xml:space="preserve"> Imaging Services Subject to </w:t>
            </w:r>
            <w:proofErr w:type="spellStart"/>
            <w:r w:rsidR="00490FCA" w:rsidRPr="00CC39FF">
              <w:rPr>
                <w:rFonts w:ascii="Arial" w:hAnsi="Arial" w:cs="Arial"/>
              </w:rPr>
              <w:t>MPPR</w:t>
            </w:r>
            <w:proofErr w:type="spellEnd"/>
          </w:p>
          <w:p w14:paraId="6C80A923" w14:textId="77777777" w:rsidR="00490FCA" w:rsidRPr="00CC39FF" w:rsidRDefault="00490FCA" w:rsidP="0056224B">
            <w:pPr>
              <w:rPr>
                <w:rFonts w:ascii="Arial" w:hAnsi="Arial" w:cs="Arial"/>
              </w:rPr>
            </w:pPr>
          </w:p>
          <w:p w14:paraId="1EE58CD7"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BD1E05" w:rsidRPr="00CC39FF">
              <w:rPr>
                <w:rFonts w:ascii="Arial" w:hAnsi="Arial" w:cs="Arial"/>
              </w:rPr>
              <w:t>October</w:t>
            </w:r>
            <w:r w:rsidRPr="00CC39FF">
              <w:rPr>
                <w:rFonts w:ascii="Arial" w:hAnsi="Arial" w:cs="Arial"/>
              </w:rPr>
              <w:t xml:space="preserve"> l, 2019:</w:t>
            </w:r>
          </w:p>
          <w:p w14:paraId="6758E7F3" w14:textId="77777777" w:rsidR="00151868" w:rsidRPr="00CC39FF" w:rsidRDefault="00FF53DE" w:rsidP="00151868">
            <w:pPr>
              <w:rPr>
                <w:rFonts w:ascii="Arial" w:hAnsi="Arial" w:cs="Arial"/>
              </w:rPr>
            </w:pPr>
            <w:hyperlink r:id="rId481" w:history="1">
              <w:proofErr w:type="spellStart"/>
              <w:r w:rsidR="00151868" w:rsidRPr="00CC39FF">
                <w:rPr>
                  <w:rStyle w:val="Hyperlink"/>
                  <w:rFonts w:ascii="Arial" w:hAnsi="Arial" w:cs="Arial"/>
                  <w:u w:val="none"/>
                </w:rPr>
                <w:t>RVU19</w:t>
              </w:r>
              <w:r w:rsidR="00A1529B" w:rsidRPr="00CC39FF">
                <w:rPr>
                  <w:rStyle w:val="Hyperlink"/>
                  <w:rFonts w:ascii="Arial" w:hAnsi="Arial" w:cs="Arial"/>
                  <w:u w:val="none"/>
                </w:rPr>
                <w:t>D</w:t>
              </w:r>
              <w:proofErr w:type="spellEnd"/>
            </w:hyperlink>
            <w:r w:rsidR="00151868" w:rsidRPr="00CC39FF">
              <w:rPr>
                <w:rFonts w:ascii="Arial" w:hAnsi="Arial" w:cs="Arial"/>
                <w:color w:val="0000FF"/>
              </w:rPr>
              <w:t xml:space="preserve">, </w:t>
            </w:r>
            <w:proofErr w:type="spellStart"/>
            <w:r w:rsidR="00A1529B" w:rsidRPr="00CC39FF">
              <w:rPr>
                <w:rFonts w:ascii="Arial" w:hAnsi="Arial" w:cs="Arial"/>
              </w:rPr>
              <w:t>PPRRVU19_OCT</w:t>
            </w:r>
            <w:proofErr w:type="spellEnd"/>
            <w:r w:rsidR="00151868" w:rsidRPr="00CC39FF">
              <w:rPr>
                <w:rFonts w:ascii="Arial" w:hAnsi="Arial" w:cs="Arial"/>
              </w:rPr>
              <w:t xml:space="preserve">, number “88” in column AB, labeled, “Diagnostic Imaging Family Indicator,” also listed in </w:t>
            </w:r>
            <w:hyperlink r:id="rId482" w:history="1">
              <w:r w:rsidR="00151868" w:rsidRPr="00CC39FF">
                <w:rPr>
                  <w:rStyle w:val="Hyperlink"/>
                  <w:rFonts w:ascii="Arial" w:hAnsi="Arial" w:cs="Arial"/>
                  <w:u w:val="none"/>
                </w:rPr>
                <w:t xml:space="preserve">CY 2019 </w:t>
              </w:r>
              <w:proofErr w:type="spellStart"/>
              <w:r w:rsidR="00151868" w:rsidRPr="00CC39FF">
                <w:rPr>
                  <w:rStyle w:val="Hyperlink"/>
                  <w:rFonts w:ascii="Arial" w:hAnsi="Arial" w:cs="Arial"/>
                  <w:u w:val="none"/>
                </w:rPr>
                <w:t>PFS</w:t>
              </w:r>
              <w:proofErr w:type="spellEnd"/>
              <w:r w:rsidR="00151868" w:rsidRPr="00CC39FF">
                <w:rPr>
                  <w:rStyle w:val="Hyperlink"/>
                  <w:rFonts w:ascii="Arial" w:hAnsi="Arial" w:cs="Arial"/>
                  <w:u w:val="none"/>
                </w:rPr>
                <w:t xml:space="preserve"> Final Rule Multiple Procedure Payment Reduction Files</w:t>
              </w:r>
            </w:hyperlink>
            <w:r w:rsidR="00151868" w:rsidRPr="00CC39FF">
              <w:rPr>
                <w:rFonts w:ascii="Arial" w:hAnsi="Arial" w:cs="Arial"/>
              </w:rPr>
              <w:t xml:space="preserve"> [ZIP, </w:t>
            </w:r>
            <w:proofErr w:type="spellStart"/>
            <w:r w:rsidR="00151868" w:rsidRPr="00CC39FF">
              <w:rPr>
                <w:rFonts w:ascii="Arial" w:hAnsi="Arial" w:cs="Arial"/>
              </w:rPr>
              <w:t>61KB</w:t>
            </w:r>
            <w:proofErr w:type="spellEnd"/>
            <w:r w:rsidR="00151868" w:rsidRPr="00CC39FF">
              <w:rPr>
                <w:rFonts w:ascii="Arial" w:hAnsi="Arial" w:cs="Arial"/>
              </w:rPr>
              <w:t>], in the document CMS-1693-</w:t>
            </w:r>
            <w:proofErr w:type="spellStart"/>
            <w:r w:rsidR="00151868" w:rsidRPr="00CC39FF">
              <w:rPr>
                <w:rFonts w:ascii="Arial" w:hAnsi="Arial" w:cs="Arial"/>
              </w:rPr>
              <w:t>F_Diagnostic</w:t>
            </w:r>
            <w:proofErr w:type="spellEnd"/>
            <w:r w:rsidR="00151868" w:rsidRPr="00CC39FF">
              <w:rPr>
                <w:rFonts w:ascii="Arial" w:hAnsi="Arial" w:cs="Arial"/>
              </w:rPr>
              <w:t xml:space="preserve"> Imaging Services Subject to </w:t>
            </w:r>
            <w:proofErr w:type="spellStart"/>
            <w:r w:rsidR="00151868" w:rsidRPr="00CC39FF">
              <w:rPr>
                <w:rFonts w:ascii="Arial" w:hAnsi="Arial" w:cs="Arial"/>
              </w:rPr>
              <w:t>MPPR</w:t>
            </w:r>
            <w:proofErr w:type="spellEnd"/>
          </w:p>
          <w:p w14:paraId="58C738EE" w14:textId="77777777" w:rsidR="0056224B" w:rsidRPr="00CC39FF" w:rsidRDefault="0056224B" w:rsidP="006A65E4">
            <w:pPr>
              <w:rPr>
                <w:rFonts w:ascii="Arial" w:hAnsi="Arial" w:cs="Arial"/>
              </w:rPr>
            </w:pPr>
          </w:p>
          <w:p w14:paraId="6DDFF2A0" w14:textId="77777777" w:rsidR="00D87EE4" w:rsidRPr="00CC39FF" w:rsidRDefault="00D87EE4" w:rsidP="006A65E4">
            <w:pPr>
              <w:rPr>
                <w:rFonts w:ascii="Arial" w:hAnsi="Arial" w:cs="Arial"/>
              </w:rPr>
            </w:pPr>
          </w:p>
        </w:tc>
      </w:tr>
      <w:tr w:rsidR="00D87EE4" w:rsidRPr="00CC39FF" w14:paraId="1E373FF6" w14:textId="77777777" w:rsidTr="0061697E">
        <w:tc>
          <w:tcPr>
            <w:tcW w:w="2988" w:type="dxa"/>
          </w:tcPr>
          <w:p w14:paraId="1CA7A1C0" w14:textId="77777777" w:rsidR="00D87EE4" w:rsidRPr="00CC39FF" w:rsidRDefault="00D87EE4" w:rsidP="006A65E4">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210" w:type="dxa"/>
          </w:tcPr>
          <w:p w14:paraId="65F50D87"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0514D887" w14:textId="77777777" w:rsidR="00D87EE4" w:rsidRPr="00CC39FF" w:rsidRDefault="00FF53DE" w:rsidP="006A65E4">
            <w:pPr>
              <w:rPr>
                <w:rFonts w:ascii="Arial" w:hAnsi="Arial" w:cs="Arial"/>
              </w:rPr>
            </w:pPr>
            <w:hyperlink r:id="rId483" w:history="1">
              <w:proofErr w:type="spellStart"/>
              <w:r w:rsidR="00AE695D"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C27E04" w:rsidRPr="00CC39FF">
              <w:rPr>
                <w:rFonts w:ascii="Arial" w:hAnsi="Arial" w:cs="Arial"/>
              </w:rPr>
              <w:t>PPRRVU19_</w:t>
            </w:r>
            <w:r w:rsidR="002F1714" w:rsidRPr="00CC39FF">
              <w:rPr>
                <w:rFonts w:ascii="Arial" w:hAnsi="Arial" w:cs="Arial"/>
              </w:rPr>
              <w:t>V1213</w:t>
            </w:r>
            <w:proofErr w:type="spellEnd"/>
            <w:r w:rsidR="00D87EE4" w:rsidRPr="00CC39FF">
              <w:rPr>
                <w:rFonts w:ascii="Arial" w:hAnsi="Arial" w:cs="Arial"/>
              </w:rPr>
              <w:t>, number “4” in column S, labeled, “</w:t>
            </w:r>
            <w:proofErr w:type="spellStart"/>
            <w:r w:rsidR="00D87EE4" w:rsidRPr="00CC39FF">
              <w:rPr>
                <w:rFonts w:ascii="Arial" w:hAnsi="Arial" w:cs="Arial"/>
              </w:rPr>
              <w:t>Mult</w:t>
            </w:r>
            <w:proofErr w:type="spellEnd"/>
            <w:r w:rsidR="00D87EE4" w:rsidRPr="00CC39FF">
              <w:rPr>
                <w:rFonts w:ascii="Arial" w:hAnsi="Arial" w:cs="Arial"/>
              </w:rPr>
              <w:t xml:space="preserve"> Proc,” also listed in </w:t>
            </w:r>
            <w:hyperlink r:id="rId484" w:history="1">
              <w:r w:rsidR="00AE695D" w:rsidRPr="00CC39FF">
                <w:rPr>
                  <w:rStyle w:val="Hyperlink"/>
                  <w:rFonts w:ascii="Arial" w:hAnsi="Arial" w:cs="Arial"/>
                  <w:u w:val="none"/>
                </w:rPr>
                <w:t xml:space="preserve">CY 2019 </w:t>
              </w:r>
              <w:proofErr w:type="spellStart"/>
              <w:r w:rsidR="00AE695D" w:rsidRPr="00CC39FF">
                <w:rPr>
                  <w:rStyle w:val="Hyperlink"/>
                  <w:rFonts w:ascii="Arial" w:hAnsi="Arial" w:cs="Arial"/>
                  <w:u w:val="none"/>
                </w:rPr>
                <w:t>PFS</w:t>
              </w:r>
              <w:proofErr w:type="spellEnd"/>
              <w:r w:rsidR="00AE695D"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043D6A"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043D6A" w:rsidRPr="00CC39FF">
              <w:rPr>
                <w:rFonts w:ascii="Arial" w:hAnsi="Arial" w:cs="Arial"/>
              </w:rPr>
              <w:t>1693-</w:t>
            </w:r>
            <w:proofErr w:type="spellStart"/>
            <w:r w:rsidR="00043D6A"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Imaging Services Subject to </w:t>
            </w:r>
            <w:proofErr w:type="spellStart"/>
            <w:r w:rsidR="00D87EE4" w:rsidRPr="00CC39FF">
              <w:rPr>
                <w:rFonts w:ascii="Arial" w:hAnsi="Arial" w:cs="Arial"/>
              </w:rPr>
              <w:t>MPPR</w:t>
            </w:r>
            <w:proofErr w:type="spellEnd"/>
          </w:p>
          <w:p w14:paraId="0BC3566A" w14:textId="77777777" w:rsidR="00B52821" w:rsidRPr="00CC39FF" w:rsidRDefault="00B52821" w:rsidP="006A65E4">
            <w:pPr>
              <w:rPr>
                <w:rFonts w:ascii="Arial" w:hAnsi="Arial" w:cs="Arial"/>
              </w:rPr>
            </w:pPr>
          </w:p>
          <w:p w14:paraId="5FD6C9CB" w14:textId="77777777" w:rsidR="000675B0" w:rsidRPr="00CC39FF" w:rsidRDefault="000675B0" w:rsidP="000675B0">
            <w:pPr>
              <w:rPr>
                <w:rFonts w:ascii="Arial" w:hAnsi="Arial" w:cs="Arial"/>
              </w:rPr>
            </w:pPr>
            <w:r w:rsidRPr="00CC39FF">
              <w:rPr>
                <w:rFonts w:ascii="Arial" w:hAnsi="Arial" w:cs="Arial"/>
              </w:rPr>
              <w:t>For services rendered on or after April 1, 2019:</w:t>
            </w:r>
          </w:p>
          <w:p w14:paraId="4E084DCE" w14:textId="77777777" w:rsidR="000675B0" w:rsidRPr="00CC39FF" w:rsidRDefault="00FF53DE" w:rsidP="000675B0">
            <w:pPr>
              <w:rPr>
                <w:rFonts w:ascii="Arial" w:hAnsi="Arial" w:cs="Arial"/>
              </w:rPr>
            </w:pPr>
            <w:hyperlink r:id="rId485" w:history="1">
              <w:proofErr w:type="spellStart"/>
              <w:r w:rsidR="000675B0" w:rsidRPr="00CC39FF">
                <w:rPr>
                  <w:rStyle w:val="Hyperlink"/>
                  <w:rFonts w:ascii="Arial" w:hAnsi="Arial" w:cs="Arial"/>
                  <w:u w:val="none"/>
                </w:rPr>
                <w:t>RVU19B</w:t>
              </w:r>
              <w:proofErr w:type="spellEnd"/>
            </w:hyperlink>
            <w:r w:rsidR="000675B0" w:rsidRPr="00CC39FF">
              <w:rPr>
                <w:rFonts w:ascii="Arial" w:hAnsi="Arial" w:cs="Arial"/>
              </w:rPr>
              <w:t xml:space="preserve">, </w:t>
            </w:r>
            <w:proofErr w:type="spellStart"/>
            <w:r w:rsidR="000675B0" w:rsidRPr="00CC39FF">
              <w:rPr>
                <w:rFonts w:ascii="Arial" w:hAnsi="Arial" w:cs="Arial"/>
              </w:rPr>
              <w:t>PPRRVU19_APR</w:t>
            </w:r>
            <w:proofErr w:type="spellEnd"/>
            <w:r w:rsidR="000675B0" w:rsidRPr="00CC39FF">
              <w:rPr>
                <w:rFonts w:ascii="Arial" w:hAnsi="Arial" w:cs="Arial"/>
              </w:rPr>
              <w:t>, number “4” in column S, labeled, “</w:t>
            </w:r>
            <w:proofErr w:type="spellStart"/>
            <w:r w:rsidR="000675B0" w:rsidRPr="00CC39FF">
              <w:rPr>
                <w:rFonts w:ascii="Arial" w:hAnsi="Arial" w:cs="Arial"/>
              </w:rPr>
              <w:t>Mult</w:t>
            </w:r>
            <w:proofErr w:type="spellEnd"/>
            <w:r w:rsidR="000675B0" w:rsidRPr="00CC39FF">
              <w:rPr>
                <w:rFonts w:ascii="Arial" w:hAnsi="Arial" w:cs="Arial"/>
              </w:rPr>
              <w:t xml:space="preserve"> Proc,” also listed in </w:t>
            </w:r>
            <w:hyperlink r:id="rId486" w:history="1">
              <w:r w:rsidR="000675B0" w:rsidRPr="00CC39FF">
                <w:rPr>
                  <w:rStyle w:val="Hyperlink"/>
                  <w:rFonts w:ascii="Arial" w:hAnsi="Arial" w:cs="Arial"/>
                  <w:u w:val="none"/>
                </w:rPr>
                <w:t xml:space="preserve">CY 2019 </w:t>
              </w:r>
              <w:proofErr w:type="spellStart"/>
              <w:r w:rsidR="000675B0" w:rsidRPr="00CC39FF">
                <w:rPr>
                  <w:rStyle w:val="Hyperlink"/>
                  <w:rFonts w:ascii="Arial" w:hAnsi="Arial" w:cs="Arial"/>
                  <w:u w:val="none"/>
                </w:rPr>
                <w:t>PFS</w:t>
              </w:r>
              <w:proofErr w:type="spellEnd"/>
              <w:r w:rsidR="000675B0" w:rsidRPr="00CC39FF">
                <w:rPr>
                  <w:rStyle w:val="Hyperlink"/>
                  <w:rFonts w:ascii="Arial" w:hAnsi="Arial" w:cs="Arial"/>
                  <w:u w:val="none"/>
                </w:rPr>
                <w:t xml:space="preserve"> Final Rule Multiple Procedure Payment Reduction Files</w:t>
              </w:r>
            </w:hyperlink>
            <w:r w:rsidR="000675B0" w:rsidRPr="00CC39FF">
              <w:rPr>
                <w:rFonts w:ascii="Arial" w:hAnsi="Arial" w:cs="Arial"/>
              </w:rPr>
              <w:t xml:space="preserve"> [ZIP, </w:t>
            </w:r>
            <w:proofErr w:type="spellStart"/>
            <w:r w:rsidR="000675B0" w:rsidRPr="00CC39FF">
              <w:rPr>
                <w:rFonts w:ascii="Arial" w:hAnsi="Arial" w:cs="Arial"/>
              </w:rPr>
              <w:t>61KB</w:t>
            </w:r>
            <w:proofErr w:type="spellEnd"/>
            <w:r w:rsidR="000675B0" w:rsidRPr="00CC39FF">
              <w:rPr>
                <w:rFonts w:ascii="Arial" w:hAnsi="Arial" w:cs="Arial"/>
              </w:rPr>
              <w:t>], in the document CMS-1693-</w:t>
            </w:r>
            <w:proofErr w:type="spellStart"/>
            <w:r w:rsidR="000675B0" w:rsidRPr="00CC39FF">
              <w:rPr>
                <w:rFonts w:ascii="Arial" w:hAnsi="Arial" w:cs="Arial"/>
              </w:rPr>
              <w:t>F_Diagnostic</w:t>
            </w:r>
            <w:proofErr w:type="spellEnd"/>
            <w:r w:rsidR="000675B0" w:rsidRPr="00CC39FF">
              <w:rPr>
                <w:rFonts w:ascii="Arial" w:hAnsi="Arial" w:cs="Arial"/>
              </w:rPr>
              <w:t xml:space="preserve"> Imaging Services Subject to </w:t>
            </w:r>
            <w:proofErr w:type="spellStart"/>
            <w:r w:rsidR="000675B0" w:rsidRPr="00CC39FF">
              <w:rPr>
                <w:rFonts w:ascii="Arial" w:hAnsi="Arial" w:cs="Arial"/>
              </w:rPr>
              <w:t>MPPR</w:t>
            </w:r>
            <w:proofErr w:type="spellEnd"/>
          </w:p>
          <w:p w14:paraId="2F9DC89B" w14:textId="77777777" w:rsidR="000675B0" w:rsidRPr="00CC39FF" w:rsidRDefault="000675B0" w:rsidP="006A65E4">
            <w:pPr>
              <w:rPr>
                <w:rFonts w:ascii="Arial" w:hAnsi="Arial" w:cs="Arial"/>
              </w:rPr>
            </w:pPr>
          </w:p>
          <w:p w14:paraId="5325A3F2" w14:textId="77777777" w:rsidR="00490FCA" w:rsidRPr="00CC39FF" w:rsidRDefault="00490FCA" w:rsidP="00490FCA">
            <w:pPr>
              <w:rPr>
                <w:rFonts w:ascii="Arial" w:hAnsi="Arial" w:cs="Arial"/>
              </w:rPr>
            </w:pPr>
            <w:r w:rsidRPr="00CC39FF">
              <w:rPr>
                <w:rFonts w:ascii="Arial" w:hAnsi="Arial" w:cs="Arial"/>
              </w:rPr>
              <w:t>For services rendered on or after July 1, 2019:</w:t>
            </w:r>
          </w:p>
          <w:p w14:paraId="660F593F" w14:textId="77777777" w:rsidR="00490FCA" w:rsidRPr="00CC39FF" w:rsidRDefault="00FF53DE" w:rsidP="00490FCA">
            <w:pPr>
              <w:rPr>
                <w:rFonts w:ascii="Arial" w:hAnsi="Arial" w:cs="Arial"/>
              </w:rPr>
            </w:pPr>
            <w:hyperlink r:id="rId487" w:history="1">
              <w:proofErr w:type="spellStart"/>
              <w:r w:rsidR="00490FCA" w:rsidRPr="00CC39FF">
                <w:rPr>
                  <w:rStyle w:val="Hyperlink"/>
                  <w:rFonts w:ascii="Arial" w:hAnsi="Arial" w:cs="Arial"/>
                  <w:u w:val="none"/>
                </w:rPr>
                <w:t>RVU19C</w:t>
              </w:r>
              <w:proofErr w:type="spellEnd"/>
            </w:hyperlink>
            <w:r w:rsidR="00490FCA" w:rsidRPr="00CC39FF">
              <w:rPr>
                <w:rFonts w:ascii="Arial" w:hAnsi="Arial" w:cs="Arial"/>
              </w:rPr>
              <w:t xml:space="preserve">, </w:t>
            </w:r>
            <w:proofErr w:type="spellStart"/>
            <w:r w:rsidR="00490FCA" w:rsidRPr="00CC39FF">
              <w:rPr>
                <w:rFonts w:ascii="Arial" w:hAnsi="Arial" w:cs="Arial"/>
              </w:rPr>
              <w:t>PPRRVU19_JUL</w:t>
            </w:r>
            <w:proofErr w:type="spellEnd"/>
            <w:r w:rsidR="00490FCA" w:rsidRPr="00CC39FF">
              <w:rPr>
                <w:rFonts w:ascii="Arial" w:hAnsi="Arial" w:cs="Arial"/>
              </w:rPr>
              <w:t>, number “4” in column S, labeled, “</w:t>
            </w:r>
            <w:proofErr w:type="spellStart"/>
            <w:r w:rsidR="00490FCA" w:rsidRPr="00CC39FF">
              <w:rPr>
                <w:rFonts w:ascii="Arial" w:hAnsi="Arial" w:cs="Arial"/>
              </w:rPr>
              <w:t>Mult</w:t>
            </w:r>
            <w:proofErr w:type="spellEnd"/>
            <w:r w:rsidR="00490FCA" w:rsidRPr="00CC39FF">
              <w:rPr>
                <w:rFonts w:ascii="Arial" w:hAnsi="Arial" w:cs="Arial"/>
              </w:rPr>
              <w:t xml:space="preserve"> Proc,” also listed in</w:t>
            </w:r>
            <w:r w:rsidR="00490FCA" w:rsidRPr="00CC39FF">
              <w:rPr>
                <w:rFonts w:ascii="Arial" w:hAnsi="Arial" w:cs="Arial"/>
                <w:color w:val="0000FF"/>
              </w:rPr>
              <w:t xml:space="preserve"> </w:t>
            </w:r>
            <w:hyperlink r:id="rId488" w:history="1">
              <w:r w:rsidR="00490FCA" w:rsidRPr="00CC39FF">
                <w:rPr>
                  <w:rStyle w:val="Hyperlink"/>
                  <w:rFonts w:ascii="Arial" w:hAnsi="Arial" w:cs="Arial"/>
                  <w:u w:val="none"/>
                </w:rPr>
                <w:t xml:space="preserve">CY 2019 </w:t>
              </w:r>
              <w:proofErr w:type="spellStart"/>
              <w:r w:rsidR="00490FCA" w:rsidRPr="00CC39FF">
                <w:rPr>
                  <w:rStyle w:val="Hyperlink"/>
                  <w:rFonts w:ascii="Arial" w:hAnsi="Arial" w:cs="Arial"/>
                  <w:u w:val="none"/>
                </w:rPr>
                <w:t>PFS</w:t>
              </w:r>
              <w:proofErr w:type="spellEnd"/>
              <w:r w:rsidR="00490FCA" w:rsidRPr="00CC39FF">
                <w:rPr>
                  <w:rStyle w:val="Hyperlink"/>
                  <w:rFonts w:ascii="Arial" w:hAnsi="Arial" w:cs="Arial"/>
                  <w:u w:val="none"/>
                </w:rPr>
                <w:t xml:space="preserve"> Final Rule Multiple Procedure Payment Reduction Files</w:t>
              </w:r>
            </w:hyperlink>
            <w:r w:rsidR="00490FCA" w:rsidRPr="00CC39FF">
              <w:rPr>
                <w:rFonts w:ascii="Arial" w:hAnsi="Arial" w:cs="Arial"/>
              </w:rPr>
              <w:t xml:space="preserve"> [ZIP, </w:t>
            </w:r>
            <w:proofErr w:type="spellStart"/>
            <w:r w:rsidR="00490FCA" w:rsidRPr="00CC39FF">
              <w:rPr>
                <w:rFonts w:ascii="Arial" w:hAnsi="Arial" w:cs="Arial"/>
              </w:rPr>
              <w:t>61KB</w:t>
            </w:r>
            <w:proofErr w:type="spellEnd"/>
            <w:r w:rsidR="00490FCA" w:rsidRPr="00CC39FF">
              <w:rPr>
                <w:rFonts w:ascii="Arial" w:hAnsi="Arial" w:cs="Arial"/>
              </w:rPr>
              <w:t>], in the document CMS-1693-</w:t>
            </w:r>
            <w:proofErr w:type="spellStart"/>
            <w:r w:rsidR="00490FCA" w:rsidRPr="00CC39FF">
              <w:rPr>
                <w:rFonts w:ascii="Arial" w:hAnsi="Arial" w:cs="Arial"/>
              </w:rPr>
              <w:t>F_Diagnostic</w:t>
            </w:r>
            <w:proofErr w:type="spellEnd"/>
            <w:r w:rsidR="00490FCA" w:rsidRPr="00CC39FF">
              <w:rPr>
                <w:rFonts w:ascii="Arial" w:hAnsi="Arial" w:cs="Arial"/>
              </w:rPr>
              <w:t xml:space="preserve"> Imaging Services Subject to </w:t>
            </w:r>
            <w:proofErr w:type="spellStart"/>
            <w:r w:rsidR="00490FCA" w:rsidRPr="00CC39FF">
              <w:rPr>
                <w:rFonts w:ascii="Arial" w:hAnsi="Arial" w:cs="Arial"/>
              </w:rPr>
              <w:t>MPPR</w:t>
            </w:r>
            <w:proofErr w:type="spellEnd"/>
          </w:p>
          <w:p w14:paraId="75DFBA06" w14:textId="77777777" w:rsidR="00490FCA" w:rsidRPr="00CC39FF" w:rsidRDefault="00490FCA" w:rsidP="006A65E4">
            <w:pPr>
              <w:rPr>
                <w:rFonts w:ascii="Arial" w:hAnsi="Arial" w:cs="Arial"/>
              </w:rPr>
            </w:pPr>
          </w:p>
          <w:p w14:paraId="22F066DA"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6627D5" w:rsidRPr="00CC39FF">
              <w:rPr>
                <w:rFonts w:ascii="Arial" w:hAnsi="Arial" w:cs="Arial"/>
              </w:rPr>
              <w:t>October</w:t>
            </w:r>
            <w:r w:rsidRPr="00CC39FF">
              <w:rPr>
                <w:rFonts w:ascii="Arial" w:hAnsi="Arial" w:cs="Arial"/>
              </w:rPr>
              <w:t xml:space="preserve"> 1, 2019:</w:t>
            </w:r>
          </w:p>
          <w:p w14:paraId="7BA6779B" w14:textId="77777777" w:rsidR="00490FCA" w:rsidRPr="00CC39FF" w:rsidRDefault="00FF53DE" w:rsidP="00C80C4B">
            <w:pPr>
              <w:rPr>
                <w:rFonts w:ascii="Arial" w:hAnsi="Arial" w:cs="Arial"/>
              </w:rPr>
            </w:pPr>
            <w:hyperlink r:id="rId489" w:history="1">
              <w:proofErr w:type="spellStart"/>
              <w:r w:rsidR="006627D5" w:rsidRPr="00CC39FF">
                <w:rPr>
                  <w:rStyle w:val="Hyperlink"/>
                  <w:rFonts w:ascii="Arial" w:hAnsi="Arial" w:cs="Arial"/>
                  <w:u w:val="none"/>
                </w:rPr>
                <w:t>RVU19D</w:t>
              </w:r>
              <w:proofErr w:type="spellEnd"/>
            </w:hyperlink>
            <w:r w:rsidR="00151868" w:rsidRPr="00CC39FF">
              <w:rPr>
                <w:rFonts w:ascii="Arial" w:hAnsi="Arial" w:cs="Arial"/>
              </w:rPr>
              <w:t xml:space="preserve">, </w:t>
            </w:r>
            <w:proofErr w:type="spellStart"/>
            <w:r w:rsidR="006627D5" w:rsidRPr="00CC39FF">
              <w:rPr>
                <w:rFonts w:ascii="Arial" w:hAnsi="Arial" w:cs="Arial"/>
              </w:rPr>
              <w:t>PPRRVU19_OCT</w:t>
            </w:r>
            <w:proofErr w:type="spellEnd"/>
            <w:r w:rsidR="00151868" w:rsidRPr="00CC39FF">
              <w:rPr>
                <w:rFonts w:ascii="Arial" w:hAnsi="Arial" w:cs="Arial"/>
              </w:rPr>
              <w:t>, number “4” in column S, labeled, “</w:t>
            </w:r>
            <w:proofErr w:type="spellStart"/>
            <w:r w:rsidR="00151868" w:rsidRPr="00CC39FF">
              <w:rPr>
                <w:rFonts w:ascii="Arial" w:hAnsi="Arial" w:cs="Arial"/>
              </w:rPr>
              <w:t>Mult</w:t>
            </w:r>
            <w:proofErr w:type="spellEnd"/>
            <w:r w:rsidR="00151868" w:rsidRPr="00CC39FF">
              <w:rPr>
                <w:rFonts w:ascii="Arial" w:hAnsi="Arial" w:cs="Arial"/>
              </w:rPr>
              <w:t xml:space="preserve"> Proc,” also listed in</w:t>
            </w:r>
            <w:r w:rsidR="00151868" w:rsidRPr="00CC39FF">
              <w:rPr>
                <w:rFonts w:ascii="Arial" w:hAnsi="Arial" w:cs="Arial"/>
                <w:color w:val="0000FF"/>
              </w:rPr>
              <w:t xml:space="preserve"> </w:t>
            </w:r>
            <w:hyperlink r:id="rId490" w:history="1">
              <w:r w:rsidR="00151868" w:rsidRPr="00CC39FF">
                <w:rPr>
                  <w:rStyle w:val="Hyperlink"/>
                  <w:rFonts w:ascii="Arial" w:hAnsi="Arial" w:cs="Arial"/>
                  <w:u w:val="none"/>
                </w:rPr>
                <w:t xml:space="preserve">CY 2019 </w:t>
              </w:r>
              <w:proofErr w:type="spellStart"/>
              <w:r w:rsidR="00151868" w:rsidRPr="00CC39FF">
                <w:rPr>
                  <w:rStyle w:val="Hyperlink"/>
                  <w:rFonts w:ascii="Arial" w:hAnsi="Arial" w:cs="Arial"/>
                  <w:u w:val="none"/>
                </w:rPr>
                <w:t>PFS</w:t>
              </w:r>
              <w:proofErr w:type="spellEnd"/>
              <w:r w:rsidR="00151868" w:rsidRPr="00CC39FF">
                <w:rPr>
                  <w:rStyle w:val="Hyperlink"/>
                  <w:rFonts w:ascii="Arial" w:hAnsi="Arial" w:cs="Arial"/>
                  <w:u w:val="none"/>
                </w:rPr>
                <w:t xml:space="preserve"> Final Rule Multiple Procedure Payment Reduction Files</w:t>
              </w:r>
            </w:hyperlink>
            <w:r w:rsidR="00151868" w:rsidRPr="00CC39FF">
              <w:rPr>
                <w:rFonts w:ascii="Arial" w:hAnsi="Arial" w:cs="Arial"/>
              </w:rPr>
              <w:t xml:space="preserve"> [ZIP, </w:t>
            </w:r>
            <w:proofErr w:type="spellStart"/>
            <w:r w:rsidR="00151868" w:rsidRPr="00CC39FF">
              <w:rPr>
                <w:rFonts w:ascii="Arial" w:hAnsi="Arial" w:cs="Arial"/>
              </w:rPr>
              <w:t>61KB</w:t>
            </w:r>
            <w:proofErr w:type="spellEnd"/>
            <w:r w:rsidR="00151868" w:rsidRPr="00CC39FF">
              <w:rPr>
                <w:rFonts w:ascii="Arial" w:hAnsi="Arial" w:cs="Arial"/>
              </w:rPr>
              <w:t>], in the document CMS-1693-</w:t>
            </w:r>
            <w:proofErr w:type="spellStart"/>
            <w:r w:rsidR="00151868" w:rsidRPr="00CC39FF">
              <w:rPr>
                <w:rFonts w:ascii="Arial" w:hAnsi="Arial" w:cs="Arial"/>
              </w:rPr>
              <w:t>F_Diagnostic</w:t>
            </w:r>
            <w:proofErr w:type="spellEnd"/>
            <w:r w:rsidR="00151868" w:rsidRPr="00CC39FF">
              <w:rPr>
                <w:rFonts w:ascii="Arial" w:hAnsi="Arial" w:cs="Arial"/>
              </w:rPr>
              <w:t xml:space="preserve"> Imaging Services Subject to </w:t>
            </w:r>
            <w:proofErr w:type="spellStart"/>
            <w:r w:rsidR="00151868" w:rsidRPr="00CC39FF">
              <w:rPr>
                <w:rFonts w:ascii="Arial" w:hAnsi="Arial" w:cs="Arial"/>
              </w:rPr>
              <w:t>MPPR</w:t>
            </w:r>
            <w:proofErr w:type="spellEnd"/>
          </w:p>
          <w:p w14:paraId="3C478146" w14:textId="77777777" w:rsidR="00C658B8" w:rsidRPr="00CC39FF" w:rsidRDefault="00C658B8" w:rsidP="00C80C4B">
            <w:pPr>
              <w:rPr>
                <w:rFonts w:ascii="Arial" w:hAnsi="Arial" w:cs="Arial"/>
              </w:rPr>
            </w:pPr>
          </w:p>
        </w:tc>
      </w:tr>
      <w:tr w:rsidR="00D87EE4" w:rsidRPr="00CC39FF" w14:paraId="1E2D4B15" w14:textId="77777777" w:rsidTr="0061697E">
        <w:tc>
          <w:tcPr>
            <w:tcW w:w="2988" w:type="dxa"/>
          </w:tcPr>
          <w:p w14:paraId="489D7890" w14:textId="77777777" w:rsidR="00D87EE4" w:rsidRPr="00CC39FF" w:rsidRDefault="00D87EE4" w:rsidP="006A65E4">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p w14:paraId="5C270EFE" w14:textId="77777777" w:rsidR="00D87EE4" w:rsidRPr="00CC39FF" w:rsidRDefault="00D87EE4" w:rsidP="006A65E4">
            <w:pPr>
              <w:rPr>
                <w:rFonts w:ascii="Arial" w:hAnsi="Arial" w:cs="Arial"/>
              </w:rPr>
            </w:pPr>
          </w:p>
        </w:tc>
        <w:tc>
          <w:tcPr>
            <w:tcW w:w="6210" w:type="dxa"/>
          </w:tcPr>
          <w:p w14:paraId="61770894" w14:textId="77777777" w:rsidR="00D87EE4" w:rsidRPr="00CC39FF" w:rsidRDefault="00FF53DE" w:rsidP="006A65E4">
            <w:pPr>
              <w:rPr>
                <w:rFonts w:ascii="Arial" w:hAnsi="Arial" w:cs="Arial"/>
                <w:color w:val="0000FF"/>
              </w:rPr>
            </w:pPr>
            <w:hyperlink r:id="rId491" w:anchor="8" w:history="1">
              <w:r w:rsidR="00D87EE4" w:rsidRPr="00CC39FF">
                <w:rPr>
                  <w:rFonts w:ascii="Arial" w:hAnsi="Arial" w:cs="Arial"/>
                  <w:color w:val="0000FF"/>
                </w:rPr>
                <w:t>http://www.dir.ca.gov/dwc/OMFS9904.htm#8</w:t>
              </w:r>
            </w:hyperlink>
          </w:p>
          <w:p w14:paraId="2E90FB98" w14:textId="77777777" w:rsidR="00C658B8" w:rsidRPr="00CC39FF" w:rsidRDefault="00C658B8" w:rsidP="006A65E4">
            <w:pPr>
              <w:rPr>
                <w:rFonts w:ascii="Arial" w:hAnsi="Arial" w:cs="Arial"/>
                <w:color w:val="0000FF"/>
              </w:rPr>
            </w:pPr>
          </w:p>
          <w:p w14:paraId="0B10CA4B" w14:textId="77777777" w:rsidR="00C658B8" w:rsidRPr="00CC39FF" w:rsidRDefault="00C658B8" w:rsidP="006A65E4">
            <w:pPr>
              <w:rPr>
                <w:rFonts w:ascii="Arial" w:hAnsi="Arial" w:cs="Arial"/>
              </w:rPr>
            </w:pPr>
          </w:p>
        </w:tc>
      </w:tr>
      <w:tr w:rsidR="00D87EE4" w:rsidRPr="00CC39FF" w14:paraId="60D26DD5" w14:textId="77777777" w:rsidTr="0061697E">
        <w:tc>
          <w:tcPr>
            <w:tcW w:w="2988" w:type="dxa"/>
          </w:tcPr>
          <w:p w14:paraId="4AA62212" w14:textId="77777777" w:rsidR="00D87EE4" w:rsidRPr="00CC39FF" w:rsidRDefault="00D87EE4" w:rsidP="006A65E4">
            <w:pPr>
              <w:rPr>
                <w:rFonts w:ascii="Arial" w:hAnsi="Arial" w:cs="Arial"/>
              </w:rPr>
            </w:pPr>
            <w:r w:rsidRPr="00CC39FF">
              <w:rPr>
                <w:rFonts w:ascii="Arial" w:hAnsi="Arial" w:cs="Arial"/>
              </w:rPr>
              <w:t>Geographic Practice Cost Index (</w:t>
            </w:r>
            <w:proofErr w:type="spellStart"/>
            <w:r w:rsidRPr="00CC39FF">
              <w:rPr>
                <w:rFonts w:ascii="Arial" w:hAnsi="Arial" w:cs="Arial"/>
              </w:rPr>
              <w:t>GPCI</w:t>
            </w:r>
            <w:proofErr w:type="spellEnd"/>
            <w:r w:rsidRPr="00CC39FF">
              <w:rPr>
                <w:rFonts w:ascii="Arial" w:hAnsi="Arial" w:cs="Arial"/>
              </w:rPr>
              <w:t>) by locality (Other than anesthesia services)</w:t>
            </w:r>
          </w:p>
        </w:tc>
        <w:tc>
          <w:tcPr>
            <w:tcW w:w="6210" w:type="dxa"/>
          </w:tcPr>
          <w:p w14:paraId="6275E447"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5FC36C88" w14:textId="77777777" w:rsidR="00D87EE4" w:rsidRPr="00CC39FF" w:rsidRDefault="00FF53DE" w:rsidP="006A65E4">
            <w:pPr>
              <w:rPr>
                <w:rFonts w:ascii="Arial" w:hAnsi="Arial" w:cs="Arial"/>
              </w:rPr>
            </w:pPr>
            <w:hyperlink r:id="rId492" w:history="1">
              <w:proofErr w:type="spellStart"/>
              <w:r w:rsidR="00153D75" w:rsidRPr="00CC39FF">
                <w:rPr>
                  <w:rStyle w:val="Hyperlink"/>
                  <w:rFonts w:ascii="Arial" w:hAnsi="Arial" w:cs="Arial"/>
                  <w:u w:val="none"/>
                </w:rPr>
                <w:t>RVU19A</w:t>
              </w:r>
              <w:proofErr w:type="spellEnd"/>
            </w:hyperlink>
            <w:r w:rsidR="00D87EE4" w:rsidRPr="00CC39FF">
              <w:rPr>
                <w:rFonts w:ascii="Arial" w:hAnsi="Arial" w:cs="Arial"/>
              </w:rPr>
              <w:t xml:space="preserve"> </w:t>
            </w:r>
          </w:p>
          <w:p w14:paraId="67277718" w14:textId="77777777" w:rsidR="00D87EE4" w:rsidRPr="00CC39FF" w:rsidRDefault="00D87EE4" w:rsidP="00FE4883">
            <w:pPr>
              <w:numPr>
                <w:ilvl w:val="0"/>
                <w:numId w:val="11"/>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7010BDD1" w14:textId="77777777" w:rsidR="00D87EE4" w:rsidRPr="00CC39FF" w:rsidRDefault="00D87EE4"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4D4EDC8F" w14:textId="77777777" w:rsidR="007245AA" w:rsidRPr="00CC39FF" w:rsidRDefault="007245AA" w:rsidP="007245AA">
            <w:pPr>
              <w:rPr>
                <w:rFonts w:ascii="Arial" w:hAnsi="Arial" w:cs="Arial"/>
              </w:rPr>
            </w:pPr>
          </w:p>
          <w:p w14:paraId="6570277F" w14:textId="77777777" w:rsidR="007245AA" w:rsidRPr="00CC39FF" w:rsidRDefault="007245AA" w:rsidP="007245AA">
            <w:pPr>
              <w:rPr>
                <w:rFonts w:ascii="Arial" w:hAnsi="Arial" w:cs="Arial"/>
              </w:rPr>
            </w:pPr>
            <w:r w:rsidRPr="00CC39FF">
              <w:rPr>
                <w:rFonts w:ascii="Arial" w:hAnsi="Arial" w:cs="Arial"/>
              </w:rPr>
              <w:t>For services rendered on or after April 1, 2019:</w:t>
            </w:r>
          </w:p>
          <w:p w14:paraId="1AA83344" w14:textId="77777777" w:rsidR="007245AA" w:rsidRPr="00CC39FF" w:rsidRDefault="00FF53DE" w:rsidP="007245AA">
            <w:pPr>
              <w:rPr>
                <w:rFonts w:ascii="Arial" w:hAnsi="Arial" w:cs="Arial"/>
              </w:rPr>
            </w:pPr>
            <w:hyperlink r:id="rId493" w:history="1">
              <w:proofErr w:type="spellStart"/>
              <w:r w:rsidR="008B279C" w:rsidRPr="00CC39FF">
                <w:rPr>
                  <w:rStyle w:val="Hyperlink"/>
                  <w:rFonts w:ascii="Arial" w:hAnsi="Arial" w:cs="Arial"/>
                  <w:u w:val="none"/>
                </w:rPr>
                <w:t>RVU19B</w:t>
              </w:r>
              <w:proofErr w:type="spellEnd"/>
            </w:hyperlink>
          </w:p>
          <w:p w14:paraId="41C38268" w14:textId="77777777" w:rsidR="008B279C" w:rsidRPr="00CC39FF" w:rsidRDefault="008B279C" w:rsidP="00FE4883">
            <w:pPr>
              <w:numPr>
                <w:ilvl w:val="0"/>
                <w:numId w:val="11"/>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046EAD4C" w14:textId="77777777" w:rsidR="008B279C" w:rsidRPr="00CC39FF" w:rsidRDefault="008B279C"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24FAE419" w14:textId="77777777" w:rsidR="00C76C13" w:rsidRPr="00CC39FF" w:rsidRDefault="00C76C13" w:rsidP="00490FCA">
            <w:pPr>
              <w:rPr>
                <w:rFonts w:ascii="Arial" w:hAnsi="Arial" w:cs="Arial"/>
              </w:rPr>
            </w:pPr>
          </w:p>
          <w:p w14:paraId="480D625B" w14:textId="77777777" w:rsidR="00490FCA" w:rsidRPr="00CC39FF" w:rsidRDefault="00490FCA" w:rsidP="00490FCA">
            <w:pPr>
              <w:rPr>
                <w:rFonts w:ascii="Arial" w:hAnsi="Arial" w:cs="Arial"/>
              </w:rPr>
            </w:pPr>
            <w:r w:rsidRPr="00CC39FF">
              <w:rPr>
                <w:rFonts w:ascii="Arial" w:hAnsi="Arial" w:cs="Arial"/>
              </w:rPr>
              <w:t>For services rendered on or after July 1, 2019:</w:t>
            </w:r>
          </w:p>
          <w:p w14:paraId="44831DA4" w14:textId="77777777" w:rsidR="00490FCA" w:rsidRPr="00CC39FF" w:rsidRDefault="00FF53DE" w:rsidP="00490FCA">
            <w:pPr>
              <w:rPr>
                <w:rFonts w:ascii="Arial" w:hAnsi="Arial" w:cs="Arial"/>
                <w:color w:val="0000FF"/>
              </w:rPr>
            </w:pPr>
            <w:hyperlink r:id="rId494" w:history="1">
              <w:proofErr w:type="spellStart"/>
              <w:r w:rsidR="00490FCA" w:rsidRPr="00CC39FF">
                <w:rPr>
                  <w:rStyle w:val="Hyperlink"/>
                  <w:rFonts w:ascii="Arial" w:hAnsi="Arial" w:cs="Arial"/>
                  <w:u w:val="none"/>
                </w:rPr>
                <w:t>RVU19C</w:t>
              </w:r>
              <w:proofErr w:type="spellEnd"/>
            </w:hyperlink>
          </w:p>
          <w:p w14:paraId="7514FB96" w14:textId="77777777" w:rsidR="00490FCA" w:rsidRPr="00CC39FF" w:rsidRDefault="00490FCA" w:rsidP="00FE4883">
            <w:pPr>
              <w:numPr>
                <w:ilvl w:val="0"/>
                <w:numId w:val="11"/>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w:t>
            </w:r>
            <w:r w:rsidRPr="00CC39FF">
              <w:rPr>
                <w:rFonts w:ascii="Arial" w:hAnsi="Arial" w:cs="Arial"/>
              </w:rPr>
              <w:lastRenderedPageBreak/>
              <w:t xml:space="preserve">(“PW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41048F9F" w14:textId="77777777" w:rsidR="00490FCA" w:rsidRPr="00CC39FF" w:rsidRDefault="00490FCA"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6706906A" w14:textId="77777777" w:rsidR="00C80C4B" w:rsidRPr="00CC39FF" w:rsidRDefault="00C80C4B" w:rsidP="00FE4883">
            <w:pPr>
              <w:numPr>
                <w:ilvl w:val="0"/>
                <w:numId w:val="11"/>
              </w:numPr>
              <w:rPr>
                <w:rFonts w:ascii="Arial" w:hAnsi="Arial" w:cs="Arial"/>
              </w:rPr>
            </w:pPr>
          </w:p>
          <w:p w14:paraId="01DF218E"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6627D5" w:rsidRPr="00CC39FF">
              <w:rPr>
                <w:rFonts w:ascii="Arial" w:hAnsi="Arial" w:cs="Arial"/>
              </w:rPr>
              <w:t>October</w:t>
            </w:r>
            <w:r w:rsidRPr="00CC39FF">
              <w:rPr>
                <w:rFonts w:ascii="Arial" w:hAnsi="Arial" w:cs="Arial"/>
              </w:rPr>
              <w:t xml:space="preserve"> 1, 2019:</w:t>
            </w:r>
          </w:p>
          <w:p w14:paraId="6816FF67" w14:textId="77777777" w:rsidR="006627D5" w:rsidRPr="00CC39FF" w:rsidRDefault="00FF53DE" w:rsidP="00151868">
            <w:pPr>
              <w:rPr>
                <w:rFonts w:ascii="Arial" w:hAnsi="Arial" w:cs="Arial"/>
              </w:rPr>
            </w:pPr>
            <w:hyperlink r:id="rId495" w:history="1">
              <w:proofErr w:type="spellStart"/>
              <w:r w:rsidR="006627D5" w:rsidRPr="00CC39FF">
                <w:rPr>
                  <w:rStyle w:val="Hyperlink"/>
                  <w:rFonts w:ascii="Arial" w:hAnsi="Arial" w:cs="Arial"/>
                  <w:u w:val="none"/>
                </w:rPr>
                <w:t>RVU19D</w:t>
              </w:r>
              <w:proofErr w:type="spellEnd"/>
            </w:hyperlink>
          </w:p>
          <w:p w14:paraId="555102D0" w14:textId="77777777" w:rsidR="00151868" w:rsidRPr="00CC39FF" w:rsidRDefault="00151868" w:rsidP="00FE4883">
            <w:pPr>
              <w:numPr>
                <w:ilvl w:val="0"/>
                <w:numId w:val="11"/>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1FE5C1BA" w14:textId="77777777" w:rsidR="00151868" w:rsidRPr="00CC39FF" w:rsidRDefault="00151868"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4C45C015" w14:textId="77777777" w:rsidR="00151868" w:rsidRPr="00CC39FF" w:rsidRDefault="00151868" w:rsidP="00490FCA">
            <w:pPr>
              <w:rPr>
                <w:rFonts w:ascii="Arial" w:hAnsi="Arial" w:cs="Arial"/>
              </w:rPr>
            </w:pPr>
          </w:p>
          <w:p w14:paraId="2AE6B25B" w14:textId="77777777" w:rsidR="00D87EE4" w:rsidRPr="00CC39FF" w:rsidRDefault="00D87EE4" w:rsidP="006A65E4">
            <w:pPr>
              <w:rPr>
                <w:rFonts w:ascii="Arial" w:hAnsi="Arial" w:cs="Arial"/>
              </w:rPr>
            </w:pPr>
            <w:r w:rsidRPr="00CC39FF">
              <w:rPr>
                <w:rFonts w:ascii="Arial" w:hAnsi="Arial" w:cs="Arial"/>
              </w:rPr>
              <w:t xml:space="preserve">Access the Relative Value File on the CMS website: </w:t>
            </w:r>
            <w:hyperlink r:id="rId496" w:tooltip="https://www.cms.gov/Medicare/Medicare-Fee-for-Service-Payment/PhysicianFeeSched/PFS-Relative-Value-Files.html" w:history="1">
              <w:r w:rsidRPr="00CC39FF">
                <w:rPr>
                  <w:rStyle w:val="Hyperlink"/>
                  <w:rFonts w:ascii="Arial" w:hAnsi="Arial" w:cs="Arial"/>
                  <w:u w:val="none"/>
                </w:rPr>
                <w:t>https://www.cms.gov/Medicare/Medicare-Fee-for-Service-Payment/PhysicianFeeSched/PFS-Relative-Value-Files.html</w:t>
              </w:r>
            </w:hyperlink>
          </w:p>
          <w:p w14:paraId="6F5526E5" w14:textId="77777777" w:rsidR="00D87EE4" w:rsidRPr="00CC39FF" w:rsidRDefault="00D87EE4" w:rsidP="006A65E4">
            <w:pPr>
              <w:rPr>
                <w:rFonts w:ascii="Arial" w:hAnsi="Arial" w:cs="Arial"/>
              </w:rPr>
            </w:pPr>
          </w:p>
          <w:p w14:paraId="30C2173A" w14:textId="77777777" w:rsidR="00D87EE4" w:rsidRPr="00CC39FF" w:rsidRDefault="00D87EE4" w:rsidP="006A65E4">
            <w:pPr>
              <w:rPr>
                <w:rFonts w:ascii="Arial" w:hAnsi="Arial" w:cs="Arial"/>
              </w:rPr>
            </w:pPr>
            <w:r w:rsidRPr="00CC39FF">
              <w:rPr>
                <w:rFonts w:ascii="Arial" w:hAnsi="Arial" w:cs="Arial"/>
              </w:rPr>
              <w:t>Also, see Zip Code mapping files listed below.</w:t>
            </w:r>
          </w:p>
          <w:p w14:paraId="2101E59D" w14:textId="77777777" w:rsidR="00D87EE4" w:rsidRPr="00CC39FF" w:rsidRDefault="00D87EE4" w:rsidP="006A65E4">
            <w:pPr>
              <w:rPr>
                <w:rFonts w:ascii="Arial" w:hAnsi="Arial" w:cs="Arial"/>
              </w:rPr>
            </w:pPr>
            <w:r w:rsidRPr="00CC39FF">
              <w:rPr>
                <w:rFonts w:ascii="Arial" w:hAnsi="Arial" w:cs="Arial"/>
              </w:rPr>
              <w:t xml:space="preserve"> </w:t>
            </w:r>
          </w:p>
        </w:tc>
      </w:tr>
      <w:tr w:rsidR="00D87EE4" w:rsidRPr="00CC39FF" w14:paraId="55F0865B" w14:textId="77777777" w:rsidTr="0061697E">
        <w:tc>
          <w:tcPr>
            <w:tcW w:w="2988" w:type="dxa"/>
          </w:tcPr>
          <w:p w14:paraId="03CC6E42" w14:textId="77777777" w:rsidR="00D87EE4" w:rsidRPr="00CC39FF" w:rsidRDefault="00D87EE4" w:rsidP="006A65E4">
            <w:pPr>
              <w:rPr>
                <w:rFonts w:ascii="Arial" w:hAnsi="Arial" w:cs="Arial"/>
              </w:rPr>
            </w:pPr>
            <w:r w:rsidRPr="00CC39FF">
              <w:rPr>
                <w:rFonts w:ascii="Arial" w:hAnsi="Arial" w:cs="Arial"/>
              </w:rPr>
              <w:lastRenderedPageBreak/>
              <w:t>Geographic Practice Cost Index (</w:t>
            </w:r>
            <w:proofErr w:type="spellStart"/>
            <w:r w:rsidRPr="00CC39FF">
              <w:rPr>
                <w:rFonts w:ascii="Arial" w:hAnsi="Arial" w:cs="Arial"/>
              </w:rPr>
              <w:t>GPCIs</w:t>
            </w:r>
            <w:proofErr w:type="spellEnd"/>
            <w:r w:rsidRPr="00CC39FF">
              <w:rPr>
                <w:rFonts w:ascii="Arial" w:hAnsi="Arial" w:cs="Arial"/>
              </w:rPr>
              <w:t>) by locality and anesthesia shares (Anesthesia)</w:t>
            </w:r>
          </w:p>
        </w:tc>
        <w:tc>
          <w:tcPr>
            <w:tcW w:w="6210" w:type="dxa"/>
          </w:tcPr>
          <w:p w14:paraId="54AE8057"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457E6372" w14:textId="77777777" w:rsidR="00F3733C" w:rsidRPr="00CC39FF" w:rsidRDefault="00F3733C" w:rsidP="006A65E4">
            <w:pPr>
              <w:rPr>
                <w:rFonts w:ascii="Arial" w:hAnsi="Arial" w:cs="Arial"/>
              </w:rPr>
            </w:pPr>
          </w:p>
          <w:p w14:paraId="1CB9DE17" w14:textId="77777777" w:rsidR="00D87EE4" w:rsidRPr="00CC39FF" w:rsidRDefault="00FF53DE" w:rsidP="006A65E4">
            <w:pPr>
              <w:rPr>
                <w:rFonts w:ascii="Arial" w:hAnsi="Arial" w:cs="Arial"/>
              </w:rPr>
            </w:pPr>
            <w:hyperlink r:id="rId497" w:history="1">
              <w:r w:rsidR="00D87EE4" w:rsidRPr="00CC39FF">
                <w:rPr>
                  <w:rStyle w:val="Hyperlink"/>
                  <w:rFonts w:ascii="Arial" w:hAnsi="Arial" w:cs="Arial"/>
                  <w:u w:val="none"/>
                </w:rPr>
                <w:t>2019 Anesthesia Conversion Factors</w:t>
              </w:r>
            </w:hyperlink>
            <w:r w:rsidR="00D87EE4" w:rsidRPr="00CC39FF">
              <w:rPr>
                <w:rFonts w:ascii="Arial" w:hAnsi="Arial" w:cs="Arial"/>
              </w:rPr>
              <w:t xml:space="preserve"> [ZIP, </w:t>
            </w:r>
            <w:proofErr w:type="spellStart"/>
            <w:r w:rsidR="00164380" w:rsidRPr="00CC39FF">
              <w:rPr>
                <w:rFonts w:ascii="Arial" w:hAnsi="Arial" w:cs="Arial"/>
              </w:rPr>
              <w:t>18</w:t>
            </w:r>
            <w:r w:rsidR="00D87EE4" w:rsidRPr="00CC39FF">
              <w:rPr>
                <w:rFonts w:ascii="Arial" w:hAnsi="Arial" w:cs="Arial"/>
              </w:rPr>
              <w:t>KB</w:t>
            </w:r>
            <w:proofErr w:type="spellEnd"/>
            <w:r w:rsidR="00D87EE4" w:rsidRPr="00CC39FF">
              <w:rPr>
                <w:rFonts w:ascii="Arial" w:hAnsi="Arial" w:cs="Arial"/>
              </w:rPr>
              <w:t>] (These factors have been incorporated into the conversion factors listed on section 9789.19.1, Table A)</w:t>
            </w:r>
          </w:p>
          <w:p w14:paraId="2189CB62" w14:textId="77777777" w:rsidR="00D87EE4" w:rsidRPr="00CC39FF" w:rsidRDefault="00D87EE4" w:rsidP="00FE4883">
            <w:pPr>
              <w:numPr>
                <w:ilvl w:val="0"/>
                <w:numId w:val="12"/>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w:t>
            </w:r>
            <w:r w:rsidR="00164380" w:rsidRPr="00CC39FF">
              <w:rPr>
                <w:rFonts w:ascii="Arial" w:hAnsi="Arial" w:cs="Arial"/>
              </w:rPr>
              <w:t>22.2730</w:t>
            </w:r>
            <w:r w:rsidRPr="00CC39FF">
              <w:rPr>
                <w:rFonts w:ascii="Arial" w:hAnsi="Arial" w:cs="Arial"/>
              </w:rPr>
              <w:t xml:space="preserve">” </w:t>
            </w:r>
          </w:p>
          <w:p w14:paraId="3E4C3CD4" w14:textId="77777777" w:rsidR="00D87EE4" w:rsidRPr="00CC39FF" w:rsidRDefault="00D87EE4" w:rsidP="00FE4883">
            <w:pPr>
              <w:numPr>
                <w:ilvl w:val="0"/>
                <w:numId w:val="12"/>
              </w:numPr>
              <w:rPr>
                <w:rFonts w:ascii="Arial" w:hAnsi="Arial" w:cs="Arial"/>
              </w:rPr>
            </w:pPr>
            <w:r w:rsidRPr="00CC39FF">
              <w:rPr>
                <w:rFonts w:ascii="Arial" w:hAnsi="Arial" w:cs="Arial"/>
              </w:rPr>
              <w:t>Anesthesia Shares</w:t>
            </w:r>
          </w:p>
          <w:p w14:paraId="0DC65CC6" w14:textId="77777777" w:rsidR="00D87EE4" w:rsidRPr="00CC39FF" w:rsidRDefault="00D87EE4" w:rsidP="006A65E4">
            <w:pPr>
              <w:ind w:left="720"/>
              <w:rPr>
                <w:rFonts w:ascii="Arial" w:hAnsi="Arial" w:cs="Arial"/>
              </w:rPr>
            </w:pPr>
          </w:p>
          <w:p w14:paraId="0DE1BD8C" w14:textId="77777777" w:rsidR="00D87EE4" w:rsidRPr="00CC39FF" w:rsidRDefault="00FF53DE" w:rsidP="006A65E4">
            <w:pPr>
              <w:rPr>
                <w:rFonts w:ascii="Arial" w:hAnsi="Arial" w:cs="Arial"/>
              </w:rPr>
            </w:pPr>
            <w:hyperlink r:id="rId498"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(County to locality index)</w:t>
            </w:r>
          </w:p>
          <w:p w14:paraId="28315E61" w14:textId="77777777" w:rsidR="00D87EE4" w:rsidRPr="00CC39FF" w:rsidRDefault="00D87EE4"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08FE83C3" w14:textId="77777777" w:rsidR="00C80C4B" w:rsidRPr="00CC39FF" w:rsidRDefault="00C80C4B" w:rsidP="00C80C4B">
            <w:pPr>
              <w:ind w:left="720"/>
              <w:rPr>
                <w:rFonts w:ascii="Arial" w:hAnsi="Arial" w:cs="Arial"/>
              </w:rPr>
            </w:pPr>
          </w:p>
          <w:p w14:paraId="27117F1F" w14:textId="77777777" w:rsidR="00000D71" w:rsidRPr="00CC39FF" w:rsidRDefault="00000D71" w:rsidP="00000D71">
            <w:pPr>
              <w:rPr>
                <w:rFonts w:ascii="Arial" w:hAnsi="Arial" w:cs="Arial"/>
              </w:rPr>
            </w:pPr>
            <w:r w:rsidRPr="00CC39FF">
              <w:rPr>
                <w:rFonts w:ascii="Arial" w:hAnsi="Arial" w:cs="Arial"/>
              </w:rPr>
              <w:t>For services rendered on or after April 1, 2019:</w:t>
            </w:r>
          </w:p>
          <w:p w14:paraId="65469357" w14:textId="77777777" w:rsidR="00F3733C" w:rsidRPr="00CC39FF" w:rsidRDefault="00F3733C" w:rsidP="00000D71">
            <w:pPr>
              <w:rPr>
                <w:rFonts w:ascii="Arial" w:hAnsi="Arial" w:cs="Arial"/>
              </w:rPr>
            </w:pPr>
          </w:p>
          <w:p w14:paraId="5F8F4A98" w14:textId="77777777" w:rsidR="00F3733C" w:rsidRPr="00CC39FF" w:rsidRDefault="00FF53DE" w:rsidP="00F3733C">
            <w:pPr>
              <w:rPr>
                <w:rFonts w:ascii="Arial" w:hAnsi="Arial" w:cs="Arial"/>
              </w:rPr>
            </w:pPr>
            <w:hyperlink r:id="rId499" w:history="1">
              <w:r w:rsidR="00F3733C" w:rsidRPr="00CC39FF">
                <w:rPr>
                  <w:rStyle w:val="Hyperlink"/>
                  <w:rFonts w:ascii="Arial" w:hAnsi="Arial" w:cs="Arial"/>
                  <w:u w:val="none"/>
                </w:rPr>
                <w:t>2019 Anesthesia Conversion Factors</w:t>
              </w:r>
            </w:hyperlink>
            <w:r w:rsidR="00F3733C" w:rsidRPr="00CC39FF">
              <w:rPr>
                <w:rFonts w:ascii="Arial" w:hAnsi="Arial" w:cs="Arial"/>
              </w:rPr>
              <w:t xml:space="preserve"> [ZIP, </w:t>
            </w:r>
            <w:proofErr w:type="spellStart"/>
            <w:r w:rsidR="00F3733C" w:rsidRPr="00CC39FF">
              <w:rPr>
                <w:rFonts w:ascii="Arial" w:hAnsi="Arial" w:cs="Arial"/>
              </w:rPr>
              <w:t>18KB</w:t>
            </w:r>
            <w:proofErr w:type="spellEnd"/>
            <w:r w:rsidR="00F3733C" w:rsidRPr="00CC39FF">
              <w:rPr>
                <w:rFonts w:ascii="Arial" w:hAnsi="Arial" w:cs="Arial"/>
              </w:rPr>
              <w:t>] (These factors have been incorporated into the conversion factors listed on section 9789.19.1, Table A)</w:t>
            </w:r>
          </w:p>
          <w:p w14:paraId="172D88D4" w14:textId="77777777" w:rsidR="00F3733C" w:rsidRPr="00CC39FF" w:rsidRDefault="00F3733C" w:rsidP="00FE4883">
            <w:pPr>
              <w:numPr>
                <w:ilvl w:val="0"/>
                <w:numId w:val="12"/>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22.2730” </w:t>
            </w:r>
          </w:p>
          <w:p w14:paraId="48E6FE2A" w14:textId="77777777" w:rsidR="00F3733C" w:rsidRPr="00CC39FF" w:rsidRDefault="00F3733C" w:rsidP="00FE4883">
            <w:pPr>
              <w:numPr>
                <w:ilvl w:val="0"/>
                <w:numId w:val="12"/>
              </w:numPr>
              <w:rPr>
                <w:rFonts w:ascii="Arial" w:hAnsi="Arial" w:cs="Arial"/>
              </w:rPr>
            </w:pPr>
            <w:r w:rsidRPr="00CC39FF">
              <w:rPr>
                <w:rFonts w:ascii="Arial" w:hAnsi="Arial" w:cs="Arial"/>
              </w:rPr>
              <w:t>Anesthesia Shares</w:t>
            </w:r>
          </w:p>
          <w:p w14:paraId="60B1603B" w14:textId="77777777" w:rsidR="008B279C" w:rsidRPr="00CC39FF" w:rsidRDefault="00FF53DE" w:rsidP="008B279C">
            <w:pPr>
              <w:rPr>
                <w:rFonts w:ascii="Arial" w:hAnsi="Arial" w:cs="Arial"/>
              </w:rPr>
            </w:pPr>
            <w:hyperlink r:id="rId500" w:history="1">
              <w:proofErr w:type="spellStart"/>
              <w:r w:rsidR="008B279C" w:rsidRPr="00CC39FF">
                <w:rPr>
                  <w:rStyle w:val="Hyperlink"/>
                  <w:rFonts w:ascii="Arial" w:hAnsi="Arial" w:cs="Arial"/>
                  <w:u w:val="none"/>
                </w:rPr>
                <w:t>RVU19B</w:t>
              </w:r>
              <w:proofErr w:type="spellEnd"/>
            </w:hyperlink>
            <w:r w:rsidR="008B279C" w:rsidRPr="00CC39FF">
              <w:rPr>
                <w:rFonts w:ascii="Arial" w:hAnsi="Arial" w:cs="Arial"/>
              </w:rPr>
              <w:t xml:space="preserve"> (County to locality index)</w:t>
            </w:r>
          </w:p>
          <w:p w14:paraId="0FC5A282" w14:textId="77777777" w:rsidR="008B279C" w:rsidRPr="00CC39FF" w:rsidRDefault="008B279C"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2BF81E5C" w14:textId="77777777" w:rsidR="00C51BAB" w:rsidRPr="00CC39FF" w:rsidRDefault="00C51BAB" w:rsidP="00C80C4B">
            <w:pPr>
              <w:ind w:left="720"/>
              <w:rPr>
                <w:rFonts w:ascii="Arial" w:hAnsi="Arial" w:cs="Arial"/>
              </w:rPr>
            </w:pPr>
          </w:p>
          <w:p w14:paraId="68B16DAF" w14:textId="77777777" w:rsidR="00171ABD" w:rsidRDefault="00171ABD" w:rsidP="00000D71">
            <w:pPr>
              <w:rPr>
                <w:rFonts w:ascii="Arial" w:hAnsi="Arial" w:cs="Arial"/>
              </w:rPr>
            </w:pPr>
          </w:p>
          <w:p w14:paraId="79C9D09A" w14:textId="77777777" w:rsidR="00171ABD" w:rsidRDefault="00171ABD" w:rsidP="00000D71">
            <w:pPr>
              <w:rPr>
                <w:rFonts w:ascii="Arial" w:hAnsi="Arial" w:cs="Arial"/>
              </w:rPr>
            </w:pPr>
          </w:p>
          <w:p w14:paraId="4E5491B7" w14:textId="77777777" w:rsidR="00171ABD" w:rsidRDefault="00171ABD" w:rsidP="00000D71">
            <w:pPr>
              <w:rPr>
                <w:rFonts w:ascii="Arial" w:hAnsi="Arial" w:cs="Arial"/>
              </w:rPr>
            </w:pPr>
          </w:p>
          <w:p w14:paraId="1D66F75E" w14:textId="77777777" w:rsidR="00171ABD" w:rsidRDefault="00171ABD" w:rsidP="00000D71">
            <w:pPr>
              <w:rPr>
                <w:rFonts w:ascii="Arial" w:hAnsi="Arial" w:cs="Arial"/>
              </w:rPr>
            </w:pPr>
          </w:p>
          <w:p w14:paraId="122C9B7B" w14:textId="77777777" w:rsidR="00000D71" w:rsidRPr="00CC39FF" w:rsidRDefault="00000D71" w:rsidP="00000D71">
            <w:pPr>
              <w:rPr>
                <w:rFonts w:ascii="Arial" w:hAnsi="Arial" w:cs="Arial"/>
              </w:rPr>
            </w:pPr>
            <w:r w:rsidRPr="00CC39FF">
              <w:rPr>
                <w:rFonts w:ascii="Arial" w:hAnsi="Arial" w:cs="Arial"/>
              </w:rPr>
              <w:t>For services rendered on or after July 1, 2019:</w:t>
            </w:r>
          </w:p>
          <w:p w14:paraId="5455785A" w14:textId="77777777" w:rsidR="00F3733C" w:rsidRPr="00CC39FF" w:rsidRDefault="00F3733C" w:rsidP="00000D71">
            <w:pPr>
              <w:rPr>
                <w:rFonts w:ascii="Arial" w:hAnsi="Arial" w:cs="Arial"/>
              </w:rPr>
            </w:pPr>
          </w:p>
          <w:p w14:paraId="6DF6F726" w14:textId="77777777" w:rsidR="00F3733C" w:rsidRPr="00CC39FF" w:rsidRDefault="00FF53DE" w:rsidP="00F3733C">
            <w:pPr>
              <w:rPr>
                <w:rFonts w:ascii="Arial" w:hAnsi="Arial" w:cs="Arial"/>
              </w:rPr>
            </w:pPr>
            <w:hyperlink r:id="rId501" w:history="1">
              <w:r w:rsidR="00F3733C" w:rsidRPr="00CC39FF">
                <w:rPr>
                  <w:rStyle w:val="Hyperlink"/>
                  <w:rFonts w:ascii="Arial" w:hAnsi="Arial" w:cs="Arial"/>
                  <w:u w:val="none"/>
                </w:rPr>
                <w:t>2019 Anesthesia Conversion Factors</w:t>
              </w:r>
            </w:hyperlink>
            <w:r w:rsidR="00F3733C" w:rsidRPr="00CC39FF">
              <w:rPr>
                <w:rFonts w:ascii="Arial" w:hAnsi="Arial" w:cs="Arial"/>
              </w:rPr>
              <w:t xml:space="preserve"> [ZIP, </w:t>
            </w:r>
            <w:proofErr w:type="spellStart"/>
            <w:r w:rsidR="00F3733C" w:rsidRPr="00CC39FF">
              <w:rPr>
                <w:rFonts w:ascii="Arial" w:hAnsi="Arial" w:cs="Arial"/>
              </w:rPr>
              <w:t>18KB</w:t>
            </w:r>
            <w:proofErr w:type="spellEnd"/>
            <w:r w:rsidR="00F3733C" w:rsidRPr="00CC39FF">
              <w:rPr>
                <w:rFonts w:ascii="Arial" w:hAnsi="Arial" w:cs="Arial"/>
              </w:rPr>
              <w:t>] (These factors have been incorporated into the conversion factors listed on section 9789.19.1, Table A)</w:t>
            </w:r>
          </w:p>
          <w:p w14:paraId="36746092" w14:textId="77777777" w:rsidR="00F3733C" w:rsidRPr="00CC39FF" w:rsidRDefault="00F3733C" w:rsidP="00FE4883">
            <w:pPr>
              <w:numPr>
                <w:ilvl w:val="0"/>
                <w:numId w:val="12"/>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22.2730” </w:t>
            </w:r>
          </w:p>
          <w:p w14:paraId="29A98CF1" w14:textId="77777777" w:rsidR="00F3733C" w:rsidRPr="00CC39FF" w:rsidRDefault="00F3733C" w:rsidP="00FE4883">
            <w:pPr>
              <w:numPr>
                <w:ilvl w:val="0"/>
                <w:numId w:val="12"/>
              </w:numPr>
              <w:rPr>
                <w:rFonts w:ascii="Arial" w:hAnsi="Arial" w:cs="Arial"/>
              </w:rPr>
            </w:pPr>
            <w:r w:rsidRPr="00CC39FF">
              <w:rPr>
                <w:rFonts w:ascii="Arial" w:hAnsi="Arial" w:cs="Arial"/>
              </w:rPr>
              <w:t>Anesthesia Shares</w:t>
            </w:r>
          </w:p>
          <w:p w14:paraId="6890D376" w14:textId="77777777" w:rsidR="00F3733C" w:rsidRPr="00CC39FF" w:rsidRDefault="00F3733C" w:rsidP="00000D71">
            <w:pPr>
              <w:rPr>
                <w:rFonts w:ascii="Arial" w:hAnsi="Arial" w:cs="Arial"/>
              </w:rPr>
            </w:pPr>
          </w:p>
          <w:p w14:paraId="170D54E0" w14:textId="77777777" w:rsidR="00490FCA" w:rsidRPr="00CC39FF" w:rsidRDefault="00FF53DE" w:rsidP="00490FCA">
            <w:pPr>
              <w:rPr>
                <w:rFonts w:ascii="Arial" w:hAnsi="Arial" w:cs="Arial"/>
              </w:rPr>
            </w:pPr>
            <w:hyperlink r:id="rId502" w:history="1">
              <w:proofErr w:type="spellStart"/>
              <w:r w:rsidR="004D3D02" w:rsidRPr="00CC39FF">
                <w:rPr>
                  <w:rStyle w:val="Hyperlink"/>
                  <w:rFonts w:ascii="Arial" w:hAnsi="Arial" w:cs="Arial"/>
                  <w:u w:val="none"/>
                </w:rPr>
                <w:t>RVU19C</w:t>
              </w:r>
              <w:proofErr w:type="spellEnd"/>
            </w:hyperlink>
            <w:r w:rsidR="00490FCA" w:rsidRPr="00CC39FF">
              <w:rPr>
                <w:rFonts w:ascii="Arial" w:hAnsi="Arial" w:cs="Arial"/>
              </w:rPr>
              <w:t xml:space="preserve"> (County to locality index)</w:t>
            </w:r>
          </w:p>
          <w:p w14:paraId="757DC447" w14:textId="77777777" w:rsidR="00490FCA" w:rsidRPr="00CC39FF" w:rsidRDefault="00490FCA"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74DFCCC1" w14:textId="77777777" w:rsidR="00490FCA" w:rsidRPr="00CC39FF" w:rsidRDefault="00490FCA" w:rsidP="00490FCA">
            <w:pPr>
              <w:rPr>
                <w:rFonts w:ascii="Arial" w:hAnsi="Arial" w:cs="Arial"/>
              </w:rPr>
            </w:pPr>
          </w:p>
          <w:p w14:paraId="48BEF6C8" w14:textId="77777777" w:rsidR="00FB531A" w:rsidRPr="00CC39FF" w:rsidRDefault="00FB531A" w:rsidP="00FB531A">
            <w:pPr>
              <w:rPr>
                <w:rFonts w:ascii="Arial" w:hAnsi="Arial" w:cs="Arial"/>
              </w:rPr>
            </w:pPr>
            <w:r w:rsidRPr="00CC39FF">
              <w:rPr>
                <w:rFonts w:ascii="Arial" w:hAnsi="Arial" w:cs="Arial"/>
              </w:rPr>
              <w:t>For services rendered on or after October</w:t>
            </w:r>
            <w:r w:rsidR="00770C34" w:rsidRPr="00CC39FF">
              <w:rPr>
                <w:rFonts w:ascii="Arial" w:hAnsi="Arial" w:cs="Arial"/>
              </w:rPr>
              <w:t xml:space="preserve"> 1</w:t>
            </w:r>
            <w:r w:rsidRPr="00CC39FF">
              <w:rPr>
                <w:rFonts w:ascii="Arial" w:hAnsi="Arial" w:cs="Arial"/>
              </w:rPr>
              <w:t>, 2019:</w:t>
            </w:r>
          </w:p>
          <w:p w14:paraId="610E3B6F" w14:textId="77777777" w:rsidR="00FB531A" w:rsidRPr="00CC39FF" w:rsidRDefault="00FB531A" w:rsidP="00FB531A">
            <w:pPr>
              <w:rPr>
                <w:rFonts w:ascii="Arial" w:hAnsi="Arial" w:cs="Arial"/>
              </w:rPr>
            </w:pPr>
          </w:p>
          <w:p w14:paraId="7A0AF6EC" w14:textId="77777777" w:rsidR="00FB531A" w:rsidRPr="00CC39FF" w:rsidRDefault="00FF53DE" w:rsidP="00FB531A">
            <w:pPr>
              <w:rPr>
                <w:rFonts w:ascii="Arial" w:hAnsi="Arial" w:cs="Arial"/>
              </w:rPr>
            </w:pPr>
            <w:hyperlink r:id="rId503" w:history="1">
              <w:r w:rsidR="00FB531A" w:rsidRPr="00CC39FF">
                <w:rPr>
                  <w:rStyle w:val="Hyperlink"/>
                  <w:rFonts w:ascii="Arial" w:hAnsi="Arial" w:cs="Arial"/>
                  <w:u w:val="none"/>
                </w:rPr>
                <w:t>2019 Anesthesia Conversion Factors</w:t>
              </w:r>
            </w:hyperlink>
            <w:r w:rsidR="00FB531A" w:rsidRPr="00CC39FF">
              <w:rPr>
                <w:rFonts w:ascii="Arial" w:hAnsi="Arial" w:cs="Arial"/>
              </w:rPr>
              <w:t xml:space="preserve"> [ZIP, </w:t>
            </w:r>
            <w:proofErr w:type="spellStart"/>
            <w:r w:rsidR="00FB531A" w:rsidRPr="00CC39FF">
              <w:rPr>
                <w:rFonts w:ascii="Arial" w:hAnsi="Arial" w:cs="Arial"/>
              </w:rPr>
              <w:t>18KB</w:t>
            </w:r>
            <w:proofErr w:type="spellEnd"/>
            <w:r w:rsidR="00FB531A" w:rsidRPr="00CC39FF">
              <w:rPr>
                <w:rFonts w:ascii="Arial" w:hAnsi="Arial" w:cs="Arial"/>
              </w:rPr>
              <w:t>] (These factors have been incorporated into the conversion factors listed on section 9789.19.1, Table A)</w:t>
            </w:r>
          </w:p>
          <w:p w14:paraId="11AFC7A1" w14:textId="77777777" w:rsidR="00FB531A" w:rsidRPr="00CC39FF" w:rsidRDefault="00FB531A" w:rsidP="00FE4883">
            <w:pPr>
              <w:numPr>
                <w:ilvl w:val="0"/>
                <w:numId w:val="12"/>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22.2730” </w:t>
            </w:r>
          </w:p>
          <w:p w14:paraId="1F8A23C3" w14:textId="77777777" w:rsidR="00FB531A" w:rsidRPr="00CC39FF" w:rsidRDefault="00FB531A" w:rsidP="00FE4883">
            <w:pPr>
              <w:numPr>
                <w:ilvl w:val="0"/>
                <w:numId w:val="12"/>
              </w:numPr>
              <w:rPr>
                <w:rFonts w:ascii="Arial" w:hAnsi="Arial" w:cs="Arial"/>
              </w:rPr>
            </w:pPr>
            <w:r w:rsidRPr="00CC39FF">
              <w:rPr>
                <w:rFonts w:ascii="Arial" w:hAnsi="Arial" w:cs="Arial"/>
              </w:rPr>
              <w:lastRenderedPageBreak/>
              <w:t>Anesthesia Shares</w:t>
            </w:r>
          </w:p>
          <w:p w14:paraId="118AB321" w14:textId="77777777" w:rsidR="00FB531A" w:rsidRPr="00CC39FF" w:rsidRDefault="00FB531A" w:rsidP="00FB531A">
            <w:pPr>
              <w:rPr>
                <w:rFonts w:ascii="Arial" w:hAnsi="Arial" w:cs="Arial"/>
              </w:rPr>
            </w:pPr>
          </w:p>
          <w:p w14:paraId="1106B0D0" w14:textId="77777777" w:rsidR="00FB531A" w:rsidRPr="00CC39FF" w:rsidRDefault="00FF53DE" w:rsidP="00FB531A">
            <w:pPr>
              <w:rPr>
                <w:rFonts w:ascii="Arial" w:hAnsi="Arial" w:cs="Arial"/>
              </w:rPr>
            </w:pPr>
            <w:hyperlink r:id="rId504" w:history="1">
              <w:proofErr w:type="spellStart"/>
              <w:r w:rsidR="006627D5" w:rsidRPr="00CC39FF">
                <w:rPr>
                  <w:rStyle w:val="Hyperlink"/>
                  <w:rFonts w:ascii="Arial" w:hAnsi="Arial" w:cs="Arial"/>
                  <w:u w:val="none"/>
                </w:rPr>
                <w:t>RVU19D</w:t>
              </w:r>
              <w:proofErr w:type="spellEnd"/>
            </w:hyperlink>
            <w:r w:rsidR="00FB531A" w:rsidRPr="00CC39FF">
              <w:rPr>
                <w:rFonts w:ascii="Arial" w:hAnsi="Arial" w:cs="Arial"/>
              </w:rPr>
              <w:t>, (County to locality index)</w:t>
            </w:r>
          </w:p>
          <w:p w14:paraId="48B9DB67" w14:textId="77777777" w:rsidR="00FB531A" w:rsidRPr="00CC39FF" w:rsidRDefault="00FB531A" w:rsidP="00FE4883">
            <w:pPr>
              <w:numPr>
                <w:ilvl w:val="0"/>
                <w:numId w:val="11"/>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1D22CEF8" w14:textId="77777777" w:rsidR="00C51BAB" w:rsidRPr="00CC39FF" w:rsidRDefault="00C51BAB" w:rsidP="00490FCA">
            <w:pPr>
              <w:rPr>
                <w:rFonts w:ascii="Arial" w:hAnsi="Arial" w:cs="Arial"/>
              </w:rPr>
            </w:pPr>
          </w:p>
          <w:p w14:paraId="5B6ABDAF" w14:textId="77777777" w:rsidR="00F3733C" w:rsidRPr="00CC39FF" w:rsidRDefault="00F3733C" w:rsidP="006A65E4">
            <w:pPr>
              <w:rPr>
                <w:rFonts w:ascii="Arial" w:hAnsi="Arial" w:cs="Arial"/>
              </w:rPr>
            </w:pPr>
            <w:r w:rsidRPr="00CC39FF">
              <w:rPr>
                <w:rFonts w:ascii="Arial" w:hAnsi="Arial" w:cs="Arial"/>
              </w:rPr>
              <w:t>Note:</w:t>
            </w:r>
          </w:p>
          <w:p w14:paraId="28FBC841" w14:textId="77777777" w:rsidR="00D87EE4" w:rsidRPr="00CC39FF" w:rsidRDefault="00D87EE4" w:rsidP="006A65E4">
            <w:pPr>
              <w:rPr>
                <w:rFonts w:ascii="Arial" w:hAnsi="Arial" w:cs="Arial"/>
              </w:rPr>
            </w:pPr>
            <w:r w:rsidRPr="00CC39FF">
              <w:rPr>
                <w:rFonts w:ascii="Arial" w:hAnsi="Arial" w:cs="Arial"/>
              </w:rPr>
              <w:t xml:space="preserve">Access the Anesthesia Conversion Factors File on the CMS website: </w:t>
            </w:r>
            <w:hyperlink r:id="rId505" w:tooltip="https://www.cms.gov/Center/Provider-Type/Anesthesiologists-Center.html" w:history="1">
              <w:r w:rsidRPr="00CC39FF">
                <w:rPr>
                  <w:rStyle w:val="Hyperlink"/>
                  <w:rFonts w:ascii="Arial" w:hAnsi="Arial" w:cs="Arial"/>
                  <w:u w:val="none"/>
                </w:rPr>
                <w:t>https://www.cms.gov/Center/Provider-Type/Anesthesiologists-Center.html</w:t>
              </w:r>
            </w:hyperlink>
            <w:r w:rsidRPr="00CC39FF">
              <w:rPr>
                <w:rFonts w:ascii="Arial" w:hAnsi="Arial" w:cs="Arial"/>
              </w:rPr>
              <w:t xml:space="preserve"> </w:t>
            </w:r>
          </w:p>
          <w:p w14:paraId="5E3E2BBF" w14:textId="77777777" w:rsidR="00D87EE4" w:rsidRPr="00CC39FF" w:rsidRDefault="00D87EE4" w:rsidP="006A65E4">
            <w:pPr>
              <w:rPr>
                <w:rFonts w:ascii="Arial" w:hAnsi="Arial" w:cs="Arial"/>
              </w:rPr>
            </w:pPr>
            <w:r w:rsidRPr="00CC39FF">
              <w:rPr>
                <w:rFonts w:ascii="Arial" w:hAnsi="Arial" w:cs="Arial"/>
              </w:rPr>
              <w:t xml:space="preserve">Access the Relative Value File on the CMS website: </w:t>
            </w:r>
            <w:hyperlink r:id="rId506" w:tooltip="https://www.cms.gov/Medicare/Medicare-Fee-for-Service-Payment/PhysicianFeeSched/PFS-Relative-Value-Files.html" w:history="1">
              <w:r w:rsidRPr="00CC39FF">
                <w:rPr>
                  <w:rStyle w:val="Hyperlink"/>
                  <w:rFonts w:ascii="Arial" w:hAnsi="Arial" w:cs="Arial"/>
                  <w:u w:val="none"/>
                </w:rPr>
                <w:t>https://www.cms.gov/Medicare/Medicare-Fee-for-Service-Payment/PhysicianFeeSched/PFS-Relative-Value-Files.html</w:t>
              </w:r>
            </w:hyperlink>
          </w:p>
          <w:p w14:paraId="122118D4" w14:textId="77777777" w:rsidR="00D87EE4" w:rsidRPr="00CC39FF" w:rsidRDefault="00D87EE4" w:rsidP="006A65E4">
            <w:pPr>
              <w:rPr>
                <w:rFonts w:ascii="Arial" w:hAnsi="Arial" w:cs="Arial"/>
              </w:rPr>
            </w:pPr>
          </w:p>
          <w:p w14:paraId="1AC239B6" w14:textId="77777777" w:rsidR="00D87EE4" w:rsidRPr="00CC39FF" w:rsidRDefault="00D87EE4" w:rsidP="006A65E4">
            <w:pPr>
              <w:rPr>
                <w:rFonts w:ascii="Arial" w:hAnsi="Arial" w:cs="Arial"/>
              </w:rPr>
            </w:pPr>
            <w:r w:rsidRPr="00CC39FF">
              <w:rPr>
                <w:rFonts w:ascii="Arial" w:hAnsi="Arial" w:cs="Arial"/>
              </w:rPr>
              <w:t>Also, see Zip Code mapping files listed below.</w:t>
            </w:r>
          </w:p>
          <w:p w14:paraId="282CB38A" w14:textId="77777777" w:rsidR="00D87EE4" w:rsidRPr="00CC39FF" w:rsidRDefault="00D87EE4" w:rsidP="006A65E4">
            <w:pPr>
              <w:rPr>
                <w:rFonts w:ascii="Arial" w:hAnsi="Arial" w:cs="Arial"/>
              </w:rPr>
            </w:pPr>
          </w:p>
        </w:tc>
      </w:tr>
      <w:tr w:rsidR="00D87EE4" w:rsidRPr="00CC39FF" w14:paraId="6BC06BC0" w14:textId="77777777" w:rsidTr="0061697E">
        <w:tc>
          <w:tcPr>
            <w:tcW w:w="2988" w:type="dxa"/>
          </w:tcPr>
          <w:p w14:paraId="075F2701" w14:textId="77777777" w:rsidR="00D87EE4" w:rsidRPr="00CC39FF" w:rsidRDefault="00D87EE4" w:rsidP="006A65E4">
            <w:pPr>
              <w:rPr>
                <w:rFonts w:ascii="Arial" w:hAnsi="Arial" w:cs="Arial"/>
              </w:rPr>
            </w:pPr>
            <w:r w:rsidRPr="00CC39FF">
              <w:rPr>
                <w:rFonts w:ascii="Arial" w:hAnsi="Arial" w:cs="Arial"/>
              </w:rPr>
              <w:lastRenderedPageBreak/>
              <w:t>Geographic Practice Cost Index (</w:t>
            </w:r>
            <w:proofErr w:type="spellStart"/>
            <w:r w:rsidRPr="00CC39FF">
              <w:rPr>
                <w:rFonts w:ascii="Arial" w:hAnsi="Arial" w:cs="Arial"/>
              </w:rPr>
              <w:t>GPCI</w:t>
            </w:r>
            <w:proofErr w:type="spellEnd"/>
            <w:r w:rsidRPr="00CC39FF">
              <w:rPr>
                <w:rFonts w:ascii="Arial" w:hAnsi="Arial" w:cs="Arial"/>
              </w:rPr>
              <w:t>) locality mapping</w:t>
            </w:r>
          </w:p>
          <w:p w14:paraId="686811F3" w14:textId="77777777" w:rsidR="00D87EE4" w:rsidRPr="00CC39FF" w:rsidRDefault="00D87EE4" w:rsidP="006A65E4">
            <w:pPr>
              <w:rPr>
                <w:rFonts w:ascii="Arial" w:hAnsi="Arial" w:cs="Arial"/>
              </w:rPr>
            </w:pPr>
          </w:p>
          <w:p w14:paraId="7B858724" w14:textId="77777777" w:rsidR="00D87EE4" w:rsidRPr="00CC39FF" w:rsidRDefault="00D87EE4" w:rsidP="006A65E4">
            <w:pPr>
              <w:rPr>
                <w:rFonts w:ascii="Arial" w:hAnsi="Arial" w:cs="Arial"/>
              </w:rPr>
            </w:pPr>
            <w:r w:rsidRPr="00CC39FF">
              <w:rPr>
                <w:rFonts w:ascii="Arial" w:hAnsi="Arial" w:cs="Arial"/>
              </w:rPr>
              <w:t xml:space="preserve">Zip Code files mapping zip codes to </w:t>
            </w:r>
            <w:proofErr w:type="spellStart"/>
            <w:r w:rsidRPr="00CC39FF">
              <w:rPr>
                <w:rFonts w:ascii="Arial" w:hAnsi="Arial" w:cs="Arial"/>
              </w:rPr>
              <w:t>GPCI</w:t>
            </w:r>
            <w:proofErr w:type="spellEnd"/>
            <w:r w:rsidRPr="00CC39FF">
              <w:rPr>
                <w:rFonts w:ascii="Arial" w:hAnsi="Arial" w:cs="Arial"/>
              </w:rPr>
              <w:t xml:space="preserve"> locality (for “other than anesthesia services” and anesthesia services)</w:t>
            </w:r>
          </w:p>
        </w:tc>
        <w:tc>
          <w:tcPr>
            <w:tcW w:w="6210" w:type="dxa"/>
          </w:tcPr>
          <w:p w14:paraId="4C9E778C" w14:textId="77777777" w:rsidR="00214089" w:rsidRPr="00CC39FF" w:rsidRDefault="00214089" w:rsidP="00214089">
            <w:pPr>
              <w:rPr>
                <w:rFonts w:ascii="Arial" w:hAnsi="Arial" w:cs="Arial"/>
              </w:rPr>
            </w:pPr>
            <w:r w:rsidRPr="00CC39FF">
              <w:rPr>
                <w:rFonts w:ascii="Arial" w:hAnsi="Arial" w:cs="Arial"/>
              </w:rPr>
              <w:t>For services rendered on or after January 1, 2019:</w:t>
            </w:r>
          </w:p>
          <w:p w14:paraId="765D1F48" w14:textId="77777777" w:rsidR="00214089" w:rsidRPr="00CC39FF" w:rsidRDefault="00214089" w:rsidP="00214089">
            <w:pPr>
              <w:rPr>
                <w:rFonts w:ascii="Arial" w:hAnsi="Arial" w:cs="Arial"/>
              </w:rPr>
            </w:pPr>
          </w:p>
          <w:p w14:paraId="6D85FCCC" w14:textId="77777777" w:rsidR="00214089" w:rsidRPr="00CC39FF" w:rsidRDefault="00214089" w:rsidP="00214089">
            <w:pPr>
              <w:rPr>
                <w:rFonts w:ascii="Arial" w:hAnsi="Arial" w:cs="Arial"/>
              </w:rPr>
            </w:pPr>
            <w:r w:rsidRPr="00CC39FF">
              <w:rPr>
                <w:rStyle w:val="Hyperlink"/>
                <w:rFonts w:ascii="Arial" w:hAnsi="Arial" w:cs="Arial"/>
                <w:color w:val="auto"/>
                <w:u w:val="none"/>
              </w:rPr>
              <w:t>Zip Code to Carrier Locality File</w:t>
            </w:r>
            <w:r w:rsidRPr="00CC39FF">
              <w:rPr>
                <w:rFonts w:ascii="Arial" w:hAnsi="Arial" w:cs="Arial"/>
              </w:rPr>
              <w:t xml:space="preserve"> – Revised 11/14/2018 [ZIP,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484010D3" w14:textId="77777777" w:rsidR="00214089" w:rsidRPr="00CC39FF" w:rsidRDefault="00214089" w:rsidP="00214089">
            <w:pPr>
              <w:rPr>
                <w:rFonts w:ascii="Arial" w:hAnsi="Arial" w:cs="Arial"/>
              </w:rPr>
            </w:pPr>
          </w:p>
          <w:p w14:paraId="5CD24C16" w14:textId="77777777" w:rsidR="00214089" w:rsidRPr="00CC39FF" w:rsidRDefault="00214089" w:rsidP="00214089">
            <w:pPr>
              <w:rPr>
                <w:rFonts w:ascii="Arial" w:hAnsi="Arial" w:cs="Arial"/>
              </w:rPr>
            </w:pPr>
            <w:r w:rsidRPr="00CC39FF">
              <w:rPr>
                <w:rStyle w:val="Hyperlink"/>
                <w:rFonts w:ascii="Arial" w:hAnsi="Arial" w:cs="Arial"/>
                <w:color w:val="auto"/>
                <w:u w:val="none"/>
              </w:rPr>
              <w:t xml:space="preserve">Zip Codes requiring + 4 extension – Revised 11/14/2018 [ZIP,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0ABDD53E" w14:textId="77777777" w:rsidR="00214089" w:rsidRPr="00CC39FF" w:rsidRDefault="00214089" w:rsidP="00214089">
            <w:pPr>
              <w:rPr>
                <w:rFonts w:ascii="Arial" w:hAnsi="Arial" w:cs="Arial"/>
              </w:rPr>
            </w:pPr>
          </w:p>
          <w:p w14:paraId="2FAA588F" w14:textId="77777777" w:rsidR="00214089" w:rsidRPr="00CC39FF" w:rsidRDefault="00214089" w:rsidP="00214089">
            <w:pPr>
              <w:rPr>
                <w:rFonts w:ascii="Arial" w:hAnsi="Arial" w:cs="Arial"/>
              </w:rPr>
            </w:pPr>
            <w:r w:rsidRPr="00CC39FF">
              <w:rPr>
                <w:rFonts w:ascii="Arial" w:hAnsi="Arial" w:cs="Arial"/>
              </w:rPr>
              <w:t>For services rendered on or after April 1, 2019:</w:t>
            </w:r>
          </w:p>
          <w:p w14:paraId="35141FCB" w14:textId="77777777" w:rsidR="00214089" w:rsidRPr="00CC39FF" w:rsidRDefault="00214089" w:rsidP="00214089">
            <w:pPr>
              <w:rPr>
                <w:rFonts w:ascii="Arial" w:hAnsi="Arial" w:cs="Arial"/>
              </w:rPr>
            </w:pPr>
          </w:p>
          <w:p w14:paraId="60149146" w14:textId="77777777" w:rsidR="00214089" w:rsidRPr="00CC39FF" w:rsidRDefault="00214089" w:rsidP="00214089">
            <w:pPr>
              <w:rPr>
                <w:rFonts w:ascii="Arial" w:hAnsi="Arial" w:cs="Arial"/>
              </w:rPr>
            </w:pPr>
            <w:r w:rsidRPr="00CC39FF">
              <w:rPr>
                <w:rFonts w:ascii="Arial" w:hAnsi="Arial" w:cs="Arial"/>
              </w:rPr>
              <w:t xml:space="preserve">Zip Code to Carrier Locality File - Revised 2/15/2019 [ZIP,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1016252A" w14:textId="77777777" w:rsidR="00214089" w:rsidRPr="00CC39FF" w:rsidRDefault="00214089" w:rsidP="00214089">
            <w:pPr>
              <w:rPr>
                <w:rFonts w:ascii="Arial" w:hAnsi="Arial" w:cs="Arial"/>
              </w:rPr>
            </w:pPr>
          </w:p>
          <w:p w14:paraId="3C9C83F7" w14:textId="77777777" w:rsidR="00214089" w:rsidRPr="00CC39FF" w:rsidRDefault="00214089" w:rsidP="00214089">
            <w:pPr>
              <w:rPr>
                <w:rFonts w:ascii="Arial" w:hAnsi="Arial" w:cs="Arial"/>
              </w:rPr>
            </w:pPr>
            <w:r w:rsidRPr="00CC39FF">
              <w:rPr>
                <w:rStyle w:val="Hyperlink"/>
                <w:rFonts w:ascii="Arial" w:hAnsi="Arial" w:cs="Arial"/>
                <w:color w:val="auto"/>
                <w:u w:val="none"/>
              </w:rPr>
              <w:t xml:space="preserve">Zip Codes requiring +4 extension - Revised 2/15/2019 [ZIP,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5B7F6E0D" w14:textId="77777777" w:rsidR="004D3D02" w:rsidRPr="00CC39FF" w:rsidRDefault="004D3D02" w:rsidP="00214089">
            <w:pPr>
              <w:rPr>
                <w:rFonts w:ascii="Arial" w:hAnsi="Arial" w:cs="Arial"/>
              </w:rPr>
            </w:pPr>
          </w:p>
          <w:p w14:paraId="42ADC1F6" w14:textId="77777777" w:rsidR="004D3D02" w:rsidRPr="00CC39FF" w:rsidRDefault="004D3D02" w:rsidP="004D3D02">
            <w:pPr>
              <w:rPr>
                <w:rFonts w:ascii="Arial" w:hAnsi="Arial" w:cs="Arial"/>
              </w:rPr>
            </w:pPr>
            <w:r w:rsidRPr="00CC39FF">
              <w:rPr>
                <w:rFonts w:ascii="Arial" w:hAnsi="Arial" w:cs="Arial"/>
              </w:rPr>
              <w:t>For services rendered on or after July 1, 2019:</w:t>
            </w:r>
          </w:p>
          <w:p w14:paraId="1EF6E105" w14:textId="77777777" w:rsidR="004D3D02" w:rsidRPr="00CC39FF" w:rsidRDefault="004D3D02" w:rsidP="004D3D02">
            <w:pPr>
              <w:rPr>
                <w:rFonts w:ascii="Arial" w:hAnsi="Arial" w:cs="Arial"/>
              </w:rPr>
            </w:pPr>
          </w:p>
          <w:p w14:paraId="002350D1" w14:textId="77777777" w:rsidR="004D3D02" w:rsidRPr="00CC39FF" w:rsidRDefault="004D3D02" w:rsidP="004D3D02">
            <w:pPr>
              <w:rPr>
                <w:rFonts w:ascii="Arial" w:hAnsi="Arial" w:cs="Arial"/>
              </w:rPr>
            </w:pPr>
            <w:r w:rsidRPr="00CC39FF">
              <w:rPr>
                <w:rFonts w:ascii="Arial" w:hAnsi="Arial" w:cs="Arial"/>
              </w:rPr>
              <w:t xml:space="preserve">Zip Code to Carrier Locality File - Revised </w:t>
            </w:r>
            <w:r w:rsidR="00251F1E" w:rsidRPr="00CC39FF">
              <w:rPr>
                <w:rFonts w:ascii="Arial" w:hAnsi="Arial" w:cs="Arial"/>
              </w:rPr>
              <w:t>0</w:t>
            </w:r>
            <w:r w:rsidRPr="00CC39FF">
              <w:rPr>
                <w:rFonts w:ascii="Arial" w:hAnsi="Arial" w:cs="Arial"/>
              </w:rPr>
              <w:t xml:space="preserve">5/15/2019 </w:t>
            </w:r>
            <w:r w:rsidRPr="00CC39FF">
              <w:rPr>
                <w:rFonts w:ascii="Arial" w:hAnsi="Arial" w:cs="Arial"/>
              </w:rPr>
              <w:lastRenderedPageBreak/>
              <w:t xml:space="preserve">[ZIP,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65E006CA" w14:textId="77777777" w:rsidR="004D3D02" w:rsidRPr="00CC39FF" w:rsidRDefault="004D3D02" w:rsidP="004D3D02">
            <w:pPr>
              <w:rPr>
                <w:rFonts w:ascii="Arial" w:hAnsi="Arial" w:cs="Arial"/>
              </w:rPr>
            </w:pPr>
          </w:p>
          <w:p w14:paraId="5E715B4F" w14:textId="77777777" w:rsidR="004D3D02" w:rsidRPr="00CC39FF" w:rsidRDefault="004D3D02" w:rsidP="004D3D02">
            <w:pPr>
              <w:rPr>
                <w:rFonts w:ascii="Arial" w:hAnsi="Arial" w:cs="Arial"/>
              </w:rPr>
            </w:pPr>
            <w:r w:rsidRPr="00CC39FF">
              <w:rPr>
                <w:rStyle w:val="Hyperlink"/>
                <w:rFonts w:ascii="Arial" w:hAnsi="Arial" w:cs="Arial"/>
                <w:color w:val="auto"/>
                <w:u w:val="none"/>
              </w:rPr>
              <w:t xml:space="preserve">Zip Codes requiring +4 extension - Revised </w:t>
            </w:r>
            <w:r w:rsidR="00251F1E" w:rsidRPr="00CC39FF">
              <w:rPr>
                <w:rStyle w:val="Hyperlink"/>
                <w:rFonts w:ascii="Arial" w:hAnsi="Arial" w:cs="Arial"/>
                <w:color w:val="auto"/>
                <w:u w:val="none"/>
              </w:rPr>
              <w:t>0</w:t>
            </w:r>
            <w:r w:rsidRPr="00CC39FF">
              <w:rPr>
                <w:rStyle w:val="Hyperlink"/>
                <w:rFonts w:ascii="Arial" w:hAnsi="Arial" w:cs="Arial"/>
                <w:color w:val="auto"/>
                <w:u w:val="none"/>
              </w:rPr>
              <w:t xml:space="preserve">5/15/2019 [ZIP,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3DC8CB74" w14:textId="77777777" w:rsidR="00907FB0" w:rsidRPr="00CC39FF" w:rsidRDefault="00907FB0" w:rsidP="004D3D02">
            <w:pPr>
              <w:rPr>
                <w:rFonts w:ascii="Arial" w:hAnsi="Arial" w:cs="Arial"/>
              </w:rPr>
            </w:pPr>
          </w:p>
          <w:p w14:paraId="5B31EE3E" w14:textId="77777777" w:rsidR="00907FB0" w:rsidRPr="00CC39FF" w:rsidRDefault="00907FB0" w:rsidP="00907FB0">
            <w:pPr>
              <w:rPr>
                <w:rFonts w:ascii="Arial" w:hAnsi="Arial" w:cs="Arial"/>
              </w:rPr>
            </w:pPr>
            <w:r w:rsidRPr="00CC39FF">
              <w:rPr>
                <w:rFonts w:ascii="Arial" w:hAnsi="Arial" w:cs="Arial"/>
              </w:rPr>
              <w:t>For services rendered on or after October 1, 2019:</w:t>
            </w:r>
          </w:p>
          <w:p w14:paraId="258D96D8" w14:textId="77777777" w:rsidR="00907FB0" w:rsidRPr="00CC39FF" w:rsidRDefault="00907FB0" w:rsidP="00907FB0">
            <w:pPr>
              <w:rPr>
                <w:rFonts w:ascii="Arial" w:hAnsi="Arial" w:cs="Arial"/>
              </w:rPr>
            </w:pPr>
          </w:p>
          <w:p w14:paraId="43E09989" w14:textId="77777777" w:rsidR="00907FB0" w:rsidRPr="00CC39FF" w:rsidRDefault="00907FB0" w:rsidP="00907FB0">
            <w:pPr>
              <w:rPr>
                <w:rFonts w:ascii="Arial" w:hAnsi="Arial" w:cs="Arial"/>
              </w:rPr>
            </w:pPr>
            <w:r w:rsidRPr="00CC39FF">
              <w:rPr>
                <w:rFonts w:ascii="Arial" w:hAnsi="Arial" w:cs="Arial"/>
              </w:rPr>
              <w:t>Zip Code to Carrier Locality File - Revised 08/1</w:t>
            </w:r>
            <w:r w:rsidR="008B018B" w:rsidRPr="00CC39FF">
              <w:rPr>
                <w:rFonts w:ascii="Arial" w:hAnsi="Arial" w:cs="Arial"/>
              </w:rPr>
              <w:t>3</w:t>
            </w:r>
            <w:r w:rsidRPr="00CC39FF">
              <w:rPr>
                <w:rFonts w:ascii="Arial" w:hAnsi="Arial" w:cs="Arial"/>
              </w:rPr>
              <w:t xml:space="preserve">/2019 [ZIP,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1A6EF809" w14:textId="77777777" w:rsidR="00907FB0" w:rsidRPr="00CC39FF" w:rsidRDefault="00907FB0" w:rsidP="00907FB0">
            <w:pPr>
              <w:rPr>
                <w:rFonts w:ascii="Arial" w:hAnsi="Arial" w:cs="Arial"/>
              </w:rPr>
            </w:pPr>
          </w:p>
          <w:p w14:paraId="2E2E2DE3" w14:textId="77777777" w:rsidR="00907FB0" w:rsidRPr="00CC39FF" w:rsidRDefault="00907FB0" w:rsidP="00907FB0">
            <w:pPr>
              <w:rPr>
                <w:rFonts w:ascii="Arial" w:hAnsi="Arial" w:cs="Arial"/>
              </w:rPr>
            </w:pPr>
            <w:r w:rsidRPr="00CC39FF">
              <w:rPr>
                <w:rStyle w:val="Hyperlink"/>
                <w:rFonts w:ascii="Arial" w:hAnsi="Arial" w:cs="Arial"/>
                <w:color w:val="auto"/>
                <w:u w:val="none"/>
              </w:rPr>
              <w:t>Zip Codes requiring +4 extension - Revised 08/1</w:t>
            </w:r>
            <w:r w:rsidR="008B018B" w:rsidRPr="00CC39FF">
              <w:rPr>
                <w:rStyle w:val="Hyperlink"/>
                <w:rFonts w:ascii="Arial" w:hAnsi="Arial" w:cs="Arial"/>
                <w:color w:val="auto"/>
                <w:u w:val="none"/>
              </w:rPr>
              <w:t>3</w:t>
            </w:r>
            <w:r w:rsidRPr="00CC39FF">
              <w:rPr>
                <w:rStyle w:val="Hyperlink"/>
                <w:rFonts w:ascii="Arial" w:hAnsi="Arial" w:cs="Arial"/>
                <w:color w:val="auto"/>
                <w:u w:val="none"/>
              </w:rPr>
              <w:t xml:space="preserve">/2019 [ZIP,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3CA33548" w14:textId="77777777" w:rsidR="00907FB0" w:rsidRPr="00CC39FF" w:rsidRDefault="00907FB0" w:rsidP="004D3D02">
            <w:pPr>
              <w:rPr>
                <w:rFonts w:ascii="Arial" w:hAnsi="Arial" w:cs="Arial"/>
              </w:rPr>
            </w:pPr>
          </w:p>
          <w:p w14:paraId="5C3FE080" w14:textId="77777777" w:rsidR="00214089" w:rsidRPr="00CC39FF" w:rsidRDefault="00214089" w:rsidP="00214089">
            <w:pPr>
              <w:rPr>
                <w:rFonts w:ascii="Arial" w:hAnsi="Arial" w:cs="Arial"/>
              </w:rPr>
            </w:pPr>
          </w:p>
          <w:p w14:paraId="19946412" w14:textId="77777777" w:rsidR="00214089" w:rsidRPr="00CC39FF" w:rsidRDefault="00214089" w:rsidP="00214089">
            <w:pPr>
              <w:rPr>
                <w:rFonts w:ascii="Arial" w:hAnsi="Arial" w:cs="Arial"/>
              </w:rPr>
            </w:pPr>
            <w:r w:rsidRPr="00CC39FF">
              <w:rPr>
                <w:rFonts w:ascii="Arial" w:hAnsi="Arial" w:cs="Arial"/>
              </w:rPr>
              <w:t>Note:</w:t>
            </w:r>
          </w:p>
          <w:p w14:paraId="6CCFCAA5" w14:textId="77777777" w:rsidR="00214089" w:rsidRPr="00CC39FF" w:rsidRDefault="00214089" w:rsidP="00214089">
            <w:pPr>
              <w:rPr>
                <w:rFonts w:ascii="Arial" w:hAnsi="Arial" w:cs="Arial"/>
              </w:rPr>
            </w:pPr>
            <w:r w:rsidRPr="00CC39FF">
              <w:rPr>
                <w:rFonts w:ascii="Arial" w:hAnsi="Arial" w:cs="Arial"/>
              </w:rPr>
              <w:t xml:space="preserve">Access the Zip Code files on the </w:t>
            </w:r>
            <w:proofErr w:type="spellStart"/>
            <w:r w:rsidRPr="00CC39FF">
              <w:rPr>
                <w:rFonts w:ascii="Arial" w:hAnsi="Arial" w:cs="Arial"/>
              </w:rPr>
              <w:t>DWC</w:t>
            </w:r>
            <w:proofErr w:type="spellEnd"/>
            <w:r w:rsidRPr="00CC39FF">
              <w:rPr>
                <w:rFonts w:ascii="Arial" w:hAnsi="Arial" w:cs="Arial"/>
              </w:rPr>
              <w:t xml:space="preserve"> website: </w:t>
            </w:r>
            <w:hyperlink r:id="rId507" w:anchor="7" w:history="1">
              <w:r w:rsidRPr="00CC39FF">
                <w:rPr>
                  <w:rStyle w:val="Hyperlink"/>
                  <w:rFonts w:ascii="Arial" w:hAnsi="Arial" w:cs="Arial"/>
                  <w:u w:val="none"/>
                </w:rPr>
                <w:t>https://www.dir.ca.gov/dwc/OMFS9904.htm#7</w:t>
              </w:r>
            </w:hyperlink>
          </w:p>
          <w:p w14:paraId="7A9E2069" w14:textId="77777777" w:rsidR="00214089" w:rsidRPr="00CC39FF" w:rsidRDefault="00214089" w:rsidP="00214089">
            <w:pPr>
              <w:rPr>
                <w:rFonts w:ascii="Arial" w:hAnsi="Arial" w:cs="Arial"/>
              </w:rPr>
            </w:pPr>
          </w:p>
          <w:p w14:paraId="1F4E61BE" w14:textId="77777777" w:rsidR="00214089" w:rsidRPr="00CC39FF" w:rsidRDefault="00214089" w:rsidP="00214089">
            <w:pPr>
              <w:rPr>
                <w:rStyle w:val="Hyperlink"/>
                <w:rFonts w:ascii="Arial" w:hAnsi="Arial" w:cs="Arial"/>
                <w:u w:val="none"/>
              </w:rPr>
            </w:pPr>
            <w:r w:rsidRPr="00CC39FF">
              <w:rPr>
                <w:rFonts w:ascii="Arial" w:hAnsi="Arial" w:cs="Arial"/>
              </w:rPr>
              <w:t xml:space="preserve">CMS posts only the most recent version of the Zip Code files, which  can be accessed on the CMS website: </w:t>
            </w:r>
            <w:hyperlink r:id="rId508" w:tooltip="https://www.cms.gov/Medicare/Medicare-Fee-for-Service-Payment/FeeScheduleGenInfo/index.html" w:history="1">
              <w:r w:rsidRPr="00CC39FF">
                <w:rPr>
                  <w:rStyle w:val="Hyperlink"/>
                  <w:rFonts w:ascii="Arial" w:hAnsi="Arial" w:cs="Arial"/>
                  <w:u w:val="none"/>
                </w:rPr>
                <w:t>https://www.cms.gov/Medicare/Medicare-Fee-for-Service-Payment/FeeScheduleGenInfo/index.html</w:t>
              </w:r>
            </w:hyperlink>
          </w:p>
          <w:p w14:paraId="1D088AC5" w14:textId="77777777" w:rsidR="00D87EE4" w:rsidRPr="00CC39FF" w:rsidRDefault="00D87EE4" w:rsidP="006A65E4">
            <w:pPr>
              <w:rPr>
                <w:rFonts w:ascii="Arial" w:hAnsi="Arial" w:cs="Arial"/>
              </w:rPr>
            </w:pPr>
          </w:p>
        </w:tc>
      </w:tr>
      <w:tr w:rsidR="00D87EE4" w:rsidRPr="00CC39FF" w14:paraId="005DEF12" w14:textId="77777777" w:rsidTr="0061697E">
        <w:tc>
          <w:tcPr>
            <w:tcW w:w="2988" w:type="dxa"/>
          </w:tcPr>
          <w:p w14:paraId="4FF289D4" w14:textId="77777777" w:rsidR="00D87EE4" w:rsidRPr="00CC39FF" w:rsidRDefault="00D87EE4" w:rsidP="006A65E4">
            <w:pPr>
              <w:rPr>
                <w:rFonts w:ascii="Arial" w:hAnsi="Arial" w:cs="Arial"/>
              </w:rPr>
            </w:pPr>
            <w:r w:rsidRPr="00CC39FF">
              <w:rPr>
                <w:rFonts w:ascii="Arial" w:hAnsi="Arial" w:cs="Arial"/>
              </w:rPr>
              <w:lastRenderedPageBreak/>
              <w:t>Geographic Health Professional Shortage Area zip code data files</w:t>
            </w:r>
          </w:p>
        </w:tc>
        <w:tc>
          <w:tcPr>
            <w:tcW w:w="6210" w:type="dxa"/>
          </w:tcPr>
          <w:p w14:paraId="269E6535" w14:textId="77777777" w:rsidR="00D87EE4" w:rsidRPr="00CC39FF" w:rsidRDefault="00FF53DE" w:rsidP="006A65E4">
            <w:pPr>
              <w:rPr>
                <w:rFonts w:ascii="Arial" w:hAnsi="Arial" w:cs="Arial"/>
              </w:rPr>
            </w:pPr>
            <w:hyperlink r:id="rId509" w:history="1">
              <w:r w:rsidR="00D87EE4" w:rsidRPr="00CC39FF">
                <w:rPr>
                  <w:rStyle w:val="Hyperlink"/>
                  <w:rFonts w:ascii="Arial" w:hAnsi="Arial" w:cs="Arial"/>
                  <w:u w:val="none"/>
                </w:rPr>
                <w:t xml:space="preserve">2019 Primary Care </w:t>
              </w:r>
              <w:proofErr w:type="spellStart"/>
              <w:r w:rsidR="00D87EE4" w:rsidRPr="00CC39FF">
                <w:rPr>
                  <w:rStyle w:val="Hyperlink"/>
                  <w:rFonts w:ascii="Arial" w:hAnsi="Arial" w:cs="Arial"/>
                  <w:u w:val="none"/>
                </w:rPr>
                <w:t>HPSA</w:t>
              </w:r>
              <w:proofErr w:type="spellEnd"/>
            </w:hyperlink>
            <w:r w:rsidR="00D87EE4" w:rsidRPr="00CC39FF">
              <w:rPr>
                <w:rStyle w:val="Hyperlink"/>
                <w:rFonts w:ascii="Arial" w:hAnsi="Arial" w:cs="Arial"/>
                <w:u w:val="none"/>
              </w:rPr>
              <w:t xml:space="preserve"> [ZIP, </w:t>
            </w:r>
            <w:proofErr w:type="spellStart"/>
            <w:r w:rsidR="00EE3120" w:rsidRPr="00CC39FF">
              <w:rPr>
                <w:rStyle w:val="Hyperlink"/>
                <w:rFonts w:ascii="Arial" w:hAnsi="Arial" w:cs="Arial"/>
                <w:u w:val="none"/>
              </w:rPr>
              <w:t>100</w:t>
            </w:r>
            <w:r w:rsidR="00D87EE4" w:rsidRPr="00CC39FF">
              <w:rPr>
                <w:rStyle w:val="Hyperlink"/>
                <w:rFonts w:ascii="Arial" w:hAnsi="Arial" w:cs="Arial"/>
                <w:u w:val="none"/>
              </w:rPr>
              <w:t>KB</w:t>
            </w:r>
            <w:proofErr w:type="spellEnd"/>
            <w:r w:rsidR="00D87EE4" w:rsidRPr="00CC39FF">
              <w:rPr>
                <w:rStyle w:val="Hyperlink"/>
                <w:rFonts w:ascii="Arial" w:hAnsi="Arial" w:cs="Arial"/>
                <w:u w:val="none"/>
              </w:rPr>
              <w:t>]</w:t>
            </w:r>
          </w:p>
          <w:p w14:paraId="259D57E8" w14:textId="77777777" w:rsidR="00D87EE4" w:rsidRPr="00CC39FF" w:rsidRDefault="00FF53DE" w:rsidP="006A65E4">
            <w:pPr>
              <w:rPr>
                <w:rFonts w:ascii="Arial" w:hAnsi="Arial" w:cs="Arial"/>
              </w:rPr>
            </w:pPr>
            <w:hyperlink r:id="rId510" w:history="1">
              <w:r w:rsidR="00D87EE4" w:rsidRPr="00CC39FF">
                <w:rPr>
                  <w:rStyle w:val="Hyperlink"/>
                  <w:rFonts w:ascii="Arial" w:hAnsi="Arial" w:cs="Arial"/>
                  <w:u w:val="none"/>
                </w:rPr>
                <w:t xml:space="preserve">2019 Mental Health </w:t>
              </w:r>
              <w:proofErr w:type="spellStart"/>
              <w:r w:rsidR="00D87EE4" w:rsidRPr="00CC39FF">
                <w:rPr>
                  <w:rStyle w:val="Hyperlink"/>
                  <w:rFonts w:ascii="Arial" w:hAnsi="Arial" w:cs="Arial"/>
                  <w:u w:val="none"/>
                </w:rPr>
                <w:t>HPSA</w:t>
              </w:r>
              <w:proofErr w:type="spellEnd"/>
            </w:hyperlink>
            <w:r w:rsidR="00D87EE4" w:rsidRPr="00CC39FF">
              <w:rPr>
                <w:rStyle w:val="Hyperlink"/>
                <w:rFonts w:ascii="Arial" w:hAnsi="Arial" w:cs="Arial"/>
                <w:u w:val="none"/>
              </w:rPr>
              <w:t xml:space="preserve"> [ZIP, </w:t>
            </w:r>
            <w:proofErr w:type="spellStart"/>
            <w:r w:rsidR="00EE3120" w:rsidRPr="00CC39FF">
              <w:rPr>
                <w:rStyle w:val="Hyperlink"/>
                <w:rFonts w:ascii="Arial" w:hAnsi="Arial" w:cs="Arial"/>
                <w:u w:val="none"/>
              </w:rPr>
              <w:t>218</w:t>
            </w:r>
            <w:r w:rsidR="00D87EE4" w:rsidRPr="00CC39FF">
              <w:rPr>
                <w:rStyle w:val="Hyperlink"/>
                <w:rFonts w:ascii="Arial" w:hAnsi="Arial" w:cs="Arial"/>
                <w:u w:val="none"/>
              </w:rPr>
              <w:t>KB</w:t>
            </w:r>
            <w:proofErr w:type="spellEnd"/>
            <w:r w:rsidR="00D87EE4" w:rsidRPr="00CC39FF">
              <w:rPr>
                <w:rStyle w:val="Hyperlink"/>
                <w:rFonts w:ascii="Arial" w:hAnsi="Arial" w:cs="Arial"/>
                <w:u w:val="none"/>
              </w:rPr>
              <w:t>]</w:t>
            </w:r>
          </w:p>
          <w:p w14:paraId="204214DB" w14:textId="77777777" w:rsidR="00D87EE4" w:rsidRPr="00CC39FF" w:rsidRDefault="00D87EE4" w:rsidP="006A65E4">
            <w:pPr>
              <w:rPr>
                <w:rFonts w:ascii="Arial" w:hAnsi="Arial" w:cs="Arial"/>
                <w:color w:val="0000FF"/>
              </w:rPr>
            </w:pPr>
          </w:p>
          <w:p w14:paraId="2226EA88" w14:textId="77777777" w:rsidR="00D87EE4" w:rsidRPr="00CC39FF" w:rsidRDefault="00D87EE4" w:rsidP="006A65E4">
            <w:pPr>
              <w:rPr>
                <w:rFonts w:ascii="Arial" w:hAnsi="Arial" w:cs="Arial"/>
                <w:color w:val="0000FF"/>
              </w:rPr>
            </w:pPr>
            <w:r w:rsidRPr="00CC39FF">
              <w:rPr>
                <w:rFonts w:ascii="Arial" w:hAnsi="Arial" w:cs="Arial"/>
                <w:color w:val="0000FF"/>
              </w:rPr>
              <w:t xml:space="preserve">Access the files on the CMS website: </w:t>
            </w:r>
            <w:hyperlink r:id="rId511" w:tooltip="https://www.cms.gov/Medicare/Medicare-Fee-for-Service-Payment/HPSAPSAPhysicianBonuses/index.html?redirect=/hpsapsaphysicianbonuses/" w:history="1">
              <w:r w:rsidRPr="00CC39FF">
                <w:rPr>
                  <w:rStyle w:val="Hyperlink"/>
                  <w:rFonts w:ascii="Arial" w:hAnsi="Arial" w:cs="Arial"/>
                  <w:u w:val="none"/>
                </w:rPr>
                <w:t>https://www.cms.gov/Medicare/Medicare-Fee-for-Service-Payment/HPSAPSAPhysicianBonuses/index.html?redirect=/hpsapsaphysicianbonuses/</w:t>
              </w:r>
            </w:hyperlink>
          </w:p>
          <w:p w14:paraId="4A001622" w14:textId="77777777" w:rsidR="00D87EE4" w:rsidRPr="00CC39FF" w:rsidRDefault="00D87EE4" w:rsidP="006A65E4">
            <w:pPr>
              <w:rPr>
                <w:rFonts w:ascii="Arial" w:hAnsi="Arial" w:cs="Arial"/>
              </w:rPr>
            </w:pPr>
          </w:p>
        </w:tc>
      </w:tr>
      <w:tr w:rsidR="00D87EE4" w:rsidRPr="00CC39FF" w14:paraId="3334E98B" w14:textId="77777777" w:rsidTr="0061697E">
        <w:tc>
          <w:tcPr>
            <w:tcW w:w="2988" w:type="dxa"/>
          </w:tcPr>
          <w:p w14:paraId="2EA93B6A" w14:textId="77777777" w:rsidR="00D87EE4" w:rsidRPr="00CC39FF" w:rsidRDefault="00D87EE4" w:rsidP="006A65E4">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2D591BFD" w14:textId="77777777" w:rsidR="00D87EE4" w:rsidRPr="00CC39FF" w:rsidRDefault="00D87EE4" w:rsidP="006A65E4">
            <w:pPr>
              <w:rPr>
                <w:rFonts w:ascii="Arial" w:hAnsi="Arial" w:cs="Arial"/>
              </w:rPr>
            </w:pPr>
          </w:p>
          <w:p w14:paraId="4E938FE7" w14:textId="77777777" w:rsidR="00D87EE4" w:rsidRPr="00CC39FF" w:rsidRDefault="00D87EE4" w:rsidP="006A65E4">
            <w:pPr>
              <w:rPr>
                <w:rFonts w:ascii="Arial" w:hAnsi="Arial" w:cs="Arial"/>
              </w:rPr>
            </w:pPr>
            <w:r w:rsidRPr="00CC39FF">
              <w:rPr>
                <w:rFonts w:ascii="Arial" w:hAnsi="Arial" w:cs="Arial"/>
              </w:rPr>
              <w:t>(By State &amp; County)</w:t>
            </w:r>
          </w:p>
          <w:p w14:paraId="0E046657" w14:textId="77777777" w:rsidR="00D87EE4" w:rsidRPr="00CC39FF" w:rsidRDefault="00D87EE4" w:rsidP="006A65E4">
            <w:pPr>
              <w:rPr>
                <w:rFonts w:ascii="Arial" w:hAnsi="Arial" w:cs="Arial"/>
              </w:rPr>
            </w:pPr>
          </w:p>
          <w:p w14:paraId="59D6CDC7" w14:textId="77777777" w:rsidR="00D87EE4" w:rsidRPr="00CC39FF" w:rsidRDefault="00D87EE4" w:rsidP="006A65E4">
            <w:pPr>
              <w:rPr>
                <w:rFonts w:ascii="Arial" w:hAnsi="Arial" w:cs="Arial"/>
              </w:rPr>
            </w:pPr>
            <w:r w:rsidRPr="00CC39FF">
              <w:rPr>
                <w:rFonts w:ascii="Arial" w:hAnsi="Arial" w:cs="Arial"/>
              </w:rPr>
              <w:lastRenderedPageBreak/>
              <w:t>(By Address)</w:t>
            </w:r>
          </w:p>
        </w:tc>
        <w:tc>
          <w:tcPr>
            <w:tcW w:w="6210" w:type="dxa"/>
          </w:tcPr>
          <w:p w14:paraId="20A131A6" w14:textId="77777777" w:rsidR="00D87EE4" w:rsidRPr="00CC39FF" w:rsidRDefault="00D87EE4" w:rsidP="006A65E4">
            <w:pPr>
              <w:rPr>
                <w:rFonts w:ascii="Arial" w:hAnsi="Arial" w:cs="Arial"/>
              </w:rPr>
            </w:pPr>
          </w:p>
          <w:p w14:paraId="62FA656D" w14:textId="77777777" w:rsidR="00D87EE4" w:rsidRPr="00CC39FF" w:rsidRDefault="00D87EE4" w:rsidP="006A65E4">
            <w:pPr>
              <w:rPr>
                <w:rFonts w:ascii="Arial" w:hAnsi="Arial" w:cs="Arial"/>
              </w:rPr>
            </w:pPr>
          </w:p>
          <w:p w14:paraId="3B11E24F" w14:textId="77777777" w:rsidR="00D87EE4" w:rsidRPr="00CC39FF" w:rsidRDefault="00D87EE4" w:rsidP="006A65E4">
            <w:pPr>
              <w:rPr>
                <w:rFonts w:ascii="Arial" w:hAnsi="Arial" w:cs="Arial"/>
              </w:rPr>
            </w:pPr>
          </w:p>
          <w:p w14:paraId="3823D721" w14:textId="77777777" w:rsidR="00D87EE4" w:rsidRPr="00CC39FF" w:rsidRDefault="00D87EE4" w:rsidP="006A65E4">
            <w:pPr>
              <w:rPr>
                <w:rFonts w:ascii="Arial" w:hAnsi="Arial" w:cs="Arial"/>
              </w:rPr>
            </w:pPr>
          </w:p>
          <w:p w14:paraId="5200CC14" w14:textId="77777777" w:rsidR="00D87EE4" w:rsidRPr="00CC39FF" w:rsidRDefault="00D87EE4" w:rsidP="006A65E4">
            <w:pPr>
              <w:rPr>
                <w:rFonts w:ascii="Arial" w:hAnsi="Arial" w:cs="Arial"/>
              </w:rPr>
            </w:pPr>
          </w:p>
          <w:p w14:paraId="03A1F2DC" w14:textId="77777777" w:rsidR="00D87EE4" w:rsidRPr="00CC39FF" w:rsidRDefault="00FF53DE" w:rsidP="006A65E4">
            <w:pPr>
              <w:rPr>
                <w:rFonts w:ascii="Arial" w:hAnsi="Arial" w:cs="Arial"/>
              </w:rPr>
            </w:pPr>
            <w:hyperlink r:id="rId512" w:tooltip="http://hpsafind.hrsa.gov/" w:history="1">
              <w:r w:rsidR="00D87EE4" w:rsidRPr="00CC39FF">
                <w:rPr>
                  <w:rFonts w:ascii="Arial" w:hAnsi="Arial" w:cs="Arial"/>
                  <w:color w:val="0000FF"/>
                </w:rPr>
                <w:t>http://hpsafind.hrsa.gov/</w:t>
              </w:r>
            </w:hyperlink>
          </w:p>
          <w:p w14:paraId="76EEA25B" w14:textId="77777777" w:rsidR="00D87EE4" w:rsidRPr="00CC39FF" w:rsidRDefault="00D87EE4" w:rsidP="006A65E4">
            <w:pPr>
              <w:rPr>
                <w:rFonts w:ascii="Arial" w:hAnsi="Arial" w:cs="Arial"/>
              </w:rPr>
            </w:pPr>
          </w:p>
          <w:p w14:paraId="3BD7855B" w14:textId="77777777" w:rsidR="00D87EE4" w:rsidRPr="00CC39FF" w:rsidRDefault="00FF53DE" w:rsidP="006A65E4">
            <w:pPr>
              <w:rPr>
                <w:rFonts w:ascii="Arial" w:hAnsi="Arial" w:cs="Arial"/>
                <w:color w:val="0000FF"/>
              </w:rPr>
            </w:pPr>
            <w:hyperlink r:id="rId513" w:tooltip="http://datawarehouse.hrsa.gov/geoHPSAAdvisor/GeographicHPSAAdvisor.aspx" w:history="1">
              <w:r w:rsidR="00D87EE4" w:rsidRPr="00CC39FF">
                <w:rPr>
                  <w:rFonts w:ascii="Arial" w:hAnsi="Arial" w:cs="Arial"/>
                  <w:color w:val="0000FF"/>
                </w:rPr>
                <w:t>http://datawarehouse.hrsa.gov/geoHPSAAdvisor/GeographicHPSAAdvisor.aspx</w:t>
              </w:r>
            </w:hyperlink>
          </w:p>
          <w:p w14:paraId="5623B71E" w14:textId="77777777" w:rsidR="00D87EE4" w:rsidRPr="00CC39FF" w:rsidRDefault="00D87EE4" w:rsidP="006A65E4">
            <w:pPr>
              <w:rPr>
                <w:rFonts w:ascii="Arial" w:hAnsi="Arial" w:cs="Arial"/>
              </w:rPr>
            </w:pPr>
          </w:p>
        </w:tc>
      </w:tr>
      <w:tr w:rsidR="00D87EE4" w:rsidRPr="00CC39FF" w14:paraId="5C03F756" w14:textId="77777777" w:rsidTr="0061697E">
        <w:tc>
          <w:tcPr>
            <w:tcW w:w="2988" w:type="dxa"/>
          </w:tcPr>
          <w:p w14:paraId="0FF045B4" w14:textId="77777777" w:rsidR="00D87EE4" w:rsidRPr="00CC39FF" w:rsidRDefault="00D87EE4" w:rsidP="006A65E4">
            <w:pPr>
              <w:rPr>
                <w:rFonts w:ascii="Arial" w:hAnsi="Arial" w:cs="Arial"/>
              </w:rPr>
            </w:pPr>
            <w:r w:rsidRPr="00CC39FF">
              <w:rPr>
                <w:rFonts w:ascii="Arial" w:hAnsi="Arial" w:cs="Arial"/>
              </w:rPr>
              <w:lastRenderedPageBreak/>
              <w:t>Incident To Codes</w:t>
            </w:r>
          </w:p>
        </w:tc>
        <w:tc>
          <w:tcPr>
            <w:tcW w:w="6210" w:type="dxa"/>
          </w:tcPr>
          <w:p w14:paraId="0FAEB374"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3C27314C" w14:textId="77777777" w:rsidR="00D87EE4" w:rsidRPr="00CC39FF" w:rsidRDefault="00FF53DE" w:rsidP="006A65E4">
            <w:pPr>
              <w:rPr>
                <w:rFonts w:ascii="Arial" w:hAnsi="Arial" w:cs="Arial"/>
              </w:rPr>
            </w:pPr>
            <w:hyperlink r:id="rId514"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0F3E0F" w:rsidRPr="00CC39FF">
              <w:rPr>
                <w:rFonts w:ascii="Arial" w:hAnsi="Arial" w:cs="Arial"/>
              </w:rPr>
              <w:t>PPRRVU19_</w:t>
            </w:r>
            <w:r w:rsidR="00E34E2F" w:rsidRPr="00CC39FF">
              <w:rPr>
                <w:rFonts w:ascii="Arial" w:hAnsi="Arial" w:cs="Arial"/>
              </w:rPr>
              <w:t>V1213</w:t>
            </w:r>
            <w:proofErr w:type="spellEnd"/>
            <w:r w:rsidR="00D87EE4" w:rsidRPr="00CC39FF">
              <w:rPr>
                <w:rFonts w:ascii="Arial" w:hAnsi="Arial" w:cs="Arial"/>
              </w:rPr>
              <w:t>, number “5” in column N, labeled, “</w:t>
            </w:r>
            <w:proofErr w:type="spellStart"/>
            <w:r w:rsidR="00D87EE4" w:rsidRPr="00CC39FF">
              <w:rPr>
                <w:rFonts w:ascii="Arial" w:hAnsi="Arial" w:cs="Arial"/>
              </w:rPr>
              <w:t>PCTC</w:t>
            </w:r>
            <w:proofErr w:type="spellEnd"/>
            <w:r w:rsidR="00D87EE4" w:rsidRPr="00CC39FF">
              <w:rPr>
                <w:rFonts w:ascii="Arial" w:hAnsi="Arial" w:cs="Arial"/>
              </w:rPr>
              <w:t xml:space="preserve"> IND,” (PC/TC Indicator)</w:t>
            </w:r>
          </w:p>
          <w:p w14:paraId="469B0760" w14:textId="77777777" w:rsidR="005F41B4" w:rsidRPr="00CC39FF" w:rsidRDefault="005F41B4" w:rsidP="006A65E4">
            <w:pPr>
              <w:rPr>
                <w:rFonts w:ascii="Arial" w:hAnsi="Arial" w:cs="Arial"/>
              </w:rPr>
            </w:pPr>
          </w:p>
          <w:p w14:paraId="4476D4C0" w14:textId="77777777" w:rsidR="005F41B4" w:rsidRPr="00CC39FF" w:rsidRDefault="005F41B4" w:rsidP="005F41B4">
            <w:pPr>
              <w:rPr>
                <w:rFonts w:ascii="Arial" w:hAnsi="Arial" w:cs="Arial"/>
              </w:rPr>
            </w:pPr>
            <w:r w:rsidRPr="00CC39FF">
              <w:rPr>
                <w:rFonts w:ascii="Arial" w:hAnsi="Arial" w:cs="Arial"/>
              </w:rPr>
              <w:t>For services rendered on or after April 1, 2019:</w:t>
            </w:r>
          </w:p>
          <w:p w14:paraId="1DCCB2A7" w14:textId="77777777" w:rsidR="005F41B4" w:rsidRPr="00CC39FF" w:rsidRDefault="00FF53DE" w:rsidP="005F41B4">
            <w:pPr>
              <w:rPr>
                <w:rFonts w:ascii="Arial" w:hAnsi="Arial" w:cs="Arial"/>
              </w:rPr>
            </w:pPr>
            <w:hyperlink r:id="rId515" w:history="1">
              <w:proofErr w:type="spellStart"/>
              <w:r w:rsidR="005F41B4" w:rsidRPr="00CC39FF">
                <w:rPr>
                  <w:rStyle w:val="Hyperlink"/>
                  <w:rFonts w:ascii="Arial" w:hAnsi="Arial" w:cs="Arial"/>
                  <w:u w:val="none"/>
                </w:rPr>
                <w:t>RVU19B</w:t>
              </w:r>
              <w:proofErr w:type="spellEnd"/>
            </w:hyperlink>
            <w:r w:rsidR="005F41B4" w:rsidRPr="00CC39FF">
              <w:rPr>
                <w:rFonts w:ascii="Arial" w:hAnsi="Arial" w:cs="Arial"/>
              </w:rPr>
              <w:t xml:space="preserve">, </w:t>
            </w:r>
            <w:proofErr w:type="spellStart"/>
            <w:r w:rsidR="005F41B4" w:rsidRPr="00CC39FF">
              <w:rPr>
                <w:rFonts w:ascii="Arial" w:hAnsi="Arial" w:cs="Arial"/>
              </w:rPr>
              <w:t>PPRRVU19_APR</w:t>
            </w:r>
            <w:proofErr w:type="spellEnd"/>
            <w:r w:rsidR="005F41B4" w:rsidRPr="00CC39FF">
              <w:rPr>
                <w:rFonts w:ascii="Arial" w:hAnsi="Arial" w:cs="Arial"/>
              </w:rPr>
              <w:t>, number “5” in column N, labeled, “</w:t>
            </w:r>
            <w:proofErr w:type="spellStart"/>
            <w:r w:rsidR="005F41B4" w:rsidRPr="00CC39FF">
              <w:rPr>
                <w:rFonts w:ascii="Arial" w:hAnsi="Arial" w:cs="Arial"/>
              </w:rPr>
              <w:t>PCTC</w:t>
            </w:r>
            <w:proofErr w:type="spellEnd"/>
            <w:r w:rsidR="005F41B4" w:rsidRPr="00CC39FF">
              <w:rPr>
                <w:rFonts w:ascii="Arial" w:hAnsi="Arial" w:cs="Arial"/>
              </w:rPr>
              <w:t xml:space="preserve"> IND,” (PC/TC Indicator)</w:t>
            </w:r>
          </w:p>
          <w:p w14:paraId="50EE6F88" w14:textId="77777777" w:rsidR="005F41B4" w:rsidRPr="00CC39FF" w:rsidRDefault="005F41B4" w:rsidP="006A65E4">
            <w:pPr>
              <w:rPr>
                <w:rFonts w:ascii="Arial" w:hAnsi="Arial" w:cs="Arial"/>
              </w:rPr>
            </w:pPr>
          </w:p>
          <w:p w14:paraId="66399D74" w14:textId="77777777" w:rsidR="004D3D02" w:rsidRPr="00CC39FF" w:rsidRDefault="004D3D02" w:rsidP="004D3D02">
            <w:pPr>
              <w:rPr>
                <w:rFonts w:ascii="Arial" w:hAnsi="Arial" w:cs="Arial"/>
              </w:rPr>
            </w:pPr>
            <w:r w:rsidRPr="00CC39FF">
              <w:rPr>
                <w:rFonts w:ascii="Arial" w:hAnsi="Arial" w:cs="Arial"/>
              </w:rPr>
              <w:t>For services rendered on or after July 1, 2019:</w:t>
            </w:r>
          </w:p>
          <w:p w14:paraId="4B5A5E4E" w14:textId="77777777" w:rsidR="004D3D02" w:rsidRPr="00CC39FF" w:rsidRDefault="00FF53DE" w:rsidP="006A65E4">
            <w:pPr>
              <w:rPr>
                <w:rFonts w:ascii="Arial" w:hAnsi="Arial" w:cs="Arial"/>
              </w:rPr>
            </w:pPr>
            <w:hyperlink r:id="rId516" w:history="1">
              <w:proofErr w:type="spellStart"/>
              <w:r w:rsidR="006D39F2" w:rsidRPr="00CC39FF">
                <w:rPr>
                  <w:rStyle w:val="Hyperlink"/>
                  <w:rFonts w:ascii="Arial" w:hAnsi="Arial" w:cs="Arial"/>
                  <w:u w:val="none"/>
                </w:rPr>
                <w:t>RVU19C</w:t>
              </w:r>
              <w:proofErr w:type="spellEnd"/>
            </w:hyperlink>
            <w:r w:rsidR="006D39F2" w:rsidRPr="00CC39FF">
              <w:rPr>
                <w:rFonts w:ascii="Arial" w:hAnsi="Arial" w:cs="Arial"/>
              </w:rPr>
              <w:t xml:space="preserve">, </w:t>
            </w:r>
            <w:proofErr w:type="spellStart"/>
            <w:r w:rsidR="006D39F2" w:rsidRPr="00CC39FF">
              <w:rPr>
                <w:rFonts w:ascii="Arial" w:hAnsi="Arial" w:cs="Arial"/>
              </w:rPr>
              <w:t>PPRRVU19_JUL</w:t>
            </w:r>
            <w:proofErr w:type="spellEnd"/>
            <w:r w:rsidR="004D3D02" w:rsidRPr="00CC39FF">
              <w:rPr>
                <w:rFonts w:ascii="Arial" w:hAnsi="Arial" w:cs="Arial"/>
              </w:rPr>
              <w:t>, number “5” in column N, labeled, “</w:t>
            </w:r>
            <w:proofErr w:type="spellStart"/>
            <w:r w:rsidR="004D3D02" w:rsidRPr="00CC39FF">
              <w:rPr>
                <w:rFonts w:ascii="Arial" w:hAnsi="Arial" w:cs="Arial"/>
              </w:rPr>
              <w:t>PCTC</w:t>
            </w:r>
            <w:proofErr w:type="spellEnd"/>
            <w:r w:rsidR="004D3D02" w:rsidRPr="00CC39FF">
              <w:rPr>
                <w:rFonts w:ascii="Arial" w:hAnsi="Arial" w:cs="Arial"/>
              </w:rPr>
              <w:t xml:space="preserve"> IND,” (PC/TC Indicator)</w:t>
            </w:r>
          </w:p>
          <w:p w14:paraId="64E0B724" w14:textId="77777777" w:rsidR="00C51BAB" w:rsidRPr="00CC39FF" w:rsidRDefault="00C51BAB" w:rsidP="006A65E4">
            <w:pPr>
              <w:rPr>
                <w:rFonts w:ascii="Arial" w:hAnsi="Arial" w:cs="Arial"/>
              </w:rPr>
            </w:pPr>
          </w:p>
          <w:p w14:paraId="1BDED3FF" w14:textId="77777777" w:rsidR="00F000CB" w:rsidRPr="00CC39FF" w:rsidRDefault="00F000CB" w:rsidP="00F000CB">
            <w:pPr>
              <w:rPr>
                <w:rFonts w:ascii="Arial" w:hAnsi="Arial" w:cs="Arial"/>
              </w:rPr>
            </w:pPr>
            <w:r w:rsidRPr="00CC39FF">
              <w:rPr>
                <w:rFonts w:ascii="Arial" w:hAnsi="Arial" w:cs="Arial"/>
              </w:rPr>
              <w:t>For services rendered on or after October 1, 2019:</w:t>
            </w:r>
          </w:p>
          <w:p w14:paraId="4E779109" w14:textId="77777777" w:rsidR="00C80C4B" w:rsidRPr="00CC39FF" w:rsidRDefault="00FF53DE" w:rsidP="008618FF">
            <w:pPr>
              <w:rPr>
                <w:rFonts w:ascii="Arial" w:hAnsi="Arial" w:cs="Arial"/>
              </w:rPr>
            </w:pPr>
            <w:hyperlink r:id="rId517" w:history="1">
              <w:proofErr w:type="spellStart"/>
              <w:r w:rsidR="00F000CB" w:rsidRPr="00CC39FF">
                <w:rPr>
                  <w:rStyle w:val="Hyperlink"/>
                  <w:rFonts w:ascii="Arial" w:hAnsi="Arial" w:cs="Arial"/>
                  <w:u w:val="none"/>
                </w:rPr>
                <w:t>RVU19D</w:t>
              </w:r>
              <w:proofErr w:type="spellEnd"/>
            </w:hyperlink>
            <w:r w:rsidR="00F000CB" w:rsidRPr="00CC39FF">
              <w:rPr>
                <w:rFonts w:ascii="Arial" w:hAnsi="Arial" w:cs="Arial"/>
              </w:rPr>
              <w:t xml:space="preserve">, </w:t>
            </w:r>
            <w:proofErr w:type="spellStart"/>
            <w:r w:rsidR="00F000CB" w:rsidRPr="00CC39FF">
              <w:rPr>
                <w:rFonts w:ascii="Arial" w:hAnsi="Arial" w:cs="Arial"/>
              </w:rPr>
              <w:t>PPRRVU19_OCT</w:t>
            </w:r>
            <w:proofErr w:type="spellEnd"/>
            <w:r w:rsidR="00F000CB" w:rsidRPr="00CC39FF">
              <w:rPr>
                <w:rFonts w:ascii="Arial" w:hAnsi="Arial" w:cs="Arial"/>
              </w:rPr>
              <w:t>, number “5” in column N, labeled, “</w:t>
            </w:r>
            <w:proofErr w:type="spellStart"/>
            <w:r w:rsidR="00F000CB" w:rsidRPr="00CC39FF">
              <w:rPr>
                <w:rFonts w:ascii="Arial" w:hAnsi="Arial" w:cs="Arial"/>
              </w:rPr>
              <w:t>PCTC</w:t>
            </w:r>
            <w:proofErr w:type="spellEnd"/>
            <w:r w:rsidR="00F000CB" w:rsidRPr="00CC39FF">
              <w:rPr>
                <w:rFonts w:ascii="Arial" w:hAnsi="Arial" w:cs="Arial"/>
              </w:rPr>
              <w:t xml:space="preserve"> IND,” (PC/TC Indicator)</w:t>
            </w:r>
          </w:p>
        </w:tc>
      </w:tr>
      <w:tr w:rsidR="00D87EE4" w:rsidRPr="00CC39FF" w14:paraId="59233A8C" w14:textId="77777777" w:rsidTr="0061697E">
        <w:trPr>
          <w:trHeight w:val="661"/>
        </w:trPr>
        <w:tc>
          <w:tcPr>
            <w:tcW w:w="2988" w:type="dxa"/>
          </w:tcPr>
          <w:p w14:paraId="1F347BC1" w14:textId="77777777" w:rsidR="00D87EE4" w:rsidRPr="00CC39FF" w:rsidRDefault="00D87EE4" w:rsidP="006A65E4">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210" w:type="dxa"/>
          </w:tcPr>
          <w:p w14:paraId="3B7C68F7" w14:textId="77777777" w:rsidR="00D87EE4" w:rsidRPr="00CC39FF" w:rsidRDefault="00D87EE4" w:rsidP="006A65E4">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2ED39B02" w14:textId="77777777" w:rsidR="00404380" w:rsidRPr="00CC39FF" w:rsidRDefault="00404380" w:rsidP="006A65E4">
            <w:pPr>
              <w:rPr>
                <w:rFonts w:ascii="Arial" w:hAnsi="Arial" w:cs="Arial"/>
              </w:rPr>
            </w:pPr>
          </w:p>
          <w:p w14:paraId="06EE55F3" w14:textId="77777777" w:rsidR="00D87EE4" w:rsidRPr="00CC39FF" w:rsidRDefault="00D87EE4" w:rsidP="006A65E4">
            <w:pPr>
              <w:rPr>
                <w:rFonts w:ascii="Arial" w:hAnsi="Arial" w:cs="Arial"/>
              </w:rPr>
            </w:pPr>
            <w:r w:rsidRPr="00CC39FF">
              <w:rPr>
                <w:rFonts w:ascii="Arial" w:hAnsi="Arial" w:cs="Arial"/>
              </w:rPr>
              <w:t>For services rendered on or after January 1, 2019, use:</w:t>
            </w:r>
          </w:p>
          <w:p w14:paraId="006403ED" w14:textId="77777777" w:rsidR="00D87EE4" w:rsidRPr="00CC39FF" w:rsidRDefault="00D87EE4" w:rsidP="006A65E4">
            <w:pPr>
              <w:rPr>
                <w:rFonts w:ascii="Arial" w:hAnsi="Arial" w:cs="Arial"/>
              </w:rPr>
            </w:pPr>
            <w:r w:rsidRPr="00CC39FF">
              <w:rPr>
                <w:rFonts w:ascii="Arial" w:hAnsi="Arial" w:cs="Arial"/>
              </w:rPr>
              <w:t>Medi-Cal Rates file - Updated 12/15/2018</w:t>
            </w:r>
          </w:p>
          <w:p w14:paraId="17F75ADD" w14:textId="77777777" w:rsidR="00D64449" w:rsidRPr="00CC39FF" w:rsidRDefault="00D64449" w:rsidP="006A65E4">
            <w:pPr>
              <w:rPr>
                <w:rFonts w:ascii="Arial" w:hAnsi="Arial" w:cs="Arial"/>
              </w:rPr>
            </w:pPr>
          </w:p>
          <w:p w14:paraId="076599DF" w14:textId="77777777" w:rsidR="00D64449" w:rsidRPr="00CC39FF" w:rsidRDefault="00D64449" w:rsidP="00D64449">
            <w:pPr>
              <w:rPr>
                <w:rFonts w:ascii="Arial" w:hAnsi="Arial" w:cs="Arial"/>
              </w:rPr>
            </w:pPr>
            <w:r w:rsidRPr="00CC39FF">
              <w:rPr>
                <w:rFonts w:ascii="Arial" w:hAnsi="Arial" w:cs="Arial"/>
              </w:rPr>
              <w:t>For services rendered on or after January 15, 2019, use:</w:t>
            </w:r>
          </w:p>
          <w:p w14:paraId="5FCCA9BA" w14:textId="77777777" w:rsidR="00D64449" w:rsidRPr="00CC39FF" w:rsidRDefault="00D64449" w:rsidP="00D64449">
            <w:pPr>
              <w:rPr>
                <w:rFonts w:ascii="Arial" w:hAnsi="Arial" w:cs="Arial"/>
              </w:rPr>
            </w:pPr>
            <w:r w:rsidRPr="00CC39FF">
              <w:rPr>
                <w:rFonts w:ascii="Arial" w:hAnsi="Arial" w:cs="Arial"/>
              </w:rPr>
              <w:t>Medi-Cal Rates file - Updated 1/15/201</w:t>
            </w:r>
            <w:r w:rsidR="005B7E50" w:rsidRPr="00CC39FF">
              <w:rPr>
                <w:rFonts w:ascii="Arial" w:hAnsi="Arial" w:cs="Arial"/>
              </w:rPr>
              <w:t>9</w:t>
            </w:r>
          </w:p>
          <w:p w14:paraId="49982CED" w14:textId="77777777" w:rsidR="00D64449" w:rsidRPr="00CC39FF" w:rsidRDefault="00D64449" w:rsidP="006A65E4">
            <w:pPr>
              <w:rPr>
                <w:rFonts w:ascii="Arial" w:hAnsi="Arial" w:cs="Arial"/>
              </w:rPr>
            </w:pPr>
          </w:p>
          <w:p w14:paraId="6E0062C7" w14:textId="77777777" w:rsidR="00114B26" w:rsidRPr="00CC39FF" w:rsidRDefault="00114B26" w:rsidP="00114B26">
            <w:pPr>
              <w:rPr>
                <w:rFonts w:ascii="Arial" w:hAnsi="Arial" w:cs="Arial"/>
              </w:rPr>
            </w:pPr>
            <w:r w:rsidRPr="00CC39FF">
              <w:rPr>
                <w:rFonts w:ascii="Arial" w:hAnsi="Arial" w:cs="Arial"/>
              </w:rPr>
              <w:t>For services rendered on or after February 15, 2019, use:</w:t>
            </w:r>
          </w:p>
          <w:p w14:paraId="1FDA4E9A" w14:textId="77777777" w:rsidR="00114B26" w:rsidRPr="00CC39FF" w:rsidRDefault="00114B26" w:rsidP="00114B26">
            <w:pPr>
              <w:rPr>
                <w:rFonts w:ascii="Arial" w:hAnsi="Arial" w:cs="Arial"/>
              </w:rPr>
            </w:pPr>
            <w:r w:rsidRPr="00CC39FF">
              <w:rPr>
                <w:rFonts w:ascii="Arial" w:hAnsi="Arial" w:cs="Arial"/>
              </w:rPr>
              <w:t>Medi-Cal Rates file - Updated 2/15/2019</w:t>
            </w:r>
          </w:p>
          <w:p w14:paraId="1506296A" w14:textId="77777777" w:rsidR="00114B26" w:rsidRPr="00CC39FF" w:rsidRDefault="00114B26" w:rsidP="006A65E4">
            <w:pPr>
              <w:rPr>
                <w:rFonts w:ascii="Arial" w:hAnsi="Arial" w:cs="Arial"/>
              </w:rPr>
            </w:pPr>
          </w:p>
          <w:p w14:paraId="286F7537" w14:textId="77777777" w:rsidR="00952281" w:rsidRPr="00CC39FF" w:rsidRDefault="00952281" w:rsidP="00952281">
            <w:pPr>
              <w:rPr>
                <w:rFonts w:ascii="Arial" w:hAnsi="Arial" w:cs="Arial"/>
              </w:rPr>
            </w:pPr>
            <w:r w:rsidRPr="00CC39FF">
              <w:rPr>
                <w:rFonts w:ascii="Arial" w:hAnsi="Arial" w:cs="Arial"/>
              </w:rPr>
              <w:t>For services rendered on or after March 15, 2019, use:</w:t>
            </w:r>
          </w:p>
          <w:p w14:paraId="56F0912D" w14:textId="77777777" w:rsidR="00952281" w:rsidRPr="00CC39FF" w:rsidRDefault="00952281" w:rsidP="00952281">
            <w:pPr>
              <w:rPr>
                <w:rFonts w:ascii="Arial" w:hAnsi="Arial" w:cs="Arial"/>
              </w:rPr>
            </w:pPr>
            <w:r w:rsidRPr="00CC39FF">
              <w:rPr>
                <w:rFonts w:ascii="Arial" w:hAnsi="Arial" w:cs="Arial"/>
              </w:rPr>
              <w:t>Medi-Cal Rates file - Updated 3/15/2019</w:t>
            </w:r>
          </w:p>
          <w:p w14:paraId="65FE4F26" w14:textId="77777777" w:rsidR="00F000CB" w:rsidRPr="00CC39FF" w:rsidRDefault="00F000CB" w:rsidP="00C860FA">
            <w:pPr>
              <w:rPr>
                <w:rFonts w:ascii="Arial" w:hAnsi="Arial" w:cs="Arial"/>
              </w:rPr>
            </w:pPr>
          </w:p>
          <w:p w14:paraId="682F62E8" w14:textId="77777777" w:rsidR="00C860FA" w:rsidRPr="00CC39FF" w:rsidRDefault="00C860FA" w:rsidP="00C860FA">
            <w:pPr>
              <w:rPr>
                <w:rFonts w:ascii="Arial" w:hAnsi="Arial" w:cs="Arial"/>
              </w:rPr>
            </w:pPr>
            <w:r w:rsidRPr="00CC39FF">
              <w:rPr>
                <w:rFonts w:ascii="Arial" w:hAnsi="Arial" w:cs="Arial"/>
              </w:rPr>
              <w:t>For services rendered on or after April 15, 2019, use:</w:t>
            </w:r>
          </w:p>
          <w:p w14:paraId="7CF25304" w14:textId="77777777" w:rsidR="00C860FA" w:rsidRPr="00CC39FF" w:rsidRDefault="00C860FA" w:rsidP="00C860FA">
            <w:pPr>
              <w:rPr>
                <w:rFonts w:ascii="Arial" w:hAnsi="Arial" w:cs="Arial"/>
              </w:rPr>
            </w:pPr>
            <w:r w:rsidRPr="00CC39FF">
              <w:rPr>
                <w:rFonts w:ascii="Arial" w:hAnsi="Arial" w:cs="Arial"/>
              </w:rPr>
              <w:t>Medi-Cal Rates file - Updated 4/15/2019</w:t>
            </w:r>
          </w:p>
          <w:p w14:paraId="7767C081" w14:textId="77777777" w:rsidR="008F3E9D" w:rsidRPr="00CC39FF" w:rsidRDefault="008F3E9D" w:rsidP="00C860FA">
            <w:pPr>
              <w:rPr>
                <w:rFonts w:ascii="Arial" w:hAnsi="Arial" w:cs="Arial"/>
              </w:rPr>
            </w:pPr>
          </w:p>
          <w:p w14:paraId="6250FF09" w14:textId="77777777" w:rsidR="008F3E9D" w:rsidRPr="00CC39FF" w:rsidRDefault="008F3E9D" w:rsidP="008F3E9D">
            <w:pPr>
              <w:rPr>
                <w:rFonts w:ascii="Arial" w:hAnsi="Arial" w:cs="Arial"/>
              </w:rPr>
            </w:pPr>
            <w:r w:rsidRPr="00CC39FF">
              <w:rPr>
                <w:rFonts w:ascii="Arial" w:hAnsi="Arial" w:cs="Arial"/>
              </w:rPr>
              <w:t>For services rendered on or after May 15, 2019, use:</w:t>
            </w:r>
          </w:p>
          <w:p w14:paraId="5854E4F1" w14:textId="77777777" w:rsidR="008F3E9D" w:rsidRPr="00CC39FF" w:rsidRDefault="008F3E9D" w:rsidP="00C860FA">
            <w:pPr>
              <w:rPr>
                <w:rFonts w:ascii="Arial" w:hAnsi="Arial" w:cs="Arial"/>
              </w:rPr>
            </w:pPr>
            <w:r w:rsidRPr="00CC39FF">
              <w:rPr>
                <w:rFonts w:ascii="Arial" w:hAnsi="Arial" w:cs="Arial"/>
              </w:rPr>
              <w:t>Medi-Cal Rates file - Updated 5/15/2019</w:t>
            </w:r>
          </w:p>
          <w:p w14:paraId="4BDFE83D" w14:textId="77777777" w:rsidR="00E22CC3" w:rsidRPr="00CC39FF" w:rsidRDefault="00E22CC3" w:rsidP="00C860FA">
            <w:pPr>
              <w:rPr>
                <w:rFonts w:ascii="Arial" w:hAnsi="Arial" w:cs="Arial"/>
              </w:rPr>
            </w:pPr>
          </w:p>
          <w:p w14:paraId="67DD3B35" w14:textId="77777777" w:rsidR="00E84B3A" w:rsidRPr="00CC39FF" w:rsidRDefault="00E84B3A" w:rsidP="00E84B3A">
            <w:pPr>
              <w:rPr>
                <w:rFonts w:ascii="Arial" w:hAnsi="Arial" w:cs="Arial"/>
              </w:rPr>
            </w:pPr>
            <w:r w:rsidRPr="00CC39FF">
              <w:rPr>
                <w:rFonts w:ascii="Arial" w:hAnsi="Arial" w:cs="Arial"/>
              </w:rPr>
              <w:lastRenderedPageBreak/>
              <w:t>For services rendered on or after June 15, 2019, use:</w:t>
            </w:r>
          </w:p>
          <w:p w14:paraId="2D35524C" w14:textId="77777777" w:rsidR="00E84B3A" w:rsidRPr="00CC39FF" w:rsidRDefault="00E84B3A" w:rsidP="00E84B3A">
            <w:pPr>
              <w:rPr>
                <w:rFonts w:ascii="Arial" w:hAnsi="Arial" w:cs="Arial"/>
              </w:rPr>
            </w:pPr>
            <w:r w:rsidRPr="00CC39FF">
              <w:rPr>
                <w:rFonts w:ascii="Arial" w:hAnsi="Arial" w:cs="Arial"/>
              </w:rPr>
              <w:t>Medi-Cal Rates file - Updated 6/15/2019</w:t>
            </w:r>
          </w:p>
          <w:p w14:paraId="71A2F29E" w14:textId="77777777" w:rsidR="00C860FA" w:rsidRPr="00CC39FF" w:rsidRDefault="00C860FA" w:rsidP="006A65E4">
            <w:pPr>
              <w:rPr>
                <w:rFonts w:ascii="Arial" w:hAnsi="Arial" w:cs="Arial"/>
              </w:rPr>
            </w:pPr>
          </w:p>
          <w:p w14:paraId="13427C68" w14:textId="77777777" w:rsidR="001A6C95" w:rsidRPr="00CC39FF" w:rsidRDefault="001A6C95" w:rsidP="001A6C95">
            <w:pPr>
              <w:rPr>
                <w:rFonts w:ascii="Arial" w:hAnsi="Arial" w:cs="Arial"/>
              </w:rPr>
            </w:pPr>
            <w:r w:rsidRPr="00CC39FF">
              <w:rPr>
                <w:rFonts w:ascii="Arial" w:hAnsi="Arial" w:cs="Arial"/>
              </w:rPr>
              <w:t>For services rendered on or after July 15, 2019, use:</w:t>
            </w:r>
          </w:p>
          <w:p w14:paraId="78AB4F8F" w14:textId="77777777" w:rsidR="001A6C95" w:rsidRPr="00CC39FF" w:rsidRDefault="001A6C95" w:rsidP="001A6C95">
            <w:pPr>
              <w:rPr>
                <w:rFonts w:ascii="Arial" w:hAnsi="Arial" w:cs="Arial"/>
              </w:rPr>
            </w:pPr>
            <w:r w:rsidRPr="00CC39FF">
              <w:rPr>
                <w:rFonts w:ascii="Arial" w:hAnsi="Arial" w:cs="Arial"/>
              </w:rPr>
              <w:t>Medi-Cal Rates file - Updated 7/15/2019</w:t>
            </w:r>
          </w:p>
          <w:p w14:paraId="5F18207A" w14:textId="77777777" w:rsidR="002041BF" w:rsidRPr="00CC39FF" w:rsidRDefault="002041BF" w:rsidP="006A65E4">
            <w:pPr>
              <w:rPr>
                <w:rFonts w:ascii="Arial" w:hAnsi="Arial" w:cs="Arial"/>
              </w:rPr>
            </w:pPr>
          </w:p>
          <w:p w14:paraId="3BA2C827" w14:textId="77777777" w:rsidR="00F30C9D" w:rsidRPr="00CC39FF" w:rsidRDefault="00F30C9D" w:rsidP="00F30C9D">
            <w:pPr>
              <w:rPr>
                <w:rFonts w:ascii="Arial" w:hAnsi="Arial" w:cs="Arial"/>
              </w:rPr>
            </w:pPr>
            <w:r w:rsidRPr="00CC39FF">
              <w:rPr>
                <w:rFonts w:ascii="Arial" w:hAnsi="Arial" w:cs="Arial"/>
              </w:rPr>
              <w:t>For services rendered on or after August 15, 2019, use:</w:t>
            </w:r>
          </w:p>
          <w:p w14:paraId="6EE56638" w14:textId="77777777" w:rsidR="00F30C9D" w:rsidRPr="00CC39FF" w:rsidRDefault="00F30C9D" w:rsidP="00F30C9D">
            <w:pPr>
              <w:rPr>
                <w:rFonts w:ascii="Arial" w:hAnsi="Arial" w:cs="Arial"/>
              </w:rPr>
            </w:pPr>
            <w:r w:rsidRPr="00CC39FF">
              <w:rPr>
                <w:rFonts w:ascii="Arial" w:hAnsi="Arial" w:cs="Arial"/>
              </w:rPr>
              <w:t>Medi-Cal Rates file - Updated 8/15/2019</w:t>
            </w:r>
          </w:p>
          <w:p w14:paraId="718F5B51" w14:textId="77777777" w:rsidR="00F32A40" w:rsidRPr="00CC39FF" w:rsidRDefault="00F32A40" w:rsidP="006A65E4">
            <w:pPr>
              <w:rPr>
                <w:rFonts w:ascii="Arial" w:hAnsi="Arial" w:cs="Arial"/>
              </w:rPr>
            </w:pPr>
          </w:p>
          <w:p w14:paraId="23AF1EB3" w14:textId="77777777" w:rsidR="00DA1770" w:rsidRPr="00CC39FF" w:rsidRDefault="00DA1770" w:rsidP="00DA1770">
            <w:pPr>
              <w:rPr>
                <w:rFonts w:ascii="Arial" w:hAnsi="Arial" w:cs="Arial"/>
              </w:rPr>
            </w:pPr>
            <w:r w:rsidRPr="00CC39FF">
              <w:rPr>
                <w:rFonts w:ascii="Arial" w:hAnsi="Arial" w:cs="Arial"/>
              </w:rPr>
              <w:t>For services rendered on or after September 15, 2019, use:</w:t>
            </w:r>
          </w:p>
          <w:p w14:paraId="10397EA4" w14:textId="77777777" w:rsidR="00DA1770" w:rsidRPr="00CC39FF" w:rsidRDefault="00DA1770" w:rsidP="00DA1770">
            <w:pPr>
              <w:rPr>
                <w:rFonts w:ascii="Arial" w:hAnsi="Arial" w:cs="Arial"/>
              </w:rPr>
            </w:pPr>
            <w:r w:rsidRPr="00CC39FF">
              <w:rPr>
                <w:rFonts w:ascii="Arial" w:hAnsi="Arial" w:cs="Arial"/>
              </w:rPr>
              <w:t>Medi-Cal Rates file - Updated 9/15/2019</w:t>
            </w:r>
          </w:p>
          <w:p w14:paraId="08BC033E" w14:textId="77777777" w:rsidR="00DA1770" w:rsidRPr="00CC39FF" w:rsidRDefault="00DA1770" w:rsidP="006A65E4">
            <w:pPr>
              <w:rPr>
                <w:rFonts w:ascii="Arial" w:hAnsi="Arial" w:cs="Arial"/>
              </w:rPr>
            </w:pPr>
          </w:p>
          <w:p w14:paraId="2FD514B3" w14:textId="77777777" w:rsidR="00523E01" w:rsidRPr="00C7611C" w:rsidRDefault="00523E01" w:rsidP="00523E01">
            <w:pPr>
              <w:rPr>
                <w:rFonts w:ascii="Arial" w:hAnsi="Arial" w:cs="Arial"/>
              </w:rPr>
            </w:pPr>
            <w:r w:rsidRPr="00C7611C">
              <w:rPr>
                <w:rFonts w:ascii="Arial" w:hAnsi="Arial" w:cs="Arial"/>
              </w:rPr>
              <w:t>For services rendered on or after October 15, 2019, use:</w:t>
            </w:r>
          </w:p>
          <w:p w14:paraId="1C87F331" w14:textId="77777777" w:rsidR="001A6C95" w:rsidRDefault="00523E01" w:rsidP="00523E01">
            <w:pPr>
              <w:rPr>
                <w:rFonts w:ascii="Arial" w:hAnsi="Arial" w:cs="Arial"/>
              </w:rPr>
            </w:pPr>
            <w:r w:rsidRPr="00C7611C">
              <w:rPr>
                <w:rFonts w:ascii="Arial" w:hAnsi="Arial" w:cs="Arial"/>
              </w:rPr>
              <w:t>Medi-Cal Rates file - Updated 10/15/2019</w:t>
            </w:r>
          </w:p>
          <w:p w14:paraId="26896250" w14:textId="77777777" w:rsidR="006D3FBF" w:rsidRDefault="006D3FBF" w:rsidP="00523E01">
            <w:pPr>
              <w:rPr>
                <w:rFonts w:ascii="Arial" w:hAnsi="Arial" w:cs="Arial"/>
              </w:rPr>
            </w:pPr>
          </w:p>
          <w:p w14:paraId="7F8D63C9" w14:textId="77777777" w:rsidR="006D3FBF" w:rsidRPr="00B96572" w:rsidRDefault="006D3FBF" w:rsidP="006D3FBF">
            <w:pPr>
              <w:rPr>
                <w:rFonts w:ascii="Arial" w:hAnsi="Arial" w:cs="Arial"/>
              </w:rPr>
            </w:pPr>
            <w:r w:rsidRPr="00B96572">
              <w:rPr>
                <w:rFonts w:ascii="Arial" w:hAnsi="Arial" w:cs="Arial"/>
              </w:rPr>
              <w:t>For services rendered on or after November 15, 2019, use:</w:t>
            </w:r>
          </w:p>
          <w:p w14:paraId="6E3A1638" w14:textId="77777777" w:rsidR="006D3FBF" w:rsidRPr="00B96572" w:rsidRDefault="006D3FBF" w:rsidP="006D3FBF">
            <w:pPr>
              <w:rPr>
                <w:rFonts w:ascii="Arial" w:hAnsi="Arial" w:cs="Arial"/>
              </w:rPr>
            </w:pPr>
            <w:r w:rsidRPr="00B96572">
              <w:rPr>
                <w:rFonts w:ascii="Arial" w:hAnsi="Arial" w:cs="Arial"/>
              </w:rPr>
              <w:t>Medi-Cal Rates file - Updated 11/15/2019</w:t>
            </w:r>
          </w:p>
          <w:p w14:paraId="45735A74" w14:textId="77777777" w:rsidR="006D3FBF" w:rsidRPr="002A7208" w:rsidRDefault="006D3FBF" w:rsidP="00523E01">
            <w:pPr>
              <w:rPr>
                <w:rFonts w:ascii="Arial" w:hAnsi="Arial" w:cs="Arial"/>
                <w:u w:val="single"/>
              </w:rPr>
            </w:pPr>
          </w:p>
          <w:p w14:paraId="7561F492" w14:textId="77777777" w:rsidR="002A7208" w:rsidRPr="002A7208" w:rsidRDefault="002A7208" w:rsidP="002A7208">
            <w:pPr>
              <w:rPr>
                <w:rFonts w:ascii="Arial" w:hAnsi="Arial" w:cs="Arial"/>
                <w:u w:val="single"/>
              </w:rPr>
            </w:pPr>
            <w:r w:rsidRPr="002A7208">
              <w:rPr>
                <w:rFonts w:ascii="Arial" w:hAnsi="Arial" w:cs="Arial"/>
                <w:u w:val="single"/>
              </w:rPr>
              <w:t>For services rendered on or after December 15, 2019, use:</w:t>
            </w:r>
          </w:p>
          <w:p w14:paraId="49F07C79" w14:textId="77777777" w:rsidR="002A7208" w:rsidRPr="002A7208" w:rsidRDefault="002A7208" w:rsidP="002A7208">
            <w:pPr>
              <w:rPr>
                <w:rFonts w:ascii="Arial" w:hAnsi="Arial" w:cs="Arial"/>
                <w:u w:val="single"/>
              </w:rPr>
            </w:pPr>
            <w:r w:rsidRPr="002A7208">
              <w:rPr>
                <w:rFonts w:ascii="Arial" w:hAnsi="Arial" w:cs="Arial"/>
                <w:u w:val="single"/>
              </w:rPr>
              <w:t>Medi-Cal Rates file - Updated 12/15/2019</w:t>
            </w:r>
          </w:p>
          <w:p w14:paraId="29E41C7A" w14:textId="77777777" w:rsidR="002A7208" w:rsidRPr="00C7611C" w:rsidRDefault="002A7208" w:rsidP="00523E01">
            <w:pPr>
              <w:rPr>
                <w:rFonts w:ascii="Arial" w:hAnsi="Arial" w:cs="Arial"/>
              </w:rPr>
            </w:pPr>
          </w:p>
          <w:p w14:paraId="2F254B17" w14:textId="77777777" w:rsidR="00523E01" w:rsidRPr="00CC39FF" w:rsidRDefault="00523E01" w:rsidP="00523E01">
            <w:pPr>
              <w:rPr>
                <w:rFonts w:ascii="Arial" w:hAnsi="Arial" w:cs="Arial"/>
              </w:rPr>
            </w:pPr>
          </w:p>
          <w:p w14:paraId="44BE71DE" w14:textId="77777777" w:rsidR="00F90F8B" w:rsidRPr="00CC39FF" w:rsidRDefault="00D87EE4" w:rsidP="00304A7F">
            <w:pPr>
              <w:rPr>
                <w:rFonts w:ascii="Arial" w:hAnsi="Arial" w:cs="Arial"/>
              </w:rPr>
            </w:pPr>
            <w:r w:rsidRPr="00CC39FF">
              <w:rPr>
                <w:rFonts w:ascii="Arial" w:hAnsi="Arial" w:cs="Arial"/>
              </w:rPr>
              <w:t xml:space="preserve">Copies of the Medi-Cal Rates files (without CPT descriptors) are posted on the </w:t>
            </w:r>
            <w:hyperlink r:id="rId518" w:history="1">
              <w:r w:rsidRPr="00CC39FF">
                <w:rPr>
                  <w:rFonts w:ascii="Arial" w:hAnsi="Arial" w:cs="Arial"/>
                  <w:color w:val="0000FF"/>
                </w:rPr>
                <w:t>DWC</w:t>
              </w:r>
            </w:hyperlink>
            <w:r w:rsidRPr="00CC39FF">
              <w:rPr>
                <w:rFonts w:ascii="Arial" w:hAnsi="Arial" w:cs="Arial"/>
              </w:rPr>
              <w:t xml:space="preserve"> website: </w:t>
            </w:r>
            <w:hyperlink r:id="rId519" w:tooltip="http://www.dir.ca.gov/dwc/OMFS9904.htm" w:history="1">
              <w:r w:rsidRPr="00CC39FF">
                <w:rPr>
                  <w:rFonts w:ascii="Arial" w:hAnsi="Arial" w:cs="Arial"/>
                  <w:color w:val="0000FF"/>
                </w:rPr>
                <w:t>http://www.dir.ca.gov/dwc/OMFS9904.htm</w:t>
              </w:r>
            </w:hyperlink>
          </w:p>
        </w:tc>
      </w:tr>
      <w:tr w:rsidR="00D87EE4" w:rsidRPr="00CC39FF" w14:paraId="4CFAB914" w14:textId="77777777" w:rsidTr="0061697E">
        <w:tc>
          <w:tcPr>
            <w:tcW w:w="2988" w:type="dxa"/>
          </w:tcPr>
          <w:p w14:paraId="3789F217" w14:textId="77777777" w:rsidR="00D87EE4" w:rsidRPr="00CC39FF" w:rsidRDefault="00D87EE4" w:rsidP="006A65E4">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42191F0B"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58C8B5CC" w14:textId="77777777" w:rsidR="00D87EE4" w:rsidRPr="00CC39FF" w:rsidRDefault="00FF53DE" w:rsidP="006A65E4">
            <w:pPr>
              <w:rPr>
                <w:rFonts w:ascii="Arial" w:hAnsi="Arial" w:cs="Arial"/>
              </w:rPr>
            </w:pPr>
            <w:hyperlink r:id="rId520"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0462DD" w:rsidRPr="00CC39FF">
              <w:rPr>
                <w:rFonts w:ascii="Arial" w:hAnsi="Arial" w:cs="Arial"/>
              </w:rPr>
              <w:t>PPRRVU19_</w:t>
            </w:r>
            <w:r w:rsidR="00E34E2F" w:rsidRPr="00CC39FF">
              <w:rPr>
                <w:rFonts w:ascii="Arial" w:hAnsi="Arial" w:cs="Arial"/>
              </w:rPr>
              <w:t>V1213</w:t>
            </w:r>
            <w:proofErr w:type="spellEnd"/>
            <w:r w:rsidR="00D87EE4" w:rsidRPr="00CC39FF">
              <w:rPr>
                <w:rFonts w:ascii="Arial" w:hAnsi="Arial" w:cs="Arial"/>
              </w:rPr>
              <w:t>, number “7” in column S, labeled “</w:t>
            </w:r>
            <w:proofErr w:type="spellStart"/>
            <w:r w:rsidR="00D87EE4" w:rsidRPr="00CC39FF">
              <w:rPr>
                <w:rFonts w:ascii="Arial" w:hAnsi="Arial" w:cs="Arial"/>
              </w:rPr>
              <w:t>Mult</w:t>
            </w:r>
            <w:proofErr w:type="spellEnd"/>
            <w:r w:rsidR="00D87EE4" w:rsidRPr="00CC39FF">
              <w:rPr>
                <w:rFonts w:ascii="Arial" w:hAnsi="Arial" w:cs="Arial"/>
              </w:rPr>
              <w:t xml:space="preserve"> Proc” (Modifier 51). Also listed in </w:t>
            </w:r>
            <w:r w:rsidR="00036EF0" w:rsidRPr="00CC39FF">
              <w:rPr>
                <w:rFonts w:ascii="Arial" w:hAnsi="Arial" w:cs="Arial"/>
              </w:rPr>
              <w:t xml:space="preserve">in </w:t>
            </w:r>
            <w:hyperlink r:id="rId521" w:history="1">
              <w:r w:rsidR="00036EF0" w:rsidRPr="00CC39FF">
                <w:rPr>
                  <w:rStyle w:val="Hyperlink"/>
                  <w:rFonts w:ascii="Arial" w:hAnsi="Arial" w:cs="Arial"/>
                  <w:u w:val="none"/>
                </w:rPr>
                <w:t xml:space="preserve">CY 2019 </w:t>
              </w:r>
              <w:proofErr w:type="spellStart"/>
              <w:r w:rsidR="00036EF0" w:rsidRPr="00CC39FF">
                <w:rPr>
                  <w:rStyle w:val="Hyperlink"/>
                  <w:rFonts w:ascii="Arial" w:hAnsi="Arial" w:cs="Arial"/>
                  <w:u w:val="none"/>
                </w:rPr>
                <w:t>PFS</w:t>
              </w:r>
              <w:proofErr w:type="spellEnd"/>
              <w:r w:rsidR="00036EF0"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0462DD"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0462DD" w:rsidRPr="00CC39FF">
              <w:rPr>
                <w:rFonts w:ascii="Arial" w:hAnsi="Arial" w:cs="Arial"/>
              </w:rPr>
              <w:t>1693-</w:t>
            </w:r>
            <w:proofErr w:type="spellStart"/>
            <w:r w:rsidR="000462DD"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Ophthalmology Services Subject to </w:t>
            </w:r>
            <w:proofErr w:type="spellStart"/>
            <w:r w:rsidR="00D87EE4" w:rsidRPr="00CC39FF">
              <w:rPr>
                <w:rFonts w:ascii="Arial" w:hAnsi="Arial" w:cs="Arial"/>
              </w:rPr>
              <w:t>MPPR</w:t>
            </w:r>
            <w:proofErr w:type="spellEnd"/>
          </w:p>
          <w:p w14:paraId="26F333EB" w14:textId="77777777" w:rsidR="00604F4E" w:rsidRPr="00CC39FF" w:rsidRDefault="00604F4E" w:rsidP="006A65E4">
            <w:pPr>
              <w:rPr>
                <w:rFonts w:ascii="Arial" w:hAnsi="Arial" w:cs="Arial"/>
              </w:rPr>
            </w:pPr>
          </w:p>
          <w:p w14:paraId="5B1B8BEC" w14:textId="77777777" w:rsidR="00482987" w:rsidRPr="00CC39FF" w:rsidRDefault="00482987" w:rsidP="00482987">
            <w:pPr>
              <w:rPr>
                <w:rFonts w:ascii="Arial" w:hAnsi="Arial" w:cs="Arial"/>
              </w:rPr>
            </w:pPr>
            <w:r w:rsidRPr="00CC39FF">
              <w:rPr>
                <w:rFonts w:ascii="Arial" w:hAnsi="Arial" w:cs="Arial"/>
              </w:rPr>
              <w:t xml:space="preserve">For services rendered on or after </w:t>
            </w:r>
            <w:r w:rsidR="006E122C" w:rsidRPr="00CC39FF">
              <w:rPr>
                <w:rFonts w:ascii="Arial" w:hAnsi="Arial" w:cs="Arial"/>
              </w:rPr>
              <w:t>April</w:t>
            </w:r>
            <w:r w:rsidRPr="00CC39FF">
              <w:rPr>
                <w:rFonts w:ascii="Arial" w:hAnsi="Arial" w:cs="Arial"/>
              </w:rPr>
              <w:t xml:space="preserve"> 1, 2019:</w:t>
            </w:r>
          </w:p>
          <w:p w14:paraId="4AD3B680" w14:textId="77777777" w:rsidR="00482987" w:rsidRPr="00CC39FF" w:rsidRDefault="00FF53DE" w:rsidP="00482987">
            <w:pPr>
              <w:rPr>
                <w:rFonts w:ascii="Arial" w:hAnsi="Arial" w:cs="Arial"/>
              </w:rPr>
            </w:pPr>
            <w:hyperlink r:id="rId522" w:history="1">
              <w:proofErr w:type="spellStart"/>
              <w:r w:rsidR="006E122C" w:rsidRPr="00CC39FF">
                <w:rPr>
                  <w:rStyle w:val="Hyperlink"/>
                  <w:rFonts w:ascii="Arial" w:hAnsi="Arial" w:cs="Arial"/>
                  <w:u w:val="none"/>
                </w:rPr>
                <w:t>RVU19B</w:t>
              </w:r>
              <w:proofErr w:type="spellEnd"/>
            </w:hyperlink>
            <w:r w:rsidR="006E122C" w:rsidRPr="00CC39FF">
              <w:rPr>
                <w:rFonts w:ascii="Arial" w:hAnsi="Arial" w:cs="Arial"/>
                <w:color w:val="0000FF"/>
              </w:rPr>
              <w:t xml:space="preserve">, </w:t>
            </w:r>
            <w:proofErr w:type="spellStart"/>
            <w:r w:rsidR="006E122C" w:rsidRPr="00CC39FF">
              <w:rPr>
                <w:rFonts w:ascii="Arial" w:hAnsi="Arial" w:cs="Arial"/>
              </w:rPr>
              <w:t>PPRRVU19_APR</w:t>
            </w:r>
            <w:proofErr w:type="spellEnd"/>
            <w:r w:rsidR="00482987" w:rsidRPr="00CC39FF">
              <w:rPr>
                <w:rFonts w:ascii="Arial" w:hAnsi="Arial" w:cs="Arial"/>
              </w:rPr>
              <w:t>, number “7” in column S, labeled “</w:t>
            </w:r>
            <w:proofErr w:type="spellStart"/>
            <w:r w:rsidR="00482987" w:rsidRPr="00CC39FF">
              <w:rPr>
                <w:rFonts w:ascii="Arial" w:hAnsi="Arial" w:cs="Arial"/>
              </w:rPr>
              <w:t>Mult</w:t>
            </w:r>
            <w:proofErr w:type="spellEnd"/>
            <w:r w:rsidR="00482987" w:rsidRPr="00CC39FF">
              <w:rPr>
                <w:rFonts w:ascii="Arial" w:hAnsi="Arial" w:cs="Arial"/>
              </w:rPr>
              <w:t xml:space="preserve"> Proc” (Modifier 51). Also listed in in </w:t>
            </w:r>
            <w:hyperlink r:id="rId523" w:history="1">
              <w:r w:rsidR="00482987" w:rsidRPr="00CC39FF">
                <w:rPr>
                  <w:rStyle w:val="Hyperlink"/>
                  <w:rFonts w:ascii="Arial" w:hAnsi="Arial" w:cs="Arial"/>
                  <w:u w:val="none"/>
                </w:rPr>
                <w:t xml:space="preserve">CY 2019 </w:t>
              </w:r>
              <w:proofErr w:type="spellStart"/>
              <w:r w:rsidR="00482987" w:rsidRPr="00CC39FF">
                <w:rPr>
                  <w:rStyle w:val="Hyperlink"/>
                  <w:rFonts w:ascii="Arial" w:hAnsi="Arial" w:cs="Arial"/>
                  <w:u w:val="none"/>
                </w:rPr>
                <w:t>PFS</w:t>
              </w:r>
              <w:proofErr w:type="spellEnd"/>
              <w:r w:rsidR="00482987" w:rsidRPr="00CC39FF">
                <w:rPr>
                  <w:rStyle w:val="Hyperlink"/>
                  <w:rFonts w:ascii="Arial" w:hAnsi="Arial" w:cs="Arial"/>
                  <w:u w:val="none"/>
                </w:rPr>
                <w:t xml:space="preserve"> Final Rule Multiple Procedure Payment Reduction Files</w:t>
              </w:r>
            </w:hyperlink>
            <w:r w:rsidR="00482987" w:rsidRPr="00CC39FF">
              <w:rPr>
                <w:rFonts w:ascii="Arial" w:hAnsi="Arial" w:cs="Arial"/>
              </w:rPr>
              <w:t xml:space="preserve"> [ZIP, </w:t>
            </w:r>
            <w:proofErr w:type="spellStart"/>
            <w:r w:rsidR="00482987" w:rsidRPr="00CC39FF">
              <w:rPr>
                <w:rFonts w:ascii="Arial" w:hAnsi="Arial" w:cs="Arial"/>
              </w:rPr>
              <w:t>61KB</w:t>
            </w:r>
            <w:proofErr w:type="spellEnd"/>
            <w:r w:rsidR="00482987" w:rsidRPr="00CC39FF">
              <w:rPr>
                <w:rFonts w:ascii="Arial" w:hAnsi="Arial" w:cs="Arial"/>
              </w:rPr>
              <w:t>], in the document CMS-1693-</w:t>
            </w:r>
            <w:proofErr w:type="spellStart"/>
            <w:r w:rsidR="00482987" w:rsidRPr="00CC39FF">
              <w:rPr>
                <w:rFonts w:ascii="Arial" w:hAnsi="Arial" w:cs="Arial"/>
              </w:rPr>
              <w:t>F_Diagnostic</w:t>
            </w:r>
            <w:proofErr w:type="spellEnd"/>
            <w:r w:rsidR="00482987" w:rsidRPr="00CC39FF">
              <w:rPr>
                <w:rFonts w:ascii="Arial" w:hAnsi="Arial" w:cs="Arial"/>
              </w:rPr>
              <w:t xml:space="preserve"> Ophthalmology Services Subject to </w:t>
            </w:r>
            <w:proofErr w:type="spellStart"/>
            <w:r w:rsidR="00482987" w:rsidRPr="00CC39FF">
              <w:rPr>
                <w:rFonts w:ascii="Arial" w:hAnsi="Arial" w:cs="Arial"/>
              </w:rPr>
              <w:lastRenderedPageBreak/>
              <w:t>MPPR</w:t>
            </w:r>
            <w:proofErr w:type="spellEnd"/>
          </w:p>
          <w:p w14:paraId="370D1734" w14:textId="77777777" w:rsidR="00482987" w:rsidRPr="00CC39FF" w:rsidRDefault="00482987" w:rsidP="006A65E4">
            <w:pPr>
              <w:rPr>
                <w:rFonts w:ascii="Arial" w:hAnsi="Arial" w:cs="Arial"/>
              </w:rPr>
            </w:pPr>
          </w:p>
          <w:p w14:paraId="0C400368" w14:textId="77777777" w:rsidR="002041BF" w:rsidRPr="00CC39FF" w:rsidRDefault="002041BF" w:rsidP="002041BF">
            <w:pPr>
              <w:rPr>
                <w:rFonts w:ascii="Arial" w:hAnsi="Arial" w:cs="Arial"/>
              </w:rPr>
            </w:pPr>
            <w:r w:rsidRPr="00CC39FF">
              <w:rPr>
                <w:rFonts w:ascii="Arial" w:hAnsi="Arial" w:cs="Arial"/>
              </w:rPr>
              <w:t>For services rendered on or after July 1, 2019:</w:t>
            </w:r>
          </w:p>
          <w:p w14:paraId="0ECF5446" w14:textId="77777777" w:rsidR="002041BF" w:rsidRPr="00CC39FF" w:rsidRDefault="00FF53DE" w:rsidP="002041BF">
            <w:pPr>
              <w:rPr>
                <w:rFonts w:ascii="Arial" w:hAnsi="Arial" w:cs="Arial"/>
              </w:rPr>
            </w:pPr>
            <w:hyperlink r:id="rId524" w:history="1">
              <w:proofErr w:type="spellStart"/>
              <w:r w:rsidR="002041BF" w:rsidRPr="00CC39FF">
                <w:rPr>
                  <w:rStyle w:val="Hyperlink"/>
                  <w:rFonts w:ascii="Arial" w:hAnsi="Arial" w:cs="Arial"/>
                  <w:u w:val="none"/>
                </w:rPr>
                <w:t>RVU19C</w:t>
              </w:r>
              <w:proofErr w:type="spellEnd"/>
            </w:hyperlink>
            <w:r w:rsidR="002041BF" w:rsidRPr="00CC39FF">
              <w:rPr>
                <w:rFonts w:ascii="Arial" w:hAnsi="Arial" w:cs="Arial"/>
              </w:rPr>
              <w:t xml:space="preserve">, </w:t>
            </w:r>
            <w:proofErr w:type="spellStart"/>
            <w:r w:rsidR="002041BF" w:rsidRPr="00CC39FF">
              <w:rPr>
                <w:rFonts w:ascii="Arial" w:hAnsi="Arial" w:cs="Arial"/>
              </w:rPr>
              <w:t>PPRRVU19_JUL</w:t>
            </w:r>
            <w:proofErr w:type="spellEnd"/>
            <w:r w:rsidR="002041BF" w:rsidRPr="00CC39FF">
              <w:rPr>
                <w:rFonts w:ascii="Arial" w:hAnsi="Arial" w:cs="Arial"/>
              </w:rPr>
              <w:t>, number “7” in column S, labeled “</w:t>
            </w:r>
            <w:proofErr w:type="spellStart"/>
            <w:r w:rsidR="002041BF" w:rsidRPr="00CC39FF">
              <w:rPr>
                <w:rFonts w:ascii="Arial" w:hAnsi="Arial" w:cs="Arial"/>
              </w:rPr>
              <w:t>Mult</w:t>
            </w:r>
            <w:proofErr w:type="spellEnd"/>
            <w:r w:rsidR="002041BF" w:rsidRPr="00CC39FF">
              <w:rPr>
                <w:rFonts w:ascii="Arial" w:hAnsi="Arial" w:cs="Arial"/>
              </w:rPr>
              <w:t xml:space="preserve"> Proc” (Modifier 51). Also listed in in </w:t>
            </w:r>
            <w:hyperlink r:id="rId525" w:history="1">
              <w:r w:rsidR="002041BF" w:rsidRPr="00CC39FF">
                <w:rPr>
                  <w:rStyle w:val="Hyperlink"/>
                  <w:rFonts w:ascii="Arial" w:hAnsi="Arial" w:cs="Arial"/>
                  <w:u w:val="none"/>
                </w:rPr>
                <w:t xml:space="preserve">CY 2019 </w:t>
              </w:r>
              <w:proofErr w:type="spellStart"/>
              <w:r w:rsidR="002041BF" w:rsidRPr="00CC39FF">
                <w:rPr>
                  <w:rStyle w:val="Hyperlink"/>
                  <w:rFonts w:ascii="Arial" w:hAnsi="Arial" w:cs="Arial"/>
                  <w:u w:val="none"/>
                </w:rPr>
                <w:t>PFS</w:t>
              </w:r>
              <w:proofErr w:type="spellEnd"/>
              <w:r w:rsidR="002041BF" w:rsidRPr="00CC39FF">
                <w:rPr>
                  <w:rStyle w:val="Hyperlink"/>
                  <w:rFonts w:ascii="Arial" w:hAnsi="Arial" w:cs="Arial"/>
                  <w:u w:val="none"/>
                </w:rPr>
                <w:t xml:space="preserve"> Final Rule Multiple Procedure Payment Reduction Files</w:t>
              </w:r>
            </w:hyperlink>
            <w:r w:rsidR="002041BF" w:rsidRPr="00CC39FF">
              <w:rPr>
                <w:rFonts w:ascii="Arial" w:hAnsi="Arial" w:cs="Arial"/>
              </w:rPr>
              <w:t xml:space="preserve"> [ZIP, </w:t>
            </w:r>
            <w:proofErr w:type="spellStart"/>
            <w:r w:rsidR="002041BF" w:rsidRPr="00CC39FF">
              <w:rPr>
                <w:rFonts w:ascii="Arial" w:hAnsi="Arial" w:cs="Arial"/>
              </w:rPr>
              <w:t>61KB</w:t>
            </w:r>
            <w:proofErr w:type="spellEnd"/>
            <w:r w:rsidR="002041BF" w:rsidRPr="00CC39FF">
              <w:rPr>
                <w:rFonts w:ascii="Arial" w:hAnsi="Arial" w:cs="Arial"/>
              </w:rPr>
              <w:t>], in the document CMS-1693-</w:t>
            </w:r>
            <w:proofErr w:type="spellStart"/>
            <w:r w:rsidR="002041BF" w:rsidRPr="00CC39FF">
              <w:rPr>
                <w:rFonts w:ascii="Arial" w:hAnsi="Arial" w:cs="Arial"/>
              </w:rPr>
              <w:t>F_Diagnostic</w:t>
            </w:r>
            <w:proofErr w:type="spellEnd"/>
            <w:r w:rsidR="002041BF" w:rsidRPr="00CC39FF">
              <w:rPr>
                <w:rFonts w:ascii="Arial" w:hAnsi="Arial" w:cs="Arial"/>
              </w:rPr>
              <w:t xml:space="preserve"> Ophthalmology Services Subject to </w:t>
            </w:r>
            <w:proofErr w:type="spellStart"/>
            <w:r w:rsidR="002041BF" w:rsidRPr="00CC39FF">
              <w:rPr>
                <w:rFonts w:ascii="Arial" w:hAnsi="Arial" w:cs="Arial"/>
              </w:rPr>
              <w:t>MPPR</w:t>
            </w:r>
            <w:proofErr w:type="spellEnd"/>
          </w:p>
          <w:p w14:paraId="42E0AA57" w14:textId="77777777" w:rsidR="00F000CB" w:rsidRPr="00CC39FF" w:rsidRDefault="00F000CB" w:rsidP="002041BF">
            <w:pPr>
              <w:rPr>
                <w:rFonts w:ascii="Arial" w:hAnsi="Arial" w:cs="Arial"/>
              </w:rPr>
            </w:pPr>
          </w:p>
          <w:p w14:paraId="3FF3AC30" w14:textId="77777777" w:rsidR="00E81399" w:rsidRPr="00CC39FF" w:rsidRDefault="00E81399" w:rsidP="00E81399">
            <w:pPr>
              <w:rPr>
                <w:rFonts w:ascii="Arial" w:hAnsi="Arial" w:cs="Arial"/>
              </w:rPr>
            </w:pPr>
            <w:r w:rsidRPr="00CC39FF">
              <w:rPr>
                <w:rFonts w:ascii="Arial" w:hAnsi="Arial" w:cs="Arial"/>
              </w:rPr>
              <w:t>For services rendered on or after October 1, 2019:</w:t>
            </w:r>
          </w:p>
          <w:p w14:paraId="02218C73" w14:textId="77777777" w:rsidR="00E81399" w:rsidRPr="00CC39FF" w:rsidRDefault="00FF53DE" w:rsidP="00E81399">
            <w:pPr>
              <w:rPr>
                <w:rFonts w:ascii="Arial" w:hAnsi="Arial" w:cs="Arial"/>
              </w:rPr>
            </w:pPr>
            <w:hyperlink r:id="rId526" w:history="1">
              <w:proofErr w:type="spellStart"/>
              <w:r w:rsidR="00E81399" w:rsidRPr="00CC39FF">
                <w:rPr>
                  <w:rStyle w:val="Hyperlink"/>
                  <w:rFonts w:ascii="Arial" w:hAnsi="Arial" w:cs="Arial"/>
                  <w:u w:val="none"/>
                </w:rPr>
                <w:t>RVU19D</w:t>
              </w:r>
              <w:proofErr w:type="spellEnd"/>
            </w:hyperlink>
            <w:r w:rsidR="00E81399" w:rsidRPr="00CC39FF">
              <w:rPr>
                <w:rFonts w:ascii="Arial" w:hAnsi="Arial" w:cs="Arial"/>
              </w:rPr>
              <w:t xml:space="preserve">, </w:t>
            </w:r>
            <w:proofErr w:type="spellStart"/>
            <w:r w:rsidR="00E81399" w:rsidRPr="00CC39FF">
              <w:rPr>
                <w:rFonts w:ascii="Arial" w:hAnsi="Arial" w:cs="Arial"/>
              </w:rPr>
              <w:t>PPRRVU19_OCT</w:t>
            </w:r>
            <w:proofErr w:type="spellEnd"/>
            <w:r w:rsidR="00E81399" w:rsidRPr="00CC39FF">
              <w:rPr>
                <w:rFonts w:ascii="Arial" w:hAnsi="Arial" w:cs="Arial"/>
              </w:rPr>
              <w:t>, number “7” in column S, labeled “</w:t>
            </w:r>
            <w:proofErr w:type="spellStart"/>
            <w:r w:rsidR="00E81399" w:rsidRPr="00CC39FF">
              <w:rPr>
                <w:rFonts w:ascii="Arial" w:hAnsi="Arial" w:cs="Arial"/>
              </w:rPr>
              <w:t>Mult</w:t>
            </w:r>
            <w:proofErr w:type="spellEnd"/>
            <w:r w:rsidR="00E81399" w:rsidRPr="00CC39FF">
              <w:rPr>
                <w:rFonts w:ascii="Arial" w:hAnsi="Arial" w:cs="Arial"/>
              </w:rPr>
              <w:t xml:space="preserve"> Proc” (Modifier 51). Also listed in in </w:t>
            </w:r>
            <w:hyperlink r:id="rId527" w:history="1">
              <w:r w:rsidR="00E81399" w:rsidRPr="00CC39FF">
                <w:rPr>
                  <w:rStyle w:val="Hyperlink"/>
                  <w:rFonts w:ascii="Arial" w:hAnsi="Arial" w:cs="Arial"/>
                  <w:u w:val="none"/>
                </w:rPr>
                <w:t xml:space="preserve">CY 2019 </w:t>
              </w:r>
              <w:proofErr w:type="spellStart"/>
              <w:r w:rsidR="00E81399" w:rsidRPr="00CC39FF">
                <w:rPr>
                  <w:rStyle w:val="Hyperlink"/>
                  <w:rFonts w:ascii="Arial" w:hAnsi="Arial" w:cs="Arial"/>
                  <w:u w:val="none"/>
                </w:rPr>
                <w:t>PFS</w:t>
              </w:r>
              <w:proofErr w:type="spellEnd"/>
              <w:r w:rsidR="00E81399" w:rsidRPr="00CC39FF">
                <w:rPr>
                  <w:rStyle w:val="Hyperlink"/>
                  <w:rFonts w:ascii="Arial" w:hAnsi="Arial" w:cs="Arial"/>
                  <w:u w:val="none"/>
                </w:rPr>
                <w:t xml:space="preserve"> Final Rule Multiple Procedure Payment Reduction Files</w:t>
              </w:r>
            </w:hyperlink>
            <w:r w:rsidR="00E81399" w:rsidRPr="00CC39FF">
              <w:rPr>
                <w:rFonts w:ascii="Arial" w:hAnsi="Arial" w:cs="Arial"/>
              </w:rPr>
              <w:t xml:space="preserve"> [ZIP, </w:t>
            </w:r>
            <w:proofErr w:type="spellStart"/>
            <w:r w:rsidR="00E81399" w:rsidRPr="00CC39FF">
              <w:rPr>
                <w:rFonts w:ascii="Arial" w:hAnsi="Arial" w:cs="Arial"/>
              </w:rPr>
              <w:t>61KB</w:t>
            </w:r>
            <w:proofErr w:type="spellEnd"/>
            <w:r w:rsidR="00E81399" w:rsidRPr="00CC39FF">
              <w:rPr>
                <w:rFonts w:ascii="Arial" w:hAnsi="Arial" w:cs="Arial"/>
              </w:rPr>
              <w:t>], in the document CMS-1693-</w:t>
            </w:r>
            <w:proofErr w:type="spellStart"/>
            <w:r w:rsidR="00E81399" w:rsidRPr="00CC39FF">
              <w:rPr>
                <w:rFonts w:ascii="Arial" w:hAnsi="Arial" w:cs="Arial"/>
              </w:rPr>
              <w:t>F_Diagnostic</w:t>
            </w:r>
            <w:proofErr w:type="spellEnd"/>
            <w:r w:rsidR="00E81399" w:rsidRPr="00CC39FF">
              <w:rPr>
                <w:rFonts w:ascii="Arial" w:hAnsi="Arial" w:cs="Arial"/>
              </w:rPr>
              <w:t xml:space="preserve"> Ophthalmology Services Subject to </w:t>
            </w:r>
            <w:proofErr w:type="spellStart"/>
            <w:r w:rsidR="00E81399" w:rsidRPr="00CC39FF">
              <w:rPr>
                <w:rFonts w:ascii="Arial" w:hAnsi="Arial" w:cs="Arial"/>
              </w:rPr>
              <w:t>MPPR</w:t>
            </w:r>
            <w:proofErr w:type="spellEnd"/>
          </w:p>
          <w:p w14:paraId="5C15D78A" w14:textId="77777777" w:rsidR="00151868" w:rsidRPr="00CC39FF" w:rsidRDefault="00151868" w:rsidP="00E81399">
            <w:pPr>
              <w:rPr>
                <w:rFonts w:ascii="Arial" w:hAnsi="Arial" w:cs="Arial"/>
              </w:rPr>
            </w:pPr>
          </w:p>
        </w:tc>
      </w:tr>
      <w:tr w:rsidR="00D87EE4" w:rsidRPr="00CC39FF" w14:paraId="1D6BA733" w14:textId="77777777" w:rsidTr="0061697E">
        <w:trPr>
          <w:trHeight w:val="2596"/>
        </w:trPr>
        <w:tc>
          <w:tcPr>
            <w:tcW w:w="2988" w:type="dxa"/>
          </w:tcPr>
          <w:p w14:paraId="499B0CFB" w14:textId="77777777" w:rsidR="00D87EE4" w:rsidRPr="00CC39FF" w:rsidRDefault="00D87EE4" w:rsidP="007002B8">
            <w:pPr>
              <w:rPr>
                <w:rFonts w:ascii="Arial" w:hAnsi="Arial" w:cs="Arial"/>
              </w:rPr>
            </w:pPr>
            <w:r w:rsidRPr="00CC39FF">
              <w:rPr>
                <w:rFonts w:ascii="Arial" w:hAnsi="Arial" w:cs="Arial"/>
              </w:rPr>
              <w:lastRenderedPageBreak/>
              <w:t xml:space="preserve">Physical Therapy Multiple Procedure Payment Reduction: “Always Therapy” Codes; and </w:t>
            </w:r>
            <w:r w:rsidR="007002B8" w:rsidRPr="00CC39FF">
              <w:rPr>
                <w:rFonts w:ascii="Arial" w:hAnsi="Arial" w:cs="Arial"/>
              </w:rPr>
              <w:t>Acupuncture and Chiropractic Codes</w:t>
            </w:r>
          </w:p>
        </w:tc>
        <w:tc>
          <w:tcPr>
            <w:tcW w:w="6210" w:type="dxa"/>
          </w:tcPr>
          <w:p w14:paraId="5C4DD56B"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31015AB7" w14:textId="77777777" w:rsidR="00D87EE4" w:rsidRPr="00CC39FF" w:rsidRDefault="00FF53DE" w:rsidP="006A65E4">
            <w:pPr>
              <w:rPr>
                <w:rFonts w:ascii="Arial" w:hAnsi="Arial" w:cs="Arial"/>
              </w:rPr>
            </w:pPr>
            <w:hyperlink r:id="rId528"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6B20BD" w:rsidRPr="00CC39FF">
              <w:rPr>
                <w:rFonts w:ascii="Arial" w:hAnsi="Arial" w:cs="Arial"/>
              </w:rPr>
              <w:t>PPRRVU19_</w:t>
            </w:r>
            <w:r w:rsidR="00E34E2F" w:rsidRPr="00CC39FF">
              <w:rPr>
                <w:rFonts w:ascii="Arial" w:hAnsi="Arial" w:cs="Arial"/>
              </w:rPr>
              <w:t>V1213</w:t>
            </w:r>
            <w:proofErr w:type="spellEnd"/>
            <w:r w:rsidR="00D87EE4" w:rsidRPr="00CC39FF">
              <w:rPr>
                <w:rFonts w:ascii="Arial" w:hAnsi="Arial" w:cs="Arial"/>
              </w:rPr>
              <w:t xml:space="preserve">, number </w:t>
            </w:r>
            <w:r w:rsidR="00D87EE4" w:rsidRPr="00CC39FF">
              <w:rPr>
                <w:rFonts w:ascii="Arial" w:hAnsi="Arial" w:cs="Arial"/>
                <w:bCs/>
              </w:rPr>
              <w:t>“5” in column S, labeled “</w:t>
            </w:r>
            <w:proofErr w:type="spellStart"/>
            <w:r w:rsidR="00D87EE4" w:rsidRPr="00CC39FF">
              <w:rPr>
                <w:rFonts w:ascii="Arial" w:hAnsi="Arial" w:cs="Arial"/>
                <w:bCs/>
              </w:rPr>
              <w:t>Mult</w:t>
            </w:r>
            <w:proofErr w:type="spellEnd"/>
            <w:r w:rsidR="00D87EE4" w:rsidRPr="00CC39FF">
              <w:rPr>
                <w:rFonts w:ascii="Arial" w:hAnsi="Arial" w:cs="Arial"/>
                <w:bCs/>
              </w:rPr>
              <w:t xml:space="preserve"> Proc.” </w:t>
            </w:r>
            <w:r w:rsidR="00D87EE4" w:rsidRPr="00CC39FF">
              <w:rPr>
                <w:rFonts w:ascii="Arial" w:hAnsi="Arial" w:cs="Arial"/>
              </w:rPr>
              <w:t xml:space="preserve">Also listed in </w:t>
            </w:r>
            <w:hyperlink r:id="rId529" w:history="1">
              <w:r w:rsidR="00036EF0" w:rsidRPr="00CC39FF">
                <w:rPr>
                  <w:rStyle w:val="Hyperlink"/>
                  <w:rFonts w:ascii="Arial" w:hAnsi="Arial" w:cs="Arial"/>
                  <w:u w:val="none"/>
                </w:rPr>
                <w:t xml:space="preserve">CY 2019 </w:t>
              </w:r>
              <w:proofErr w:type="spellStart"/>
              <w:r w:rsidR="00036EF0" w:rsidRPr="00CC39FF">
                <w:rPr>
                  <w:rStyle w:val="Hyperlink"/>
                  <w:rFonts w:ascii="Arial" w:hAnsi="Arial" w:cs="Arial"/>
                  <w:u w:val="none"/>
                </w:rPr>
                <w:t>PFS</w:t>
              </w:r>
              <w:proofErr w:type="spellEnd"/>
              <w:r w:rsidR="00036EF0"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6B20BD"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6B20BD" w:rsidRPr="00CC39FF">
              <w:rPr>
                <w:rFonts w:ascii="Arial" w:hAnsi="Arial" w:cs="Arial"/>
              </w:rPr>
              <w:t>1693-</w:t>
            </w:r>
            <w:proofErr w:type="spellStart"/>
            <w:r w:rsidR="006B20BD" w:rsidRPr="00CC39FF">
              <w:rPr>
                <w:rFonts w:ascii="Arial" w:hAnsi="Arial" w:cs="Arial"/>
              </w:rPr>
              <w:t>F</w:t>
            </w:r>
            <w:r w:rsidR="00D87EE4" w:rsidRPr="00CC39FF">
              <w:rPr>
                <w:rFonts w:ascii="Arial" w:hAnsi="Arial" w:cs="Arial"/>
              </w:rPr>
              <w:t>_Separately</w:t>
            </w:r>
            <w:proofErr w:type="spellEnd"/>
            <w:r w:rsidR="00D87EE4" w:rsidRPr="00CC39FF">
              <w:rPr>
                <w:rFonts w:ascii="Arial" w:hAnsi="Arial" w:cs="Arial"/>
              </w:rPr>
              <w:t xml:space="preserve"> Payable Therapy Services Subject to </w:t>
            </w:r>
            <w:proofErr w:type="spellStart"/>
            <w:r w:rsidR="00D87EE4" w:rsidRPr="00CC39FF">
              <w:rPr>
                <w:rFonts w:ascii="Arial" w:hAnsi="Arial" w:cs="Arial"/>
              </w:rPr>
              <w:t>MPPR</w:t>
            </w:r>
            <w:proofErr w:type="spellEnd"/>
          </w:p>
          <w:p w14:paraId="1C01E717" w14:textId="77777777" w:rsidR="00482987" w:rsidRPr="00CC39FF" w:rsidRDefault="00482987" w:rsidP="006A65E4">
            <w:pPr>
              <w:rPr>
                <w:rFonts w:ascii="Arial" w:hAnsi="Arial" w:cs="Arial"/>
              </w:rPr>
            </w:pPr>
          </w:p>
          <w:p w14:paraId="100B1136" w14:textId="77777777" w:rsidR="00D87EE4" w:rsidRPr="00CC39FF" w:rsidRDefault="00D87EE4" w:rsidP="006A65E4">
            <w:pPr>
              <w:rPr>
                <w:rFonts w:ascii="Arial" w:hAnsi="Arial" w:cs="Arial"/>
                <w:bCs/>
              </w:rPr>
            </w:pPr>
            <w:r w:rsidRPr="00CC39FF">
              <w:rPr>
                <w:rFonts w:ascii="Arial" w:hAnsi="Arial" w:cs="Arial"/>
                <w:bCs/>
              </w:rPr>
              <w:t xml:space="preserve">In addition, CPT codes: </w:t>
            </w:r>
            <w:r w:rsidR="00102B45" w:rsidRPr="00CC39FF">
              <w:rPr>
                <w:rFonts w:ascii="Arial" w:hAnsi="Arial" w:cs="Arial"/>
                <w:bCs/>
              </w:rPr>
              <w:t xml:space="preserve">97810, 97811, 97813, 97814, </w:t>
            </w:r>
            <w:r w:rsidRPr="00CC39FF">
              <w:rPr>
                <w:rFonts w:ascii="Arial" w:hAnsi="Arial" w:cs="Arial"/>
                <w:bCs/>
              </w:rPr>
              <w:t>98940, 98941, 98942, 98943</w:t>
            </w:r>
          </w:p>
          <w:p w14:paraId="139FEC68" w14:textId="77777777" w:rsidR="00482987" w:rsidRPr="00CC39FF" w:rsidRDefault="00482987" w:rsidP="006A65E4">
            <w:pPr>
              <w:rPr>
                <w:rFonts w:ascii="Arial" w:hAnsi="Arial" w:cs="Arial"/>
                <w:bCs/>
              </w:rPr>
            </w:pPr>
          </w:p>
          <w:p w14:paraId="793D1690" w14:textId="77777777" w:rsidR="00482987" w:rsidRPr="00CC39FF" w:rsidRDefault="00482987" w:rsidP="00482987">
            <w:pPr>
              <w:rPr>
                <w:rFonts w:ascii="Arial" w:hAnsi="Arial" w:cs="Arial"/>
              </w:rPr>
            </w:pPr>
            <w:r w:rsidRPr="00CC39FF">
              <w:rPr>
                <w:rFonts w:ascii="Arial" w:hAnsi="Arial" w:cs="Arial"/>
              </w:rPr>
              <w:t>Fo</w:t>
            </w:r>
            <w:r w:rsidR="006E122C" w:rsidRPr="00CC39FF">
              <w:rPr>
                <w:rFonts w:ascii="Arial" w:hAnsi="Arial" w:cs="Arial"/>
              </w:rPr>
              <w:t>r services rendered on or after April</w:t>
            </w:r>
            <w:r w:rsidRPr="00CC39FF">
              <w:rPr>
                <w:rFonts w:ascii="Arial" w:hAnsi="Arial" w:cs="Arial"/>
              </w:rPr>
              <w:t xml:space="preserve"> 1, 2019:</w:t>
            </w:r>
          </w:p>
          <w:p w14:paraId="379788C6" w14:textId="77777777" w:rsidR="00482987" w:rsidRPr="00CC39FF" w:rsidRDefault="00FF53DE" w:rsidP="00482987">
            <w:pPr>
              <w:rPr>
                <w:rFonts w:ascii="Arial" w:hAnsi="Arial" w:cs="Arial"/>
              </w:rPr>
            </w:pPr>
            <w:hyperlink r:id="rId530" w:history="1">
              <w:proofErr w:type="spellStart"/>
              <w:r w:rsidR="00213C5F" w:rsidRPr="00CC39FF">
                <w:rPr>
                  <w:rStyle w:val="Hyperlink"/>
                  <w:rFonts w:ascii="Arial" w:hAnsi="Arial" w:cs="Arial"/>
                  <w:u w:val="none"/>
                </w:rPr>
                <w:t>RVU19B</w:t>
              </w:r>
              <w:proofErr w:type="spellEnd"/>
            </w:hyperlink>
            <w:r w:rsidR="00213C5F" w:rsidRPr="00CC39FF">
              <w:rPr>
                <w:rFonts w:ascii="Arial" w:hAnsi="Arial" w:cs="Arial"/>
              </w:rPr>
              <w:t xml:space="preserve">, </w:t>
            </w:r>
            <w:proofErr w:type="spellStart"/>
            <w:r w:rsidR="00213C5F" w:rsidRPr="00CC39FF">
              <w:rPr>
                <w:rFonts w:ascii="Arial" w:hAnsi="Arial" w:cs="Arial"/>
              </w:rPr>
              <w:t>PPRRVU19_APR</w:t>
            </w:r>
            <w:proofErr w:type="spellEnd"/>
            <w:r w:rsidR="00482987" w:rsidRPr="00CC39FF">
              <w:rPr>
                <w:rFonts w:ascii="Arial" w:hAnsi="Arial" w:cs="Arial"/>
              </w:rPr>
              <w:t xml:space="preserve">, number </w:t>
            </w:r>
            <w:r w:rsidR="00482987" w:rsidRPr="00CC39FF">
              <w:rPr>
                <w:rFonts w:ascii="Arial" w:hAnsi="Arial" w:cs="Arial"/>
                <w:bCs/>
              </w:rPr>
              <w:t>“5” in column S, labeled “</w:t>
            </w:r>
            <w:proofErr w:type="spellStart"/>
            <w:r w:rsidR="00482987" w:rsidRPr="00CC39FF">
              <w:rPr>
                <w:rFonts w:ascii="Arial" w:hAnsi="Arial" w:cs="Arial"/>
                <w:bCs/>
              </w:rPr>
              <w:t>Mult</w:t>
            </w:r>
            <w:proofErr w:type="spellEnd"/>
            <w:r w:rsidR="00482987" w:rsidRPr="00CC39FF">
              <w:rPr>
                <w:rFonts w:ascii="Arial" w:hAnsi="Arial" w:cs="Arial"/>
                <w:bCs/>
              </w:rPr>
              <w:t xml:space="preserve"> Proc.” </w:t>
            </w:r>
            <w:r w:rsidR="00482987" w:rsidRPr="00CC39FF">
              <w:rPr>
                <w:rFonts w:ascii="Arial" w:hAnsi="Arial" w:cs="Arial"/>
              </w:rPr>
              <w:t xml:space="preserve">Also listed in </w:t>
            </w:r>
            <w:hyperlink r:id="rId531" w:history="1">
              <w:r w:rsidR="00482987" w:rsidRPr="00CC39FF">
                <w:rPr>
                  <w:rStyle w:val="Hyperlink"/>
                  <w:rFonts w:ascii="Arial" w:hAnsi="Arial" w:cs="Arial"/>
                  <w:u w:val="none"/>
                </w:rPr>
                <w:t xml:space="preserve">CY 2019 </w:t>
              </w:r>
              <w:proofErr w:type="spellStart"/>
              <w:r w:rsidR="00482987" w:rsidRPr="00CC39FF">
                <w:rPr>
                  <w:rStyle w:val="Hyperlink"/>
                  <w:rFonts w:ascii="Arial" w:hAnsi="Arial" w:cs="Arial"/>
                  <w:u w:val="none"/>
                </w:rPr>
                <w:t>PFS</w:t>
              </w:r>
              <w:proofErr w:type="spellEnd"/>
              <w:r w:rsidR="00482987" w:rsidRPr="00CC39FF">
                <w:rPr>
                  <w:rStyle w:val="Hyperlink"/>
                  <w:rFonts w:ascii="Arial" w:hAnsi="Arial" w:cs="Arial"/>
                  <w:u w:val="none"/>
                </w:rPr>
                <w:t xml:space="preserve"> Final Rule Multiple Procedure Payment Reduction Files</w:t>
              </w:r>
            </w:hyperlink>
            <w:r w:rsidR="00482987" w:rsidRPr="00CC39FF">
              <w:rPr>
                <w:rFonts w:ascii="Arial" w:hAnsi="Arial" w:cs="Arial"/>
              </w:rPr>
              <w:t xml:space="preserve"> [ZIP, </w:t>
            </w:r>
            <w:proofErr w:type="spellStart"/>
            <w:r w:rsidR="00482987" w:rsidRPr="00CC39FF">
              <w:rPr>
                <w:rFonts w:ascii="Arial" w:hAnsi="Arial" w:cs="Arial"/>
              </w:rPr>
              <w:t>61KB</w:t>
            </w:r>
            <w:proofErr w:type="spellEnd"/>
            <w:r w:rsidR="00482987" w:rsidRPr="00CC39FF">
              <w:rPr>
                <w:rFonts w:ascii="Arial" w:hAnsi="Arial" w:cs="Arial"/>
              </w:rPr>
              <w:t>], in the document CMS-1693-</w:t>
            </w:r>
            <w:proofErr w:type="spellStart"/>
            <w:r w:rsidR="00482987" w:rsidRPr="00CC39FF">
              <w:rPr>
                <w:rFonts w:ascii="Arial" w:hAnsi="Arial" w:cs="Arial"/>
              </w:rPr>
              <w:t>F_Separately</w:t>
            </w:r>
            <w:proofErr w:type="spellEnd"/>
            <w:r w:rsidR="00482987" w:rsidRPr="00CC39FF">
              <w:rPr>
                <w:rFonts w:ascii="Arial" w:hAnsi="Arial" w:cs="Arial"/>
              </w:rPr>
              <w:t xml:space="preserve"> Payable Therapy Services Subject to </w:t>
            </w:r>
            <w:proofErr w:type="spellStart"/>
            <w:r w:rsidR="00482987" w:rsidRPr="00CC39FF">
              <w:rPr>
                <w:rFonts w:ascii="Arial" w:hAnsi="Arial" w:cs="Arial"/>
              </w:rPr>
              <w:t>MPPR</w:t>
            </w:r>
            <w:proofErr w:type="spellEnd"/>
          </w:p>
          <w:p w14:paraId="4B66F483" w14:textId="77777777" w:rsidR="00482987" w:rsidRPr="00CC39FF" w:rsidRDefault="00482987" w:rsidP="00482987">
            <w:pPr>
              <w:rPr>
                <w:rFonts w:ascii="Arial" w:hAnsi="Arial" w:cs="Arial"/>
              </w:rPr>
            </w:pPr>
          </w:p>
          <w:p w14:paraId="47BF2499" w14:textId="77777777" w:rsidR="00482987" w:rsidRPr="00CC39FF" w:rsidRDefault="00482987" w:rsidP="00482987">
            <w:pPr>
              <w:rPr>
                <w:rFonts w:ascii="Arial" w:hAnsi="Arial" w:cs="Arial"/>
                <w:bCs/>
              </w:rPr>
            </w:pPr>
            <w:r w:rsidRPr="00CC39FF">
              <w:rPr>
                <w:rFonts w:ascii="Arial" w:hAnsi="Arial" w:cs="Arial"/>
                <w:bCs/>
              </w:rPr>
              <w:t>In addition, CPT codes: 97810, 97811, 97813, 97814, 98940, 98941, 98942, 98943</w:t>
            </w:r>
          </w:p>
          <w:p w14:paraId="0AEBE7B6" w14:textId="77777777" w:rsidR="002041BF" w:rsidRPr="00CC39FF" w:rsidRDefault="002041BF" w:rsidP="002041BF">
            <w:pPr>
              <w:rPr>
                <w:rFonts w:ascii="Arial" w:hAnsi="Arial" w:cs="Arial"/>
              </w:rPr>
            </w:pPr>
            <w:r w:rsidRPr="00CC39FF">
              <w:rPr>
                <w:rFonts w:ascii="Arial" w:hAnsi="Arial" w:cs="Arial"/>
              </w:rPr>
              <w:t>For services rendered on or after July 1, 2019:</w:t>
            </w:r>
          </w:p>
          <w:p w14:paraId="1724FAB3" w14:textId="77777777" w:rsidR="002041BF" w:rsidRPr="00CC39FF" w:rsidRDefault="00FF53DE" w:rsidP="002041BF">
            <w:pPr>
              <w:rPr>
                <w:rFonts w:ascii="Arial" w:hAnsi="Arial" w:cs="Arial"/>
              </w:rPr>
            </w:pPr>
            <w:hyperlink r:id="rId532" w:history="1">
              <w:proofErr w:type="spellStart"/>
              <w:r w:rsidR="002041BF" w:rsidRPr="00CC39FF">
                <w:rPr>
                  <w:rStyle w:val="Hyperlink"/>
                  <w:rFonts w:ascii="Arial" w:hAnsi="Arial" w:cs="Arial"/>
                  <w:u w:val="none"/>
                </w:rPr>
                <w:t>RVU19C</w:t>
              </w:r>
              <w:proofErr w:type="spellEnd"/>
            </w:hyperlink>
            <w:r w:rsidR="002041BF" w:rsidRPr="00CC39FF">
              <w:rPr>
                <w:rFonts w:ascii="Arial" w:hAnsi="Arial" w:cs="Arial"/>
              </w:rPr>
              <w:t xml:space="preserve">, </w:t>
            </w:r>
            <w:proofErr w:type="spellStart"/>
            <w:r w:rsidR="002041BF" w:rsidRPr="00CC39FF">
              <w:rPr>
                <w:rFonts w:ascii="Arial" w:hAnsi="Arial" w:cs="Arial"/>
              </w:rPr>
              <w:t>PPRRVU19_JUL</w:t>
            </w:r>
            <w:proofErr w:type="spellEnd"/>
            <w:r w:rsidR="002041BF" w:rsidRPr="00CC39FF">
              <w:rPr>
                <w:rFonts w:ascii="Arial" w:hAnsi="Arial" w:cs="Arial"/>
              </w:rPr>
              <w:t xml:space="preserve">, number </w:t>
            </w:r>
            <w:r w:rsidR="002041BF" w:rsidRPr="00CC39FF">
              <w:rPr>
                <w:rFonts w:ascii="Arial" w:hAnsi="Arial" w:cs="Arial"/>
                <w:bCs/>
              </w:rPr>
              <w:t>“5” in column S, labeled “</w:t>
            </w:r>
            <w:proofErr w:type="spellStart"/>
            <w:r w:rsidR="002041BF" w:rsidRPr="00CC39FF">
              <w:rPr>
                <w:rFonts w:ascii="Arial" w:hAnsi="Arial" w:cs="Arial"/>
                <w:bCs/>
              </w:rPr>
              <w:t>Mult</w:t>
            </w:r>
            <w:proofErr w:type="spellEnd"/>
            <w:r w:rsidR="002041BF" w:rsidRPr="00CC39FF">
              <w:rPr>
                <w:rFonts w:ascii="Arial" w:hAnsi="Arial" w:cs="Arial"/>
                <w:bCs/>
              </w:rPr>
              <w:t xml:space="preserve"> Proc.” </w:t>
            </w:r>
            <w:r w:rsidR="002041BF" w:rsidRPr="00CC39FF">
              <w:rPr>
                <w:rFonts w:ascii="Arial" w:hAnsi="Arial" w:cs="Arial"/>
              </w:rPr>
              <w:t xml:space="preserve">Also listed in </w:t>
            </w:r>
            <w:hyperlink r:id="rId533" w:history="1">
              <w:r w:rsidR="002041BF" w:rsidRPr="00CC39FF">
                <w:rPr>
                  <w:rStyle w:val="Hyperlink"/>
                  <w:rFonts w:ascii="Arial" w:hAnsi="Arial" w:cs="Arial"/>
                  <w:u w:val="none"/>
                </w:rPr>
                <w:t xml:space="preserve">CY 2019 </w:t>
              </w:r>
              <w:proofErr w:type="spellStart"/>
              <w:r w:rsidR="002041BF" w:rsidRPr="00CC39FF">
                <w:rPr>
                  <w:rStyle w:val="Hyperlink"/>
                  <w:rFonts w:ascii="Arial" w:hAnsi="Arial" w:cs="Arial"/>
                  <w:u w:val="none"/>
                </w:rPr>
                <w:t>PFS</w:t>
              </w:r>
              <w:proofErr w:type="spellEnd"/>
              <w:r w:rsidR="002041BF" w:rsidRPr="00CC39FF">
                <w:rPr>
                  <w:rStyle w:val="Hyperlink"/>
                  <w:rFonts w:ascii="Arial" w:hAnsi="Arial" w:cs="Arial"/>
                  <w:u w:val="none"/>
                </w:rPr>
                <w:t xml:space="preserve"> Final Rule Multiple Procedure Payment Reduction Files</w:t>
              </w:r>
            </w:hyperlink>
            <w:r w:rsidR="002041BF" w:rsidRPr="00CC39FF">
              <w:rPr>
                <w:rFonts w:ascii="Arial" w:hAnsi="Arial" w:cs="Arial"/>
              </w:rPr>
              <w:t xml:space="preserve"> [ZIP, </w:t>
            </w:r>
            <w:proofErr w:type="spellStart"/>
            <w:r w:rsidR="002041BF" w:rsidRPr="00CC39FF">
              <w:rPr>
                <w:rFonts w:ascii="Arial" w:hAnsi="Arial" w:cs="Arial"/>
              </w:rPr>
              <w:t>61KB</w:t>
            </w:r>
            <w:proofErr w:type="spellEnd"/>
            <w:r w:rsidR="002041BF" w:rsidRPr="00CC39FF">
              <w:rPr>
                <w:rFonts w:ascii="Arial" w:hAnsi="Arial" w:cs="Arial"/>
              </w:rPr>
              <w:t>], in the document CMS-1693-</w:t>
            </w:r>
            <w:proofErr w:type="spellStart"/>
            <w:r w:rsidR="002041BF" w:rsidRPr="00CC39FF">
              <w:rPr>
                <w:rFonts w:ascii="Arial" w:hAnsi="Arial" w:cs="Arial"/>
              </w:rPr>
              <w:t>F_Separately</w:t>
            </w:r>
            <w:proofErr w:type="spellEnd"/>
            <w:r w:rsidR="002041BF" w:rsidRPr="00CC39FF">
              <w:rPr>
                <w:rFonts w:ascii="Arial" w:hAnsi="Arial" w:cs="Arial"/>
              </w:rPr>
              <w:t xml:space="preserve"> Payable Therapy Services Subject to </w:t>
            </w:r>
            <w:proofErr w:type="spellStart"/>
            <w:r w:rsidR="002041BF" w:rsidRPr="00CC39FF">
              <w:rPr>
                <w:rFonts w:ascii="Arial" w:hAnsi="Arial" w:cs="Arial"/>
              </w:rPr>
              <w:t>MPPR</w:t>
            </w:r>
            <w:proofErr w:type="spellEnd"/>
          </w:p>
          <w:p w14:paraId="00B266BE" w14:textId="77777777" w:rsidR="002041BF" w:rsidRPr="00CC39FF" w:rsidRDefault="002041BF" w:rsidP="002041BF">
            <w:pPr>
              <w:rPr>
                <w:rFonts w:ascii="Arial" w:hAnsi="Arial" w:cs="Arial"/>
                <w:bCs/>
              </w:rPr>
            </w:pPr>
            <w:r w:rsidRPr="00CC39FF">
              <w:rPr>
                <w:rFonts w:ascii="Arial" w:hAnsi="Arial" w:cs="Arial"/>
                <w:bCs/>
              </w:rPr>
              <w:lastRenderedPageBreak/>
              <w:t>In addition, CPT codes: 97810, 97811, 97813, 97814, 98940, 98941, 98942, 98943</w:t>
            </w:r>
          </w:p>
          <w:p w14:paraId="571C45F6" w14:textId="77777777" w:rsidR="002041BF" w:rsidRPr="00CC39FF" w:rsidRDefault="002041BF" w:rsidP="00482987">
            <w:pPr>
              <w:rPr>
                <w:rFonts w:ascii="Arial" w:hAnsi="Arial" w:cs="Arial"/>
                <w:bCs/>
              </w:rPr>
            </w:pPr>
          </w:p>
          <w:p w14:paraId="72B4DE62" w14:textId="77777777" w:rsidR="008C6381" w:rsidRPr="00CC39FF" w:rsidRDefault="008C6381" w:rsidP="008C6381">
            <w:pPr>
              <w:rPr>
                <w:rFonts w:ascii="Arial" w:hAnsi="Arial" w:cs="Arial"/>
              </w:rPr>
            </w:pPr>
            <w:r w:rsidRPr="00CC39FF">
              <w:rPr>
                <w:rFonts w:ascii="Arial" w:hAnsi="Arial" w:cs="Arial"/>
              </w:rPr>
              <w:t>For services rendered on or after October 1, 2019:</w:t>
            </w:r>
          </w:p>
          <w:p w14:paraId="1FC4501D" w14:textId="77777777" w:rsidR="008C6381" w:rsidRPr="00CC39FF" w:rsidRDefault="00FF53DE" w:rsidP="008C6381">
            <w:pPr>
              <w:rPr>
                <w:rFonts w:ascii="Arial" w:hAnsi="Arial" w:cs="Arial"/>
              </w:rPr>
            </w:pPr>
            <w:hyperlink r:id="rId534" w:history="1">
              <w:proofErr w:type="spellStart"/>
              <w:r w:rsidR="008C6381" w:rsidRPr="00CC39FF">
                <w:rPr>
                  <w:rStyle w:val="Hyperlink"/>
                  <w:rFonts w:ascii="Arial" w:hAnsi="Arial" w:cs="Arial"/>
                  <w:u w:val="none"/>
                </w:rPr>
                <w:t>RVU19D</w:t>
              </w:r>
              <w:proofErr w:type="spellEnd"/>
            </w:hyperlink>
            <w:r w:rsidR="008C6381" w:rsidRPr="00CC39FF">
              <w:rPr>
                <w:rFonts w:ascii="Arial" w:hAnsi="Arial" w:cs="Arial"/>
              </w:rPr>
              <w:t xml:space="preserve">, </w:t>
            </w:r>
            <w:proofErr w:type="spellStart"/>
            <w:r w:rsidR="008C6381" w:rsidRPr="00CC39FF">
              <w:rPr>
                <w:rFonts w:ascii="Arial" w:hAnsi="Arial" w:cs="Arial"/>
              </w:rPr>
              <w:t>PPRRVU19_OCT</w:t>
            </w:r>
            <w:proofErr w:type="spellEnd"/>
            <w:r w:rsidR="008C6381" w:rsidRPr="00CC39FF">
              <w:rPr>
                <w:rFonts w:ascii="Arial" w:hAnsi="Arial" w:cs="Arial"/>
              </w:rPr>
              <w:t xml:space="preserve">, number </w:t>
            </w:r>
            <w:r w:rsidR="008C6381" w:rsidRPr="00CC39FF">
              <w:rPr>
                <w:rFonts w:ascii="Arial" w:hAnsi="Arial" w:cs="Arial"/>
                <w:bCs/>
              </w:rPr>
              <w:t>“5” in column S, labeled “</w:t>
            </w:r>
            <w:proofErr w:type="spellStart"/>
            <w:r w:rsidR="008C6381" w:rsidRPr="00CC39FF">
              <w:rPr>
                <w:rFonts w:ascii="Arial" w:hAnsi="Arial" w:cs="Arial"/>
                <w:bCs/>
              </w:rPr>
              <w:t>Mult</w:t>
            </w:r>
            <w:proofErr w:type="spellEnd"/>
            <w:r w:rsidR="008C6381" w:rsidRPr="00CC39FF">
              <w:rPr>
                <w:rFonts w:ascii="Arial" w:hAnsi="Arial" w:cs="Arial"/>
                <w:bCs/>
              </w:rPr>
              <w:t xml:space="preserve"> Proc.” </w:t>
            </w:r>
            <w:r w:rsidR="008C6381" w:rsidRPr="00CC39FF">
              <w:rPr>
                <w:rFonts w:ascii="Arial" w:hAnsi="Arial" w:cs="Arial"/>
              </w:rPr>
              <w:t xml:space="preserve">Also listed in </w:t>
            </w:r>
            <w:hyperlink r:id="rId535" w:history="1">
              <w:r w:rsidR="008C6381" w:rsidRPr="00CC39FF">
                <w:rPr>
                  <w:rStyle w:val="Hyperlink"/>
                  <w:rFonts w:ascii="Arial" w:hAnsi="Arial" w:cs="Arial"/>
                  <w:u w:val="none"/>
                </w:rPr>
                <w:t xml:space="preserve">CY 2019 </w:t>
              </w:r>
              <w:proofErr w:type="spellStart"/>
              <w:r w:rsidR="008C6381" w:rsidRPr="00CC39FF">
                <w:rPr>
                  <w:rStyle w:val="Hyperlink"/>
                  <w:rFonts w:ascii="Arial" w:hAnsi="Arial" w:cs="Arial"/>
                  <w:u w:val="none"/>
                </w:rPr>
                <w:t>PFS</w:t>
              </w:r>
              <w:proofErr w:type="spellEnd"/>
              <w:r w:rsidR="008C6381" w:rsidRPr="00CC39FF">
                <w:rPr>
                  <w:rStyle w:val="Hyperlink"/>
                  <w:rFonts w:ascii="Arial" w:hAnsi="Arial" w:cs="Arial"/>
                  <w:u w:val="none"/>
                </w:rPr>
                <w:t xml:space="preserve"> Final Rule Multiple Procedure Payment Reduction Files</w:t>
              </w:r>
            </w:hyperlink>
            <w:r w:rsidR="008C6381" w:rsidRPr="00CC39FF">
              <w:rPr>
                <w:rFonts w:ascii="Arial" w:hAnsi="Arial" w:cs="Arial"/>
              </w:rPr>
              <w:t xml:space="preserve"> [ZIP, </w:t>
            </w:r>
            <w:proofErr w:type="spellStart"/>
            <w:r w:rsidR="008C6381" w:rsidRPr="00CC39FF">
              <w:rPr>
                <w:rFonts w:ascii="Arial" w:hAnsi="Arial" w:cs="Arial"/>
              </w:rPr>
              <w:t>61KB</w:t>
            </w:r>
            <w:proofErr w:type="spellEnd"/>
            <w:r w:rsidR="008C6381" w:rsidRPr="00CC39FF">
              <w:rPr>
                <w:rFonts w:ascii="Arial" w:hAnsi="Arial" w:cs="Arial"/>
              </w:rPr>
              <w:t>], in the document CMS-1693-</w:t>
            </w:r>
            <w:proofErr w:type="spellStart"/>
            <w:r w:rsidR="008C6381" w:rsidRPr="00CC39FF">
              <w:rPr>
                <w:rFonts w:ascii="Arial" w:hAnsi="Arial" w:cs="Arial"/>
              </w:rPr>
              <w:t>F_Separately</w:t>
            </w:r>
            <w:proofErr w:type="spellEnd"/>
            <w:r w:rsidR="008C6381" w:rsidRPr="00CC39FF">
              <w:rPr>
                <w:rFonts w:ascii="Arial" w:hAnsi="Arial" w:cs="Arial"/>
              </w:rPr>
              <w:t xml:space="preserve"> Payable Therapy Services Subject to </w:t>
            </w:r>
            <w:proofErr w:type="spellStart"/>
            <w:r w:rsidR="008C6381" w:rsidRPr="00CC39FF">
              <w:rPr>
                <w:rFonts w:ascii="Arial" w:hAnsi="Arial" w:cs="Arial"/>
              </w:rPr>
              <w:t>MPPR</w:t>
            </w:r>
            <w:proofErr w:type="spellEnd"/>
          </w:p>
          <w:p w14:paraId="49421B69" w14:textId="77777777" w:rsidR="008C6381" w:rsidRPr="00CC39FF" w:rsidRDefault="008C6381" w:rsidP="008C6381">
            <w:pPr>
              <w:rPr>
                <w:rFonts w:ascii="Arial" w:hAnsi="Arial" w:cs="Arial"/>
              </w:rPr>
            </w:pPr>
          </w:p>
          <w:p w14:paraId="082271CD" w14:textId="77777777" w:rsidR="008C6381" w:rsidRPr="00CC39FF" w:rsidRDefault="008C6381" w:rsidP="008C6381">
            <w:pPr>
              <w:rPr>
                <w:rFonts w:ascii="Arial" w:hAnsi="Arial" w:cs="Arial"/>
                <w:bCs/>
              </w:rPr>
            </w:pPr>
            <w:r w:rsidRPr="00CC39FF">
              <w:rPr>
                <w:rFonts w:ascii="Arial" w:hAnsi="Arial" w:cs="Arial"/>
                <w:bCs/>
              </w:rPr>
              <w:t>In addition, CPT codes: 97810, 97811, 97813, 97814, 98940, 98941, 98942, 98943</w:t>
            </w:r>
          </w:p>
          <w:p w14:paraId="2C74731B" w14:textId="77777777" w:rsidR="002041BF" w:rsidRPr="00CC39FF" w:rsidRDefault="002041BF" w:rsidP="00482987">
            <w:pPr>
              <w:rPr>
                <w:rFonts w:ascii="Arial" w:hAnsi="Arial" w:cs="Arial"/>
                <w:bCs/>
              </w:rPr>
            </w:pPr>
          </w:p>
          <w:p w14:paraId="0A709E0A" w14:textId="77777777" w:rsidR="00482987" w:rsidRPr="00CC39FF" w:rsidRDefault="00482987" w:rsidP="00482987">
            <w:pPr>
              <w:rPr>
                <w:rFonts w:ascii="Arial" w:hAnsi="Arial" w:cs="Arial"/>
              </w:rPr>
            </w:pPr>
          </w:p>
        </w:tc>
      </w:tr>
      <w:tr w:rsidR="00D87EE4" w:rsidRPr="00CC39FF" w14:paraId="6703FF44" w14:textId="77777777" w:rsidTr="0061697E">
        <w:trPr>
          <w:trHeight w:val="508"/>
        </w:trPr>
        <w:tc>
          <w:tcPr>
            <w:tcW w:w="2988" w:type="dxa"/>
          </w:tcPr>
          <w:p w14:paraId="45FA0088" w14:textId="77777777" w:rsidR="00D87EE4" w:rsidRPr="00CC39FF" w:rsidRDefault="00D87EE4" w:rsidP="006A65E4">
            <w:pPr>
              <w:rPr>
                <w:rFonts w:ascii="Arial" w:hAnsi="Arial" w:cs="Arial"/>
              </w:rPr>
            </w:pPr>
            <w:r w:rsidRPr="00CC39FF">
              <w:rPr>
                <w:rFonts w:ascii="Arial" w:hAnsi="Arial" w:cs="Arial"/>
              </w:rPr>
              <w:lastRenderedPageBreak/>
              <w:t>Physician Time</w:t>
            </w:r>
          </w:p>
        </w:tc>
        <w:tc>
          <w:tcPr>
            <w:tcW w:w="6210" w:type="dxa"/>
          </w:tcPr>
          <w:p w14:paraId="22F3334E" w14:textId="77777777" w:rsidR="00D87EE4" w:rsidRPr="00CC39FF" w:rsidRDefault="00FF53DE" w:rsidP="005D4AFA">
            <w:pPr>
              <w:rPr>
                <w:rFonts w:ascii="Arial" w:hAnsi="Arial" w:cs="Arial"/>
              </w:rPr>
            </w:pPr>
            <w:hyperlink r:id="rId536" w:history="1">
              <w:r w:rsidR="00D87EE4" w:rsidRPr="00CC39FF">
                <w:rPr>
                  <w:rStyle w:val="Hyperlink"/>
                  <w:rFonts w:ascii="Arial" w:hAnsi="Arial" w:cs="Arial"/>
                  <w:u w:val="none"/>
                </w:rPr>
                <w:t xml:space="preserve">CY 2019 </w:t>
              </w:r>
              <w:proofErr w:type="spellStart"/>
              <w:r w:rsidR="00D87EE4" w:rsidRPr="00CC39FF">
                <w:rPr>
                  <w:rStyle w:val="Hyperlink"/>
                  <w:rFonts w:ascii="Arial" w:hAnsi="Arial" w:cs="Arial"/>
                  <w:u w:val="none"/>
                </w:rPr>
                <w:t>PFS</w:t>
              </w:r>
              <w:proofErr w:type="spellEnd"/>
              <w:r w:rsidR="00D87EE4" w:rsidRPr="00CC39FF">
                <w:rPr>
                  <w:rStyle w:val="Hyperlink"/>
                  <w:rFonts w:ascii="Arial" w:hAnsi="Arial" w:cs="Arial"/>
                  <w:u w:val="none"/>
                </w:rPr>
                <w:t xml:space="preserve"> Final Rule Physician Time</w:t>
              </w:r>
            </w:hyperlink>
            <w:r w:rsidR="00D87EE4" w:rsidRPr="00CC39FF">
              <w:rPr>
                <w:rStyle w:val="Hyperlink"/>
                <w:rFonts w:ascii="Arial" w:hAnsi="Arial" w:cs="Arial"/>
                <w:u w:val="none"/>
              </w:rPr>
              <w:t xml:space="preserve"> [ZIP, </w:t>
            </w:r>
            <w:proofErr w:type="spellStart"/>
            <w:r w:rsidR="00FF0E62" w:rsidRPr="00CC39FF">
              <w:rPr>
                <w:rStyle w:val="Hyperlink"/>
                <w:rFonts w:ascii="Arial" w:hAnsi="Arial" w:cs="Arial"/>
                <w:u w:val="none"/>
              </w:rPr>
              <w:t>244</w:t>
            </w:r>
            <w:r w:rsidR="00D87EE4" w:rsidRPr="00CC39FF">
              <w:rPr>
                <w:rStyle w:val="Hyperlink"/>
                <w:rFonts w:ascii="Arial" w:hAnsi="Arial" w:cs="Arial"/>
                <w:u w:val="none"/>
              </w:rPr>
              <w:t>KB</w:t>
            </w:r>
            <w:proofErr w:type="spellEnd"/>
            <w:r w:rsidR="00D87EE4" w:rsidRPr="00CC39FF">
              <w:rPr>
                <w:rStyle w:val="Hyperlink"/>
                <w:rFonts w:ascii="Arial" w:hAnsi="Arial" w:cs="Arial"/>
                <w:u w:val="none"/>
              </w:rPr>
              <w:t>]</w:t>
            </w:r>
          </w:p>
        </w:tc>
      </w:tr>
      <w:tr w:rsidR="00D87EE4" w:rsidRPr="00CC39FF" w14:paraId="3684D905" w14:textId="77777777" w:rsidTr="0061697E">
        <w:tc>
          <w:tcPr>
            <w:tcW w:w="2988" w:type="dxa"/>
          </w:tcPr>
          <w:p w14:paraId="1F64BBEE" w14:textId="77777777" w:rsidR="00D87EE4" w:rsidRPr="00CC39FF" w:rsidRDefault="00D87EE4" w:rsidP="006A65E4">
            <w:pPr>
              <w:rPr>
                <w:rFonts w:ascii="Arial" w:hAnsi="Arial" w:cs="Arial"/>
              </w:rPr>
            </w:pPr>
            <w:r w:rsidRPr="00CC39FF">
              <w:rPr>
                <w:rFonts w:ascii="Arial" w:hAnsi="Arial" w:cs="Arial"/>
              </w:rPr>
              <w:t>Splints and Casting Supplies</w:t>
            </w:r>
          </w:p>
        </w:tc>
        <w:tc>
          <w:tcPr>
            <w:tcW w:w="6210" w:type="dxa"/>
          </w:tcPr>
          <w:p w14:paraId="768A6656" w14:textId="77777777" w:rsidR="00D87EE4" w:rsidRPr="00CC39FF" w:rsidRDefault="00D87EE4" w:rsidP="00056C94">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537"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tc>
      </w:tr>
      <w:tr w:rsidR="00D87EE4" w:rsidRPr="00CC39FF" w14:paraId="49BC58AE" w14:textId="77777777" w:rsidTr="0061697E">
        <w:tc>
          <w:tcPr>
            <w:tcW w:w="2988" w:type="dxa"/>
          </w:tcPr>
          <w:p w14:paraId="21865E53" w14:textId="77777777" w:rsidR="00D87EE4" w:rsidRPr="00CC39FF" w:rsidRDefault="00D87EE4" w:rsidP="006A65E4">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3ADD50E6" w14:textId="77777777" w:rsidR="00D87EE4" w:rsidRPr="00CC39FF" w:rsidRDefault="00FF53DE" w:rsidP="006A65E4">
            <w:pPr>
              <w:rPr>
                <w:rFonts w:ascii="Arial" w:hAnsi="Arial" w:cs="Arial"/>
              </w:rPr>
            </w:pPr>
            <w:hyperlink r:id="rId538" w:tooltip="https://www.cms.gov/Outreach-and-Education/Medicare-Learning-Network-MLN/MLNEdWebGuide/Downloads/95Docguidelines.pdf" w:history="1">
              <w:r w:rsidR="00D87EE4" w:rsidRPr="00CC39FF">
                <w:rPr>
                  <w:rFonts w:ascii="Arial" w:hAnsi="Arial" w:cs="Arial"/>
                  <w:color w:val="0000FF"/>
                </w:rPr>
                <w:t>https://www.cms.gov/Outreach-and-Education/Medicare-Learning-Network-MLN/MLNEdWebGuide/Downloads/95Docguidelines.pdf</w:t>
              </w:r>
            </w:hyperlink>
          </w:p>
          <w:p w14:paraId="57754A9D" w14:textId="77777777" w:rsidR="00D87EE4" w:rsidRPr="00CC39FF" w:rsidRDefault="00D87EE4" w:rsidP="006A65E4">
            <w:pPr>
              <w:rPr>
                <w:rFonts w:ascii="Arial" w:hAnsi="Arial" w:cs="Arial"/>
              </w:rPr>
            </w:pPr>
          </w:p>
        </w:tc>
      </w:tr>
      <w:tr w:rsidR="00D87EE4" w:rsidRPr="00CC39FF" w14:paraId="66C3D7F3" w14:textId="77777777" w:rsidTr="0061697E">
        <w:tc>
          <w:tcPr>
            <w:tcW w:w="2988" w:type="dxa"/>
          </w:tcPr>
          <w:p w14:paraId="59A2D769" w14:textId="77777777" w:rsidR="00D87EE4" w:rsidRPr="00CC39FF" w:rsidRDefault="00D87EE4" w:rsidP="006A65E4">
            <w:pPr>
              <w:rPr>
                <w:rFonts w:ascii="Arial" w:hAnsi="Arial" w:cs="Arial"/>
              </w:rPr>
            </w:pPr>
            <w:r w:rsidRPr="00CC39FF">
              <w:rPr>
                <w:rFonts w:ascii="Arial" w:hAnsi="Arial" w:cs="Arial"/>
              </w:rPr>
              <w:t>The 1997 Documentation Guidelines for Evaluation and Management Services</w:t>
            </w:r>
          </w:p>
        </w:tc>
        <w:tc>
          <w:tcPr>
            <w:tcW w:w="6210" w:type="dxa"/>
          </w:tcPr>
          <w:p w14:paraId="572ECCEE" w14:textId="77777777" w:rsidR="00D87EE4" w:rsidRPr="00CC39FF" w:rsidRDefault="00FF53DE" w:rsidP="006A65E4">
            <w:pPr>
              <w:rPr>
                <w:rFonts w:ascii="Arial" w:hAnsi="Arial" w:cs="Arial"/>
                <w:color w:val="0000FF"/>
              </w:rPr>
            </w:pPr>
            <w:hyperlink r:id="rId539" w:tooltip="https://www.cms.gov/Outreach-and-Education/Medicare-Learning-Network-MLN/MLNEdWebGuide/Downloads/97Docguidelines.pdf" w:history="1">
              <w:r w:rsidR="00D87EE4" w:rsidRPr="00CC39FF">
                <w:rPr>
                  <w:rFonts w:ascii="Arial" w:hAnsi="Arial" w:cs="Arial"/>
                  <w:color w:val="0000FF"/>
                </w:rPr>
                <w:t>https://www.cms.gov/Outreach-and-Education/Medicare-Learning-Network-MLN/MLNEdWebGuide/Downloads/97Docguidelines.pdf</w:t>
              </w:r>
            </w:hyperlink>
          </w:p>
          <w:p w14:paraId="3978B4FB" w14:textId="77777777" w:rsidR="005C4428" w:rsidRPr="00CC39FF" w:rsidRDefault="005C4428" w:rsidP="006A65E4">
            <w:pPr>
              <w:rPr>
                <w:rFonts w:ascii="Arial" w:hAnsi="Arial" w:cs="Arial"/>
              </w:rPr>
            </w:pPr>
          </w:p>
        </w:tc>
      </w:tr>
    </w:tbl>
    <w:p w14:paraId="02406C28" w14:textId="77777777" w:rsidR="001F44FC" w:rsidRPr="00CC39FF" w:rsidRDefault="001F44FC" w:rsidP="009E6D4C">
      <w:pPr>
        <w:spacing w:before="120" w:after="120"/>
        <w:rPr>
          <w:rFonts w:ascii="Arial" w:hAnsi="Arial" w:cs="Arial"/>
        </w:rPr>
      </w:pPr>
      <w:r w:rsidRPr="00CC39FF">
        <w:rPr>
          <w:rFonts w:ascii="Arial" w:hAnsi="Arial" w:cs="Arial"/>
        </w:rPr>
        <w:t>Authority:  Sections 133, 4603.5, 5307.1 and 5307.3, Labor Code.</w:t>
      </w:r>
    </w:p>
    <w:p w14:paraId="7C81FD10" w14:textId="77777777" w:rsidR="00541BF2" w:rsidRPr="00CC39FF" w:rsidRDefault="001F44FC" w:rsidP="00D0607D">
      <w:pPr>
        <w:spacing w:after="240"/>
        <w:rPr>
          <w:rFonts w:ascii="Arial" w:hAnsi="Arial" w:cs="Arial"/>
        </w:rPr>
      </w:pPr>
      <w:r w:rsidRPr="00CC39FF">
        <w:rPr>
          <w:rFonts w:ascii="Arial" w:hAnsi="Arial" w:cs="Arial"/>
        </w:rPr>
        <w:t>Reference:  Sections 4600, 5307.1 and 5307.11, Labor Code.</w:t>
      </w:r>
    </w:p>
    <w:p w14:paraId="21D65A69" w14:textId="77777777" w:rsidR="00594190" w:rsidRPr="00CC39FF" w:rsidRDefault="00594190" w:rsidP="00FF53DE">
      <w:pPr>
        <w:pStyle w:val="Heading3"/>
      </w:pPr>
      <w:r w:rsidRPr="00CC39FF">
        <w:t>§9789.19.1. Table A.</w:t>
      </w:r>
    </w:p>
    <w:p w14:paraId="37572179" w14:textId="77777777" w:rsidR="00594190" w:rsidRPr="00CC39FF" w:rsidRDefault="00594190" w:rsidP="00A25AE3">
      <w:pPr>
        <w:spacing w:before="120" w:after="240"/>
        <w:rPr>
          <w:rFonts w:ascii="Arial" w:hAnsi="Arial" w:cs="Arial"/>
        </w:rPr>
      </w:pPr>
      <w:r w:rsidRPr="00CC39FF">
        <w:rPr>
          <w:rFonts w:ascii="Arial" w:hAnsi="Arial" w:cs="Arial"/>
        </w:rPr>
        <w:t xml:space="preserve">For anesthesia services rendered on or after January 1, 2019, Table A contains the anesthesia conversion factor adjusted by Medicare locality </w:t>
      </w:r>
      <w:proofErr w:type="spellStart"/>
      <w:r w:rsidRPr="00CC39FF">
        <w:rPr>
          <w:rFonts w:ascii="Arial" w:hAnsi="Arial" w:cs="Arial"/>
        </w:rPr>
        <w:t>GPCIs</w:t>
      </w:r>
      <w:proofErr w:type="spellEnd"/>
      <w:r w:rsidRPr="00CC39FF">
        <w:rPr>
          <w:rFonts w:ascii="Arial" w:hAnsi="Arial" w:cs="Arial"/>
        </w:rPr>
        <w:t xml:space="preserve"> and anesthesia shares, which are incorporated by reference, by date of service. Table A will be updated by Administrative Director Order and will be made available at http://www.dir.ca.gov/dwc/OMFS9904.htm, or upon request to the Administrative Director at:</w:t>
      </w:r>
    </w:p>
    <w:p w14:paraId="24ABE2B2" w14:textId="77777777" w:rsidR="00594190" w:rsidRPr="00CC39FF" w:rsidRDefault="00594190" w:rsidP="0097404B">
      <w:pPr>
        <w:spacing w:before="120"/>
        <w:rPr>
          <w:rFonts w:ascii="Arial" w:hAnsi="Arial" w:cs="Arial"/>
        </w:rPr>
      </w:pPr>
      <w:r w:rsidRPr="00CC39FF">
        <w:rPr>
          <w:rFonts w:ascii="Arial" w:hAnsi="Arial" w:cs="Arial"/>
        </w:rPr>
        <w:t xml:space="preserve">Division of Workers’ Compensation (Attention: </w:t>
      </w:r>
      <w:proofErr w:type="spellStart"/>
      <w:r w:rsidRPr="00CC39FF">
        <w:rPr>
          <w:rFonts w:ascii="Arial" w:hAnsi="Arial" w:cs="Arial"/>
        </w:rPr>
        <w:t>OMFS</w:t>
      </w:r>
      <w:proofErr w:type="spellEnd"/>
      <w:r w:rsidRPr="00CC39FF">
        <w:rPr>
          <w:rFonts w:ascii="Arial" w:hAnsi="Arial" w:cs="Arial"/>
        </w:rPr>
        <w:t>)</w:t>
      </w:r>
    </w:p>
    <w:p w14:paraId="712481EE" w14:textId="77777777" w:rsidR="00594190" w:rsidRPr="00CC39FF" w:rsidRDefault="00594190" w:rsidP="00594190">
      <w:pPr>
        <w:rPr>
          <w:rFonts w:ascii="Arial" w:hAnsi="Arial" w:cs="Arial"/>
        </w:rPr>
      </w:pPr>
      <w:r w:rsidRPr="00CC39FF">
        <w:rPr>
          <w:rFonts w:ascii="Arial" w:hAnsi="Arial" w:cs="Arial"/>
        </w:rPr>
        <w:lastRenderedPageBreak/>
        <w:t>P.O. Box 420603</w:t>
      </w:r>
    </w:p>
    <w:p w14:paraId="20997B4D" w14:textId="77777777" w:rsidR="00594190" w:rsidRPr="00CC39FF" w:rsidRDefault="00594190" w:rsidP="00594190">
      <w:pPr>
        <w:rPr>
          <w:rFonts w:ascii="Arial" w:hAnsi="Arial" w:cs="Arial"/>
        </w:rPr>
      </w:pPr>
      <w:r w:rsidRPr="00CC39FF">
        <w:rPr>
          <w:rFonts w:ascii="Arial" w:hAnsi="Arial" w:cs="Arial"/>
        </w:rPr>
        <w:t>San Francisco, CA 94142.</w:t>
      </w:r>
    </w:p>
    <w:p w14:paraId="3B1C0BEB" w14:textId="77777777" w:rsidR="00594190" w:rsidRPr="00CC39FF" w:rsidRDefault="00594190" w:rsidP="00A25AE3">
      <w:pPr>
        <w:spacing w:before="240" w:after="240"/>
        <w:rPr>
          <w:rFonts w:ascii="Arial" w:hAnsi="Arial" w:cs="Arial"/>
        </w:rPr>
      </w:pPr>
      <w:r w:rsidRPr="00CC39FF">
        <w:rPr>
          <w:rFonts w:ascii="Arial" w:hAnsi="Arial" w:cs="Arial"/>
        </w:rPr>
        <w:t>Authority:  Sections 133, 4603.5, 5307.1 and 5307.3, Labor Code.</w:t>
      </w:r>
    </w:p>
    <w:p w14:paraId="3E021322" w14:textId="77777777" w:rsidR="00541BF2" w:rsidRPr="00CC39FF" w:rsidRDefault="00594190" w:rsidP="00594190">
      <w:pPr>
        <w:rPr>
          <w:rFonts w:ascii="Arial" w:hAnsi="Arial" w:cs="Arial"/>
        </w:rPr>
      </w:pPr>
      <w:r w:rsidRPr="00CC39FF">
        <w:rPr>
          <w:rFonts w:ascii="Arial" w:hAnsi="Arial" w:cs="Arial"/>
        </w:rPr>
        <w:t>Reference:  Sections 4600, 5307.1 and 5307.11, Labor Code.</w:t>
      </w:r>
    </w:p>
    <w:sectPr w:rsidR="00541BF2" w:rsidRPr="00CC39FF" w:rsidSect="00784F29">
      <w:footerReference w:type="even" r:id="rId540"/>
      <w:footerReference w:type="default" r:id="rId541"/>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B039" w14:textId="77777777" w:rsidR="00D723A7" w:rsidRDefault="00D723A7">
      <w:r>
        <w:separator/>
      </w:r>
    </w:p>
  </w:endnote>
  <w:endnote w:type="continuationSeparator" w:id="0">
    <w:p w14:paraId="46CBD40A" w14:textId="77777777" w:rsidR="00D723A7" w:rsidRDefault="00D7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B87D" w14:textId="77777777" w:rsidR="00E37A51" w:rsidRDefault="00E37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D68260" w14:textId="77777777" w:rsidR="00E37A51" w:rsidRDefault="00E37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394A" w14:textId="77777777" w:rsidR="00E37A51" w:rsidRDefault="00E37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763">
      <w:rPr>
        <w:rStyle w:val="PageNumber"/>
        <w:noProof/>
      </w:rPr>
      <w:t>1</w:t>
    </w:r>
    <w:r>
      <w:rPr>
        <w:rStyle w:val="PageNumber"/>
      </w:rPr>
      <w:fldChar w:fldCharType="end"/>
    </w:r>
  </w:p>
  <w:p w14:paraId="3387B708" w14:textId="77777777" w:rsidR="00E37A51" w:rsidRPr="008800F7" w:rsidRDefault="00E37A51" w:rsidP="009D2B42">
    <w:pPr>
      <w:pStyle w:val="Footer"/>
      <w:tabs>
        <w:tab w:val="right" w:pos="8280"/>
        <w:tab w:val="left" w:pos="8460"/>
      </w:tabs>
      <w:rPr>
        <w:sz w:val="20"/>
        <w:szCs w:val="20"/>
      </w:rPr>
    </w:pPr>
  </w:p>
  <w:p w14:paraId="78857E00" w14:textId="77777777" w:rsidR="00E37A51" w:rsidRPr="008800F7" w:rsidRDefault="00E37A51" w:rsidP="00072D18">
    <w:pPr>
      <w:pStyle w:val="Footer"/>
      <w:tabs>
        <w:tab w:val="left" w:pos="4710"/>
      </w:tabs>
      <w:rPr>
        <w:sz w:val="20"/>
        <w:szCs w:val="20"/>
      </w:rPr>
    </w:pPr>
    <w:proofErr w:type="spellStart"/>
    <w:r w:rsidRPr="008800F7">
      <w:rPr>
        <w:sz w:val="20"/>
        <w:szCs w:val="20"/>
      </w:rPr>
      <w:t>OMFS</w:t>
    </w:r>
    <w:proofErr w:type="spellEnd"/>
    <w:r w:rsidRPr="008800F7">
      <w:rPr>
        <w:sz w:val="20"/>
        <w:szCs w:val="20"/>
      </w:rPr>
      <w:t xml:space="preserve"> </w:t>
    </w:r>
    <w:r>
      <w:rPr>
        <w:sz w:val="20"/>
        <w:szCs w:val="20"/>
      </w:rPr>
      <w:t>– Physician Fee Regulations</w:t>
    </w:r>
  </w:p>
  <w:p w14:paraId="343FCCDF" w14:textId="77777777" w:rsidR="00E37A51" w:rsidRPr="00D743DD" w:rsidRDefault="00E37A51" w:rsidP="0079218D">
    <w:pPr>
      <w:pStyle w:val="Footer"/>
      <w:rPr>
        <w:sz w:val="20"/>
        <w:szCs w:val="20"/>
      </w:rPr>
    </w:pPr>
    <w:r w:rsidRPr="00F256AE">
      <w:rPr>
        <w:sz w:val="20"/>
        <w:szCs w:val="20"/>
      </w:rPr>
      <w:t>Effective 1</w:t>
    </w:r>
    <w:r w:rsidRPr="00795A57">
      <w:rPr>
        <w:sz w:val="20"/>
        <w:szCs w:val="20"/>
      </w:rPr>
      <w:t>/1/2019 (including AD Update Orde</w:t>
    </w:r>
    <w:r w:rsidRPr="00F60449">
      <w:rPr>
        <w:sz w:val="20"/>
        <w:szCs w:val="20"/>
      </w:rPr>
      <w:t>r</w:t>
    </w:r>
    <w:r w:rsidRPr="00D743DD">
      <w:rPr>
        <w:sz w:val="20"/>
        <w:szCs w:val="20"/>
      </w:rPr>
      <w:t xml:space="preserve"> effec</w:t>
    </w:r>
    <w:r w:rsidRPr="006F7A81">
      <w:rPr>
        <w:sz w:val="20"/>
        <w:szCs w:val="20"/>
      </w:rPr>
      <w:t>t</w:t>
    </w:r>
    <w:r>
      <w:rPr>
        <w:sz w:val="20"/>
        <w:szCs w:val="20"/>
      </w:rPr>
      <w:t>ive</w:t>
    </w:r>
    <w:r w:rsidRPr="006F7A81">
      <w:rPr>
        <w:sz w:val="20"/>
        <w:szCs w:val="20"/>
      </w:rPr>
      <w:t xml:space="preserve"> </w:t>
    </w:r>
    <w:r w:rsidRPr="00B96572">
      <w:rPr>
        <w:sz w:val="20"/>
        <w:szCs w:val="20"/>
      </w:rPr>
      <w:t>1</w:t>
    </w:r>
    <w:r w:rsidRPr="002A7208">
      <w:rPr>
        <w:strike/>
        <w:sz w:val="20"/>
        <w:szCs w:val="20"/>
      </w:rPr>
      <w:t>1</w:t>
    </w:r>
    <w:r w:rsidRPr="002A7208">
      <w:rPr>
        <w:sz w:val="20"/>
        <w:szCs w:val="20"/>
        <w:u w:val="single"/>
      </w:rPr>
      <w:t>2</w:t>
    </w:r>
    <w:r w:rsidRPr="006F7A81">
      <w:rPr>
        <w:sz w:val="20"/>
        <w:szCs w:val="20"/>
      </w:rPr>
      <w:t>/</w:t>
    </w:r>
    <w:r w:rsidRPr="00C7611C">
      <w:rPr>
        <w:sz w:val="20"/>
        <w:szCs w:val="20"/>
      </w:rPr>
      <w:t>15</w:t>
    </w:r>
    <w:r w:rsidRPr="0027047B">
      <w:rPr>
        <w:sz w:val="20"/>
        <w:szCs w:val="20"/>
      </w:rPr>
      <w:t>/</w:t>
    </w:r>
    <w:r>
      <w:rPr>
        <w:sz w:val="20"/>
        <w:szCs w:val="20"/>
      </w:rPr>
      <w:t>2019)</w:t>
    </w:r>
  </w:p>
  <w:p w14:paraId="0EA35F0E" w14:textId="77777777" w:rsidR="00E37A51" w:rsidRPr="00D743DD" w:rsidRDefault="00E37A51" w:rsidP="0079218D">
    <w:pPr>
      <w:pStyle w:val="Footer"/>
      <w:rPr>
        <w:sz w:val="20"/>
        <w:szCs w:val="20"/>
      </w:rPr>
    </w:pPr>
    <w:r w:rsidRPr="00D743DD">
      <w:rPr>
        <w:sz w:val="20"/>
        <w:szCs w:val="20"/>
      </w:rPr>
      <w:t xml:space="preserve">Title 8, </w:t>
    </w:r>
    <w:proofErr w:type="spellStart"/>
    <w:r w:rsidRPr="00D743DD">
      <w:rPr>
        <w:sz w:val="20"/>
        <w:szCs w:val="20"/>
      </w:rPr>
      <w:t>CCR</w:t>
    </w:r>
    <w:proofErr w:type="spellEnd"/>
    <w:r w:rsidRPr="00D743DD">
      <w:rPr>
        <w:sz w:val="20"/>
        <w:szCs w:val="20"/>
      </w:rPr>
      <w:t>, §§ 9789.12.1, et seq.</w:t>
    </w:r>
  </w:p>
  <w:p w14:paraId="2C825FF9" w14:textId="77777777" w:rsidR="00E37A51" w:rsidRDefault="00E37A51" w:rsidP="0079218D">
    <w:pPr>
      <w:pStyle w:val="Footer"/>
      <w:rPr>
        <w:sz w:val="20"/>
        <w:szCs w:val="20"/>
      </w:rPr>
    </w:pPr>
  </w:p>
  <w:p w14:paraId="20A89CAA" w14:textId="77777777" w:rsidR="00E37A51" w:rsidRDefault="00E37A51" w:rsidP="00910F6A">
    <w:pPr>
      <w:pStyle w:val="Footer"/>
      <w:tabs>
        <w:tab w:val="clear" w:pos="4320"/>
        <w:tab w:val="clear" w:pos="8640"/>
        <w:tab w:val="left" w:pos="712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D43E" w14:textId="77777777" w:rsidR="00D723A7" w:rsidRDefault="00D723A7">
      <w:r>
        <w:separator/>
      </w:r>
    </w:p>
  </w:footnote>
  <w:footnote w:type="continuationSeparator" w:id="0">
    <w:p w14:paraId="0E03F491" w14:textId="77777777" w:rsidR="00D723A7" w:rsidRDefault="00D7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4CD3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DC1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EED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968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A3A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EE32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DEA7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7EAC11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A12A2F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61842"/>
    <w:multiLevelType w:val="hybridMultilevel"/>
    <w:tmpl w:val="C7AA4602"/>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7996D508">
      <w:start w:val="1"/>
      <w:numFmt w:val="decimal"/>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1310C6"/>
    <w:multiLevelType w:val="hybridMultilevel"/>
    <w:tmpl w:val="3902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3219F2"/>
    <w:multiLevelType w:val="hybridMultilevel"/>
    <w:tmpl w:val="1D165A2E"/>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1E560DB"/>
    <w:multiLevelType w:val="hybridMultilevel"/>
    <w:tmpl w:val="F45ABA38"/>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3836CF8"/>
    <w:multiLevelType w:val="hybridMultilevel"/>
    <w:tmpl w:val="5FCA3EE8"/>
    <w:lvl w:ilvl="0" w:tplc="CFF225D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4A4456B"/>
    <w:multiLevelType w:val="hybridMultilevel"/>
    <w:tmpl w:val="C8502016"/>
    <w:lvl w:ilvl="0" w:tplc="B47456CA">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CCE7014"/>
    <w:multiLevelType w:val="hybridMultilevel"/>
    <w:tmpl w:val="DDC684B2"/>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674A2D"/>
    <w:multiLevelType w:val="multilevel"/>
    <w:tmpl w:val="C56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3F261E"/>
    <w:multiLevelType w:val="hybridMultilevel"/>
    <w:tmpl w:val="C2084FE2"/>
    <w:lvl w:ilvl="0" w:tplc="BF5A6AE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346138B"/>
    <w:multiLevelType w:val="hybridMultilevel"/>
    <w:tmpl w:val="FBF6C792"/>
    <w:lvl w:ilvl="0" w:tplc="BAD61BD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3E26E51"/>
    <w:multiLevelType w:val="hybridMultilevel"/>
    <w:tmpl w:val="EDEE52BC"/>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40C548F"/>
    <w:multiLevelType w:val="hybridMultilevel"/>
    <w:tmpl w:val="7F6017DC"/>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4CF7F58"/>
    <w:multiLevelType w:val="hybridMultilevel"/>
    <w:tmpl w:val="6228359A"/>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55A5751"/>
    <w:multiLevelType w:val="hybridMultilevel"/>
    <w:tmpl w:val="EB1E673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24" w15:restartNumberingAfterBreak="0">
    <w:nsid w:val="168773F6"/>
    <w:multiLevelType w:val="hybridMultilevel"/>
    <w:tmpl w:val="CD56F63A"/>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7390C55"/>
    <w:multiLevelType w:val="hybridMultilevel"/>
    <w:tmpl w:val="8DDE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8273A0D"/>
    <w:multiLevelType w:val="hybridMultilevel"/>
    <w:tmpl w:val="CE427432"/>
    <w:lvl w:ilvl="0" w:tplc="BDE8E7C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8942DDD"/>
    <w:multiLevelType w:val="hybridMultilevel"/>
    <w:tmpl w:val="50B20B48"/>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5636F0"/>
    <w:multiLevelType w:val="hybridMultilevel"/>
    <w:tmpl w:val="BDB2F9BC"/>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9F57D59"/>
    <w:multiLevelType w:val="hybridMultilevel"/>
    <w:tmpl w:val="8E747EF4"/>
    <w:lvl w:ilvl="0" w:tplc="3A5420E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D0B6821"/>
    <w:multiLevelType w:val="hybridMultilevel"/>
    <w:tmpl w:val="2E4435A0"/>
    <w:lvl w:ilvl="0" w:tplc="16368CD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D74257C"/>
    <w:multiLevelType w:val="hybridMultilevel"/>
    <w:tmpl w:val="76621CB6"/>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0813158"/>
    <w:multiLevelType w:val="hybridMultilevel"/>
    <w:tmpl w:val="629A3340"/>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2570BF6"/>
    <w:multiLevelType w:val="hybridMultilevel"/>
    <w:tmpl w:val="FF76048A"/>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DB57AB"/>
    <w:multiLevelType w:val="hybridMultilevel"/>
    <w:tmpl w:val="E5F68BCE"/>
    <w:lvl w:ilvl="0" w:tplc="5CF6E0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5090A27"/>
    <w:multiLevelType w:val="hybridMultilevel"/>
    <w:tmpl w:val="4AF89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67C1871"/>
    <w:multiLevelType w:val="hybridMultilevel"/>
    <w:tmpl w:val="EEDAE180"/>
    <w:lvl w:ilvl="0" w:tplc="14FAF7EC">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A01AB14C">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A0544E5"/>
    <w:multiLevelType w:val="hybridMultilevel"/>
    <w:tmpl w:val="826287C2"/>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A495B58"/>
    <w:multiLevelType w:val="hybridMultilevel"/>
    <w:tmpl w:val="1DAC8F5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A9431B4"/>
    <w:multiLevelType w:val="hybridMultilevel"/>
    <w:tmpl w:val="0D42189C"/>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C8C438F"/>
    <w:multiLevelType w:val="hybridMultilevel"/>
    <w:tmpl w:val="030EA4AE"/>
    <w:lvl w:ilvl="0" w:tplc="68388AB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DCD4A1D"/>
    <w:multiLevelType w:val="hybridMultilevel"/>
    <w:tmpl w:val="C1F66EC6"/>
    <w:lvl w:ilvl="0" w:tplc="2236CEA4">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04AA6C7A">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E5526CF"/>
    <w:multiLevelType w:val="hybridMultilevel"/>
    <w:tmpl w:val="9116A008"/>
    <w:lvl w:ilvl="0" w:tplc="6B88DCA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1E72B5B"/>
    <w:multiLevelType w:val="hybridMultilevel"/>
    <w:tmpl w:val="D6ECDC5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2B91B00"/>
    <w:multiLevelType w:val="hybridMultilevel"/>
    <w:tmpl w:val="DD2446D6"/>
    <w:lvl w:ilvl="0" w:tplc="AD5E59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3CB3DD2"/>
    <w:multiLevelType w:val="hybridMultilevel"/>
    <w:tmpl w:val="B83ED8DA"/>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71F5F47"/>
    <w:multiLevelType w:val="hybridMultilevel"/>
    <w:tmpl w:val="13E4501C"/>
    <w:lvl w:ilvl="0" w:tplc="9FFC2008">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80A17F7"/>
    <w:multiLevelType w:val="hybridMultilevel"/>
    <w:tmpl w:val="4DD65874"/>
    <w:lvl w:ilvl="0" w:tplc="F7DA106C">
      <w:start w:val="2"/>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B01661A"/>
    <w:multiLevelType w:val="hybridMultilevel"/>
    <w:tmpl w:val="C158065E"/>
    <w:lvl w:ilvl="0" w:tplc="E4CE34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D0B2117"/>
    <w:multiLevelType w:val="hybridMultilevel"/>
    <w:tmpl w:val="5538A4CA"/>
    <w:lvl w:ilvl="0" w:tplc="5C243ADC">
      <w:start w:val="1"/>
      <w:numFmt w:val="lowerLetter"/>
      <w:lvlText w:val="(%1)"/>
      <w:lvlJc w:val="left"/>
      <w:pPr>
        <w:ind w:left="720" w:hanging="360"/>
      </w:pPr>
      <w:rPr>
        <w:rFonts w:hint="default"/>
      </w:rPr>
    </w:lvl>
    <w:lvl w:ilvl="1" w:tplc="5C243AD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F710E48"/>
    <w:multiLevelType w:val="hybridMultilevel"/>
    <w:tmpl w:val="3E5253D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03026E6"/>
    <w:multiLevelType w:val="hybridMultilevel"/>
    <w:tmpl w:val="2048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07E6B3E"/>
    <w:multiLevelType w:val="hybridMultilevel"/>
    <w:tmpl w:val="45DA12F6"/>
    <w:lvl w:ilvl="0" w:tplc="6EFC48F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0F400BC"/>
    <w:multiLevelType w:val="hybridMultilevel"/>
    <w:tmpl w:val="149CEF86"/>
    <w:lvl w:ilvl="0" w:tplc="94308050">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20909D6"/>
    <w:multiLevelType w:val="hybridMultilevel"/>
    <w:tmpl w:val="1B40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9F0ED3"/>
    <w:multiLevelType w:val="hybridMultilevel"/>
    <w:tmpl w:val="D9426DBA"/>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2F916D1"/>
    <w:multiLevelType w:val="hybridMultilevel"/>
    <w:tmpl w:val="E4B0BA02"/>
    <w:lvl w:ilvl="0" w:tplc="4EA6ACB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3E55D03"/>
    <w:multiLevelType w:val="hybridMultilevel"/>
    <w:tmpl w:val="20BE8A56"/>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4CD270D"/>
    <w:multiLevelType w:val="hybridMultilevel"/>
    <w:tmpl w:val="CBEE181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461A04A7"/>
    <w:multiLevelType w:val="hybridMultilevel"/>
    <w:tmpl w:val="63DA2E78"/>
    <w:lvl w:ilvl="0" w:tplc="5FC4690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47A24E9C"/>
    <w:multiLevelType w:val="hybridMultilevel"/>
    <w:tmpl w:val="EC7868F0"/>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B2D4895"/>
    <w:multiLevelType w:val="hybridMultilevel"/>
    <w:tmpl w:val="8E8617CC"/>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B4733B9"/>
    <w:multiLevelType w:val="hybridMultilevel"/>
    <w:tmpl w:val="95489536"/>
    <w:lvl w:ilvl="0" w:tplc="83DCEFE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B5B2A45"/>
    <w:multiLevelType w:val="hybridMultilevel"/>
    <w:tmpl w:val="FBBE6376"/>
    <w:lvl w:ilvl="0" w:tplc="ACE685BA">
      <w:start w:val="2"/>
      <w:numFmt w:val="decimal"/>
      <w:lvlText w:val="(%1)"/>
      <w:lvlJc w:val="left"/>
      <w:pPr>
        <w:ind w:left="720" w:hanging="360"/>
      </w:pPr>
      <w:rPr>
        <w:rFonts w:hint="default"/>
      </w:rPr>
    </w:lvl>
    <w:lvl w:ilvl="1" w:tplc="352C5F34">
      <w:start w:val="1"/>
      <w:numFmt w:val="upperLetter"/>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4BD201A7"/>
    <w:multiLevelType w:val="hybridMultilevel"/>
    <w:tmpl w:val="2F6803FA"/>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4C4F48B1"/>
    <w:multiLevelType w:val="hybridMultilevel"/>
    <w:tmpl w:val="09B275D6"/>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E346DCF"/>
    <w:multiLevelType w:val="hybridMultilevel"/>
    <w:tmpl w:val="F214AA58"/>
    <w:lvl w:ilvl="0" w:tplc="F8F6C1B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14E6AE7"/>
    <w:multiLevelType w:val="hybridMultilevel"/>
    <w:tmpl w:val="E4926240"/>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519201DD"/>
    <w:multiLevelType w:val="hybridMultilevel"/>
    <w:tmpl w:val="30AC8A28"/>
    <w:lvl w:ilvl="0" w:tplc="B706198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1F0209B"/>
    <w:multiLevelType w:val="hybridMultilevel"/>
    <w:tmpl w:val="F87400A6"/>
    <w:lvl w:ilvl="0" w:tplc="72B8989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21A7921"/>
    <w:multiLevelType w:val="hybridMultilevel"/>
    <w:tmpl w:val="EE2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034FAD"/>
    <w:multiLevelType w:val="hybridMultilevel"/>
    <w:tmpl w:val="C950B87E"/>
    <w:lvl w:ilvl="0" w:tplc="CDCA452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53360CBF"/>
    <w:multiLevelType w:val="hybridMultilevel"/>
    <w:tmpl w:val="0A7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25201A"/>
    <w:multiLevelType w:val="hybridMultilevel"/>
    <w:tmpl w:val="82D83860"/>
    <w:lvl w:ilvl="0" w:tplc="AAD0706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6814E22"/>
    <w:multiLevelType w:val="hybridMultilevel"/>
    <w:tmpl w:val="5CA24E08"/>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7617C1A"/>
    <w:multiLevelType w:val="hybridMultilevel"/>
    <w:tmpl w:val="6E78592A"/>
    <w:lvl w:ilvl="0" w:tplc="CFF22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15:restartNumberingAfterBreak="0">
    <w:nsid w:val="58A038EC"/>
    <w:multiLevelType w:val="hybridMultilevel"/>
    <w:tmpl w:val="DFE8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2A433D"/>
    <w:multiLevelType w:val="hybridMultilevel"/>
    <w:tmpl w:val="5768A1F2"/>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A426CC3"/>
    <w:multiLevelType w:val="hybridMultilevel"/>
    <w:tmpl w:val="CE529542"/>
    <w:lvl w:ilvl="0" w:tplc="A240F42C">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627838"/>
    <w:multiLevelType w:val="hybridMultilevel"/>
    <w:tmpl w:val="938AB5DE"/>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D9723F3"/>
    <w:multiLevelType w:val="hybridMultilevel"/>
    <w:tmpl w:val="AAA85C3A"/>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E081F5C"/>
    <w:multiLevelType w:val="hybridMultilevel"/>
    <w:tmpl w:val="AC8AD142"/>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06424C3"/>
    <w:multiLevelType w:val="hybridMultilevel"/>
    <w:tmpl w:val="75BE666C"/>
    <w:lvl w:ilvl="0" w:tplc="1B503BA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0747B0F"/>
    <w:multiLevelType w:val="hybridMultilevel"/>
    <w:tmpl w:val="8C506932"/>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0F73F79"/>
    <w:multiLevelType w:val="hybridMultilevel"/>
    <w:tmpl w:val="A84E3FA0"/>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14E3B53"/>
    <w:multiLevelType w:val="hybridMultilevel"/>
    <w:tmpl w:val="37A4F458"/>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61F415DB"/>
    <w:multiLevelType w:val="hybridMultilevel"/>
    <w:tmpl w:val="83D29408"/>
    <w:lvl w:ilvl="0" w:tplc="737AAA5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625C309D"/>
    <w:multiLevelType w:val="hybridMultilevel"/>
    <w:tmpl w:val="66509764"/>
    <w:lvl w:ilvl="0" w:tplc="F02EBED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2674E7D"/>
    <w:multiLevelType w:val="hybridMultilevel"/>
    <w:tmpl w:val="6938E962"/>
    <w:lvl w:ilvl="0" w:tplc="154C63C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63620015"/>
    <w:multiLevelType w:val="hybridMultilevel"/>
    <w:tmpl w:val="B31CECD0"/>
    <w:lvl w:ilvl="0" w:tplc="805849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63D24AE6"/>
    <w:multiLevelType w:val="hybridMultilevel"/>
    <w:tmpl w:val="5A00258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B044D11"/>
    <w:multiLevelType w:val="hybridMultilevel"/>
    <w:tmpl w:val="322E7AC8"/>
    <w:lvl w:ilvl="0" w:tplc="7996D508">
      <w:start w:val="1"/>
      <w:numFmt w:val="decimal"/>
      <w:lvlText w:val="(%1)"/>
      <w:lvlJc w:val="left"/>
      <w:pPr>
        <w:ind w:left="720" w:hanging="360"/>
      </w:pPr>
      <w:rPr>
        <w:rFonts w:hint="default"/>
      </w:rPr>
    </w:lvl>
    <w:lvl w:ilvl="1" w:tplc="CB3AFD6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BDD44ED"/>
    <w:multiLevelType w:val="hybridMultilevel"/>
    <w:tmpl w:val="ED020630"/>
    <w:lvl w:ilvl="0" w:tplc="7D7A4CD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DEE2130"/>
    <w:multiLevelType w:val="hybridMultilevel"/>
    <w:tmpl w:val="4ACCCB2C"/>
    <w:lvl w:ilvl="0" w:tplc="E43C950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6ECF38CA"/>
    <w:multiLevelType w:val="hybridMultilevel"/>
    <w:tmpl w:val="20CEF0FE"/>
    <w:lvl w:ilvl="0" w:tplc="27461A4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F8D503B"/>
    <w:multiLevelType w:val="hybridMultilevel"/>
    <w:tmpl w:val="0A664D1A"/>
    <w:lvl w:ilvl="0" w:tplc="B2388E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FA43FEB"/>
    <w:multiLevelType w:val="hybridMultilevel"/>
    <w:tmpl w:val="9522CAC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713D0EBF"/>
    <w:multiLevelType w:val="hybridMultilevel"/>
    <w:tmpl w:val="E7C89166"/>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76D76C53"/>
    <w:multiLevelType w:val="hybridMultilevel"/>
    <w:tmpl w:val="071C3FBE"/>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749029C"/>
    <w:multiLevelType w:val="hybridMultilevel"/>
    <w:tmpl w:val="9564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5C4358"/>
    <w:multiLevelType w:val="hybridMultilevel"/>
    <w:tmpl w:val="2CD68700"/>
    <w:lvl w:ilvl="0" w:tplc="2E82B398">
      <w:start w:val="1"/>
      <w:numFmt w:val="bullet"/>
      <w:pStyle w:val="BulletLis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7670E75"/>
    <w:multiLevelType w:val="hybridMultilevel"/>
    <w:tmpl w:val="825A505A"/>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7804156"/>
    <w:multiLevelType w:val="hybridMultilevel"/>
    <w:tmpl w:val="672C5A34"/>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7A66952"/>
    <w:multiLevelType w:val="hybridMultilevel"/>
    <w:tmpl w:val="8A2C6408"/>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81A4267"/>
    <w:multiLevelType w:val="hybridMultilevel"/>
    <w:tmpl w:val="224E7702"/>
    <w:lvl w:ilvl="0" w:tplc="69FA2AF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9700603"/>
    <w:multiLevelType w:val="hybridMultilevel"/>
    <w:tmpl w:val="ABC89DD0"/>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7975489F"/>
    <w:multiLevelType w:val="hybridMultilevel"/>
    <w:tmpl w:val="9806C532"/>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9964271"/>
    <w:multiLevelType w:val="hybridMultilevel"/>
    <w:tmpl w:val="743A7008"/>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7C243C74"/>
    <w:multiLevelType w:val="hybridMultilevel"/>
    <w:tmpl w:val="C7C09382"/>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7F041DBE"/>
    <w:multiLevelType w:val="hybridMultilevel"/>
    <w:tmpl w:val="845A1A84"/>
    <w:lvl w:ilvl="0" w:tplc="CDE8D4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70"/>
  </w:num>
  <w:num w:numId="3">
    <w:abstractNumId w:val="80"/>
  </w:num>
  <w:num w:numId="4">
    <w:abstractNumId w:val="51"/>
  </w:num>
  <w:num w:numId="5">
    <w:abstractNumId w:val="10"/>
  </w:num>
  <w:num w:numId="6">
    <w:abstractNumId w:val="35"/>
  </w:num>
  <w:num w:numId="7">
    <w:abstractNumId w:val="25"/>
  </w:num>
  <w:num w:numId="8">
    <w:abstractNumId w:val="54"/>
  </w:num>
  <w:num w:numId="9">
    <w:abstractNumId w:val="101"/>
  </w:num>
  <w:num w:numId="10">
    <w:abstractNumId w:val="10"/>
  </w:num>
  <w:num w:numId="11">
    <w:abstractNumId w:val="72"/>
  </w:num>
  <w:num w:numId="12">
    <w:abstractNumId w:val="77"/>
  </w:num>
  <w:num w:numId="13">
    <w:abstractNumId w:val="16"/>
  </w:num>
  <w:num w:numId="14">
    <w:abstractNumId w:val="73"/>
  </w:num>
  <w:num w:numId="15">
    <w:abstractNumId w:val="110"/>
  </w:num>
  <w:num w:numId="16">
    <w:abstractNumId w:val="93"/>
  </w:num>
  <w:num w:numId="17">
    <w:abstractNumId w:val="62"/>
  </w:num>
  <w:num w:numId="18">
    <w:abstractNumId w:val="89"/>
  </w:num>
  <w:num w:numId="19">
    <w:abstractNumId w:val="14"/>
  </w:num>
  <w:num w:numId="20">
    <w:abstractNumId w:val="63"/>
  </w:num>
  <w:num w:numId="21">
    <w:abstractNumId w:val="41"/>
  </w:num>
  <w:num w:numId="22">
    <w:abstractNumId w:val="56"/>
  </w:num>
  <w:num w:numId="23">
    <w:abstractNumId w:val="30"/>
  </w:num>
  <w:num w:numId="24">
    <w:abstractNumId w:val="33"/>
  </w:num>
  <w:num w:numId="25">
    <w:abstractNumId w:val="68"/>
  </w:num>
  <w:num w:numId="26">
    <w:abstractNumId w:val="85"/>
  </w:num>
  <w:num w:numId="27">
    <w:abstractNumId w:val="38"/>
  </w:num>
  <w:num w:numId="28">
    <w:abstractNumId w:val="59"/>
  </w:num>
  <w:num w:numId="29">
    <w:abstractNumId w:val="97"/>
  </w:num>
  <w:num w:numId="30">
    <w:abstractNumId w:val="91"/>
  </w:num>
  <w:num w:numId="31">
    <w:abstractNumId w:val="103"/>
  </w:num>
  <w:num w:numId="32">
    <w:abstractNumId w:val="88"/>
  </w:num>
  <w:num w:numId="33">
    <w:abstractNumId w:val="32"/>
  </w:num>
  <w:num w:numId="34">
    <w:abstractNumId w:val="75"/>
  </w:num>
  <w:num w:numId="35">
    <w:abstractNumId w:val="106"/>
  </w:num>
  <w:num w:numId="36">
    <w:abstractNumId w:val="82"/>
  </w:num>
  <w:num w:numId="37">
    <w:abstractNumId w:val="12"/>
  </w:num>
  <w:num w:numId="38">
    <w:abstractNumId w:val="36"/>
  </w:num>
  <w:num w:numId="39">
    <w:abstractNumId w:val="34"/>
  </w:num>
  <w:num w:numId="40">
    <w:abstractNumId w:val="104"/>
  </w:num>
  <w:num w:numId="41">
    <w:abstractNumId w:val="64"/>
  </w:num>
  <w:num w:numId="42">
    <w:abstractNumId w:val="50"/>
  </w:num>
  <w:num w:numId="43">
    <w:abstractNumId w:val="90"/>
  </w:num>
  <w:num w:numId="44">
    <w:abstractNumId w:val="31"/>
  </w:num>
  <w:num w:numId="45">
    <w:abstractNumId w:val="22"/>
  </w:num>
  <w:num w:numId="46">
    <w:abstractNumId w:val="52"/>
  </w:num>
  <w:num w:numId="47">
    <w:abstractNumId w:val="15"/>
  </w:num>
  <w:num w:numId="48">
    <w:abstractNumId w:val="108"/>
  </w:num>
  <w:num w:numId="49">
    <w:abstractNumId w:val="28"/>
  </w:num>
  <w:num w:numId="50">
    <w:abstractNumId w:val="18"/>
  </w:num>
  <w:num w:numId="51">
    <w:abstractNumId w:val="11"/>
  </w:num>
  <w:num w:numId="52">
    <w:abstractNumId w:val="74"/>
  </w:num>
  <w:num w:numId="53">
    <w:abstractNumId w:val="44"/>
  </w:num>
  <w:num w:numId="54">
    <w:abstractNumId w:val="24"/>
  </w:num>
  <w:num w:numId="55">
    <w:abstractNumId w:val="27"/>
  </w:num>
  <w:num w:numId="56">
    <w:abstractNumId w:val="81"/>
  </w:num>
  <w:num w:numId="57">
    <w:abstractNumId w:val="58"/>
  </w:num>
  <w:num w:numId="58">
    <w:abstractNumId w:val="57"/>
  </w:num>
  <w:num w:numId="59">
    <w:abstractNumId w:val="13"/>
  </w:num>
  <w:num w:numId="60">
    <w:abstractNumId w:val="42"/>
  </w:num>
  <w:num w:numId="61">
    <w:abstractNumId w:val="43"/>
  </w:num>
  <w:num w:numId="62">
    <w:abstractNumId w:val="55"/>
  </w:num>
  <w:num w:numId="63">
    <w:abstractNumId w:val="39"/>
  </w:num>
  <w:num w:numId="64">
    <w:abstractNumId w:val="49"/>
  </w:num>
  <w:num w:numId="65">
    <w:abstractNumId w:val="48"/>
  </w:num>
  <w:num w:numId="66">
    <w:abstractNumId w:val="65"/>
  </w:num>
  <w:num w:numId="67">
    <w:abstractNumId w:val="37"/>
  </w:num>
  <w:num w:numId="68">
    <w:abstractNumId w:val="61"/>
  </w:num>
  <w:num w:numId="69">
    <w:abstractNumId w:val="40"/>
  </w:num>
  <w:num w:numId="70">
    <w:abstractNumId w:val="111"/>
  </w:num>
  <w:num w:numId="71">
    <w:abstractNumId w:val="102"/>
  </w:num>
  <w:num w:numId="72">
    <w:abstractNumId w:val="20"/>
  </w:num>
  <w:num w:numId="73">
    <w:abstractNumId w:val="19"/>
  </w:num>
  <w:num w:numId="74">
    <w:abstractNumId w:val="83"/>
  </w:num>
  <w:num w:numId="75">
    <w:abstractNumId w:val="79"/>
  </w:num>
  <w:num w:numId="76">
    <w:abstractNumId w:val="109"/>
  </w:num>
  <w:num w:numId="77">
    <w:abstractNumId w:val="94"/>
  </w:num>
  <w:num w:numId="78">
    <w:abstractNumId w:val="84"/>
  </w:num>
  <w:num w:numId="79">
    <w:abstractNumId w:val="87"/>
  </w:num>
  <w:num w:numId="80">
    <w:abstractNumId w:val="17"/>
  </w:num>
  <w:num w:numId="81">
    <w:abstractNumId w:val="9"/>
  </w:num>
  <w:num w:numId="82">
    <w:abstractNumId w:val="53"/>
  </w:num>
  <w:num w:numId="83">
    <w:abstractNumId w:val="95"/>
  </w:num>
  <w:num w:numId="84">
    <w:abstractNumId w:val="92"/>
  </w:num>
  <w:num w:numId="85">
    <w:abstractNumId w:val="105"/>
  </w:num>
  <w:num w:numId="86">
    <w:abstractNumId w:val="71"/>
  </w:num>
  <w:num w:numId="87">
    <w:abstractNumId w:val="29"/>
  </w:num>
  <w:num w:numId="88">
    <w:abstractNumId w:val="66"/>
  </w:num>
  <w:num w:numId="89">
    <w:abstractNumId w:val="96"/>
  </w:num>
  <w:num w:numId="90">
    <w:abstractNumId w:val="45"/>
  </w:num>
  <w:num w:numId="91">
    <w:abstractNumId w:val="99"/>
  </w:num>
  <w:num w:numId="92">
    <w:abstractNumId w:val="26"/>
  </w:num>
  <w:num w:numId="93">
    <w:abstractNumId w:val="100"/>
  </w:num>
  <w:num w:numId="94">
    <w:abstractNumId w:val="21"/>
  </w:num>
  <w:num w:numId="95">
    <w:abstractNumId w:val="67"/>
  </w:num>
  <w:num w:numId="96">
    <w:abstractNumId w:val="69"/>
  </w:num>
  <w:num w:numId="97">
    <w:abstractNumId w:val="86"/>
  </w:num>
  <w:num w:numId="98">
    <w:abstractNumId w:val="107"/>
  </w:num>
  <w:num w:numId="99">
    <w:abstractNumId w:val="98"/>
  </w:num>
  <w:num w:numId="100">
    <w:abstractNumId w:val="60"/>
  </w:num>
  <w:num w:numId="101">
    <w:abstractNumId w:val="78"/>
  </w:num>
  <w:num w:numId="102">
    <w:abstractNumId w:val="46"/>
  </w:num>
  <w:num w:numId="103">
    <w:abstractNumId w:val="76"/>
  </w:num>
  <w:num w:numId="104">
    <w:abstractNumId w:val="47"/>
  </w:num>
  <w:num w:numId="105">
    <w:abstractNumId w:val="8"/>
  </w:num>
  <w:num w:numId="106">
    <w:abstractNumId w:val="6"/>
  </w:num>
  <w:num w:numId="107">
    <w:abstractNumId w:val="5"/>
  </w:num>
  <w:num w:numId="108">
    <w:abstractNumId w:val="4"/>
  </w:num>
  <w:num w:numId="109">
    <w:abstractNumId w:val="7"/>
  </w:num>
  <w:num w:numId="110">
    <w:abstractNumId w:val="3"/>
  </w:num>
  <w:num w:numId="111">
    <w:abstractNumId w:val="2"/>
  </w:num>
  <w:num w:numId="112">
    <w:abstractNumId w:val="1"/>
  </w:num>
  <w:num w:numId="113">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D71"/>
    <w:rsid w:val="00000ECA"/>
    <w:rsid w:val="00001298"/>
    <w:rsid w:val="000018E2"/>
    <w:rsid w:val="00001B23"/>
    <w:rsid w:val="00001F70"/>
    <w:rsid w:val="000029EE"/>
    <w:rsid w:val="00002CFE"/>
    <w:rsid w:val="00002EC5"/>
    <w:rsid w:val="00003E54"/>
    <w:rsid w:val="00005C4E"/>
    <w:rsid w:val="00005EBF"/>
    <w:rsid w:val="0000658A"/>
    <w:rsid w:val="00006F45"/>
    <w:rsid w:val="00007190"/>
    <w:rsid w:val="0000754F"/>
    <w:rsid w:val="000107BB"/>
    <w:rsid w:val="00011D33"/>
    <w:rsid w:val="00011DB4"/>
    <w:rsid w:val="000122A6"/>
    <w:rsid w:val="000123A9"/>
    <w:rsid w:val="00013191"/>
    <w:rsid w:val="0001330A"/>
    <w:rsid w:val="000133BD"/>
    <w:rsid w:val="00013520"/>
    <w:rsid w:val="00013A9F"/>
    <w:rsid w:val="00014DE8"/>
    <w:rsid w:val="00014DF6"/>
    <w:rsid w:val="00017141"/>
    <w:rsid w:val="00021EEF"/>
    <w:rsid w:val="000238D1"/>
    <w:rsid w:val="00023A92"/>
    <w:rsid w:val="00023AC1"/>
    <w:rsid w:val="00023B7A"/>
    <w:rsid w:val="00023D45"/>
    <w:rsid w:val="000245EB"/>
    <w:rsid w:val="00025F78"/>
    <w:rsid w:val="0002642A"/>
    <w:rsid w:val="00026C12"/>
    <w:rsid w:val="00027671"/>
    <w:rsid w:val="00027A77"/>
    <w:rsid w:val="00030353"/>
    <w:rsid w:val="00030814"/>
    <w:rsid w:val="00030A92"/>
    <w:rsid w:val="000318AF"/>
    <w:rsid w:val="000319AC"/>
    <w:rsid w:val="00033159"/>
    <w:rsid w:val="00033803"/>
    <w:rsid w:val="00033AD7"/>
    <w:rsid w:val="000341A9"/>
    <w:rsid w:val="0003483B"/>
    <w:rsid w:val="0003586B"/>
    <w:rsid w:val="00035891"/>
    <w:rsid w:val="00035AC4"/>
    <w:rsid w:val="00035CBE"/>
    <w:rsid w:val="00035FC7"/>
    <w:rsid w:val="000363D0"/>
    <w:rsid w:val="00036D59"/>
    <w:rsid w:val="00036EF0"/>
    <w:rsid w:val="0003739D"/>
    <w:rsid w:val="00037472"/>
    <w:rsid w:val="00037C17"/>
    <w:rsid w:val="00037D92"/>
    <w:rsid w:val="00040FE7"/>
    <w:rsid w:val="000413D8"/>
    <w:rsid w:val="00042037"/>
    <w:rsid w:val="0004222E"/>
    <w:rsid w:val="00042719"/>
    <w:rsid w:val="00042B9C"/>
    <w:rsid w:val="00043955"/>
    <w:rsid w:val="00043D6A"/>
    <w:rsid w:val="00044960"/>
    <w:rsid w:val="00044C44"/>
    <w:rsid w:val="000450EA"/>
    <w:rsid w:val="00045664"/>
    <w:rsid w:val="00045F03"/>
    <w:rsid w:val="00045FE6"/>
    <w:rsid w:val="000462DD"/>
    <w:rsid w:val="0004662A"/>
    <w:rsid w:val="00046EAB"/>
    <w:rsid w:val="000474C4"/>
    <w:rsid w:val="000477A4"/>
    <w:rsid w:val="00050A42"/>
    <w:rsid w:val="000531C7"/>
    <w:rsid w:val="0005337D"/>
    <w:rsid w:val="000536A3"/>
    <w:rsid w:val="0005419B"/>
    <w:rsid w:val="000541D8"/>
    <w:rsid w:val="00055F90"/>
    <w:rsid w:val="00056968"/>
    <w:rsid w:val="00056C94"/>
    <w:rsid w:val="000605E9"/>
    <w:rsid w:val="00060BCC"/>
    <w:rsid w:val="00062C4D"/>
    <w:rsid w:val="0006326E"/>
    <w:rsid w:val="000634D5"/>
    <w:rsid w:val="000649BD"/>
    <w:rsid w:val="00065072"/>
    <w:rsid w:val="0006517B"/>
    <w:rsid w:val="00065886"/>
    <w:rsid w:val="000675B0"/>
    <w:rsid w:val="0006798A"/>
    <w:rsid w:val="00067E3A"/>
    <w:rsid w:val="00067F8D"/>
    <w:rsid w:val="00070477"/>
    <w:rsid w:val="0007076D"/>
    <w:rsid w:val="00071196"/>
    <w:rsid w:val="00071516"/>
    <w:rsid w:val="00071799"/>
    <w:rsid w:val="00071D09"/>
    <w:rsid w:val="00072D18"/>
    <w:rsid w:val="00073C2E"/>
    <w:rsid w:val="00074107"/>
    <w:rsid w:val="0007464A"/>
    <w:rsid w:val="00074C3F"/>
    <w:rsid w:val="00074E65"/>
    <w:rsid w:val="000763AC"/>
    <w:rsid w:val="0007697F"/>
    <w:rsid w:val="00076CD1"/>
    <w:rsid w:val="000774E6"/>
    <w:rsid w:val="000779EB"/>
    <w:rsid w:val="00077A63"/>
    <w:rsid w:val="00080340"/>
    <w:rsid w:val="000805EE"/>
    <w:rsid w:val="000809FA"/>
    <w:rsid w:val="00080D19"/>
    <w:rsid w:val="000812F4"/>
    <w:rsid w:val="0008169D"/>
    <w:rsid w:val="0008188D"/>
    <w:rsid w:val="0008267A"/>
    <w:rsid w:val="000829E8"/>
    <w:rsid w:val="000846CE"/>
    <w:rsid w:val="00084985"/>
    <w:rsid w:val="00084E37"/>
    <w:rsid w:val="00085F5B"/>
    <w:rsid w:val="000901F5"/>
    <w:rsid w:val="000906C7"/>
    <w:rsid w:val="00090A6C"/>
    <w:rsid w:val="0009113A"/>
    <w:rsid w:val="00091EDF"/>
    <w:rsid w:val="0009338A"/>
    <w:rsid w:val="000935FD"/>
    <w:rsid w:val="000936DE"/>
    <w:rsid w:val="00093A68"/>
    <w:rsid w:val="00093B9B"/>
    <w:rsid w:val="000941BA"/>
    <w:rsid w:val="0009559C"/>
    <w:rsid w:val="000971D5"/>
    <w:rsid w:val="000976A1"/>
    <w:rsid w:val="000A0647"/>
    <w:rsid w:val="000A0CAE"/>
    <w:rsid w:val="000A15E9"/>
    <w:rsid w:val="000A187C"/>
    <w:rsid w:val="000A1B08"/>
    <w:rsid w:val="000A2139"/>
    <w:rsid w:val="000A27DD"/>
    <w:rsid w:val="000A2972"/>
    <w:rsid w:val="000A2E2C"/>
    <w:rsid w:val="000A3306"/>
    <w:rsid w:val="000A3C80"/>
    <w:rsid w:val="000A4BF3"/>
    <w:rsid w:val="000A4F87"/>
    <w:rsid w:val="000A5AEB"/>
    <w:rsid w:val="000A5DEC"/>
    <w:rsid w:val="000A5E59"/>
    <w:rsid w:val="000A5EB2"/>
    <w:rsid w:val="000A637A"/>
    <w:rsid w:val="000A6408"/>
    <w:rsid w:val="000A68F0"/>
    <w:rsid w:val="000A797B"/>
    <w:rsid w:val="000A7CDB"/>
    <w:rsid w:val="000B0A64"/>
    <w:rsid w:val="000B17C5"/>
    <w:rsid w:val="000B19E8"/>
    <w:rsid w:val="000B21E9"/>
    <w:rsid w:val="000B2A1C"/>
    <w:rsid w:val="000B2CA8"/>
    <w:rsid w:val="000B32BC"/>
    <w:rsid w:val="000B3CAA"/>
    <w:rsid w:val="000B4B10"/>
    <w:rsid w:val="000B57B1"/>
    <w:rsid w:val="000B5F9B"/>
    <w:rsid w:val="000B6BB8"/>
    <w:rsid w:val="000C00DD"/>
    <w:rsid w:val="000C01D2"/>
    <w:rsid w:val="000C049E"/>
    <w:rsid w:val="000C07F4"/>
    <w:rsid w:val="000C15AE"/>
    <w:rsid w:val="000C167C"/>
    <w:rsid w:val="000C1840"/>
    <w:rsid w:val="000C1CD0"/>
    <w:rsid w:val="000C228A"/>
    <w:rsid w:val="000C330F"/>
    <w:rsid w:val="000C3593"/>
    <w:rsid w:val="000C4F12"/>
    <w:rsid w:val="000C5289"/>
    <w:rsid w:val="000C577A"/>
    <w:rsid w:val="000C5A49"/>
    <w:rsid w:val="000C63ED"/>
    <w:rsid w:val="000C641F"/>
    <w:rsid w:val="000C6681"/>
    <w:rsid w:val="000C73FE"/>
    <w:rsid w:val="000C76E8"/>
    <w:rsid w:val="000C779E"/>
    <w:rsid w:val="000D066E"/>
    <w:rsid w:val="000D0864"/>
    <w:rsid w:val="000D0931"/>
    <w:rsid w:val="000D0F21"/>
    <w:rsid w:val="000D179E"/>
    <w:rsid w:val="000D1CAE"/>
    <w:rsid w:val="000D30BE"/>
    <w:rsid w:val="000D3673"/>
    <w:rsid w:val="000D393F"/>
    <w:rsid w:val="000D3A23"/>
    <w:rsid w:val="000D5541"/>
    <w:rsid w:val="000D55DE"/>
    <w:rsid w:val="000D5C9D"/>
    <w:rsid w:val="000D6ABD"/>
    <w:rsid w:val="000D7712"/>
    <w:rsid w:val="000D7810"/>
    <w:rsid w:val="000D7841"/>
    <w:rsid w:val="000E0081"/>
    <w:rsid w:val="000E012C"/>
    <w:rsid w:val="000E056A"/>
    <w:rsid w:val="000E0A7E"/>
    <w:rsid w:val="000E1264"/>
    <w:rsid w:val="000E19A6"/>
    <w:rsid w:val="000E1B0B"/>
    <w:rsid w:val="000E1B5C"/>
    <w:rsid w:val="000E26B1"/>
    <w:rsid w:val="000E47B9"/>
    <w:rsid w:val="000E69D0"/>
    <w:rsid w:val="000E7A37"/>
    <w:rsid w:val="000F08C2"/>
    <w:rsid w:val="000F13DF"/>
    <w:rsid w:val="000F178C"/>
    <w:rsid w:val="000F1AFD"/>
    <w:rsid w:val="000F1C98"/>
    <w:rsid w:val="000F2421"/>
    <w:rsid w:val="000F244E"/>
    <w:rsid w:val="000F2574"/>
    <w:rsid w:val="000F2A99"/>
    <w:rsid w:val="000F3E0F"/>
    <w:rsid w:val="000F41AD"/>
    <w:rsid w:val="000F46F7"/>
    <w:rsid w:val="000F4F16"/>
    <w:rsid w:val="000F5055"/>
    <w:rsid w:val="000F566D"/>
    <w:rsid w:val="000F6214"/>
    <w:rsid w:val="000F6E5D"/>
    <w:rsid w:val="000F6FF3"/>
    <w:rsid w:val="000F7B67"/>
    <w:rsid w:val="000F7F15"/>
    <w:rsid w:val="00101040"/>
    <w:rsid w:val="00101264"/>
    <w:rsid w:val="00101E3A"/>
    <w:rsid w:val="001022A4"/>
    <w:rsid w:val="00102446"/>
    <w:rsid w:val="001028E1"/>
    <w:rsid w:val="00102B45"/>
    <w:rsid w:val="001033BD"/>
    <w:rsid w:val="0010475E"/>
    <w:rsid w:val="00104A99"/>
    <w:rsid w:val="00104EDC"/>
    <w:rsid w:val="00105FE7"/>
    <w:rsid w:val="00106444"/>
    <w:rsid w:val="001066C0"/>
    <w:rsid w:val="00107A0F"/>
    <w:rsid w:val="00110F09"/>
    <w:rsid w:val="00111E37"/>
    <w:rsid w:val="00112ADF"/>
    <w:rsid w:val="00112D6E"/>
    <w:rsid w:val="00113799"/>
    <w:rsid w:val="00114304"/>
    <w:rsid w:val="00114527"/>
    <w:rsid w:val="00114B26"/>
    <w:rsid w:val="00114FFB"/>
    <w:rsid w:val="00115425"/>
    <w:rsid w:val="001159C2"/>
    <w:rsid w:val="001162CE"/>
    <w:rsid w:val="00116837"/>
    <w:rsid w:val="00116ECE"/>
    <w:rsid w:val="00117723"/>
    <w:rsid w:val="00117974"/>
    <w:rsid w:val="00117E15"/>
    <w:rsid w:val="00120035"/>
    <w:rsid w:val="00120A43"/>
    <w:rsid w:val="00121FE5"/>
    <w:rsid w:val="00122301"/>
    <w:rsid w:val="00122A6C"/>
    <w:rsid w:val="00122D0E"/>
    <w:rsid w:val="00123500"/>
    <w:rsid w:val="0012399E"/>
    <w:rsid w:val="001241E5"/>
    <w:rsid w:val="0012486C"/>
    <w:rsid w:val="00124894"/>
    <w:rsid w:val="00125BD0"/>
    <w:rsid w:val="00125DD9"/>
    <w:rsid w:val="00126799"/>
    <w:rsid w:val="00126926"/>
    <w:rsid w:val="00126D9F"/>
    <w:rsid w:val="00127C92"/>
    <w:rsid w:val="00127EE7"/>
    <w:rsid w:val="00127F93"/>
    <w:rsid w:val="00130011"/>
    <w:rsid w:val="001303B0"/>
    <w:rsid w:val="001306DD"/>
    <w:rsid w:val="00130C1A"/>
    <w:rsid w:val="00130FEA"/>
    <w:rsid w:val="00131610"/>
    <w:rsid w:val="00131B55"/>
    <w:rsid w:val="00133298"/>
    <w:rsid w:val="00133571"/>
    <w:rsid w:val="00133BC0"/>
    <w:rsid w:val="00133D00"/>
    <w:rsid w:val="001342E1"/>
    <w:rsid w:val="00134967"/>
    <w:rsid w:val="0013502E"/>
    <w:rsid w:val="001365A0"/>
    <w:rsid w:val="00136DB5"/>
    <w:rsid w:val="00137C3E"/>
    <w:rsid w:val="0014033F"/>
    <w:rsid w:val="00140722"/>
    <w:rsid w:val="00140734"/>
    <w:rsid w:val="00140853"/>
    <w:rsid w:val="001417A5"/>
    <w:rsid w:val="00142091"/>
    <w:rsid w:val="0014293F"/>
    <w:rsid w:val="00142ECF"/>
    <w:rsid w:val="0014326C"/>
    <w:rsid w:val="001437D5"/>
    <w:rsid w:val="001442F4"/>
    <w:rsid w:val="00145569"/>
    <w:rsid w:val="0014557E"/>
    <w:rsid w:val="00145C9E"/>
    <w:rsid w:val="00146169"/>
    <w:rsid w:val="00146F12"/>
    <w:rsid w:val="00146FFF"/>
    <w:rsid w:val="0014717F"/>
    <w:rsid w:val="001475CD"/>
    <w:rsid w:val="001476EB"/>
    <w:rsid w:val="0014772E"/>
    <w:rsid w:val="00147ECA"/>
    <w:rsid w:val="0015028D"/>
    <w:rsid w:val="00150B68"/>
    <w:rsid w:val="00151093"/>
    <w:rsid w:val="0015163B"/>
    <w:rsid w:val="00151664"/>
    <w:rsid w:val="00151868"/>
    <w:rsid w:val="00151EE3"/>
    <w:rsid w:val="00152655"/>
    <w:rsid w:val="001529C8"/>
    <w:rsid w:val="001535C2"/>
    <w:rsid w:val="00153BCC"/>
    <w:rsid w:val="00153CA8"/>
    <w:rsid w:val="00153D75"/>
    <w:rsid w:val="0015410C"/>
    <w:rsid w:val="00154228"/>
    <w:rsid w:val="00154AFE"/>
    <w:rsid w:val="00155946"/>
    <w:rsid w:val="00156AE0"/>
    <w:rsid w:val="001579BC"/>
    <w:rsid w:val="001616F4"/>
    <w:rsid w:val="00161D6C"/>
    <w:rsid w:val="00162132"/>
    <w:rsid w:val="00162AF8"/>
    <w:rsid w:val="00164380"/>
    <w:rsid w:val="00164A2B"/>
    <w:rsid w:val="00164CAC"/>
    <w:rsid w:val="00165472"/>
    <w:rsid w:val="00165690"/>
    <w:rsid w:val="001659B2"/>
    <w:rsid w:val="00165E28"/>
    <w:rsid w:val="00166F30"/>
    <w:rsid w:val="001672B1"/>
    <w:rsid w:val="0017030B"/>
    <w:rsid w:val="00170B61"/>
    <w:rsid w:val="00170DE2"/>
    <w:rsid w:val="00171ABD"/>
    <w:rsid w:val="00172AAC"/>
    <w:rsid w:val="00172E1B"/>
    <w:rsid w:val="0017342E"/>
    <w:rsid w:val="00173EB7"/>
    <w:rsid w:val="001747E0"/>
    <w:rsid w:val="00174B68"/>
    <w:rsid w:val="00174C79"/>
    <w:rsid w:val="0017502A"/>
    <w:rsid w:val="00175DB7"/>
    <w:rsid w:val="00176D47"/>
    <w:rsid w:val="00181E70"/>
    <w:rsid w:val="001825D2"/>
    <w:rsid w:val="0018343D"/>
    <w:rsid w:val="00183BD0"/>
    <w:rsid w:val="001844B2"/>
    <w:rsid w:val="00184C59"/>
    <w:rsid w:val="001850E0"/>
    <w:rsid w:val="00185442"/>
    <w:rsid w:val="00185AA9"/>
    <w:rsid w:val="00185E8F"/>
    <w:rsid w:val="00187CE9"/>
    <w:rsid w:val="0019016C"/>
    <w:rsid w:val="00190506"/>
    <w:rsid w:val="00191563"/>
    <w:rsid w:val="001918A9"/>
    <w:rsid w:val="0019213C"/>
    <w:rsid w:val="001934EB"/>
    <w:rsid w:val="00193EDB"/>
    <w:rsid w:val="00193FE2"/>
    <w:rsid w:val="001949EA"/>
    <w:rsid w:val="00195354"/>
    <w:rsid w:val="0019594C"/>
    <w:rsid w:val="00195AA7"/>
    <w:rsid w:val="00196A16"/>
    <w:rsid w:val="001971D3"/>
    <w:rsid w:val="00197399"/>
    <w:rsid w:val="00197B60"/>
    <w:rsid w:val="00197B64"/>
    <w:rsid w:val="001A0702"/>
    <w:rsid w:val="001A0FE7"/>
    <w:rsid w:val="001A16AD"/>
    <w:rsid w:val="001A3ECD"/>
    <w:rsid w:val="001A51FD"/>
    <w:rsid w:val="001A547B"/>
    <w:rsid w:val="001A54FF"/>
    <w:rsid w:val="001A5561"/>
    <w:rsid w:val="001A5654"/>
    <w:rsid w:val="001A5A75"/>
    <w:rsid w:val="001A6892"/>
    <w:rsid w:val="001A69C3"/>
    <w:rsid w:val="001A6BAC"/>
    <w:rsid w:val="001A6C95"/>
    <w:rsid w:val="001A6D26"/>
    <w:rsid w:val="001A7229"/>
    <w:rsid w:val="001A78B0"/>
    <w:rsid w:val="001B0C0F"/>
    <w:rsid w:val="001B0E0F"/>
    <w:rsid w:val="001B1324"/>
    <w:rsid w:val="001B3968"/>
    <w:rsid w:val="001B3E8E"/>
    <w:rsid w:val="001B4862"/>
    <w:rsid w:val="001B577D"/>
    <w:rsid w:val="001B5F9B"/>
    <w:rsid w:val="001B642D"/>
    <w:rsid w:val="001B6580"/>
    <w:rsid w:val="001B6BF3"/>
    <w:rsid w:val="001B6EE7"/>
    <w:rsid w:val="001B6EE8"/>
    <w:rsid w:val="001B6FCF"/>
    <w:rsid w:val="001B78D8"/>
    <w:rsid w:val="001C0373"/>
    <w:rsid w:val="001C0C8F"/>
    <w:rsid w:val="001C0EEA"/>
    <w:rsid w:val="001C11C7"/>
    <w:rsid w:val="001C23F8"/>
    <w:rsid w:val="001C28C6"/>
    <w:rsid w:val="001C2974"/>
    <w:rsid w:val="001C2A43"/>
    <w:rsid w:val="001C2AA6"/>
    <w:rsid w:val="001C3CE2"/>
    <w:rsid w:val="001C49BC"/>
    <w:rsid w:val="001C515F"/>
    <w:rsid w:val="001C5DF4"/>
    <w:rsid w:val="001C6950"/>
    <w:rsid w:val="001C697B"/>
    <w:rsid w:val="001C69C4"/>
    <w:rsid w:val="001C6B13"/>
    <w:rsid w:val="001C7435"/>
    <w:rsid w:val="001C743B"/>
    <w:rsid w:val="001C7790"/>
    <w:rsid w:val="001D1812"/>
    <w:rsid w:val="001D3DAB"/>
    <w:rsid w:val="001D4703"/>
    <w:rsid w:val="001D492F"/>
    <w:rsid w:val="001D4E65"/>
    <w:rsid w:val="001D581D"/>
    <w:rsid w:val="001D5996"/>
    <w:rsid w:val="001D5AFB"/>
    <w:rsid w:val="001D61C6"/>
    <w:rsid w:val="001D621C"/>
    <w:rsid w:val="001D6AF7"/>
    <w:rsid w:val="001D6B3A"/>
    <w:rsid w:val="001D6FE6"/>
    <w:rsid w:val="001E02E2"/>
    <w:rsid w:val="001E0FB4"/>
    <w:rsid w:val="001E11C6"/>
    <w:rsid w:val="001E18A7"/>
    <w:rsid w:val="001E240C"/>
    <w:rsid w:val="001E2B52"/>
    <w:rsid w:val="001E43EA"/>
    <w:rsid w:val="001E44D3"/>
    <w:rsid w:val="001E4A57"/>
    <w:rsid w:val="001E6D30"/>
    <w:rsid w:val="001E770E"/>
    <w:rsid w:val="001E7C93"/>
    <w:rsid w:val="001F03DE"/>
    <w:rsid w:val="001F0D0F"/>
    <w:rsid w:val="001F1EFC"/>
    <w:rsid w:val="001F3B64"/>
    <w:rsid w:val="001F3BA4"/>
    <w:rsid w:val="001F44FC"/>
    <w:rsid w:val="001F4ECB"/>
    <w:rsid w:val="001F5D73"/>
    <w:rsid w:val="001F5EF7"/>
    <w:rsid w:val="001F63A2"/>
    <w:rsid w:val="001F6628"/>
    <w:rsid w:val="001F686A"/>
    <w:rsid w:val="00201472"/>
    <w:rsid w:val="00201B11"/>
    <w:rsid w:val="002027D1"/>
    <w:rsid w:val="002029F3"/>
    <w:rsid w:val="00202B82"/>
    <w:rsid w:val="00202D1C"/>
    <w:rsid w:val="00202E6D"/>
    <w:rsid w:val="00203271"/>
    <w:rsid w:val="002041BF"/>
    <w:rsid w:val="002046F1"/>
    <w:rsid w:val="00204E88"/>
    <w:rsid w:val="002075C1"/>
    <w:rsid w:val="00207778"/>
    <w:rsid w:val="0021010A"/>
    <w:rsid w:val="00210693"/>
    <w:rsid w:val="00210EA1"/>
    <w:rsid w:val="00212561"/>
    <w:rsid w:val="00212FD7"/>
    <w:rsid w:val="00213344"/>
    <w:rsid w:val="0021345B"/>
    <w:rsid w:val="002138AF"/>
    <w:rsid w:val="00213987"/>
    <w:rsid w:val="00213A5D"/>
    <w:rsid w:val="00213C5F"/>
    <w:rsid w:val="00214089"/>
    <w:rsid w:val="00214E52"/>
    <w:rsid w:val="002152F1"/>
    <w:rsid w:val="00215906"/>
    <w:rsid w:val="00216C59"/>
    <w:rsid w:val="00217331"/>
    <w:rsid w:val="0021791F"/>
    <w:rsid w:val="00217C32"/>
    <w:rsid w:val="00220533"/>
    <w:rsid w:val="00220BA9"/>
    <w:rsid w:val="00221239"/>
    <w:rsid w:val="00222876"/>
    <w:rsid w:val="00223312"/>
    <w:rsid w:val="00223343"/>
    <w:rsid w:val="002234A3"/>
    <w:rsid w:val="00223724"/>
    <w:rsid w:val="00223971"/>
    <w:rsid w:val="00223A4B"/>
    <w:rsid w:val="00223E6B"/>
    <w:rsid w:val="002246A6"/>
    <w:rsid w:val="00224E22"/>
    <w:rsid w:val="0022543F"/>
    <w:rsid w:val="0022652F"/>
    <w:rsid w:val="00226780"/>
    <w:rsid w:val="002278C8"/>
    <w:rsid w:val="002307E9"/>
    <w:rsid w:val="002308A2"/>
    <w:rsid w:val="0023113A"/>
    <w:rsid w:val="00231D48"/>
    <w:rsid w:val="00231EDD"/>
    <w:rsid w:val="00232444"/>
    <w:rsid w:val="00232899"/>
    <w:rsid w:val="00233751"/>
    <w:rsid w:val="00233DCC"/>
    <w:rsid w:val="00233F7D"/>
    <w:rsid w:val="00234654"/>
    <w:rsid w:val="002353DE"/>
    <w:rsid w:val="002369BA"/>
    <w:rsid w:val="00236AC7"/>
    <w:rsid w:val="00236B9D"/>
    <w:rsid w:val="00237E55"/>
    <w:rsid w:val="002403D3"/>
    <w:rsid w:val="002405FA"/>
    <w:rsid w:val="00240715"/>
    <w:rsid w:val="0024269C"/>
    <w:rsid w:val="00243786"/>
    <w:rsid w:val="002437FB"/>
    <w:rsid w:val="002438BF"/>
    <w:rsid w:val="00243DA9"/>
    <w:rsid w:val="002443FF"/>
    <w:rsid w:val="00244612"/>
    <w:rsid w:val="00244812"/>
    <w:rsid w:val="0024481E"/>
    <w:rsid w:val="00245447"/>
    <w:rsid w:val="00245988"/>
    <w:rsid w:val="00245F62"/>
    <w:rsid w:val="00246116"/>
    <w:rsid w:val="00246810"/>
    <w:rsid w:val="002468C3"/>
    <w:rsid w:val="002471DC"/>
    <w:rsid w:val="00250F41"/>
    <w:rsid w:val="00251321"/>
    <w:rsid w:val="002518A3"/>
    <w:rsid w:val="00251A51"/>
    <w:rsid w:val="00251F1E"/>
    <w:rsid w:val="0025236C"/>
    <w:rsid w:val="00252423"/>
    <w:rsid w:val="002529D1"/>
    <w:rsid w:val="002529F4"/>
    <w:rsid w:val="00252A49"/>
    <w:rsid w:val="00252B37"/>
    <w:rsid w:val="00252E27"/>
    <w:rsid w:val="00253A6D"/>
    <w:rsid w:val="0025422D"/>
    <w:rsid w:val="0025429A"/>
    <w:rsid w:val="00255683"/>
    <w:rsid w:val="00255FBA"/>
    <w:rsid w:val="002565A3"/>
    <w:rsid w:val="00257CE3"/>
    <w:rsid w:val="00260031"/>
    <w:rsid w:val="00260443"/>
    <w:rsid w:val="002606BC"/>
    <w:rsid w:val="00260728"/>
    <w:rsid w:val="0026177F"/>
    <w:rsid w:val="00262999"/>
    <w:rsid w:val="002629B7"/>
    <w:rsid w:val="0026308E"/>
    <w:rsid w:val="00263EC7"/>
    <w:rsid w:val="0026453F"/>
    <w:rsid w:val="00264E19"/>
    <w:rsid w:val="00265723"/>
    <w:rsid w:val="00265752"/>
    <w:rsid w:val="002667C8"/>
    <w:rsid w:val="002669E5"/>
    <w:rsid w:val="00266A77"/>
    <w:rsid w:val="00266BCA"/>
    <w:rsid w:val="00266FA6"/>
    <w:rsid w:val="002670B1"/>
    <w:rsid w:val="0026759F"/>
    <w:rsid w:val="00267E83"/>
    <w:rsid w:val="002702C8"/>
    <w:rsid w:val="0027047B"/>
    <w:rsid w:val="00270601"/>
    <w:rsid w:val="002709C6"/>
    <w:rsid w:val="00270A47"/>
    <w:rsid w:val="00270D33"/>
    <w:rsid w:val="00271B6F"/>
    <w:rsid w:val="002724F2"/>
    <w:rsid w:val="00272FC0"/>
    <w:rsid w:val="002738BE"/>
    <w:rsid w:val="0027420C"/>
    <w:rsid w:val="00274E3E"/>
    <w:rsid w:val="00275118"/>
    <w:rsid w:val="00275978"/>
    <w:rsid w:val="00275AA5"/>
    <w:rsid w:val="002763CC"/>
    <w:rsid w:val="00276668"/>
    <w:rsid w:val="00280019"/>
    <w:rsid w:val="0028042F"/>
    <w:rsid w:val="00280A3C"/>
    <w:rsid w:val="00280F36"/>
    <w:rsid w:val="00281336"/>
    <w:rsid w:val="002833F5"/>
    <w:rsid w:val="00283DE2"/>
    <w:rsid w:val="00284EF7"/>
    <w:rsid w:val="00285A4B"/>
    <w:rsid w:val="00285DBF"/>
    <w:rsid w:val="00287022"/>
    <w:rsid w:val="00287857"/>
    <w:rsid w:val="00287A84"/>
    <w:rsid w:val="00287D17"/>
    <w:rsid w:val="00290D06"/>
    <w:rsid w:val="00290D0E"/>
    <w:rsid w:val="00290D31"/>
    <w:rsid w:val="002916E7"/>
    <w:rsid w:val="00291780"/>
    <w:rsid w:val="00291797"/>
    <w:rsid w:val="00291B4F"/>
    <w:rsid w:val="00292C58"/>
    <w:rsid w:val="00294C70"/>
    <w:rsid w:val="0029524C"/>
    <w:rsid w:val="00296162"/>
    <w:rsid w:val="0029664D"/>
    <w:rsid w:val="00296D16"/>
    <w:rsid w:val="00297F9D"/>
    <w:rsid w:val="002A0A74"/>
    <w:rsid w:val="002A116C"/>
    <w:rsid w:val="002A1F90"/>
    <w:rsid w:val="002A23D8"/>
    <w:rsid w:val="002A3122"/>
    <w:rsid w:val="002A34ED"/>
    <w:rsid w:val="002A5D61"/>
    <w:rsid w:val="002A6351"/>
    <w:rsid w:val="002A65BE"/>
    <w:rsid w:val="002A6BB2"/>
    <w:rsid w:val="002A712D"/>
    <w:rsid w:val="002A7208"/>
    <w:rsid w:val="002B022A"/>
    <w:rsid w:val="002B0BF2"/>
    <w:rsid w:val="002B19CE"/>
    <w:rsid w:val="002B1F12"/>
    <w:rsid w:val="002B2A65"/>
    <w:rsid w:val="002B2AAC"/>
    <w:rsid w:val="002B3C0B"/>
    <w:rsid w:val="002B44A5"/>
    <w:rsid w:val="002B48DA"/>
    <w:rsid w:val="002B53BF"/>
    <w:rsid w:val="002B53CD"/>
    <w:rsid w:val="002B5F7E"/>
    <w:rsid w:val="002B7ADD"/>
    <w:rsid w:val="002C11D4"/>
    <w:rsid w:val="002C1EB0"/>
    <w:rsid w:val="002C2325"/>
    <w:rsid w:val="002C3CEE"/>
    <w:rsid w:val="002C3EA7"/>
    <w:rsid w:val="002C4D5A"/>
    <w:rsid w:val="002C5094"/>
    <w:rsid w:val="002C588F"/>
    <w:rsid w:val="002C5D94"/>
    <w:rsid w:val="002C5DFC"/>
    <w:rsid w:val="002C6042"/>
    <w:rsid w:val="002C659A"/>
    <w:rsid w:val="002C6B1C"/>
    <w:rsid w:val="002C7043"/>
    <w:rsid w:val="002C71E3"/>
    <w:rsid w:val="002C76EA"/>
    <w:rsid w:val="002D1387"/>
    <w:rsid w:val="002D1BF4"/>
    <w:rsid w:val="002D2708"/>
    <w:rsid w:val="002D308C"/>
    <w:rsid w:val="002D3348"/>
    <w:rsid w:val="002D38A0"/>
    <w:rsid w:val="002D3A56"/>
    <w:rsid w:val="002D3FA3"/>
    <w:rsid w:val="002D40AE"/>
    <w:rsid w:val="002D47D1"/>
    <w:rsid w:val="002D55F5"/>
    <w:rsid w:val="002D6B0A"/>
    <w:rsid w:val="002D74F2"/>
    <w:rsid w:val="002D7FCD"/>
    <w:rsid w:val="002E044C"/>
    <w:rsid w:val="002E0A89"/>
    <w:rsid w:val="002E0CC2"/>
    <w:rsid w:val="002E11E7"/>
    <w:rsid w:val="002E1786"/>
    <w:rsid w:val="002E21BE"/>
    <w:rsid w:val="002E3354"/>
    <w:rsid w:val="002E34ED"/>
    <w:rsid w:val="002E3EA4"/>
    <w:rsid w:val="002E412A"/>
    <w:rsid w:val="002E429E"/>
    <w:rsid w:val="002E529E"/>
    <w:rsid w:val="002E5EEE"/>
    <w:rsid w:val="002E645C"/>
    <w:rsid w:val="002E65D9"/>
    <w:rsid w:val="002E6A68"/>
    <w:rsid w:val="002E6FB9"/>
    <w:rsid w:val="002E70B9"/>
    <w:rsid w:val="002F05B0"/>
    <w:rsid w:val="002F0602"/>
    <w:rsid w:val="002F0A48"/>
    <w:rsid w:val="002F1714"/>
    <w:rsid w:val="002F175F"/>
    <w:rsid w:val="002F19DF"/>
    <w:rsid w:val="002F2362"/>
    <w:rsid w:val="002F38B8"/>
    <w:rsid w:val="002F3F6B"/>
    <w:rsid w:val="002F4399"/>
    <w:rsid w:val="002F4753"/>
    <w:rsid w:val="002F54F7"/>
    <w:rsid w:val="002F5A3B"/>
    <w:rsid w:val="002F6356"/>
    <w:rsid w:val="002F65CE"/>
    <w:rsid w:val="002F66B6"/>
    <w:rsid w:val="002F6CAB"/>
    <w:rsid w:val="002F6E1A"/>
    <w:rsid w:val="002F79B2"/>
    <w:rsid w:val="002F7CDF"/>
    <w:rsid w:val="00301A1E"/>
    <w:rsid w:val="00302B0D"/>
    <w:rsid w:val="003038D5"/>
    <w:rsid w:val="0030499F"/>
    <w:rsid w:val="00304A7F"/>
    <w:rsid w:val="00304C9A"/>
    <w:rsid w:val="00305193"/>
    <w:rsid w:val="00307807"/>
    <w:rsid w:val="00307B0C"/>
    <w:rsid w:val="00310322"/>
    <w:rsid w:val="00310941"/>
    <w:rsid w:val="00310A31"/>
    <w:rsid w:val="00310E37"/>
    <w:rsid w:val="00310FCE"/>
    <w:rsid w:val="00311085"/>
    <w:rsid w:val="00311550"/>
    <w:rsid w:val="0031293D"/>
    <w:rsid w:val="00312A34"/>
    <w:rsid w:val="00313260"/>
    <w:rsid w:val="003148EB"/>
    <w:rsid w:val="00314DD2"/>
    <w:rsid w:val="003155B9"/>
    <w:rsid w:val="00315ADD"/>
    <w:rsid w:val="003168F3"/>
    <w:rsid w:val="00317436"/>
    <w:rsid w:val="00317F8C"/>
    <w:rsid w:val="00321161"/>
    <w:rsid w:val="00321F93"/>
    <w:rsid w:val="003228F7"/>
    <w:rsid w:val="00323500"/>
    <w:rsid w:val="0032395F"/>
    <w:rsid w:val="00323C91"/>
    <w:rsid w:val="00323F3A"/>
    <w:rsid w:val="00324634"/>
    <w:rsid w:val="00324A34"/>
    <w:rsid w:val="00326B36"/>
    <w:rsid w:val="00326B6A"/>
    <w:rsid w:val="00326BD0"/>
    <w:rsid w:val="00327441"/>
    <w:rsid w:val="00327CE3"/>
    <w:rsid w:val="00327D27"/>
    <w:rsid w:val="003308BC"/>
    <w:rsid w:val="00331676"/>
    <w:rsid w:val="00331FA3"/>
    <w:rsid w:val="00332661"/>
    <w:rsid w:val="00332F9C"/>
    <w:rsid w:val="00334751"/>
    <w:rsid w:val="003347C8"/>
    <w:rsid w:val="00334BB4"/>
    <w:rsid w:val="00334E30"/>
    <w:rsid w:val="00334F80"/>
    <w:rsid w:val="00335BC6"/>
    <w:rsid w:val="00336180"/>
    <w:rsid w:val="0033682C"/>
    <w:rsid w:val="00336BFF"/>
    <w:rsid w:val="00336E0D"/>
    <w:rsid w:val="00337E6A"/>
    <w:rsid w:val="00337F3A"/>
    <w:rsid w:val="00341955"/>
    <w:rsid w:val="003425B0"/>
    <w:rsid w:val="003430E4"/>
    <w:rsid w:val="003430E6"/>
    <w:rsid w:val="0034327F"/>
    <w:rsid w:val="00343828"/>
    <w:rsid w:val="00344085"/>
    <w:rsid w:val="003441B5"/>
    <w:rsid w:val="00344593"/>
    <w:rsid w:val="00344725"/>
    <w:rsid w:val="00344E53"/>
    <w:rsid w:val="0034518C"/>
    <w:rsid w:val="003460B8"/>
    <w:rsid w:val="00346A46"/>
    <w:rsid w:val="00346B6A"/>
    <w:rsid w:val="0035034C"/>
    <w:rsid w:val="0035090F"/>
    <w:rsid w:val="00351114"/>
    <w:rsid w:val="00352B2E"/>
    <w:rsid w:val="003535B3"/>
    <w:rsid w:val="00353CCF"/>
    <w:rsid w:val="0035431C"/>
    <w:rsid w:val="00357C5D"/>
    <w:rsid w:val="00357EF1"/>
    <w:rsid w:val="00360839"/>
    <w:rsid w:val="00360DAD"/>
    <w:rsid w:val="003619A9"/>
    <w:rsid w:val="00361A19"/>
    <w:rsid w:val="00361AE2"/>
    <w:rsid w:val="003620E3"/>
    <w:rsid w:val="003624AB"/>
    <w:rsid w:val="00362667"/>
    <w:rsid w:val="00362B8A"/>
    <w:rsid w:val="00365485"/>
    <w:rsid w:val="00365829"/>
    <w:rsid w:val="003658F0"/>
    <w:rsid w:val="0036696C"/>
    <w:rsid w:val="00366E91"/>
    <w:rsid w:val="00366FA4"/>
    <w:rsid w:val="003679F7"/>
    <w:rsid w:val="00370294"/>
    <w:rsid w:val="00370AA3"/>
    <w:rsid w:val="00371632"/>
    <w:rsid w:val="003727AF"/>
    <w:rsid w:val="003727F1"/>
    <w:rsid w:val="00372D14"/>
    <w:rsid w:val="00373251"/>
    <w:rsid w:val="003747A7"/>
    <w:rsid w:val="00374C29"/>
    <w:rsid w:val="00374EFD"/>
    <w:rsid w:val="003766AB"/>
    <w:rsid w:val="003771DC"/>
    <w:rsid w:val="00377843"/>
    <w:rsid w:val="00377890"/>
    <w:rsid w:val="00380999"/>
    <w:rsid w:val="00380AFF"/>
    <w:rsid w:val="003819E0"/>
    <w:rsid w:val="00382995"/>
    <w:rsid w:val="00383726"/>
    <w:rsid w:val="0038387A"/>
    <w:rsid w:val="00384611"/>
    <w:rsid w:val="00384A53"/>
    <w:rsid w:val="00384A93"/>
    <w:rsid w:val="00385A6B"/>
    <w:rsid w:val="00386802"/>
    <w:rsid w:val="0038688F"/>
    <w:rsid w:val="00386937"/>
    <w:rsid w:val="0038735E"/>
    <w:rsid w:val="003879C7"/>
    <w:rsid w:val="00387C83"/>
    <w:rsid w:val="00391191"/>
    <w:rsid w:val="0039158E"/>
    <w:rsid w:val="00392A1D"/>
    <w:rsid w:val="00392AEF"/>
    <w:rsid w:val="00392D6A"/>
    <w:rsid w:val="00392F6E"/>
    <w:rsid w:val="003953B5"/>
    <w:rsid w:val="00395CE7"/>
    <w:rsid w:val="00396647"/>
    <w:rsid w:val="003966E5"/>
    <w:rsid w:val="00396977"/>
    <w:rsid w:val="003973E5"/>
    <w:rsid w:val="00397AD2"/>
    <w:rsid w:val="003A013B"/>
    <w:rsid w:val="003A0A38"/>
    <w:rsid w:val="003A1E57"/>
    <w:rsid w:val="003A2A67"/>
    <w:rsid w:val="003A36F0"/>
    <w:rsid w:val="003A3B4A"/>
    <w:rsid w:val="003A4164"/>
    <w:rsid w:val="003A417C"/>
    <w:rsid w:val="003A538E"/>
    <w:rsid w:val="003A53EE"/>
    <w:rsid w:val="003A5468"/>
    <w:rsid w:val="003A5B19"/>
    <w:rsid w:val="003A6DAC"/>
    <w:rsid w:val="003A6E44"/>
    <w:rsid w:val="003A74FB"/>
    <w:rsid w:val="003A7E3D"/>
    <w:rsid w:val="003B0962"/>
    <w:rsid w:val="003B124A"/>
    <w:rsid w:val="003B23FE"/>
    <w:rsid w:val="003B2658"/>
    <w:rsid w:val="003B29C1"/>
    <w:rsid w:val="003B2A9D"/>
    <w:rsid w:val="003B31D4"/>
    <w:rsid w:val="003B5B60"/>
    <w:rsid w:val="003B5EF3"/>
    <w:rsid w:val="003B65B2"/>
    <w:rsid w:val="003B6748"/>
    <w:rsid w:val="003B76F1"/>
    <w:rsid w:val="003C0547"/>
    <w:rsid w:val="003C11F5"/>
    <w:rsid w:val="003C161C"/>
    <w:rsid w:val="003C1BB9"/>
    <w:rsid w:val="003C1E01"/>
    <w:rsid w:val="003C1ED8"/>
    <w:rsid w:val="003C201B"/>
    <w:rsid w:val="003C2671"/>
    <w:rsid w:val="003C2DCC"/>
    <w:rsid w:val="003C39C1"/>
    <w:rsid w:val="003C3E43"/>
    <w:rsid w:val="003C3FE8"/>
    <w:rsid w:val="003C41CD"/>
    <w:rsid w:val="003C41E0"/>
    <w:rsid w:val="003C4C10"/>
    <w:rsid w:val="003C6DFC"/>
    <w:rsid w:val="003C75D5"/>
    <w:rsid w:val="003D02FB"/>
    <w:rsid w:val="003D139B"/>
    <w:rsid w:val="003D13C0"/>
    <w:rsid w:val="003D15A5"/>
    <w:rsid w:val="003D15DA"/>
    <w:rsid w:val="003D1672"/>
    <w:rsid w:val="003D1B78"/>
    <w:rsid w:val="003D1FFB"/>
    <w:rsid w:val="003D2691"/>
    <w:rsid w:val="003D2BD6"/>
    <w:rsid w:val="003D31C3"/>
    <w:rsid w:val="003D3427"/>
    <w:rsid w:val="003D3650"/>
    <w:rsid w:val="003D3B4D"/>
    <w:rsid w:val="003D3CE2"/>
    <w:rsid w:val="003D3DB3"/>
    <w:rsid w:val="003D463E"/>
    <w:rsid w:val="003D4837"/>
    <w:rsid w:val="003D67D7"/>
    <w:rsid w:val="003D6D69"/>
    <w:rsid w:val="003D71D8"/>
    <w:rsid w:val="003E0E08"/>
    <w:rsid w:val="003E105A"/>
    <w:rsid w:val="003E10D4"/>
    <w:rsid w:val="003E130D"/>
    <w:rsid w:val="003E18B9"/>
    <w:rsid w:val="003E1BED"/>
    <w:rsid w:val="003E1C22"/>
    <w:rsid w:val="003E3845"/>
    <w:rsid w:val="003E3CFF"/>
    <w:rsid w:val="003E49AC"/>
    <w:rsid w:val="003E4D10"/>
    <w:rsid w:val="003E4E93"/>
    <w:rsid w:val="003E546D"/>
    <w:rsid w:val="003E5DCC"/>
    <w:rsid w:val="003E6410"/>
    <w:rsid w:val="003E79CF"/>
    <w:rsid w:val="003E7CCA"/>
    <w:rsid w:val="003F195D"/>
    <w:rsid w:val="003F2077"/>
    <w:rsid w:val="003F2570"/>
    <w:rsid w:val="003F2E0A"/>
    <w:rsid w:val="003F3B6C"/>
    <w:rsid w:val="003F3C97"/>
    <w:rsid w:val="003F590D"/>
    <w:rsid w:val="003F5BAF"/>
    <w:rsid w:val="003F69F6"/>
    <w:rsid w:val="003F6DE9"/>
    <w:rsid w:val="003F70A7"/>
    <w:rsid w:val="003F75C7"/>
    <w:rsid w:val="003F75E2"/>
    <w:rsid w:val="004017F2"/>
    <w:rsid w:val="00401D9D"/>
    <w:rsid w:val="0040234C"/>
    <w:rsid w:val="00403695"/>
    <w:rsid w:val="00404380"/>
    <w:rsid w:val="00405F6F"/>
    <w:rsid w:val="0040668C"/>
    <w:rsid w:val="0040670C"/>
    <w:rsid w:val="00406846"/>
    <w:rsid w:val="004106B4"/>
    <w:rsid w:val="00412758"/>
    <w:rsid w:val="004129C4"/>
    <w:rsid w:val="00412A18"/>
    <w:rsid w:val="00413060"/>
    <w:rsid w:val="00413938"/>
    <w:rsid w:val="0041473F"/>
    <w:rsid w:val="00415546"/>
    <w:rsid w:val="00415C2C"/>
    <w:rsid w:val="00417B6A"/>
    <w:rsid w:val="004200A7"/>
    <w:rsid w:val="0042044A"/>
    <w:rsid w:val="00420458"/>
    <w:rsid w:val="00421032"/>
    <w:rsid w:val="0042197A"/>
    <w:rsid w:val="00422044"/>
    <w:rsid w:val="004221A3"/>
    <w:rsid w:val="00423379"/>
    <w:rsid w:val="00423D95"/>
    <w:rsid w:val="00424A0D"/>
    <w:rsid w:val="00424B3C"/>
    <w:rsid w:val="00430528"/>
    <w:rsid w:val="00430915"/>
    <w:rsid w:val="004312E4"/>
    <w:rsid w:val="0043134A"/>
    <w:rsid w:val="00432394"/>
    <w:rsid w:val="004326DA"/>
    <w:rsid w:val="0043270B"/>
    <w:rsid w:val="00432A65"/>
    <w:rsid w:val="0043319A"/>
    <w:rsid w:val="00434469"/>
    <w:rsid w:val="004345E0"/>
    <w:rsid w:val="004347FC"/>
    <w:rsid w:val="00434918"/>
    <w:rsid w:val="00440190"/>
    <w:rsid w:val="0044097A"/>
    <w:rsid w:val="00440DA1"/>
    <w:rsid w:val="004425B3"/>
    <w:rsid w:val="00442A2D"/>
    <w:rsid w:val="00442B71"/>
    <w:rsid w:val="0044302F"/>
    <w:rsid w:val="0044463F"/>
    <w:rsid w:val="004450C6"/>
    <w:rsid w:val="00445497"/>
    <w:rsid w:val="0044551F"/>
    <w:rsid w:val="00445CE0"/>
    <w:rsid w:val="00445F17"/>
    <w:rsid w:val="00446A81"/>
    <w:rsid w:val="004470DC"/>
    <w:rsid w:val="004473FE"/>
    <w:rsid w:val="00447540"/>
    <w:rsid w:val="00447724"/>
    <w:rsid w:val="00447A5C"/>
    <w:rsid w:val="00447F2A"/>
    <w:rsid w:val="0045019F"/>
    <w:rsid w:val="0045069E"/>
    <w:rsid w:val="00450F54"/>
    <w:rsid w:val="00452586"/>
    <w:rsid w:val="00452AEA"/>
    <w:rsid w:val="00453966"/>
    <w:rsid w:val="004542AC"/>
    <w:rsid w:val="004545B5"/>
    <w:rsid w:val="00455DAE"/>
    <w:rsid w:val="00456F9C"/>
    <w:rsid w:val="0045740A"/>
    <w:rsid w:val="004578EC"/>
    <w:rsid w:val="004610E9"/>
    <w:rsid w:val="0046131B"/>
    <w:rsid w:val="0046132D"/>
    <w:rsid w:val="004614EB"/>
    <w:rsid w:val="0046152A"/>
    <w:rsid w:val="00461574"/>
    <w:rsid w:val="00462050"/>
    <w:rsid w:val="004624BA"/>
    <w:rsid w:val="004624CB"/>
    <w:rsid w:val="00462F20"/>
    <w:rsid w:val="0046302D"/>
    <w:rsid w:val="00463119"/>
    <w:rsid w:val="0046364D"/>
    <w:rsid w:val="00464657"/>
    <w:rsid w:val="00464BD6"/>
    <w:rsid w:val="004651B5"/>
    <w:rsid w:val="00466326"/>
    <w:rsid w:val="004667A4"/>
    <w:rsid w:val="00466D03"/>
    <w:rsid w:val="00467261"/>
    <w:rsid w:val="004675FD"/>
    <w:rsid w:val="00467A64"/>
    <w:rsid w:val="00467B9B"/>
    <w:rsid w:val="00470542"/>
    <w:rsid w:val="00470855"/>
    <w:rsid w:val="00471154"/>
    <w:rsid w:val="00471392"/>
    <w:rsid w:val="0047165A"/>
    <w:rsid w:val="004716E0"/>
    <w:rsid w:val="00472B76"/>
    <w:rsid w:val="004739EA"/>
    <w:rsid w:val="00474880"/>
    <w:rsid w:val="004748C1"/>
    <w:rsid w:val="00474F4F"/>
    <w:rsid w:val="004759F8"/>
    <w:rsid w:val="00475A8F"/>
    <w:rsid w:val="00476018"/>
    <w:rsid w:val="004760F0"/>
    <w:rsid w:val="004768D9"/>
    <w:rsid w:val="00476DFE"/>
    <w:rsid w:val="0047782F"/>
    <w:rsid w:val="00477D39"/>
    <w:rsid w:val="0048036F"/>
    <w:rsid w:val="0048164F"/>
    <w:rsid w:val="00481667"/>
    <w:rsid w:val="0048179B"/>
    <w:rsid w:val="00481F9E"/>
    <w:rsid w:val="00482261"/>
    <w:rsid w:val="0048231C"/>
    <w:rsid w:val="004826D6"/>
    <w:rsid w:val="00482987"/>
    <w:rsid w:val="00482CA2"/>
    <w:rsid w:val="00483438"/>
    <w:rsid w:val="004850B6"/>
    <w:rsid w:val="00485E47"/>
    <w:rsid w:val="004868C1"/>
    <w:rsid w:val="00486DB6"/>
    <w:rsid w:val="004870A3"/>
    <w:rsid w:val="004871F5"/>
    <w:rsid w:val="0048741C"/>
    <w:rsid w:val="00487578"/>
    <w:rsid w:val="00487FA5"/>
    <w:rsid w:val="004903EA"/>
    <w:rsid w:val="00490440"/>
    <w:rsid w:val="00490E36"/>
    <w:rsid w:val="00490FCA"/>
    <w:rsid w:val="004911C9"/>
    <w:rsid w:val="004915A5"/>
    <w:rsid w:val="00491E5D"/>
    <w:rsid w:val="00492379"/>
    <w:rsid w:val="004923E7"/>
    <w:rsid w:val="00492D2D"/>
    <w:rsid w:val="00494098"/>
    <w:rsid w:val="004946E1"/>
    <w:rsid w:val="0049549E"/>
    <w:rsid w:val="004957CF"/>
    <w:rsid w:val="00495D65"/>
    <w:rsid w:val="00496684"/>
    <w:rsid w:val="00496AA1"/>
    <w:rsid w:val="004971C2"/>
    <w:rsid w:val="004979A5"/>
    <w:rsid w:val="004979E6"/>
    <w:rsid w:val="004A0153"/>
    <w:rsid w:val="004A02DB"/>
    <w:rsid w:val="004A144B"/>
    <w:rsid w:val="004A177F"/>
    <w:rsid w:val="004A2127"/>
    <w:rsid w:val="004A2416"/>
    <w:rsid w:val="004A25D4"/>
    <w:rsid w:val="004A30C7"/>
    <w:rsid w:val="004A3763"/>
    <w:rsid w:val="004A45D1"/>
    <w:rsid w:val="004A48C9"/>
    <w:rsid w:val="004A4A29"/>
    <w:rsid w:val="004A4D1D"/>
    <w:rsid w:val="004A4F66"/>
    <w:rsid w:val="004A6082"/>
    <w:rsid w:val="004A60FC"/>
    <w:rsid w:val="004A66EF"/>
    <w:rsid w:val="004A6BF7"/>
    <w:rsid w:val="004A7267"/>
    <w:rsid w:val="004A7ADD"/>
    <w:rsid w:val="004B0D3C"/>
    <w:rsid w:val="004B1424"/>
    <w:rsid w:val="004B18F5"/>
    <w:rsid w:val="004B191E"/>
    <w:rsid w:val="004B20FC"/>
    <w:rsid w:val="004B3339"/>
    <w:rsid w:val="004B3BFF"/>
    <w:rsid w:val="004B40A4"/>
    <w:rsid w:val="004B4252"/>
    <w:rsid w:val="004B431D"/>
    <w:rsid w:val="004B4B08"/>
    <w:rsid w:val="004B4DC5"/>
    <w:rsid w:val="004B52B5"/>
    <w:rsid w:val="004B53BB"/>
    <w:rsid w:val="004B5654"/>
    <w:rsid w:val="004B5663"/>
    <w:rsid w:val="004B56AC"/>
    <w:rsid w:val="004B5922"/>
    <w:rsid w:val="004B74D3"/>
    <w:rsid w:val="004B7E0A"/>
    <w:rsid w:val="004C045E"/>
    <w:rsid w:val="004C122F"/>
    <w:rsid w:val="004C160D"/>
    <w:rsid w:val="004C1F57"/>
    <w:rsid w:val="004C26AD"/>
    <w:rsid w:val="004C27C4"/>
    <w:rsid w:val="004C2F1B"/>
    <w:rsid w:val="004C3C49"/>
    <w:rsid w:val="004C3DD7"/>
    <w:rsid w:val="004C4397"/>
    <w:rsid w:val="004C48E6"/>
    <w:rsid w:val="004C4CE7"/>
    <w:rsid w:val="004C4FA2"/>
    <w:rsid w:val="004C5811"/>
    <w:rsid w:val="004C5D09"/>
    <w:rsid w:val="004C6452"/>
    <w:rsid w:val="004C6AF0"/>
    <w:rsid w:val="004C7B61"/>
    <w:rsid w:val="004C7CC7"/>
    <w:rsid w:val="004D07F9"/>
    <w:rsid w:val="004D1182"/>
    <w:rsid w:val="004D14F2"/>
    <w:rsid w:val="004D1674"/>
    <w:rsid w:val="004D21B2"/>
    <w:rsid w:val="004D2AAA"/>
    <w:rsid w:val="004D2F84"/>
    <w:rsid w:val="004D3D02"/>
    <w:rsid w:val="004D4318"/>
    <w:rsid w:val="004D4404"/>
    <w:rsid w:val="004D4572"/>
    <w:rsid w:val="004D4B9C"/>
    <w:rsid w:val="004D4FD3"/>
    <w:rsid w:val="004D5492"/>
    <w:rsid w:val="004D57BE"/>
    <w:rsid w:val="004D68F9"/>
    <w:rsid w:val="004D69B1"/>
    <w:rsid w:val="004D71BD"/>
    <w:rsid w:val="004D7FC9"/>
    <w:rsid w:val="004E038B"/>
    <w:rsid w:val="004E0436"/>
    <w:rsid w:val="004E0776"/>
    <w:rsid w:val="004E11DF"/>
    <w:rsid w:val="004E12BB"/>
    <w:rsid w:val="004E167F"/>
    <w:rsid w:val="004E1856"/>
    <w:rsid w:val="004E2421"/>
    <w:rsid w:val="004E290D"/>
    <w:rsid w:val="004E318B"/>
    <w:rsid w:val="004E392D"/>
    <w:rsid w:val="004E57C1"/>
    <w:rsid w:val="004E5AA4"/>
    <w:rsid w:val="004E5EE2"/>
    <w:rsid w:val="004E644C"/>
    <w:rsid w:val="004E676F"/>
    <w:rsid w:val="004E7118"/>
    <w:rsid w:val="004E7C82"/>
    <w:rsid w:val="004E7EEA"/>
    <w:rsid w:val="004F0676"/>
    <w:rsid w:val="004F1F50"/>
    <w:rsid w:val="004F25D9"/>
    <w:rsid w:val="004F2977"/>
    <w:rsid w:val="004F32B3"/>
    <w:rsid w:val="004F4EF7"/>
    <w:rsid w:val="004F5786"/>
    <w:rsid w:val="004F5A00"/>
    <w:rsid w:val="004F5E0C"/>
    <w:rsid w:val="004F62B4"/>
    <w:rsid w:val="004F6590"/>
    <w:rsid w:val="004F6E32"/>
    <w:rsid w:val="004F7783"/>
    <w:rsid w:val="004F7E0D"/>
    <w:rsid w:val="00500F6B"/>
    <w:rsid w:val="005016DC"/>
    <w:rsid w:val="005022E4"/>
    <w:rsid w:val="005023FE"/>
    <w:rsid w:val="00503051"/>
    <w:rsid w:val="005031E4"/>
    <w:rsid w:val="0050338F"/>
    <w:rsid w:val="005039AC"/>
    <w:rsid w:val="005039DD"/>
    <w:rsid w:val="00503C1D"/>
    <w:rsid w:val="00504CED"/>
    <w:rsid w:val="00505199"/>
    <w:rsid w:val="00505DB3"/>
    <w:rsid w:val="00505F0C"/>
    <w:rsid w:val="00507631"/>
    <w:rsid w:val="00510647"/>
    <w:rsid w:val="00510F6E"/>
    <w:rsid w:val="0051178A"/>
    <w:rsid w:val="00512A2E"/>
    <w:rsid w:val="00512B44"/>
    <w:rsid w:val="00512BB4"/>
    <w:rsid w:val="00512C33"/>
    <w:rsid w:val="00513E09"/>
    <w:rsid w:val="00514332"/>
    <w:rsid w:val="00514607"/>
    <w:rsid w:val="00514AE3"/>
    <w:rsid w:val="00514E62"/>
    <w:rsid w:val="0051522E"/>
    <w:rsid w:val="005156D4"/>
    <w:rsid w:val="00515894"/>
    <w:rsid w:val="0051654C"/>
    <w:rsid w:val="0051664F"/>
    <w:rsid w:val="0051670B"/>
    <w:rsid w:val="00516749"/>
    <w:rsid w:val="00516D11"/>
    <w:rsid w:val="0052048D"/>
    <w:rsid w:val="00522628"/>
    <w:rsid w:val="00522BB6"/>
    <w:rsid w:val="0052304F"/>
    <w:rsid w:val="00523539"/>
    <w:rsid w:val="00523E01"/>
    <w:rsid w:val="0052469D"/>
    <w:rsid w:val="00524C82"/>
    <w:rsid w:val="00526CCA"/>
    <w:rsid w:val="0052795E"/>
    <w:rsid w:val="00527A36"/>
    <w:rsid w:val="00527B68"/>
    <w:rsid w:val="005304D5"/>
    <w:rsid w:val="00530B1D"/>
    <w:rsid w:val="0053114C"/>
    <w:rsid w:val="00531751"/>
    <w:rsid w:val="00531991"/>
    <w:rsid w:val="005331DD"/>
    <w:rsid w:val="005347CC"/>
    <w:rsid w:val="0053521C"/>
    <w:rsid w:val="00536240"/>
    <w:rsid w:val="005369DF"/>
    <w:rsid w:val="00536BFE"/>
    <w:rsid w:val="00540007"/>
    <w:rsid w:val="0054019A"/>
    <w:rsid w:val="00541BF2"/>
    <w:rsid w:val="005431C6"/>
    <w:rsid w:val="0054343D"/>
    <w:rsid w:val="00543539"/>
    <w:rsid w:val="00543627"/>
    <w:rsid w:val="00543BCE"/>
    <w:rsid w:val="0054450B"/>
    <w:rsid w:val="00544873"/>
    <w:rsid w:val="00545177"/>
    <w:rsid w:val="00545D8A"/>
    <w:rsid w:val="00546493"/>
    <w:rsid w:val="0055043F"/>
    <w:rsid w:val="00550B7D"/>
    <w:rsid w:val="00552678"/>
    <w:rsid w:val="00552AF2"/>
    <w:rsid w:val="00553CC4"/>
    <w:rsid w:val="005546AF"/>
    <w:rsid w:val="005548AA"/>
    <w:rsid w:val="00554DB0"/>
    <w:rsid w:val="00555767"/>
    <w:rsid w:val="00557134"/>
    <w:rsid w:val="00560687"/>
    <w:rsid w:val="0056140A"/>
    <w:rsid w:val="005618B3"/>
    <w:rsid w:val="00561EA8"/>
    <w:rsid w:val="0056224B"/>
    <w:rsid w:val="00562560"/>
    <w:rsid w:val="00562E9A"/>
    <w:rsid w:val="00562F04"/>
    <w:rsid w:val="00563F3F"/>
    <w:rsid w:val="00564818"/>
    <w:rsid w:val="0056613F"/>
    <w:rsid w:val="00566A5E"/>
    <w:rsid w:val="00566B19"/>
    <w:rsid w:val="00566C2A"/>
    <w:rsid w:val="00567112"/>
    <w:rsid w:val="00570724"/>
    <w:rsid w:val="00570EBE"/>
    <w:rsid w:val="005711DB"/>
    <w:rsid w:val="00572ADE"/>
    <w:rsid w:val="00572DB5"/>
    <w:rsid w:val="00572F8B"/>
    <w:rsid w:val="00574105"/>
    <w:rsid w:val="0057439A"/>
    <w:rsid w:val="0057443D"/>
    <w:rsid w:val="005748A3"/>
    <w:rsid w:val="00574A36"/>
    <w:rsid w:val="00574C24"/>
    <w:rsid w:val="00576400"/>
    <w:rsid w:val="0057666C"/>
    <w:rsid w:val="005773F9"/>
    <w:rsid w:val="00577881"/>
    <w:rsid w:val="00577E14"/>
    <w:rsid w:val="00580114"/>
    <w:rsid w:val="0058022A"/>
    <w:rsid w:val="005802AF"/>
    <w:rsid w:val="0058117A"/>
    <w:rsid w:val="0058162F"/>
    <w:rsid w:val="0058173F"/>
    <w:rsid w:val="00581A02"/>
    <w:rsid w:val="005820E9"/>
    <w:rsid w:val="0058227F"/>
    <w:rsid w:val="0058298C"/>
    <w:rsid w:val="00582A0F"/>
    <w:rsid w:val="00582BD3"/>
    <w:rsid w:val="00582FF1"/>
    <w:rsid w:val="00583E91"/>
    <w:rsid w:val="0058546F"/>
    <w:rsid w:val="00587793"/>
    <w:rsid w:val="00587AE1"/>
    <w:rsid w:val="00590115"/>
    <w:rsid w:val="005901C8"/>
    <w:rsid w:val="005902F8"/>
    <w:rsid w:val="00590D2C"/>
    <w:rsid w:val="00590E9C"/>
    <w:rsid w:val="00591062"/>
    <w:rsid w:val="005915A0"/>
    <w:rsid w:val="00592E66"/>
    <w:rsid w:val="005932E5"/>
    <w:rsid w:val="00593395"/>
    <w:rsid w:val="00593BDE"/>
    <w:rsid w:val="00594190"/>
    <w:rsid w:val="005941FD"/>
    <w:rsid w:val="005943F6"/>
    <w:rsid w:val="00594DE2"/>
    <w:rsid w:val="00595738"/>
    <w:rsid w:val="00597EB7"/>
    <w:rsid w:val="005A09D6"/>
    <w:rsid w:val="005A1462"/>
    <w:rsid w:val="005A1915"/>
    <w:rsid w:val="005A1BD8"/>
    <w:rsid w:val="005A1EBB"/>
    <w:rsid w:val="005A25CD"/>
    <w:rsid w:val="005A3115"/>
    <w:rsid w:val="005A324D"/>
    <w:rsid w:val="005A34C2"/>
    <w:rsid w:val="005A3897"/>
    <w:rsid w:val="005A3AE7"/>
    <w:rsid w:val="005A514D"/>
    <w:rsid w:val="005A52EC"/>
    <w:rsid w:val="005A61CF"/>
    <w:rsid w:val="005A6372"/>
    <w:rsid w:val="005A7375"/>
    <w:rsid w:val="005A78E3"/>
    <w:rsid w:val="005B06AE"/>
    <w:rsid w:val="005B0899"/>
    <w:rsid w:val="005B08C7"/>
    <w:rsid w:val="005B0BBD"/>
    <w:rsid w:val="005B138F"/>
    <w:rsid w:val="005B14C5"/>
    <w:rsid w:val="005B1565"/>
    <w:rsid w:val="005B2457"/>
    <w:rsid w:val="005B3F1C"/>
    <w:rsid w:val="005B40B8"/>
    <w:rsid w:val="005B442B"/>
    <w:rsid w:val="005B456B"/>
    <w:rsid w:val="005B5269"/>
    <w:rsid w:val="005B6A3E"/>
    <w:rsid w:val="005B6E88"/>
    <w:rsid w:val="005B770A"/>
    <w:rsid w:val="005B7E50"/>
    <w:rsid w:val="005C0DDE"/>
    <w:rsid w:val="005C10A2"/>
    <w:rsid w:val="005C1C49"/>
    <w:rsid w:val="005C1D34"/>
    <w:rsid w:val="005C1E5D"/>
    <w:rsid w:val="005C24B2"/>
    <w:rsid w:val="005C2902"/>
    <w:rsid w:val="005C2C6A"/>
    <w:rsid w:val="005C2CDC"/>
    <w:rsid w:val="005C3361"/>
    <w:rsid w:val="005C4428"/>
    <w:rsid w:val="005C4B83"/>
    <w:rsid w:val="005C61B7"/>
    <w:rsid w:val="005C6365"/>
    <w:rsid w:val="005C6CA5"/>
    <w:rsid w:val="005C700D"/>
    <w:rsid w:val="005D00A6"/>
    <w:rsid w:val="005D0CEC"/>
    <w:rsid w:val="005D116C"/>
    <w:rsid w:val="005D14F5"/>
    <w:rsid w:val="005D2300"/>
    <w:rsid w:val="005D3223"/>
    <w:rsid w:val="005D3E6A"/>
    <w:rsid w:val="005D45F1"/>
    <w:rsid w:val="005D4910"/>
    <w:rsid w:val="005D4AFA"/>
    <w:rsid w:val="005D5132"/>
    <w:rsid w:val="005D53A5"/>
    <w:rsid w:val="005D5AC2"/>
    <w:rsid w:val="005D5DF2"/>
    <w:rsid w:val="005D6090"/>
    <w:rsid w:val="005D6889"/>
    <w:rsid w:val="005D6B82"/>
    <w:rsid w:val="005D7135"/>
    <w:rsid w:val="005D75C2"/>
    <w:rsid w:val="005D7F99"/>
    <w:rsid w:val="005D7FD3"/>
    <w:rsid w:val="005E016B"/>
    <w:rsid w:val="005E0332"/>
    <w:rsid w:val="005E092A"/>
    <w:rsid w:val="005E13FE"/>
    <w:rsid w:val="005E14DA"/>
    <w:rsid w:val="005E2B5D"/>
    <w:rsid w:val="005E31C0"/>
    <w:rsid w:val="005E4033"/>
    <w:rsid w:val="005E4EA9"/>
    <w:rsid w:val="005E53E7"/>
    <w:rsid w:val="005E548A"/>
    <w:rsid w:val="005E5E39"/>
    <w:rsid w:val="005E6146"/>
    <w:rsid w:val="005E636B"/>
    <w:rsid w:val="005E64C7"/>
    <w:rsid w:val="005E64F1"/>
    <w:rsid w:val="005E6BFC"/>
    <w:rsid w:val="005E6C5C"/>
    <w:rsid w:val="005F0105"/>
    <w:rsid w:val="005F0A7A"/>
    <w:rsid w:val="005F1990"/>
    <w:rsid w:val="005F1DDA"/>
    <w:rsid w:val="005F2E95"/>
    <w:rsid w:val="005F381E"/>
    <w:rsid w:val="005F38C2"/>
    <w:rsid w:val="005F41B4"/>
    <w:rsid w:val="005F429B"/>
    <w:rsid w:val="005F4483"/>
    <w:rsid w:val="005F4B28"/>
    <w:rsid w:val="005F4E26"/>
    <w:rsid w:val="005F58AD"/>
    <w:rsid w:val="005F5E90"/>
    <w:rsid w:val="005F60A1"/>
    <w:rsid w:val="005F6349"/>
    <w:rsid w:val="005F634F"/>
    <w:rsid w:val="005F757A"/>
    <w:rsid w:val="005F759F"/>
    <w:rsid w:val="005F7B9E"/>
    <w:rsid w:val="006002A3"/>
    <w:rsid w:val="0060082D"/>
    <w:rsid w:val="00601C9D"/>
    <w:rsid w:val="006026A2"/>
    <w:rsid w:val="00602AD7"/>
    <w:rsid w:val="00602D29"/>
    <w:rsid w:val="006032FB"/>
    <w:rsid w:val="0060383B"/>
    <w:rsid w:val="00604872"/>
    <w:rsid w:val="006049E4"/>
    <w:rsid w:val="00604F4E"/>
    <w:rsid w:val="00605A1B"/>
    <w:rsid w:val="00605CFB"/>
    <w:rsid w:val="006060C3"/>
    <w:rsid w:val="006063B3"/>
    <w:rsid w:val="00606E3D"/>
    <w:rsid w:val="00607BA6"/>
    <w:rsid w:val="00610788"/>
    <w:rsid w:val="00610A82"/>
    <w:rsid w:val="0061123A"/>
    <w:rsid w:val="006115C3"/>
    <w:rsid w:val="00611A4D"/>
    <w:rsid w:val="006127F7"/>
    <w:rsid w:val="00613089"/>
    <w:rsid w:val="00613CEE"/>
    <w:rsid w:val="0061428A"/>
    <w:rsid w:val="006145D5"/>
    <w:rsid w:val="00614636"/>
    <w:rsid w:val="0061697E"/>
    <w:rsid w:val="0061756F"/>
    <w:rsid w:val="00617743"/>
    <w:rsid w:val="00617DF5"/>
    <w:rsid w:val="00617E9E"/>
    <w:rsid w:val="00620152"/>
    <w:rsid w:val="00620867"/>
    <w:rsid w:val="00621108"/>
    <w:rsid w:val="0062163F"/>
    <w:rsid w:val="006216E7"/>
    <w:rsid w:val="00621B11"/>
    <w:rsid w:val="00622147"/>
    <w:rsid w:val="00622C88"/>
    <w:rsid w:val="00623049"/>
    <w:rsid w:val="0062420E"/>
    <w:rsid w:val="0062512A"/>
    <w:rsid w:val="00626784"/>
    <w:rsid w:val="0063016C"/>
    <w:rsid w:val="0063036A"/>
    <w:rsid w:val="00631454"/>
    <w:rsid w:val="00631990"/>
    <w:rsid w:val="00632666"/>
    <w:rsid w:val="00632DAE"/>
    <w:rsid w:val="00632EDE"/>
    <w:rsid w:val="00633E97"/>
    <w:rsid w:val="00634B45"/>
    <w:rsid w:val="0063627D"/>
    <w:rsid w:val="00636EE4"/>
    <w:rsid w:val="006406C1"/>
    <w:rsid w:val="00640F26"/>
    <w:rsid w:val="00641131"/>
    <w:rsid w:val="00641C63"/>
    <w:rsid w:val="00641FD3"/>
    <w:rsid w:val="006425E7"/>
    <w:rsid w:val="0064284C"/>
    <w:rsid w:val="0064293B"/>
    <w:rsid w:val="00642DE5"/>
    <w:rsid w:val="006445E3"/>
    <w:rsid w:val="00644823"/>
    <w:rsid w:val="00644F3D"/>
    <w:rsid w:val="00645842"/>
    <w:rsid w:val="00646071"/>
    <w:rsid w:val="006460DD"/>
    <w:rsid w:val="006465CA"/>
    <w:rsid w:val="00646AF4"/>
    <w:rsid w:val="00646C1B"/>
    <w:rsid w:val="00646FB7"/>
    <w:rsid w:val="006474DF"/>
    <w:rsid w:val="00647D6C"/>
    <w:rsid w:val="00650965"/>
    <w:rsid w:val="00650C2A"/>
    <w:rsid w:val="0065151E"/>
    <w:rsid w:val="006534DB"/>
    <w:rsid w:val="006534E1"/>
    <w:rsid w:val="00653A14"/>
    <w:rsid w:val="00654973"/>
    <w:rsid w:val="00654AEE"/>
    <w:rsid w:val="00654BC7"/>
    <w:rsid w:val="00655277"/>
    <w:rsid w:val="0065531E"/>
    <w:rsid w:val="00655522"/>
    <w:rsid w:val="00656D25"/>
    <w:rsid w:val="00656DCF"/>
    <w:rsid w:val="00657F66"/>
    <w:rsid w:val="006608DE"/>
    <w:rsid w:val="00661489"/>
    <w:rsid w:val="00661A7D"/>
    <w:rsid w:val="00661BA3"/>
    <w:rsid w:val="006627D5"/>
    <w:rsid w:val="00662967"/>
    <w:rsid w:val="00662CFD"/>
    <w:rsid w:val="00662EE7"/>
    <w:rsid w:val="006635E3"/>
    <w:rsid w:val="0066378C"/>
    <w:rsid w:val="00664C28"/>
    <w:rsid w:val="00664DB6"/>
    <w:rsid w:val="00665B1D"/>
    <w:rsid w:val="00667E8C"/>
    <w:rsid w:val="0067013D"/>
    <w:rsid w:val="00670FC8"/>
    <w:rsid w:val="006710F8"/>
    <w:rsid w:val="00671954"/>
    <w:rsid w:val="00671D70"/>
    <w:rsid w:val="00671FE5"/>
    <w:rsid w:val="00672129"/>
    <w:rsid w:val="00672196"/>
    <w:rsid w:val="006722F7"/>
    <w:rsid w:val="00672362"/>
    <w:rsid w:val="0067380A"/>
    <w:rsid w:val="0067428A"/>
    <w:rsid w:val="006756B1"/>
    <w:rsid w:val="006759C1"/>
    <w:rsid w:val="00676373"/>
    <w:rsid w:val="006766F6"/>
    <w:rsid w:val="00676939"/>
    <w:rsid w:val="006770C7"/>
    <w:rsid w:val="0067725E"/>
    <w:rsid w:val="00680367"/>
    <w:rsid w:val="00680FF7"/>
    <w:rsid w:val="00681770"/>
    <w:rsid w:val="006817B8"/>
    <w:rsid w:val="006823BF"/>
    <w:rsid w:val="006834FA"/>
    <w:rsid w:val="00684A5C"/>
    <w:rsid w:val="0068557C"/>
    <w:rsid w:val="00685B24"/>
    <w:rsid w:val="0068635A"/>
    <w:rsid w:val="0068645D"/>
    <w:rsid w:val="00687E74"/>
    <w:rsid w:val="00687E9A"/>
    <w:rsid w:val="006902FE"/>
    <w:rsid w:val="006903EC"/>
    <w:rsid w:val="0069083D"/>
    <w:rsid w:val="00690955"/>
    <w:rsid w:val="00691540"/>
    <w:rsid w:val="0069160B"/>
    <w:rsid w:val="00691FAC"/>
    <w:rsid w:val="006924B6"/>
    <w:rsid w:val="00692AB1"/>
    <w:rsid w:val="00692AFF"/>
    <w:rsid w:val="006938D8"/>
    <w:rsid w:val="00693DBC"/>
    <w:rsid w:val="00693E2E"/>
    <w:rsid w:val="006958CC"/>
    <w:rsid w:val="00695C6A"/>
    <w:rsid w:val="006A04CD"/>
    <w:rsid w:val="006A0C40"/>
    <w:rsid w:val="006A0E5C"/>
    <w:rsid w:val="006A1680"/>
    <w:rsid w:val="006A1C7B"/>
    <w:rsid w:val="006A2757"/>
    <w:rsid w:val="006A289D"/>
    <w:rsid w:val="006A32DD"/>
    <w:rsid w:val="006A331D"/>
    <w:rsid w:val="006A343B"/>
    <w:rsid w:val="006A4157"/>
    <w:rsid w:val="006A4DB2"/>
    <w:rsid w:val="006A5202"/>
    <w:rsid w:val="006A5548"/>
    <w:rsid w:val="006A65E4"/>
    <w:rsid w:val="006A705F"/>
    <w:rsid w:val="006A7170"/>
    <w:rsid w:val="006A74A1"/>
    <w:rsid w:val="006A7A7C"/>
    <w:rsid w:val="006A7DC0"/>
    <w:rsid w:val="006A7ED4"/>
    <w:rsid w:val="006B0173"/>
    <w:rsid w:val="006B102C"/>
    <w:rsid w:val="006B124C"/>
    <w:rsid w:val="006B17A7"/>
    <w:rsid w:val="006B18EF"/>
    <w:rsid w:val="006B20BD"/>
    <w:rsid w:val="006B233F"/>
    <w:rsid w:val="006B292A"/>
    <w:rsid w:val="006B4107"/>
    <w:rsid w:val="006B528C"/>
    <w:rsid w:val="006B538D"/>
    <w:rsid w:val="006B5B5A"/>
    <w:rsid w:val="006B5E07"/>
    <w:rsid w:val="006B6170"/>
    <w:rsid w:val="006B619E"/>
    <w:rsid w:val="006B63F6"/>
    <w:rsid w:val="006B64E9"/>
    <w:rsid w:val="006B67B2"/>
    <w:rsid w:val="006B6BD4"/>
    <w:rsid w:val="006B780C"/>
    <w:rsid w:val="006B7DD0"/>
    <w:rsid w:val="006C0687"/>
    <w:rsid w:val="006C138A"/>
    <w:rsid w:val="006C138C"/>
    <w:rsid w:val="006C1695"/>
    <w:rsid w:val="006C19D6"/>
    <w:rsid w:val="006C2EA3"/>
    <w:rsid w:val="006C35CF"/>
    <w:rsid w:val="006C4EBE"/>
    <w:rsid w:val="006C511E"/>
    <w:rsid w:val="006C54A1"/>
    <w:rsid w:val="006C5789"/>
    <w:rsid w:val="006C5A7F"/>
    <w:rsid w:val="006C6414"/>
    <w:rsid w:val="006C6745"/>
    <w:rsid w:val="006C7151"/>
    <w:rsid w:val="006C76B5"/>
    <w:rsid w:val="006C7E0B"/>
    <w:rsid w:val="006D059E"/>
    <w:rsid w:val="006D07BF"/>
    <w:rsid w:val="006D146C"/>
    <w:rsid w:val="006D23C7"/>
    <w:rsid w:val="006D283D"/>
    <w:rsid w:val="006D3410"/>
    <w:rsid w:val="006D39F2"/>
    <w:rsid w:val="006D3DF4"/>
    <w:rsid w:val="006D3FBF"/>
    <w:rsid w:val="006D461B"/>
    <w:rsid w:val="006D48CA"/>
    <w:rsid w:val="006D5A55"/>
    <w:rsid w:val="006D5B3C"/>
    <w:rsid w:val="006D5BA2"/>
    <w:rsid w:val="006D644D"/>
    <w:rsid w:val="006D6714"/>
    <w:rsid w:val="006D73C5"/>
    <w:rsid w:val="006E071E"/>
    <w:rsid w:val="006E0944"/>
    <w:rsid w:val="006E0FD7"/>
    <w:rsid w:val="006E122C"/>
    <w:rsid w:val="006E198C"/>
    <w:rsid w:val="006E2744"/>
    <w:rsid w:val="006E27F0"/>
    <w:rsid w:val="006E2D0A"/>
    <w:rsid w:val="006E366F"/>
    <w:rsid w:val="006E3E70"/>
    <w:rsid w:val="006E5105"/>
    <w:rsid w:val="006E5182"/>
    <w:rsid w:val="006E549E"/>
    <w:rsid w:val="006E554B"/>
    <w:rsid w:val="006E5FA6"/>
    <w:rsid w:val="006E7637"/>
    <w:rsid w:val="006F0A44"/>
    <w:rsid w:val="006F1019"/>
    <w:rsid w:val="006F10F0"/>
    <w:rsid w:val="006F1AB4"/>
    <w:rsid w:val="006F2245"/>
    <w:rsid w:val="006F227A"/>
    <w:rsid w:val="006F22E2"/>
    <w:rsid w:val="006F282F"/>
    <w:rsid w:val="006F3CA6"/>
    <w:rsid w:val="006F3EE9"/>
    <w:rsid w:val="006F401F"/>
    <w:rsid w:val="006F4078"/>
    <w:rsid w:val="006F4260"/>
    <w:rsid w:val="006F4966"/>
    <w:rsid w:val="006F4BA7"/>
    <w:rsid w:val="006F5B88"/>
    <w:rsid w:val="006F66CE"/>
    <w:rsid w:val="006F6C18"/>
    <w:rsid w:val="006F6EAB"/>
    <w:rsid w:val="006F739B"/>
    <w:rsid w:val="006F73D3"/>
    <w:rsid w:val="006F7608"/>
    <w:rsid w:val="006F7A81"/>
    <w:rsid w:val="006F7F5B"/>
    <w:rsid w:val="007002B8"/>
    <w:rsid w:val="007007F4"/>
    <w:rsid w:val="00700BF8"/>
    <w:rsid w:val="007015C3"/>
    <w:rsid w:val="00701639"/>
    <w:rsid w:val="00701A48"/>
    <w:rsid w:val="00701E21"/>
    <w:rsid w:val="00701F79"/>
    <w:rsid w:val="007026AA"/>
    <w:rsid w:val="007032DB"/>
    <w:rsid w:val="00704110"/>
    <w:rsid w:val="007043C6"/>
    <w:rsid w:val="00704DDF"/>
    <w:rsid w:val="007057B4"/>
    <w:rsid w:val="00706396"/>
    <w:rsid w:val="0070671C"/>
    <w:rsid w:val="00706B6B"/>
    <w:rsid w:val="00706BE5"/>
    <w:rsid w:val="00706ED3"/>
    <w:rsid w:val="0070775B"/>
    <w:rsid w:val="00710A84"/>
    <w:rsid w:val="00710C28"/>
    <w:rsid w:val="007112B0"/>
    <w:rsid w:val="007112DC"/>
    <w:rsid w:val="00711644"/>
    <w:rsid w:val="00711983"/>
    <w:rsid w:val="00711BD9"/>
    <w:rsid w:val="0071211D"/>
    <w:rsid w:val="0071234D"/>
    <w:rsid w:val="0071259A"/>
    <w:rsid w:val="007127A8"/>
    <w:rsid w:val="00712AD3"/>
    <w:rsid w:val="0071323B"/>
    <w:rsid w:val="00713581"/>
    <w:rsid w:val="0071536F"/>
    <w:rsid w:val="00715813"/>
    <w:rsid w:val="00715A65"/>
    <w:rsid w:val="00715CF8"/>
    <w:rsid w:val="007169DD"/>
    <w:rsid w:val="00716BE4"/>
    <w:rsid w:val="00716F3A"/>
    <w:rsid w:val="00717011"/>
    <w:rsid w:val="00720182"/>
    <w:rsid w:val="0072119D"/>
    <w:rsid w:val="007217D5"/>
    <w:rsid w:val="007230D3"/>
    <w:rsid w:val="00723281"/>
    <w:rsid w:val="00724375"/>
    <w:rsid w:val="007245AA"/>
    <w:rsid w:val="00724A86"/>
    <w:rsid w:val="007267E0"/>
    <w:rsid w:val="00727AD2"/>
    <w:rsid w:val="007302D9"/>
    <w:rsid w:val="0073428F"/>
    <w:rsid w:val="00736E42"/>
    <w:rsid w:val="0073791E"/>
    <w:rsid w:val="007379B8"/>
    <w:rsid w:val="00737C48"/>
    <w:rsid w:val="00740260"/>
    <w:rsid w:val="00740569"/>
    <w:rsid w:val="0074129C"/>
    <w:rsid w:val="007415E8"/>
    <w:rsid w:val="00741998"/>
    <w:rsid w:val="00741AEA"/>
    <w:rsid w:val="007421CA"/>
    <w:rsid w:val="007450E8"/>
    <w:rsid w:val="00745554"/>
    <w:rsid w:val="00746357"/>
    <w:rsid w:val="00746644"/>
    <w:rsid w:val="0074722B"/>
    <w:rsid w:val="0074799B"/>
    <w:rsid w:val="00747BF3"/>
    <w:rsid w:val="00747DF8"/>
    <w:rsid w:val="00750061"/>
    <w:rsid w:val="007503C0"/>
    <w:rsid w:val="00750489"/>
    <w:rsid w:val="00750617"/>
    <w:rsid w:val="00752BD0"/>
    <w:rsid w:val="007534D7"/>
    <w:rsid w:val="00753640"/>
    <w:rsid w:val="00753CF1"/>
    <w:rsid w:val="00754F00"/>
    <w:rsid w:val="007551CE"/>
    <w:rsid w:val="007561E4"/>
    <w:rsid w:val="0075703B"/>
    <w:rsid w:val="00757152"/>
    <w:rsid w:val="007602F0"/>
    <w:rsid w:val="00760441"/>
    <w:rsid w:val="00760593"/>
    <w:rsid w:val="00760728"/>
    <w:rsid w:val="00760F7E"/>
    <w:rsid w:val="007617A5"/>
    <w:rsid w:val="0076199E"/>
    <w:rsid w:val="007619D8"/>
    <w:rsid w:val="00761E78"/>
    <w:rsid w:val="0076261B"/>
    <w:rsid w:val="00762CD8"/>
    <w:rsid w:val="007635F4"/>
    <w:rsid w:val="007637BF"/>
    <w:rsid w:val="00763AB3"/>
    <w:rsid w:val="00763CBD"/>
    <w:rsid w:val="00764211"/>
    <w:rsid w:val="00764843"/>
    <w:rsid w:val="00766958"/>
    <w:rsid w:val="00766DD4"/>
    <w:rsid w:val="00767693"/>
    <w:rsid w:val="0077021F"/>
    <w:rsid w:val="00770BAD"/>
    <w:rsid w:val="00770C34"/>
    <w:rsid w:val="00770DEB"/>
    <w:rsid w:val="0077145D"/>
    <w:rsid w:val="007722BE"/>
    <w:rsid w:val="0077306A"/>
    <w:rsid w:val="007736E0"/>
    <w:rsid w:val="00773A37"/>
    <w:rsid w:val="0077458F"/>
    <w:rsid w:val="007746C2"/>
    <w:rsid w:val="007746D2"/>
    <w:rsid w:val="00774E12"/>
    <w:rsid w:val="0077500D"/>
    <w:rsid w:val="007750C1"/>
    <w:rsid w:val="00776713"/>
    <w:rsid w:val="0077674D"/>
    <w:rsid w:val="00777F55"/>
    <w:rsid w:val="007802DC"/>
    <w:rsid w:val="007816E0"/>
    <w:rsid w:val="00781892"/>
    <w:rsid w:val="007818A8"/>
    <w:rsid w:val="00781B8D"/>
    <w:rsid w:val="00781DC8"/>
    <w:rsid w:val="00782858"/>
    <w:rsid w:val="007833F8"/>
    <w:rsid w:val="00783D3D"/>
    <w:rsid w:val="00784456"/>
    <w:rsid w:val="00784F29"/>
    <w:rsid w:val="00785D2B"/>
    <w:rsid w:val="00786027"/>
    <w:rsid w:val="0078648D"/>
    <w:rsid w:val="00787053"/>
    <w:rsid w:val="0078738A"/>
    <w:rsid w:val="007902E8"/>
    <w:rsid w:val="00790636"/>
    <w:rsid w:val="00790C29"/>
    <w:rsid w:val="007917F8"/>
    <w:rsid w:val="00791912"/>
    <w:rsid w:val="00791F63"/>
    <w:rsid w:val="0079218D"/>
    <w:rsid w:val="00792543"/>
    <w:rsid w:val="00792C7E"/>
    <w:rsid w:val="00793E63"/>
    <w:rsid w:val="00794E24"/>
    <w:rsid w:val="00795425"/>
    <w:rsid w:val="00795A57"/>
    <w:rsid w:val="00795F02"/>
    <w:rsid w:val="007966BD"/>
    <w:rsid w:val="0079741F"/>
    <w:rsid w:val="00797832"/>
    <w:rsid w:val="00797A30"/>
    <w:rsid w:val="007A01A5"/>
    <w:rsid w:val="007A05CE"/>
    <w:rsid w:val="007A15FA"/>
    <w:rsid w:val="007A1A42"/>
    <w:rsid w:val="007A1C19"/>
    <w:rsid w:val="007A20C2"/>
    <w:rsid w:val="007A2157"/>
    <w:rsid w:val="007A2A22"/>
    <w:rsid w:val="007A30EF"/>
    <w:rsid w:val="007A417C"/>
    <w:rsid w:val="007A4E23"/>
    <w:rsid w:val="007A64AF"/>
    <w:rsid w:val="007A680F"/>
    <w:rsid w:val="007A699B"/>
    <w:rsid w:val="007A69FB"/>
    <w:rsid w:val="007A7724"/>
    <w:rsid w:val="007A7B0F"/>
    <w:rsid w:val="007A7BE5"/>
    <w:rsid w:val="007B04AD"/>
    <w:rsid w:val="007B0FEF"/>
    <w:rsid w:val="007B1045"/>
    <w:rsid w:val="007B21C9"/>
    <w:rsid w:val="007B364A"/>
    <w:rsid w:val="007B485E"/>
    <w:rsid w:val="007B57F3"/>
    <w:rsid w:val="007B5BE5"/>
    <w:rsid w:val="007B662D"/>
    <w:rsid w:val="007B71B1"/>
    <w:rsid w:val="007B7666"/>
    <w:rsid w:val="007B7928"/>
    <w:rsid w:val="007C03DB"/>
    <w:rsid w:val="007C0466"/>
    <w:rsid w:val="007C1117"/>
    <w:rsid w:val="007C1AA3"/>
    <w:rsid w:val="007C2576"/>
    <w:rsid w:val="007C2859"/>
    <w:rsid w:val="007C3427"/>
    <w:rsid w:val="007C347D"/>
    <w:rsid w:val="007C4391"/>
    <w:rsid w:val="007C44B4"/>
    <w:rsid w:val="007C45BD"/>
    <w:rsid w:val="007C4AFD"/>
    <w:rsid w:val="007C4BE2"/>
    <w:rsid w:val="007C4C1C"/>
    <w:rsid w:val="007C52F3"/>
    <w:rsid w:val="007C5621"/>
    <w:rsid w:val="007C67CC"/>
    <w:rsid w:val="007C77B6"/>
    <w:rsid w:val="007C7C1C"/>
    <w:rsid w:val="007D026B"/>
    <w:rsid w:val="007D0DC7"/>
    <w:rsid w:val="007D1614"/>
    <w:rsid w:val="007D1D4F"/>
    <w:rsid w:val="007D23A6"/>
    <w:rsid w:val="007D2834"/>
    <w:rsid w:val="007D2994"/>
    <w:rsid w:val="007D340C"/>
    <w:rsid w:val="007D3BBC"/>
    <w:rsid w:val="007D3E2B"/>
    <w:rsid w:val="007D3ECF"/>
    <w:rsid w:val="007D41DF"/>
    <w:rsid w:val="007D4B59"/>
    <w:rsid w:val="007D4B5D"/>
    <w:rsid w:val="007D4FAD"/>
    <w:rsid w:val="007D51B7"/>
    <w:rsid w:val="007D542B"/>
    <w:rsid w:val="007D55F8"/>
    <w:rsid w:val="007D5D9A"/>
    <w:rsid w:val="007D6D54"/>
    <w:rsid w:val="007D7813"/>
    <w:rsid w:val="007D7E86"/>
    <w:rsid w:val="007E00DE"/>
    <w:rsid w:val="007E019D"/>
    <w:rsid w:val="007E0567"/>
    <w:rsid w:val="007E08E6"/>
    <w:rsid w:val="007E09D0"/>
    <w:rsid w:val="007E0A24"/>
    <w:rsid w:val="007E0CEE"/>
    <w:rsid w:val="007E19DA"/>
    <w:rsid w:val="007E1DC4"/>
    <w:rsid w:val="007E209E"/>
    <w:rsid w:val="007E271D"/>
    <w:rsid w:val="007E315A"/>
    <w:rsid w:val="007E34A4"/>
    <w:rsid w:val="007E34C5"/>
    <w:rsid w:val="007E3685"/>
    <w:rsid w:val="007E3B99"/>
    <w:rsid w:val="007E3BDF"/>
    <w:rsid w:val="007E3C30"/>
    <w:rsid w:val="007E3D7D"/>
    <w:rsid w:val="007E3E40"/>
    <w:rsid w:val="007E409F"/>
    <w:rsid w:val="007E4181"/>
    <w:rsid w:val="007E4622"/>
    <w:rsid w:val="007E4661"/>
    <w:rsid w:val="007E48DD"/>
    <w:rsid w:val="007E500F"/>
    <w:rsid w:val="007E5737"/>
    <w:rsid w:val="007E5AC2"/>
    <w:rsid w:val="007E67BE"/>
    <w:rsid w:val="007E6832"/>
    <w:rsid w:val="007E756B"/>
    <w:rsid w:val="007F0977"/>
    <w:rsid w:val="007F0CA0"/>
    <w:rsid w:val="007F0EE4"/>
    <w:rsid w:val="007F1D31"/>
    <w:rsid w:val="007F22B6"/>
    <w:rsid w:val="007F2802"/>
    <w:rsid w:val="007F2C3C"/>
    <w:rsid w:val="007F38E1"/>
    <w:rsid w:val="007F59E2"/>
    <w:rsid w:val="007F6398"/>
    <w:rsid w:val="007F67FB"/>
    <w:rsid w:val="007F7862"/>
    <w:rsid w:val="007F7A29"/>
    <w:rsid w:val="00800C96"/>
    <w:rsid w:val="00801449"/>
    <w:rsid w:val="00802100"/>
    <w:rsid w:val="0080234F"/>
    <w:rsid w:val="00802A13"/>
    <w:rsid w:val="008036FA"/>
    <w:rsid w:val="00803F21"/>
    <w:rsid w:val="00804526"/>
    <w:rsid w:val="008048B4"/>
    <w:rsid w:val="00806A55"/>
    <w:rsid w:val="00806E4C"/>
    <w:rsid w:val="008075D3"/>
    <w:rsid w:val="0080769B"/>
    <w:rsid w:val="008077BD"/>
    <w:rsid w:val="00807BB4"/>
    <w:rsid w:val="00810418"/>
    <w:rsid w:val="0081045D"/>
    <w:rsid w:val="008115A3"/>
    <w:rsid w:val="00812028"/>
    <w:rsid w:val="00812201"/>
    <w:rsid w:val="0081257D"/>
    <w:rsid w:val="00814D28"/>
    <w:rsid w:val="008154C9"/>
    <w:rsid w:val="008160D2"/>
    <w:rsid w:val="00816522"/>
    <w:rsid w:val="008171EB"/>
    <w:rsid w:val="008173DD"/>
    <w:rsid w:val="008206E5"/>
    <w:rsid w:val="00820A7E"/>
    <w:rsid w:val="00820DDE"/>
    <w:rsid w:val="00820E1D"/>
    <w:rsid w:val="00822CB5"/>
    <w:rsid w:val="0082500E"/>
    <w:rsid w:val="008279F8"/>
    <w:rsid w:val="00827C84"/>
    <w:rsid w:val="00832798"/>
    <w:rsid w:val="0083308E"/>
    <w:rsid w:val="00834413"/>
    <w:rsid w:val="00835D25"/>
    <w:rsid w:val="00836AC6"/>
    <w:rsid w:val="00836C76"/>
    <w:rsid w:val="00837030"/>
    <w:rsid w:val="00837349"/>
    <w:rsid w:val="008427C1"/>
    <w:rsid w:val="00842A14"/>
    <w:rsid w:val="00842DDF"/>
    <w:rsid w:val="00842FDE"/>
    <w:rsid w:val="008433E9"/>
    <w:rsid w:val="0084384D"/>
    <w:rsid w:val="008477AA"/>
    <w:rsid w:val="00847A96"/>
    <w:rsid w:val="0085181B"/>
    <w:rsid w:val="00851E74"/>
    <w:rsid w:val="00851EB9"/>
    <w:rsid w:val="00852D33"/>
    <w:rsid w:val="008538D4"/>
    <w:rsid w:val="00853DED"/>
    <w:rsid w:val="00854909"/>
    <w:rsid w:val="00855A5D"/>
    <w:rsid w:val="00855DC7"/>
    <w:rsid w:val="00855F52"/>
    <w:rsid w:val="0085600E"/>
    <w:rsid w:val="00856982"/>
    <w:rsid w:val="0085727F"/>
    <w:rsid w:val="00857C28"/>
    <w:rsid w:val="00857C2E"/>
    <w:rsid w:val="00857D1C"/>
    <w:rsid w:val="00861557"/>
    <w:rsid w:val="00861595"/>
    <w:rsid w:val="008618FF"/>
    <w:rsid w:val="008621DC"/>
    <w:rsid w:val="008633AB"/>
    <w:rsid w:val="00863F6C"/>
    <w:rsid w:val="008648D8"/>
    <w:rsid w:val="00864A21"/>
    <w:rsid w:val="00864C2E"/>
    <w:rsid w:val="00865468"/>
    <w:rsid w:val="00865D2F"/>
    <w:rsid w:val="008660AD"/>
    <w:rsid w:val="00870B73"/>
    <w:rsid w:val="00870BDC"/>
    <w:rsid w:val="008718BD"/>
    <w:rsid w:val="00872C9A"/>
    <w:rsid w:val="00873082"/>
    <w:rsid w:val="00873159"/>
    <w:rsid w:val="00874A83"/>
    <w:rsid w:val="00874AB6"/>
    <w:rsid w:val="00874C8E"/>
    <w:rsid w:val="0087545E"/>
    <w:rsid w:val="008758A0"/>
    <w:rsid w:val="00876163"/>
    <w:rsid w:val="00876DEB"/>
    <w:rsid w:val="008778E5"/>
    <w:rsid w:val="00877F4E"/>
    <w:rsid w:val="008800F7"/>
    <w:rsid w:val="00880166"/>
    <w:rsid w:val="00880BCD"/>
    <w:rsid w:val="00880C17"/>
    <w:rsid w:val="0088183C"/>
    <w:rsid w:val="00882416"/>
    <w:rsid w:val="00882505"/>
    <w:rsid w:val="00882AFA"/>
    <w:rsid w:val="00883337"/>
    <w:rsid w:val="00883BC3"/>
    <w:rsid w:val="00883C9E"/>
    <w:rsid w:val="00884922"/>
    <w:rsid w:val="00885BBE"/>
    <w:rsid w:val="00886063"/>
    <w:rsid w:val="008866DF"/>
    <w:rsid w:val="00886BD2"/>
    <w:rsid w:val="0088798D"/>
    <w:rsid w:val="0089047D"/>
    <w:rsid w:val="008907C8"/>
    <w:rsid w:val="00890C9C"/>
    <w:rsid w:val="00890C9E"/>
    <w:rsid w:val="00890E83"/>
    <w:rsid w:val="00891742"/>
    <w:rsid w:val="008932B0"/>
    <w:rsid w:val="00893781"/>
    <w:rsid w:val="00893927"/>
    <w:rsid w:val="00894018"/>
    <w:rsid w:val="0089450E"/>
    <w:rsid w:val="00894C65"/>
    <w:rsid w:val="008951AC"/>
    <w:rsid w:val="008958E6"/>
    <w:rsid w:val="008959AD"/>
    <w:rsid w:val="00896E62"/>
    <w:rsid w:val="00896F78"/>
    <w:rsid w:val="00896F79"/>
    <w:rsid w:val="0089713B"/>
    <w:rsid w:val="00897C42"/>
    <w:rsid w:val="00897CA0"/>
    <w:rsid w:val="008A0FFF"/>
    <w:rsid w:val="008A14B6"/>
    <w:rsid w:val="008A1AB7"/>
    <w:rsid w:val="008A1B88"/>
    <w:rsid w:val="008A222E"/>
    <w:rsid w:val="008A31F7"/>
    <w:rsid w:val="008A3714"/>
    <w:rsid w:val="008A3EAF"/>
    <w:rsid w:val="008A4178"/>
    <w:rsid w:val="008A4542"/>
    <w:rsid w:val="008A60E0"/>
    <w:rsid w:val="008B018B"/>
    <w:rsid w:val="008B0A5C"/>
    <w:rsid w:val="008B1077"/>
    <w:rsid w:val="008B12EC"/>
    <w:rsid w:val="008B150E"/>
    <w:rsid w:val="008B1CC5"/>
    <w:rsid w:val="008B1DEE"/>
    <w:rsid w:val="008B1F37"/>
    <w:rsid w:val="008B279C"/>
    <w:rsid w:val="008B3030"/>
    <w:rsid w:val="008B3351"/>
    <w:rsid w:val="008B36B8"/>
    <w:rsid w:val="008B3744"/>
    <w:rsid w:val="008B3975"/>
    <w:rsid w:val="008B3B67"/>
    <w:rsid w:val="008B441E"/>
    <w:rsid w:val="008B5073"/>
    <w:rsid w:val="008B513D"/>
    <w:rsid w:val="008B6703"/>
    <w:rsid w:val="008B6727"/>
    <w:rsid w:val="008B6C5C"/>
    <w:rsid w:val="008B6CDF"/>
    <w:rsid w:val="008B7D38"/>
    <w:rsid w:val="008C0964"/>
    <w:rsid w:val="008C0C03"/>
    <w:rsid w:val="008C2348"/>
    <w:rsid w:val="008C260C"/>
    <w:rsid w:val="008C2F56"/>
    <w:rsid w:val="008C4813"/>
    <w:rsid w:val="008C53F9"/>
    <w:rsid w:val="008C6381"/>
    <w:rsid w:val="008C6A11"/>
    <w:rsid w:val="008D097C"/>
    <w:rsid w:val="008D14CD"/>
    <w:rsid w:val="008D1F0F"/>
    <w:rsid w:val="008D3F91"/>
    <w:rsid w:val="008D4210"/>
    <w:rsid w:val="008D50B2"/>
    <w:rsid w:val="008D51EA"/>
    <w:rsid w:val="008D5367"/>
    <w:rsid w:val="008D5A3F"/>
    <w:rsid w:val="008D641B"/>
    <w:rsid w:val="008D7789"/>
    <w:rsid w:val="008E14AD"/>
    <w:rsid w:val="008E1ADD"/>
    <w:rsid w:val="008E2046"/>
    <w:rsid w:val="008E3591"/>
    <w:rsid w:val="008E39C1"/>
    <w:rsid w:val="008E3C32"/>
    <w:rsid w:val="008E3FD0"/>
    <w:rsid w:val="008E44A4"/>
    <w:rsid w:val="008E4DCE"/>
    <w:rsid w:val="008E58E5"/>
    <w:rsid w:val="008E5F87"/>
    <w:rsid w:val="008E79FF"/>
    <w:rsid w:val="008E7B15"/>
    <w:rsid w:val="008F0B55"/>
    <w:rsid w:val="008F2270"/>
    <w:rsid w:val="008F258B"/>
    <w:rsid w:val="008F2867"/>
    <w:rsid w:val="008F3B93"/>
    <w:rsid w:val="008F3DDD"/>
    <w:rsid w:val="008F3E9D"/>
    <w:rsid w:val="008F46A8"/>
    <w:rsid w:val="008F480F"/>
    <w:rsid w:val="008F5A71"/>
    <w:rsid w:val="008F5EFD"/>
    <w:rsid w:val="008F608F"/>
    <w:rsid w:val="008F62F4"/>
    <w:rsid w:val="008F6754"/>
    <w:rsid w:val="008F78B7"/>
    <w:rsid w:val="008F7DC4"/>
    <w:rsid w:val="009005E7"/>
    <w:rsid w:val="0090113B"/>
    <w:rsid w:val="0090144D"/>
    <w:rsid w:val="00901B08"/>
    <w:rsid w:val="00902818"/>
    <w:rsid w:val="009029E3"/>
    <w:rsid w:val="00902B90"/>
    <w:rsid w:val="00903932"/>
    <w:rsid w:val="00904B5D"/>
    <w:rsid w:val="00906666"/>
    <w:rsid w:val="00906710"/>
    <w:rsid w:val="009069A5"/>
    <w:rsid w:val="00906B49"/>
    <w:rsid w:val="00907BF0"/>
    <w:rsid w:val="00907CD7"/>
    <w:rsid w:val="00907FB0"/>
    <w:rsid w:val="00910C83"/>
    <w:rsid w:val="00910F2C"/>
    <w:rsid w:val="00910F6A"/>
    <w:rsid w:val="00911851"/>
    <w:rsid w:val="00911C3C"/>
    <w:rsid w:val="00912418"/>
    <w:rsid w:val="009139D4"/>
    <w:rsid w:val="0091472E"/>
    <w:rsid w:val="00914CA1"/>
    <w:rsid w:val="00915187"/>
    <w:rsid w:val="0091534A"/>
    <w:rsid w:val="00915F78"/>
    <w:rsid w:val="0091681E"/>
    <w:rsid w:val="00916D05"/>
    <w:rsid w:val="00917336"/>
    <w:rsid w:val="00917621"/>
    <w:rsid w:val="00917F3C"/>
    <w:rsid w:val="0092000B"/>
    <w:rsid w:val="00920B21"/>
    <w:rsid w:val="00921DD1"/>
    <w:rsid w:val="00922477"/>
    <w:rsid w:val="00923DC6"/>
    <w:rsid w:val="00924324"/>
    <w:rsid w:val="00924B75"/>
    <w:rsid w:val="00924D8E"/>
    <w:rsid w:val="00925429"/>
    <w:rsid w:val="009255A1"/>
    <w:rsid w:val="00925B10"/>
    <w:rsid w:val="00925B59"/>
    <w:rsid w:val="00925B78"/>
    <w:rsid w:val="00925E12"/>
    <w:rsid w:val="0092654E"/>
    <w:rsid w:val="00926BCA"/>
    <w:rsid w:val="00926FBD"/>
    <w:rsid w:val="00927664"/>
    <w:rsid w:val="0092789C"/>
    <w:rsid w:val="009279CF"/>
    <w:rsid w:val="0093086E"/>
    <w:rsid w:val="00931455"/>
    <w:rsid w:val="009314CA"/>
    <w:rsid w:val="0093158E"/>
    <w:rsid w:val="009315CA"/>
    <w:rsid w:val="009318FE"/>
    <w:rsid w:val="009335AB"/>
    <w:rsid w:val="00933845"/>
    <w:rsid w:val="00933CA7"/>
    <w:rsid w:val="00934322"/>
    <w:rsid w:val="009345D7"/>
    <w:rsid w:val="00934A57"/>
    <w:rsid w:val="00934D3C"/>
    <w:rsid w:val="00934E88"/>
    <w:rsid w:val="00935034"/>
    <w:rsid w:val="00935429"/>
    <w:rsid w:val="00935C8B"/>
    <w:rsid w:val="0093611A"/>
    <w:rsid w:val="00936CF7"/>
    <w:rsid w:val="00936D95"/>
    <w:rsid w:val="00937043"/>
    <w:rsid w:val="009378DB"/>
    <w:rsid w:val="0094036D"/>
    <w:rsid w:val="00940391"/>
    <w:rsid w:val="00941A53"/>
    <w:rsid w:val="00941D34"/>
    <w:rsid w:val="00941EC8"/>
    <w:rsid w:val="00941F07"/>
    <w:rsid w:val="009422DF"/>
    <w:rsid w:val="009423B7"/>
    <w:rsid w:val="009429DF"/>
    <w:rsid w:val="00943157"/>
    <w:rsid w:val="00943812"/>
    <w:rsid w:val="00943CB2"/>
    <w:rsid w:val="009441EC"/>
    <w:rsid w:val="00944D75"/>
    <w:rsid w:val="009454D0"/>
    <w:rsid w:val="00945798"/>
    <w:rsid w:val="00945A6A"/>
    <w:rsid w:val="00945F09"/>
    <w:rsid w:val="009461DA"/>
    <w:rsid w:val="0094715D"/>
    <w:rsid w:val="00947350"/>
    <w:rsid w:val="00947B2A"/>
    <w:rsid w:val="0095075F"/>
    <w:rsid w:val="009515C2"/>
    <w:rsid w:val="00952281"/>
    <w:rsid w:val="00952331"/>
    <w:rsid w:val="00952483"/>
    <w:rsid w:val="00952F69"/>
    <w:rsid w:val="009541AB"/>
    <w:rsid w:val="009541CE"/>
    <w:rsid w:val="00954903"/>
    <w:rsid w:val="00954C18"/>
    <w:rsid w:val="0095599C"/>
    <w:rsid w:val="00956356"/>
    <w:rsid w:val="00956575"/>
    <w:rsid w:val="009601C2"/>
    <w:rsid w:val="00960213"/>
    <w:rsid w:val="00960B78"/>
    <w:rsid w:val="009617C6"/>
    <w:rsid w:val="00961D28"/>
    <w:rsid w:val="009629D6"/>
    <w:rsid w:val="0096370C"/>
    <w:rsid w:val="00963D26"/>
    <w:rsid w:val="00963D8A"/>
    <w:rsid w:val="00964FFA"/>
    <w:rsid w:val="00965809"/>
    <w:rsid w:val="00965E78"/>
    <w:rsid w:val="0096646C"/>
    <w:rsid w:val="00967EEC"/>
    <w:rsid w:val="009708E8"/>
    <w:rsid w:val="00970EAF"/>
    <w:rsid w:val="0097115A"/>
    <w:rsid w:val="009730C8"/>
    <w:rsid w:val="00973526"/>
    <w:rsid w:val="0097404B"/>
    <w:rsid w:val="0097410E"/>
    <w:rsid w:val="00975CEE"/>
    <w:rsid w:val="0097606E"/>
    <w:rsid w:val="00976261"/>
    <w:rsid w:val="00976C17"/>
    <w:rsid w:val="009772DC"/>
    <w:rsid w:val="00977A56"/>
    <w:rsid w:val="00977F8C"/>
    <w:rsid w:val="00982C4B"/>
    <w:rsid w:val="00983886"/>
    <w:rsid w:val="00984BF7"/>
    <w:rsid w:val="009879ED"/>
    <w:rsid w:val="0099021A"/>
    <w:rsid w:val="00990C22"/>
    <w:rsid w:val="00990DD3"/>
    <w:rsid w:val="00992578"/>
    <w:rsid w:val="0099279E"/>
    <w:rsid w:val="00992C73"/>
    <w:rsid w:val="009938DF"/>
    <w:rsid w:val="009939B3"/>
    <w:rsid w:val="00994648"/>
    <w:rsid w:val="00994652"/>
    <w:rsid w:val="00994942"/>
    <w:rsid w:val="00994DE8"/>
    <w:rsid w:val="0099525F"/>
    <w:rsid w:val="009963C2"/>
    <w:rsid w:val="00996878"/>
    <w:rsid w:val="00997CA3"/>
    <w:rsid w:val="00997CB1"/>
    <w:rsid w:val="009A07C3"/>
    <w:rsid w:val="009A123A"/>
    <w:rsid w:val="009A135E"/>
    <w:rsid w:val="009A2F88"/>
    <w:rsid w:val="009A33E6"/>
    <w:rsid w:val="009A3C6A"/>
    <w:rsid w:val="009A4043"/>
    <w:rsid w:val="009A40A7"/>
    <w:rsid w:val="009A43B7"/>
    <w:rsid w:val="009A4A7F"/>
    <w:rsid w:val="009A4F16"/>
    <w:rsid w:val="009A5048"/>
    <w:rsid w:val="009A5268"/>
    <w:rsid w:val="009A5C0F"/>
    <w:rsid w:val="009A6D24"/>
    <w:rsid w:val="009A6F20"/>
    <w:rsid w:val="009A6F43"/>
    <w:rsid w:val="009A7472"/>
    <w:rsid w:val="009A79B1"/>
    <w:rsid w:val="009A7C57"/>
    <w:rsid w:val="009A7F97"/>
    <w:rsid w:val="009B04DC"/>
    <w:rsid w:val="009B0549"/>
    <w:rsid w:val="009B0C31"/>
    <w:rsid w:val="009B0E1B"/>
    <w:rsid w:val="009B15EA"/>
    <w:rsid w:val="009B2B55"/>
    <w:rsid w:val="009B31A6"/>
    <w:rsid w:val="009B324F"/>
    <w:rsid w:val="009B4046"/>
    <w:rsid w:val="009B5BAA"/>
    <w:rsid w:val="009B5C07"/>
    <w:rsid w:val="009B64EB"/>
    <w:rsid w:val="009B6B20"/>
    <w:rsid w:val="009B6C72"/>
    <w:rsid w:val="009B6EBF"/>
    <w:rsid w:val="009B7463"/>
    <w:rsid w:val="009B78B6"/>
    <w:rsid w:val="009C0078"/>
    <w:rsid w:val="009C0DA6"/>
    <w:rsid w:val="009C0E41"/>
    <w:rsid w:val="009C1CF8"/>
    <w:rsid w:val="009C21F2"/>
    <w:rsid w:val="009C2340"/>
    <w:rsid w:val="009C3304"/>
    <w:rsid w:val="009C39F6"/>
    <w:rsid w:val="009C45A0"/>
    <w:rsid w:val="009C5657"/>
    <w:rsid w:val="009C637A"/>
    <w:rsid w:val="009C646E"/>
    <w:rsid w:val="009C6824"/>
    <w:rsid w:val="009C6FEB"/>
    <w:rsid w:val="009C738E"/>
    <w:rsid w:val="009C7C13"/>
    <w:rsid w:val="009D06ED"/>
    <w:rsid w:val="009D07C2"/>
    <w:rsid w:val="009D09EE"/>
    <w:rsid w:val="009D225D"/>
    <w:rsid w:val="009D243C"/>
    <w:rsid w:val="009D2B42"/>
    <w:rsid w:val="009D2EBC"/>
    <w:rsid w:val="009D38D1"/>
    <w:rsid w:val="009D4976"/>
    <w:rsid w:val="009D5095"/>
    <w:rsid w:val="009D5D2A"/>
    <w:rsid w:val="009D5FB9"/>
    <w:rsid w:val="009D6823"/>
    <w:rsid w:val="009D6A22"/>
    <w:rsid w:val="009D73B9"/>
    <w:rsid w:val="009D79DB"/>
    <w:rsid w:val="009D7A64"/>
    <w:rsid w:val="009E0955"/>
    <w:rsid w:val="009E131B"/>
    <w:rsid w:val="009E2E9C"/>
    <w:rsid w:val="009E3B30"/>
    <w:rsid w:val="009E4CC6"/>
    <w:rsid w:val="009E5429"/>
    <w:rsid w:val="009E5496"/>
    <w:rsid w:val="009E5A47"/>
    <w:rsid w:val="009E5D22"/>
    <w:rsid w:val="009E647F"/>
    <w:rsid w:val="009E6D4C"/>
    <w:rsid w:val="009E714F"/>
    <w:rsid w:val="009E7B7F"/>
    <w:rsid w:val="009F0A4D"/>
    <w:rsid w:val="009F1170"/>
    <w:rsid w:val="009F122D"/>
    <w:rsid w:val="009F1328"/>
    <w:rsid w:val="009F20E0"/>
    <w:rsid w:val="009F36BF"/>
    <w:rsid w:val="009F3992"/>
    <w:rsid w:val="009F3EAC"/>
    <w:rsid w:val="009F4024"/>
    <w:rsid w:val="009F40E7"/>
    <w:rsid w:val="009F47CC"/>
    <w:rsid w:val="009F5507"/>
    <w:rsid w:val="009F5CC0"/>
    <w:rsid w:val="009F5F75"/>
    <w:rsid w:val="009F645A"/>
    <w:rsid w:val="009F677A"/>
    <w:rsid w:val="009F67B0"/>
    <w:rsid w:val="009F6B9B"/>
    <w:rsid w:val="009F74B1"/>
    <w:rsid w:val="009F7669"/>
    <w:rsid w:val="00A0000B"/>
    <w:rsid w:val="00A00304"/>
    <w:rsid w:val="00A00953"/>
    <w:rsid w:val="00A00985"/>
    <w:rsid w:val="00A040B8"/>
    <w:rsid w:val="00A041AA"/>
    <w:rsid w:val="00A0437E"/>
    <w:rsid w:val="00A046A6"/>
    <w:rsid w:val="00A047AE"/>
    <w:rsid w:val="00A04814"/>
    <w:rsid w:val="00A05EB8"/>
    <w:rsid w:val="00A05F4F"/>
    <w:rsid w:val="00A06CC5"/>
    <w:rsid w:val="00A07021"/>
    <w:rsid w:val="00A10E60"/>
    <w:rsid w:val="00A11337"/>
    <w:rsid w:val="00A118BF"/>
    <w:rsid w:val="00A12080"/>
    <w:rsid w:val="00A12BBC"/>
    <w:rsid w:val="00A131E0"/>
    <w:rsid w:val="00A1478E"/>
    <w:rsid w:val="00A1529B"/>
    <w:rsid w:val="00A15D1F"/>
    <w:rsid w:val="00A1672B"/>
    <w:rsid w:val="00A178DF"/>
    <w:rsid w:val="00A17DE2"/>
    <w:rsid w:val="00A20576"/>
    <w:rsid w:val="00A206E3"/>
    <w:rsid w:val="00A20A09"/>
    <w:rsid w:val="00A21457"/>
    <w:rsid w:val="00A22D3F"/>
    <w:rsid w:val="00A2403E"/>
    <w:rsid w:val="00A24724"/>
    <w:rsid w:val="00A257E6"/>
    <w:rsid w:val="00A25A84"/>
    <w:rsid w:val="00A25AE3"/>
    <w:rsid w:val="00A26630"/>
    <w:rsid w:val="00A26C75"/>
    <w:rsid w:val="00A271F1"/>
    <w:rsid w:val="00A2740B"/>
    <w:rsid w:val="00A30D10"/>
    <w:rsid w:val="00A32ADE"/>
    <w:rsid w:val="00A33570"/>
    <w:rsid w:val="00A33BA9"/>
    <w:rsid w:val="00A33FFC"/>
    <w:rsid w:val="00A3428C"/>
    <w:rsid w:val="00A347FE"/>
    <w:rsid w:val="00A3560D"/>
    <w:rsid w:val="00A3560F"/>
    <w:rsid w:val="00A35E50"/>
    <w:rsid w:val="00A35FC3"/>
    <w:rsid w:val="00A3626F"/>
    <w:rsid w:val="00A36590"/>
    <w:rsid w:val="00A3670D"/>
    <w:rsid w:val="00A36E4C"/>
    <w:rsid w:val="00A37811"/>
    <w:rsid w:val="00A37BDC"/>
    <w:rsid w:val="00A4037A"/>
    <w:rsid w:val="00A40F86"/>
    <w:rsid w:val="00A412C5"/>
    <w:rsid w:val="00A41B6E"/>
    <w:rsid w:val="00A41CB0"/>
    <w:rsid w:val="00A42040"/>
    <w:rsid w:val="00A4276F"/>
    <w:rsid w:val="00A436DC"/>
    <w:rsid w:val="00A437BE"/>
    <w:rsid w:val="00A44558"/>
    <w:rsid w:val="00A4494B"/>
    <w:rsid w:val="00A44A4C"/>
    <w:rsid w:val="00A45AE7"/>
    <w:rsid w:val="00A45DC4"/>
    <w:rsid w:val="00A45EC9"/>
    <w:rsid w:val="00A4700F"/>
    <w:rsid w:val="00A47306"/>
    <w:rsid w:val="00A47533"/>
    <w:rsid w:val="00A47C39"/>
    <w:rsid w:val="00A5088B"/>
    <w:rsid w:val="00A50BF2"/>
    <w:rsid w:val="00A517D2"/>
    <w:rsid w:val="00A5189E"/>
    <w:rsid w:val="00A51B2E"/>
    <w:rsid w:val="00A51B90"/>
    <w:rsid w:val="00A52579"/>
    <w:rsid w:val="00A529ED"/>
    <w:rsid w:val="00A53232"/>
    <w:rsid w:val="00A53D8F"/>
    <w:rsid w:val="00A53F5F"/>
    <w:rsid w:val="00A54DF6"/>
    <w:rsid w:val="00A554E8"/>
    <w:rsid w:val="00A558EF"/>
    <w:rsid w:val="00A55A59"/>
    <w:rsid w:val="00A570E3"/>
    <w:rsid w:val="00A571C2"/>
    <w:rsid w:val="00A578E6"/>
    <w:rsid w:val="00A60C20"/>
    <w:rsid w:val="00A60E74"/>
    <w:rsid w:val="00A60FB2"/>
    <w:rsid w:val="00A61375"/>
    <w:rsid w:val="00A6201D"/>
    <w:rsid w:val="00A6227E"/>
    <w:rsid w:val="00A62866"/>
    <w:rsid w:val="00A63509"/>
    <w:rsid w:val="00A6478D"/>
    <w:rsid w:val="00A64860"/>
    <w:rsid w:val="00A64FD3"/>
    <w:rsid w:val="00A66B42"/>
    <w:rsid w:val="00A66FA5"/>
    <w:rsid w:val="00A676B8"/>
    <w:rsid w:val="00A67D13"/>
    <w:rsid w:val="00A67F59"/>
    <w:rsid w:val="00A70FB0"/>
    <w:rsid w:val="00A7129E"/>
    <w:rsid w:val="00A71553"/>
    <w:rsid w:val="00A717A9"/>
    <w:rsid w:val="00A717C2"/>
    <w:rsid w:val="00A724EA"/>
    <w:rsid w:val="00A72C9B"/>
    <w:rsid w:val="00A732E8"/>
    <w:rsid w:val="00A73F38"/>
    <w:rsid w:val="00A74C17"/>
    <w:rsid w:val="00A74CC2"/>
    <w:rsid w:val="00A74E3D"/>
    <w:rsid w:val="00A7570C"/>
    <w:rsid w:val="00A758EC"/>
    <w:rsid w:val="00A75A14"/>
    <w:rsid w:val="00A76B4C"/>
    <w:rsid w:val="00A76D68"/>
    <w:rsid w:val="00A77BF4"/>
    <w:rsid w:val="00A80BF8"/>
    <w:rsid w:val="00A8169F"/>
    <w:rsid w:val="00A81EE1"/>
    <w:rsid w:val="00A82969"/>
    <w:rsid w:val="00A83552"/>
    <w:rsid w:val="00A836B5"/>
    <w:rsid w:val="00A83CB7"/>
    <w:rsid w:val="00A83D99"/>
    <w:rsid w:val="00A83E9C"/>
    <w:rsid w:val="00A84ADC"/>
    <w:rsid w:val="00A851D6"/>
    <w:rsid w:val="00A857D4"/>
    <w:rsid w:val="00A85C5A"/>
    <w:rsid w:val="00A85D96"/>
    <w:rsid w:val="00A8601B"/>
    <w:rsid w:val="00A864BA"/>
    <w:rsid w:val="00A87C4C"/>
    <w:rsid w:val="00A903B0"/>
    <w:rsid w:val="00A91E7B"/>
    <w:rsid w:val="00A92D9C"/>
    <w:rsid w:val="00A93C2A"/>
    <w:rsid w:val="00A93F72"/>
    <w:rsid w:val="00A94401"/>
    <w:rsid w:val="00A94F9D"/>
    <w:rsid w:val="00A95662"/>
    <w:rsid w:val="00A964F5"/>
    <w:rsid w:val="00A96683"/>
    <w:rsid w:val="00A96A58"/>
    <w:rsid w:val="00A9789F"/>
    <w:rsid w:val="00A97F38"/>
    <w:rsid w:val="00AA000E"/>
    <w:rsid w:val="00AA0316"/>
    <w:rsid w:val="00AA04E4"/>
    <w:rsid w:val="00AA1293"/>
    <w:rsid w:val="00AA16DA"/>
    <w:rsid w:val="00AA1BC8"/>
    <w:rsid w:val="00AA2138"/>
    <w:rsid w:val="00AA2C2B"/>
    <w:rsid w:val="00AA32B3"/>
    <w:rsid w:val="00AA3F35"/>
    <w:rsid w:val="00AA3F71"/>
    <w:rsid w:val="00AA4271"/>
    <w:rsid w:val="00AA4758"/>
    <w:rsid w:val="00AA4A3C"/>
    <w:rsid w:val="00AA5BF1"/>
    <w:rsid w:val="00AA61D1"/>
    <w:rsid w:val="00AA6215"/>
    <w:rsid w:val="00AA67D9"/>
    <w:rsid w:val="00AA7239"/>
    <w:rsid w:val="00AA75B5"/>
    <w:rsid w:val="00AA767A"/>
    <w:rsid w:val="00AA7EAE"/>
    <w:rsid w:val="00AB0234"/>
    <w:rsid w:val="00AB0BB0"/>
    <w:rsid w:val="00AB1A9F"/>
    <w:rsid w:val="00AB1B0D"/>
    <w:rsid w:val="00AB1BFA"/>
    <w:rsid w:val="00AB2083"/>
    <w:rsid w:val="00AB3933"/>
    <w:rsid w:val="00AB3B7E"/>
    <w:rsid w:val="00AB4009"/>
    <w:rsid w:val="00AB4084"/>
    <w:rsid w:val="00AB435F"/>
    <w:rsid w:val="00AB44C3"/>
    <w:rsid w:val="00AB4954"/>
    <w:rsid w:val="00AB558B"/>
    <w:rsid w:val="00AB57A7"/>
    <w:rsid w:val="00AB638D"/>
    <w:rsid w:val="00AB63E8"/>
    <w:rsid w:val="00AB6E42"/>
    <w:rsid w:val="00AB715A"/>
    <w:rsid w:val="00AC0188"/>
    <w:rsid w:val="00AC04FD"/>
    <w:rsid w:val="00AC0617"/>
    <w:rsid w:val="00AC0CCB"/>
    <w:rsid w:val="00AC1E16"/>
    <w:rsid w:val="00AC1E2D"/>
    <w:rsid w:val="00AC3228"/>
    <w:rsid w:val="00AC32D6"/>
    <w:rsid w:val="00AC485B"/>
    <w:rsid w:val="00AC4A08"/>
    <w:rsid w:val="00AC4E24"/>
    <w:rsid w:val="00AC57B0"/>
    <w:rsid w:val="00AC595A"/>
    <w:rsid w:val="00AC5C56"/>
    <w:rsid w:val="00AC5D92"/>
    <w:rsid w:val="00AC6171"/>
    <w:rsid w:val="00AC6243"/>
    <w:rsid w:val="00AC70DC"/>
    <w:rsid w:val="00AC76A4"/>
    <w:rsid w:val="00AD0222"/>
    <w:rsid w:val="00AD19F2"/>
    <w:rsid w:val="00AD300A"/>
    <w:rsid w:val="00AD4C04"/>
    <w:rsid w:val="00AD551C"/>
    <w:rsid w:val="00AD6AB6"/>
    <w:rsid w:val="00AD6F55"/>
    <w:rsid w:val="00AD79B5"/>
    <w:rsid w:val="00AE0E9B"/>
    <w:rsid w:val="00AE1741"/>
    <w:rsid w:val="00AE1BAE"/>
    <w:rsid w:val="00AE1F3F"/>
    <w:rsid w:val="00AE2D3C"/>
    <w:rsid w:val="00AE2EA1"/>
    <w:rsid w:val="00AE2EC3"/>
    <w:rsid w:val="00AE35C5"/>
    <w:rsid w:val="00AE39C6"/>
    <w:rsid w:val="00AE3A0F"/>
    <w:rsid w:val="00AE502C"/>
    <w:rsid w:val="00AE5A01"/>
    <w:rsid w:val="00AE5D1F"/>
    <w:rsid w:val="00AE6409"/>
    <w:rsid w:val="00AE695D"/>
    <w:rsid w:val="00AE6E82"/>
    <w:rsid w:val="00AE71B6"/>
    <w:rsid w:val="00AE7474"/>
    <w:rsid w:val="00AE7F6F"/>
    <w:rsid w:val="00AF05F5"/>
    <w:rsid w:val="00AF0F94"/>
    <w:rsid w:val="00AF10BF"/>
    <w:rsid w:val="00AF12A1"/>
    <w:rsid w:val="00AF3286"/>
    <w:rsid w:val="00AF3318"/>
    <w:rsid w:val="00AF3A74"/>
    <w:rsid w:val="00AF3E64"/>
    <w:rsid w:val="00AF4997"/>
    <w:rsid w:val="00AF4E1E"/>
    <w:rsid w:val="00AF50E9"/>
    <w:rsid w:val="00AF575E"/>
    <w:rsid w:val="00AF74A0"/>
    <w:rsid w:val="00B0038D"/>
    <w:rsid w:val="00B00573"/>
    <w:rsid w:val="00B00F47"/>
    <w:rsid w:val="00B011FC"/>
    <w:rsid w:val="00B01592"/>
    <w:rsid w:val="00B01A6B"/>
    <w:rsid w:val="00B036CD"/>
    <w:rsid w:val="00B03D06"/>
    <w:rsid w:val="00B043DB"/>
    <w:rsid w:val="00B04DED"/>
    <w:rsid w:val="00B04E61"/>
    <w:rsid w:val="00B04F00"/>
    <w:rsid w:val="00B04F2A"/>
    <w:rsid w:val="00B052C2"/>
    <w:rsid w:val="00B05AB0"/>
    <w:rsid w:val="00B066E7"/>
    <w:rsid w:val="00B069CC"/>
    <w:rsid w:val="00B07314"/>
    <w:rsid w:val="00B0745B"/>
    <w:rsid w:val="00B10A34"/>
    <w:rsid w:val="00B115E6"/>
    <w:rsid w:val="00B117ED"/>
    <w:rsid w:val="00B11BB3"/>
    <w:rsid w:val="00B11EA7"/>
    <w:rsid w:val="00B1271F"/>
    <w:rsid w:val="00B12979"/>
    <w:rsid w:val="00B13A89"/>
    <w:rsid w:val="00B1620C"/>
    <w:rsid w:val="00B169A1"/>
    <w:rsid w:val="00B1722D"/>
    <w:rsid w:val="00B20D2A"/>
    <w:rsid w:val="00B212B3"/>
    <w:rsid w:val="00B215A8"/>
    <w:rsid w:val="00B2167F"/>
    <w:rsid w:val="00B21998"/>
    <w:rsid w:val="00B22668"/>
    <w:rsid w:val="00B22B51"/>
    <w:rsid w:val="00B233A9"/>
    <w:rsid w:val="00B23435"/>
    <w:rsid w:val="00B24A9A"/>
    <w:rsid w:val="00B26572"/>
    <w:rsid w:val="00B26B3D"/>
    <w:rsid w:val="00B27D88"/>
    <w:rsid w:val="00B30080"/>
    <w:rsid w:val="00B30FDC"/>
    <w:rsid w:val="00B321AD"/>
    <w:rsid w:val="00B3325F"/>
    <w:rsid w:val="00B33E50"/>
    <w:rsid w:val="00B3411F"/>
    <w:rsid w:val="00B34166"/>
    <w:rsid w:val="00B342AC"/>
    <w:rsid w:val="00B34881"/>
    <w:rsid w:val="00B3493E"/>
    <w:rsid w:val="00B353EA"/>
    <w:rsid w:val="00B359B5"/>
    <w:rsid w:val="00B359EE"/>
    <w:rsid w:val="00B35C35"/>
    <w:rsid w:val="00B35F45"/>
    <w:rsid w:val="00B36A46"/>
    <w:rsid w:val="00B36FD8"/>
    <w:rsid w:val="00B36FFF"/>
    <w:rsid w:val="00B371BB"/>
    <w:rsid w:val="00B37289"/>
    <w:rsid w:val="00B37C43"/>
    <w:rsid w:val="00B40423"/>
    <w:rsid w:val="00B406C3"/>
    <w:rsid w:val="00B40875"/>
    <w:rsid w:val="00B40E33"/>
    <w:rsid w:val="00B41CC5"/>
    <w:rsid w:val="00B436B7"/>
    <w:rsid w:val="00B45292"/>
    <w:rsid w:val="00B4625D"/>
    <w:rsid w:val="00B46B36"/>
    <w:rsid w:val="00B5029D"/>
    <w:rsid w:val="00B502B5"/>
    <w:rsid w:val="00B50769"/>
    <w:rsid w:val="00B507AF"/>
    <w:rsid w:val="00B50D79"/>
    <w:rsid w:val="00B5150B"/>
    <w:rsid w:val="00B518F0"/>
    <w:rsid w:val="00B527E8"/>
    <w:rsid w:val="00B52821"/>
    <w:rsid w:val="00B52FBF"/>
    <w:rsid w:val="00B54541"/>
    <w:rsid w:val="00B54B5E"/>
    <w:rsid w:val="00B54E0A"/>
    <w:rsid w:val="00B5525D"/>
    <w:rsid w:val="00B55B25"/>
    <w:rsid w:val="00B55BDB"/>
    <w:rsid w:val="00B56490"/>
    <w:rsid w:val="00B56C19"/>
    <w:rsid w:val="00B572E9"/>
    <w:rsid w:val="00B600DC"/>
    <w:rsid w:val="00B60296"/>
    <w:rsid w:val="00B6067F"/>
    <w:rsid w:val="00B61DCB"/>
    <w:rsid w:val="00B61EDC"/>
    <w:rsid w:val="00B62075"/>
    <w:rsid w:val="00B62388"/>
    <w:rsid w:val="00B6437B"/>
    <w:rsid w:val="00B64467"/>
    <w:rsid w:val="00B65905"/>
    <w:rsid w:val="00B65A54"/>
    <w:rsid w:val="00B67283"/>
    <w:rsid w:val="00B67803"/>
    <w:rsid w:val="00B678EE"/>
    <w:rsid w:val="00B7085C"/>
    <w:rsid w:val="00B70EF3"/>
    <w:rsid w:val="00B70FC2"/>
    <w:rsid w:val="00B71170"/>
    <w:rsid w:val="00B73346"/>
    <w:rsid w:val="00B733B8"/>
    <w:rsid w:val="00B746F0"/>
    <w:rsid w:val="00B747EF"/>
    <w:rsid w:val="00B749C9"/>
    <w:rsid w:val="00B74C38"/>
    <w:rsid w:val="00B74F91"/>
    <w:rsid w:val="00B75DA5"/>
    <w:rsid w:val="00B75E90"/>
    <w:rsid w:val="00B76503"/>
    <w:rsid w:val="00B7683F"/>
    <w:rsid w:val="00B76EBA"/>
    <w:rsid w:val="00B80192"/>
    <w:rsid w:val="00B8289C"/>
    <w:rsid w:val="00B828C4"/>
    <w:rsid w:val="00B828EE"/>
    <w:rsid w:val="00B83E81"/>
    <w:rsid w:val="00B84107"/>
    <w:rsid w:val="00B8775E"/>
    <w:rsid w:val="00B87E1C"/>
    <w:rsid w:val="00B90DD2"/>
    <w:rsid w:val="00B916D1"/>
    <w:rsid w:val="00B91A3B"/>
    <w:rsid w:val="00B91C85"/>
    <w:rsid w:val="00B920A7"/>
    <w:rsid w:val="00B921DB"/>
    <w:rsid w:val="00B92333"/>
    <w:rsid w:val="00B924C5"/>
    <w:rsid w:val="00B93699"/>
    <w:rsid w:val="00B936EE"/>
    <w:rsid w:val="00B93CD9"/>
    <w:rsid w:val="00B949A3"/>
    <w:rsid w:val="00B959E5"/>
    <w:rsid w:val="00B95A66"/>
    <w:rsid w:val="00B963C9"/>
    <w:rsid w:val="00B96572"/>
    <w:rsid w:val="00B966C6"/>
    <w:rsid w:val="00B96C9D"/>
    <w:rsid w:val="00B97197"/>
    <w:rsid w:val="00B97994"/>
    <w:rsid w:val="00B979F3"/>
    <w:rsid w:val="00B97EF5"/>
    <w:rsid w:val="00B97FE3"/>
    <w:rsid w:val="00BA0316"/>
    <w:rsid w:val="00BA06B1"/>
    <w:rsid w:val="00BA182E"/>
    <w:rsid w:val="00BA2097"/>
    <w:rsid w:val="00BA2BBD"/>
    <w:rsid w:val="00BA2D35"/>
    <w:rsid w:val="00BA3C99"/>
    <w:rsid w:val="00BA3FE3"/>
    <w:rsid w:val="00BA79E3"/>
    <w:rsid w:val="00BA7EB1"/>
    <w:rsid w:val="00BA7EF9"/>
    <w:rsid w:val="00BB0308"/>
    <w:rsid w:val="00BB0DEE"/>
    <w:rsid w:val="00BB1352"/>
    <w:rsid w:val="00BB194E"/>
    <w:rsid w:val="00BB228A"/>
    <w:rsid w:val="00BB2F77"/>
    <w:rsid w:val="00BB53F0"/>
    <w:rsid w:val="00BB55ED"/>
    <w:rsid w:val="00BB569D"/>
    <w:rsid w:val="00BB56D2"/>
    <w:rsid w:val="00BB7019"/>
    <w:rsid w:val="00BC2703"/>
    <w:rsid w:val="00BC2A7F"/>
    <w:rsid w:val="00BC2BFD"/>
    <w:rsid w:val="00BC388E"/>
    <w:rsid w:val="00BC3A96"/>
    <w:rsid w:val="00BC3B13"/>
    <w:rsid w:val="00BC437C"/>
    <w:rsid w:val="00BC48EB"/>
    <w:rsid w:val="00BC523A"/>
    <w:rsid w:val="00BC577B"/>
    <w:rsid w:val="00BC5BD3"/>
    <w:rsid w:val="00BC5D72"/>
    <w:rsid w:val="00BC6871"/>
    <w:rsid w:val="00BC6FBE"/>
    <w:rsid w:val="00BD0BE8"/>
    <w:rsid w:val="00BD0F01"/>
    <w:rsid w:val="00BD1B5A"/>
    <w:rsid w:val="00BD1C2D"/>
    <w:rsid w:val="00BD1E05"/>
    <w:rsid w:val="00BD1F43"/>
    <w:rsid w:val="00BD2596"/>
    <w:rsid w:val="00BD278A"/>
    <w:rsid w:val="00BD38D4"/>
    <w:rsid w:val="00BD4383"/>
    <w:rsid w:val="00BD4447"/>
    <w:rsid w:val="00BD4C42"/>
    <w:rsid w:val="00BD51CF"/>
    <w:rsid w:val="00BD6BD6"/>
    <w:rsid w:val="00BD78EE"/>
    <w:rsid w:val="00BD7E81"/>
    <w:rsid w:val="00BE0847"/>
    <w:rsid w:val="00BE14AB"/>
    <w:rsid w:val="00BE1924"/>
    <w:rsid w:val="00BE2B51"/>
    <w:rsid w:val="00BE43DF"/>
    <w:rsid w:val="00BE4C29"/>
    <w:rsid w:val="00BE5549"/>
    <w:rsid w:val="00BE59C6"/>
    <w:rsid w:val="00BE66B7"/>
    <w:rsid w:val="00BE6956"/>
    <w:rsid w:val="00BE6EC0"/>
    <w:rsid w:val="00BE7028"/>
    <w:rsid w:val="00BF053E"/>
    <w:rsid w:val="00BF19F1"/>
    <w:rsid w:val="00BF19FC"/>
    <w:rsid w:val="00BF1FCF"/>
    <w:rsid w:val="00BF3DC8"/>
    <w:rsid w:val="00BF3E9F"/>
    <w:rsid w:val="00BF4D57"/>
    <w:rsid w:val="00BF4EAC"/>
    <w:rsid w:val="00BF527C"/>
    <w:rsid w:val="00BF5532"/>
    <w:rsid w:val="00BF5F21"/>
    <w:rsid w:val="00BF614A"/>
    <w:rsid w:val="00BF6594"/>
    <w:rsid w:val="00BF6DD8"/>
    <w:rsid w:val="00BF7A73"/>
    <w:rsid w:val="00C0197D"/>
    <w:rsid w:val="00C01B56"/>
    <w:rsid w:val="00C01CDF"/>
    <w:rsid w:val="00C01DAA"/>
    <w:rsid w:val="00C0285F"/>
    <w:rsid w:val="00C02ECE"/>
    <w:rsid w:val="00C0364D"/>
    <w:rsid w:val="00C036E8"/>
    <w:rsid w:val="00C05227"/>
    <w:rsid w:val="00C0528D"/>
    <w:rsid w:val="00C053CA"/>
    <w:rsid w:val="00C067A4"/>
    <w:rsid w:val="00C06945"/>
    <w:rsid w:val="00C06AEE"/>
    <w:rsid w:val="00C06D9B"/>
    <w:rsid w:val="00C070D0"/>
    <w:rsid w:val="00C07122"/>
    <w:rsid w:val="00C07A81"/>
    <w:rsid w:val="00C07ECF"/>
    <w:rsid w:val="00C10BCD"/>
    <w:rsid w:val="00C1112B"/>
    <w:rsid w:val="00C1133B"/>
    <w:rsid w:val="00C1225C"/>
    <w:rsid w:val="00C149B9"/>
    <w:rsid w:val="00C15553"/>
    <w:rsid w:val="00C16A0B"/>
    <w:rsid w:val="00C176C1"/>
    <w:rsid w:val="00C17C01"/>
    <w:rsid w:val="00C17C02"/>
    <w:rsid w:val="00C200A0"/>
    <w:rsid w:val="00C200D9"/>
    <w:rsid w:val="00C2010E"/>
    <w:rsid w:val="00C20426"/>
    <w:rsid w:val="00C211CC"/>
    <w:rsid w:val="00C21CF9"/>
    <w:rsid w:val="00C21DAC"/>
    <w:rsid w:val="00C222EC"/>
    <w:rsid w:val="00C2246B"/>
    <w:rsid w:val="00C22AD8"/>
    <w:rsid w:val="00C24CF6"/>
    <w:rsid w:val="00C24D6A"/>
    <w:rsid w:val="00C259C5"/>
    <w:rsid w:val="00C25AB0"/>
    <w:rsid w:val="00C25EEF"/>
    <w:rsid w:val="00C2625F"/>
    <w:rsid w:val="00C26279"/>
    <w:rsid w:val="00C27328"/>
    <w:rsid w:val="00C27A02"/>
    <w:rsid w:val="00C27D14"/>
    <w:rsid w:val="00C27E04"/>
    <w:rsid w:val="00C27F63"/>
    <w:rsid w:val="00C302ED"/>
    <w:rsid w:val="00C30EA4"/>
    <w:rsid w:val="00C32B0B"/>
    <w:rsid w:val="00C32C99"/>
    <w:rsid w:val="00C3399F"/>
    <w:rsid w:val="00C34030"/>
    <w:rsid w:val="00C34214"/>
    <w:rsid w:val="00C34434"/>
    <w:rsid w:val="00C344ED"/>
    <w:rsid w:val="00C34EF9"/>
    <w:rsid w:val="00C3736A"/>
    <w:rsid w:val="00C377C2"/>
    <w:rsid w:val="00C40CBD"/>
    <w:rsid w:val="00C40F0B"/>
    <w:rsid w:val="00C415DD"/>
    <w:rsid w:val="00C41A41"/>
    <w:rsid w:val="00C41C1C"/>
    <w:rsid w:val="00C42050"/>
    <w:rsid w:val="00C42313"/>
    <w:rsid w:val="00C42BAD"/>
    <w:rsid w:val="00C43084"/>
    <w:rsid w:val="00C430B3"/>
    <w:rsid w:val="00C43225"/>
    <w:rsid w:val="00C434F1"/>
    <w:rsid w:val="00C43F07"/>
    <w:rsid w:val="00C44235"/>
    <w:rsid w:val="00C4563F"/>
    <w:rsid w:val="00C45952"/>
    <w:rsid w:val="00C45F4C"/>
    <w:rsid w:val="00C461E3"/>
    <w:rsid w:val="00C46DA5"/>
    <w:rsid w:val="00C46DB8"/>
    <w:rsid w:val="00C476B8"/>
    <w:rsid w:val="00C509CF"/>
    <w:rsid w:val="00C5104B"/>
    <w:rsid w:val="00C51504"/>
    <w:rsid w:val="00C51B3E"/>
    <w:rsid w:val="00C51BAB"/>
    <w:rsid w:val="00C51BBF"/>
    <w:rsid w:val="00C524CB"/>
    <w:rsid w:val="00C525A9"/>
    <w:rsid w:val="00C5262B"/>
    <w:rsid w:val="00C53AEF"/>
    <w:rsid w:val="00C53ED6"/>
    <w:rsid w:val="00C5515A"/>
    <w:rsid w:val="00C55743"/>
    <w:rsid w:val="00C563F2"/>
    <w:rsid w:val="00C56460"/>
    <w:rsid w:val="00C577A5"/>
    <w:rsid w:val="00C6006E"/>
    <w:rsid w:val="00C6062F"/>
    <w:rsid w:val="00C609A8"/>
    <w:rsid w:val="00C60CB2"/>
    <w:rsid w:val="00C62163"/>
    <w:rsid w:val="00C627A3"/>
    <w:rsid w:val="00C633E3"/>
    <w:rsid w:val="00C6414E"/>
    <w:rsid w:val="00C6501C"/>
    <w:rsid w:val="00C652BF"/>
    <w:rsid w:val="00C653E5"/>
    <w:rsid w:val="00C658B8"/>
    <w:rsid w:val="00C66194"/>
    <w:rsid w:val="00C701C1"/>
    <w:rsid w:val="00C70248"/>
    <w:rsid w:val="00C7052E"/>
    <w:rsid w:val="00C70CFE"/>
    <w:rsid w:val="00C70D6B"/>
    <w:rsid w:val="00C71000"/>
    <w:rsid w:val="00C71132"/>
    <w:rsid w:val="00C72454"/>
    <w:rsid w:val="00C731DC"/>
    <w:rsid w:val="00C739F7"/>
    <w:rsid w:val="00C743C6"/>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A9"/>
    <w:rsid w:val="00C830E0"/>
    <w:rsid w:val="00C833A5"/>
    <w:rsid w:val="00C83FBB"/>
    <w:rsid w:val="00C849AB"/>
    <w:rsid w:val="00C85651"/>
    <w:rsid w:val="00C85BCC"/>
    <w:rsid w:val="00C85F1F"/>
    <w:rsid w:val="00C860FA"/>
    <w:rsid w:val="00C87407"/>
    <w:rsid w:val="00C87E43"/>
    <w:rsid w:val="00C90475"/>
    <w:rsid w:val="00C905B3"/>
    <w:rsid w:val="00C910F8"/>
    <w:rsid w:val="00C91936"/>
    <w:rsid w:val="00C9291C"/>
    <w:rsid w:val="00C92AF8"/>
    <w:rsid w:val="00C9316A"/>
    <w:rsid w:val="00C93BAD"/>
    <w:rsid w:val="00C93F3C"/>
    <w:rsid w:val="00C945E4"/>
    <w:rsid w:val="00C94901"/>
    <w:rsid w:val="00C94AE7"/>
    <w:rsid w:val="00C952CD"/>
    <w:rsid w:val="00C95586"/>
    <w:rsid w:val="00C95957"/>
    <w:rsid w:val="00C95B08"/>
    <w:rsid w:val="00C96097"/>
    <w:rsid w:val="00C97563"/>
    <w:rsid w:val="00C975BC"/>
    <w:rsid w:val="00C97CBB"/>
    <w:rsid w:val="00C97E4E"/>
    <w:rsid w:val="00CA0040"/>
    <w:rsid w:val="00CA1348"/>
    <w:rsid w:val="00CA2E5B"/>
    <w:rsid w:val="00CA35AA"/>
    <w:rsid w:val="00CA375E"/>
    <w:rsid w:val="00CA3FF3"/>
    <w:rsid w:val="00CA4137"/>
    <w:rsid w:val="00CA58BE"/>
    <w:rsid w:val="00CA6709"/>
    <w:rsid w:val="00CB088E"/>
    <w:rsid w:val="00CB0974"/>
    <w:rsid w:val="00CB1B50"/>
    <w:rsid w:val="00CB1EDC"/>
    <w:rsid w:val="00CB56E9"/>
    <w:rsid w:val="00CB629C"/>
    <w:rsid w:val="00CB780C"/>
    <w:rsid w:val="00CC133C"/>
    <w:rsid w:val="00CC27B5"/>
    <w:rsid w:val="00CC280E"/>
    <w:rsid w:val="00CC2931"/>
    <w:rsid w:val="00CC2C2E"/>
    <w:rsid w:val="00CC3331"/>
    <w:rsid w:val="00CC3896"/>
    <w:rsid w:val="00CC39FF"/>
    <w:rsid w:val="00CC3D08"/>
    <w:rsid w:val="00CC4855"/>
    <w:rsid w:val="00CC5570"/>
    <w:rsid w:val="00CC701A"/>
    <w:rsid w:val="00CD0623"/>
    <w:rsid w:val="00CD0830"/>
    <w:rsid w:val="00CD0F2F"/>
    <w:rsid w:val="00CD1936"/>
    <w:rsid w:val="00CD1D19"/>
    <w:rsid w:val="00CD20D2"/>
    <w:rsid w:val="00CD3160"/>
    <w:rsid w:val="00CD455F"/>
    <w:rsid w:val="00CD49E5"/>
    <w:rsid w:val="00CD5084"/>
    <w:rsid w:val="00CD5295"/>
    <w:rsid w:val="00CD5962"/>
    <w:rsid w:val="00CD5FC7"/>
    <w:rsid w:val="00CD6532"/>
    <w:rsid w:val="00CD66FF"/>
    <w:rsid w:val="00CD6712"/>
    <w:rsid w:val="00CD6BBC"/>
    <w:rsid w:val="00CD7095"/>
    <w:rsid w:val="00CD70BD"/>
    <w:rsid w:val="00CD79CA"/>
    <w:rsid w:val="00CD7B27"/>
    <w:rsid w:val="00CE105C"/>
    <w:rsid w:val="00CE201D"/>
    <w:rsid w:val="00CE2BF8"/>
    <w:rsid w:val="00CE2F6F"/>
    <w:rsid w:val="00CE369B"/>
    <w:rsid w:val="00CE4D5E"/>
    <w:rsid w:val="00CE5FB9"/>
    <w:rsid w:val="00CE60A1"/>
    <w:rsid w:val="00CE6964"/>
    <w:rsid w:val="00CE6EB4"/>
    <w:rsid w:val="00CE71F8"/>
    <w:rsid w:val="00CE7249"/>
    <w:rsid w:val="00CF1724"/>
    <w:rsid w:val="00CF1885"/>
    <w:rsid w:val="00CF1C0B"/>
    <w:rsid w:val="00CF21B1"/>
    <w:rsid w:val="00CF255A"/>
    <w:rsid w:val="00CF256D"/>
    <w:rsid w:val="00CF2F60"/>
    <w:rsid w:val="00CF393A"/>
    <w:rsid w:val="00CF5422"/>
    <w:rsid w:val="00CF5489"/>
    <w:rsid w:val="00CF5E35"/>
    <w:rsid w:val="00CF6220"/>
    <w:rsid w:val="00CF669A"/>
    <w:rsid w:val="00CF700B"/>
    <w:rsid w:val="00D0009F"/>
    <w:rsid w:val="00D0072E"/>
    <w:rsid w:val="00D00C9B"/>
    <w:rsid w:val="00D02073"/>
    <w:rsid w:val="00D03263"/>
    <w:rsid w:val="00D0339E"/>
    <w:rsid w:val="00D03CAF"/>
    <w:rsid w:val="00D03E88"/>
    <w:rsid w:val="00D047A9"/>
    <w:rsid w:val="00D0491A"/>
    <w:rsid w:val="00D04D83"/>
    <w:rsid w:val="00D04FB9"/>
    <w:rsid w:val="00D050BB"/>
    <w:rsid w:val="00D0510E"/>
    <w:rsid w:val="00D05B10"/>
    <w:rsid w:val="00D05F76"/>
    <w:rsid w:val="00D0607D"/>
    <w:rsid w:val="00D0696A"/>
    <w:rsid w:val="00D06EE9"/>
    <w:rsid w:val="00D10313"/>
    <w:rsid w:val="00D1052A"/>
    <w:rsid w:val="00D105F5"/>
    <w:rsid w:val="00D10F90"/>
    <w:rsid w:val="00D1326E"/>
    <w:rsid w:val="00D1393F"/>
    <w:rsid w:val="00D1421D"/>
    <w:rsid w:val="00D14387"/>
    <w:rsid w:val="00D14F9F"/>
    <w:rsid w:val="00D15D45"/>
    <w:rsid w:val="00D15DB0"/>
    <w:rsid w:val="00D15E41"/>
    <w:rsid w:val="00D16041"/>
    <w:rsid w:val="00D16F4E"/>
    <w:rsid w:val="00D17B24"/>
    <w:rsid w:val="00D20EBA"/>
    <w:rsid w:val="00D21AB3"/>
    <w:rsid w:val="00D22F85"/>
    <w:rsid w:val="00D23E3A"/>
    <w:rsid w:val="00D23F6B"/>
    <w:rsid w:val="00D2524A"/>
    <w:rsid w:val="00D2625A"/>
    <w:rsid w:val="00D26395"/>
    <w:rsid w:val="00D26906"/>
    <w:rsid w:val="00D26A0B"/>
    <w:rsid w:val="00D2711D"/>
    <w:rsid w:val="00D271DF"/>
    <w:rsid w:val="00D2790C"/>
    <w:rsid w:val="00D27986"/>
    <w:rsid w:val="00D30ED5"/>
    <w:rsid w:val="00D313E0"/>
    <w:rsid w:val="00D32AD1"/>
    <w:rsid w:val="00D34439"/>
    <w:rsid w:val="00D3562E"/>
    <w:rsid w:val="00D35ED4"/>
    <w:rsid w:val="00D36BB4"/>
    <w:rsid w:val="00D37A60"/>
    <w:rsid w:val="00D37D5B"/>
    <w:rsid w:val="00D407B4"/>
    <w:rsid w:val="00D40AF9"/>
    <w:rsid w:val="00D41570"/>
    <w:rsid w:val="00D42453"/>
    <w:rsid w:val="00D425E7"/>
    <w:rsid w:val="00D4311C"/>
    <w:rsid w:val="00D431D6"/>
    <w:rsid w:val="00D433B6"/>
    <w:rsid w:val="00D4347E"/>
    <w:rsid w:val="00D44633"/>
    <w:rsid w:val="00D458AB"/>
    <w:rsid w:val="00D45C50"/>
    <w:rsid w:val="00D46417"/>
    <w:rsid w:val="00D47607"/>
    <w:rsid w:val="00D47C22"/>
    <w:rsid w:val="00D47E3D"/>
    <w:rsid w:val="00D50DF6"/>
    <w:rsid w:val="00D51D51"/>
    <w:rsid w:val="00D520EE"/>
    <w:rsid w:val="00D52157"/>
    <w:rsid w:val="00D52BA8"/>
    <w:rsid w:val="00D53BA9"/>
    <w:rsid w:val="00D53E2C"/>
    <w:rsid w:val="00D53EEB"/>
    <w:rsid w:val="00D541B2"/>
    <w:rsid w:val="00D54431"/>
    <w:rsid w:val="00D54566"/>
    <w:rsid w:val="00D54F72"/>
    <w:rsid w:val="00D56447"/>
    <w:rsid w:val="00D56892"/>
    <w:rsid w:val="00D56B6B"/>
    <w:rsid w:val="00D56CE7"/>
    <w:rsid w:val="00D60983"/>
    <w:rsid w:val="00D62011"/>
    <w:rsid w:val="00D6232A"/>
    <w:rsid w:val="00D6284F"/>
    <w:rsid w:val="00D63FEB"/>
    <w:rsid w:val="00D640FF"/>
    <w:rsid w:val="00D64449"/>
    <w:rsid w:val="00D644B3"/>
    <w:rsid w:val="00D64CC8"/>
    <w:rsid w:val="00D64D8F"/>
    <w:rsid w:val="00D64E88"/>
    <w:rsid w:val="00D65E9E"/>
    <w:rsid w:val="00D664FE"/>
    <w:rsid w:val="00D6690D"/>
    <w:rsid w:val="00D66A33"/>
    <w:rsid w:val="00D66EAF"/>
    <w:rsid w:val="00D6710C"/>
    <w:rsid w:val="00D671BE"/>
    <w:rsid w:val="00D67386"/>
    <w:rsid w:val="00D67710"/>
    <w:rsid w:val="00D700BB"/>
    <w:rsid w:val="00D70CEA"/>
    <w:rsid w:val="00D710FD"/>
    <w:rsid w:val="00D71BCA"/>
    <w:rsid w:val="00D723A7"/>
    <w:rsid w:val="00D72ACE"/>
    <w:rsid w:val="00D72D48"/>
    <w:rsid w:val="00D7438D"/>
    <w:rsid w:val="00D743DD"/>
    <w:rsid w:val="00D7448B"/>
    <w:rsid w:val="00D755CA"/>
    <w:rsid w:val="00D755F1"/>
    <w:rsid w:val="00D7598C"/>
    <w:rsid w:val="00D763DA"/>
    <w:rsid w:val="00D7762B"/>
    <w:rsid w:val="00D777A8"/>
    <w:rsid w:val="00D77E6B"/>
    <w:rsid w:val="00D80359"/>
    <w:rsid w:val="00D80516"/>
    <w:rsid w:val="00D81038"/>
    <w:rsid w:val="00D813BD"/>
    <w:rsid w:val="00D815D2"/>
    <w:rsid w:val="00D826F9"/>
    <w:rsid w:val="00D83126"/>
    <w:rsid w:val="00D83555"/>
    <w:rsid w:val="00D83CD9"/>
    <w:rsid w:val="00D84659"/>
    <w:rsid w:val="00D8532E"/>
    <w:rsid w:val="00D85B6F"/>
    <w:rsid w:val="00D85C14"/>
    <w:rsid w:val="00D87BC9"/>
    <w:rsid w:val="00D87EE4"/>
    <w:rsid w:val="00D90483"/>
    <w:rsid w:val="00D904BC"/>
    <w:rsid w:val="00D9083E"/>
    <w:rsid w:val="00D90C18"/>
    <w:rsid w:val="00D90FAA"/>
    <w:rsid w:val="00D91796"/>
    <w:rsid w:val="00D92A43"/>
    <w:rsid w:val="00D93B68"/>
    <w:rsid w:val="00D93E47"/>
    <w:rsid w:val="00D94C54"/>
    <w:rsid w:val="00D958A6"/>
    <w:rsid w:val="00D958DB"/>
    <w:rsid w:val="00D95E0C"/>
    <w:rsid w:val="00D962FA"/>
    <w:rsid w:val="00D96855"/>
    <w:rsid w:val="00D96EC4"/>
    <w:rsid w:val="00D97717"/>
    <w:rsid w:val="00D97D40"/>
    <w:rsid w:val="00D97E3D"/>
    <w:rsid w:val="00DA0615"/>
    <w:rsid w:val="00DA1770"/>
    <w:rsid w:val="00DA1E1B"/>
    <w:rsid w:val="00DA29F6"/>
    <w:rsid w:val="00DA3CFF"/>
    <w:rsid w:val="00DA3E67"/>
    <w:rsid w:val="00DA426E"/>
    <w:rsid w:val="00DA4CA0"/>
    <w:rsid w:val="00DA4ECD"/>
    <w:rsid w:val="00DA4FBA"/>
    <w:rsid w:val="00DA5157"/>
    <w:rsid w:val="00DA5C22"/>
    <w:rsid w:val="00DA5D08"/>
    <w:rsid w:val="00DA6B59"/>
    <w:rsid w:val="00DA6EB3"/>
    <w:rsid w:val="00DA6F1B"/>
    <w:rsid w:val="00DA7CCB"/>
    <w:rsid w:val="00DA7E05"/>
    <w:rsid w:val="00DB0110"/>
    <w:rsid w:val="00DB0B96"/>
    <w:rsid w:val="00DB0BAE"/>
    <w:rsid w:val="00DB0C85"/>
    <w:rsid w:val="00DB2022"/>
    <w:rsid w:val="00DB2A47"/>
    <w:rsid w:val="00DB3D04"/>
    <w:rsid w:val="00DB4D9C"/>
    <w:rsid w:val="00DB59AC"/>
    <w:rsid w:val="00DB66CA"/>
    <w:rsid w:val="00DC0084"/>
    <w:rsid w:val="00DC0A6C"/>
    <w:rsid w:val="00DC0AF4"/>
    <w:rsid w:val="00DC122D"/>
    <w:rsid w:val="00DC13BC"/>
    <w:rsid w:val="00DC140B"/>
    <w:rsid w:val="00DC1CDF"/>
    <w:rsid w:val="00DC20D6"/>
    <w:rsid w:val="00DC2965"/>
    <w:rsid w:val="00DC2CAD"/>
    <w:rsid w:val="00DC2D46"/>
    <w:rsid w:val="00DC3313"/>
    <w:rsid w:val="00DC367B"/>
    <w:rsid w:val="00DC3808"/>
    <w:rsid w:val="00DC4902"/>
    <w:rsid w:val="00DC5CD7"/>
    <w:rsid w:val="00DC5ECA"/>
    <w:rsid w:val="00DC6AAE"/>
    <w:rsid w:val="00DC6B1B"/>
    <w:rsid w:val="00DC720E"/>
    <w:rsid w:val="00DD0349"/>
    <w:rsid w:val="00DD08F2"/>
    <w:rsid w:val="00DD0962"/>
    <w:rsid w:val="00DD2A8D"/>
    <w:rsid w:val="00DD3020"/>
    <w:rsid w:val="00DD3505"/>
    <w:rsid w:val="00DD3B72"/>
    <w:rsid w:val="00DD3BC1"/>
    <w:rsid w:val="00DD4F05"/>
    <w:rsid w:val="00DD5252"/>
    <w:rsid w:val="00DD58FB"/>
    <w:rsid w:val="00DD691C"/>
    <w:rsid w:val="00DD74B3"/>
    <w:rsid w:val="00DD7B8B"/>
    <w:rsid w:val="00DD7D65"/>
    <w:rsid w:val="00DE2313"/>
    <w:rsid w:val="00DE23AD"/>
    <w:rsid w:val="00DE31A4"/>
    <w:rsid w:val="00DE31B6"/>
    <w:rsid w:val="00DE4285"/>
    <w:rsid w:val="00DE466B"/>
    <w:rsid w:val="00DE46CA"/>
    <w:rsid w:val="00DE4B47"/>
    <w:rsid w:val="00DE51AA"/>
    <w:rsid w:val="00DE543D"/>
    <w:rsid w:val="00DE5775"/>
    <w:rsid w:val="00DE747E"/>
    <w:rsid w:val="00DF0C97"/>
    <w:rsid w:val="00DF0E42"/>
    <w:rsid w:val="00DF221B"/>
    <w:rsid w:val="00DF23C9"/>
    <w:rsid w:val="00DF248C"/>
    <w:rsid w:val="00DF2C46"/>
    <w:rsid w:val="00DF40A7"/>
    <w:rsid w:val="00DF43E8"/>
    <w:rsid w:val="00DF49B4"/>
    <w:rsid w:val="00DF4A1A"/>
    <w:rsid w:val="00DF4DB5"/>
    <w:rsid w:val="00DF5065"/>
    <w:rsid w:val="00DF5400"/>
    <w:rsid w:val="00DF58AB"/>
    <w:rsid w:val="00DF6612"/>
    <w:rsid w:val="00DF6E8A"/>
    <w:rsid w:val="00DF7526"/>
    <w:rsid w:val="00DF7A68"/>
    <w:rsid w:val="00DF7A73"/>
    <w:rsid w:val="00DF7DC6"/>
    <w:rsid w:val="00DF7E35"/>
    <w:rsid w:val="00DF7E7F"/>
    <w:rsid w:val="00E00797"/>
    <w:rsid w:val="00E01DA5"/>
    <w:rsid w:val="00E01FC8"/>
    <w:rsid w:val="00E0209E"/>
    <w:rsid w:val="00E02CE3"/>
    <w:rsid w:val="00E03EDE"/>
    <w:rsid w:val="00E059BD"/>
    <w:rsid w:val="00E06792"/>
    <w:rsid w:val="00E06F4E"/>
    <w:rsid w:val="00E072B9"/>
    <w:rsid w:val="00E10315"/>
    <w:rsid w:val="00E10B67"/>
    <w:rsid w:val="00E115E5"/>
    <w:rsid w:val="00E12126"/>
    <w:rsid w:val="00E12635"/>
    <w:rsid w:val="00E12F6B"/>
    <w:rsid w:val="00E13A25"/>
    <w:rsid w:val="00E15075"/>
    <w:rsid w:val="00E1583F"/>
    <w:rsid w:val="00E15ACB"/>
    <w:rsid w:val="00E175DF"/>
    <w:rsid w:val="00E179DF"/>
    <w:rsid w:val="00E20F56"/>
    <w:rsid w:val="00E21895"/>
    <w:rsid w:val="00E21CD8"/>
    <w:rsid w:val="00E229CD"/>
    <w:rsid w:val="00E22CC3"/>
    <w:rsid w:val="00E233F9"/>
    <w:rsid w:val="00E23FF7"/>
    <w:rsid w:val="00E24098"/>
    <w:rsid w:val="00E254E0"/>
    <w:rsid w:val="00E256E1"/>
    <w:rsid w:val="00E25F8B"/>
    <w:rsid w:val="00E26378"/>
    <w:rsid w:val="00E2666F"/>
    <w:rsid w:val="00E26D63"/>
    <w:rsid w:val="00E26DC7"/>
    <w:rsid w:val="00E271D5"/>
    <w:rsid w:val="00E2752D"/>
    <w:rsid w:val="00E27750"/>
    <w:rsid w:val="00E278F6"/>
    <w:rsid w:val="00E2796E"/>
    <w:rsid w:val="00E27BF3"/>
    <w:rsid w:val="00E27C9B"/>
    <w:rsid w:val="00E30127"/>
    <w:rsid w:val="00E30C4A"/>
    <w:rsid w:val="00E3175C"/>
    <w:rsid w:val="00E31FA3"/>
    <w:rsid w:val="00E323F1"/>
    <w:rsid w:val="00E32AEB"/>
    <w:rsid w:val="00E32E9A"/>
    <w:rsid w:val="00E32F9F"/>
    <w:rsid w:val="00E32FE9"/>
    <w:rsid w:val="00E339EC"/>
    <w:rsid w:val="00E33B6A"/>
    <w:rsid w:val="00E34935"/>
    <w:rsid w:val="00E34E2F"/>
    <w:rsid w:val="00E35231"/>
    <w:rsid w:val="00E35481"/>
    <w:rsid w:val="00E36A55"/>
    <w:rsid w:val="00E373E8"/>
    <w:rsid w:val="00E37A51"/>
    <w:rsid w:val="00E40418"/>
    <w:rsid w:val="00E40924"/>
    <w:rsid w:val="00E409B5"/>
    <w:rsid w:val="00E40D26"/>
    <w:rsid w:val="00E41739"/>
    <w:rsid w:val="00E41D66"/>
    <w:rsid w:val="00E42C5B"/>
    <w:rsid w:val="00E42CAC"/>
    <w:rsid w:val="00E42E61"/>
    <w:rsid w:val="00E43062"/>
    <w:rsid w:val="00E44C36"/>
    <w:rsid w:val="00E454F1"/>
    <w:rsid w:val="00E4555E"/>
    <w:rsid w:val="00E455DB"/>
    <w:rsid w:val="00E463F7"/>
    <w:rsid w:val="00E46681"/>
    <w:rsid w:val="00E47956"/>
    <w:rsid w:val="00E47990"/>
    <w:rsid w:val="00E47D86"/>
    <w:rsid w:val="00E500DF"/>
    <w:rsid w:val="00E50BD3"/>
    <w:rsid w:val="00E52130"/>
    <w:rsid w:val="00E524A1"/>
    <w:rsid w:val="00E53B14"/>
    <w:rsid w:val="00E542AA"/>
    <w:rsid w:val="00E549D6"/>
    <w:rsid w:val="00E5553E"/>
    <w:rsid w:val="00E55963"/>
    <w:rsid w:val="00E55E04"/>
    <w:rsid w:val="00E5627D"/>
    <w:rsid w:val="00E568FE"/>
    <w:rsid w:val="00E57299"/>
    <w:rsid w:val="00E574A2"/>
    <w:rsid w:val="00E575C5"/>
    <w:rsid w:val="00E6025F"/>
    <w:rsid w:val="00E60B2F"/>
    <w:rsid w:val="00E60BDC"/>
    <w:rsid w:val="00E6107D"/>
    <w:rsid w:val="00E61FF6"/>
    <w:rsid w:val="00E629E6"/>
    <w:rsid w:val="00E62C4D"/>
    <w:rsid w:val="00E62FB4"/>
    <w:rsid w:val="00E63274"/>
    <w:rsid w:val="00E64727"/>
    <w:rsid w:val="00E65E6D"/>
    <w:rsid w:val="00E66305"/>
    <w:rsid w:val="00E667F4"/>
    <w:rsid w:val="00E679E6"/>
    <w:rsid w:val="00E67E49"/>
    <w:rsid w:val="00E7013E"/>
    <w:rsid w:val="00E72003"/>
    <w:rsid w:val="00E72194"/>
    <w:rsid w:val="00E7258A"/>
    <w:rsid w:val="00E726DB"/>
    <w:rsid w:val="00E729F3"/>
    <w:rsid w:val="00E72F66"/>
    <w:rsid w:val="00E73ADD"/>
    <w:rsid w:val="00E747F2"/>
    <w:rsid w:val="00E74E39"/>
    <w:rsid w:val="00E74F72"/>
    <w:rsid w:val="00E74F77"/>
    <w:rsid w:val="00E751BA"/>
    <w:rsid w:val="00E76258"/>
    <w:rsid w:val="00E7697F"/>
    <w:rsid w:val="00E76A48"/>
    <w:rsid w:val="00E77087"/>
    <w:rsid w:val="00E77EE0"/>
    <w:rsid w:val="00E80CEA"/>
    <w:rsid w:val="00E81399"/>
    <w:rsid w:val="00E83C52"/>
    <w:rsid w:val="00E83D3C"/>
    <w:rsid w:val="00E8438E"/>
    <w:rsid w:val="00E84B3A"/>
    <w:rsid w:val="00E84F0C"/>
    <w:rsid w:val="00E852F3"/>
    <w:rsid w:val="00E85F96"/>
    <w:rsid w:val="00E877DC"/>
    <w:rsid w:val="00E900EB"/>
    <w:rsid w:val="00E90907"/>
    <w:rsid w:val="00E913C7"/>
    <w:rsid w:val="00E91D3C"/>
    <w:rsid w:val="00E924F4"/>
    <w:rsid w:val="00E92C70"/>
    <w:rsid w:val="00E936EB"/>
    <w:rsid w:val="00E948BC"/>
    <w:rsid w:val="00E948D5"/>
    <w:rsid w:val="00E955A0"/>
    <w:rsid w:val="00E96272"/>
    <w:rsid w:val="00E96341"/>
    <w:rsid w:val="00E964FC"/>
    <w:rsid w:val="00E97230"/>
    <w:rsid w:val="00E97F66"/>
    <w:rsid w:val="00EA0449"/>
    <w:rsid w:val="00EA0B0B"/>
    <w:rsid w:val="00EA0C11"/>
    <w:rsid w:val="00EA1221"/>
    <w:rsid w:val="00EA2359"/>
    <w:rsid w:val="00EA2CD2"/>
    <w:rsid w:val="00EA32F1"/>
    <w:rsid w:val="00EA36D7"/>
    <w:rsid w:val="00EA3A30"/>
    <w:rsid w:val="00EA4400"/>
    <w:rsid w:val="00EA442C"/>
    <w:rsid w:val="00EA4C14"/>
    <w:rsid w:val="00EA4C88"/>
    <w:rsid w:val="00EA5236"/>
    <w:rsid w:val="00EA5312"/>
    <w:rsid w:val="00EA55FC"/>
    <w:rsid w:val="00EA6523"/>
    <w:rsid w:val="00EA67C4"/>
    <w:rsid w:val="00EA6CFA"/>
    <w:rsid w:val="00EB0342"/>
    <w:rsid w:val="00EB0A65"/>
    <w:rsid w:val="00EB1FFF"/>
    <w:rsid w:val="00EB2477"/>
    <w:rsid w:val="00EB24F3"/>
    <w:rsid w:val="00EB38C7"/>
    <w:rsid w:val="00EB38D9"/>
    <w:rsid w:val="00EB45FB"/>
    <w:rsid w:val="00EB4958"/>
    <w:rsid w:val="00EB4A7B"/>
    <w:rsid w:val="00EB535B"/>
    <w:rsid w:val="00EB5988"/>
    <w:rsid w:val="00EB6405"/>
    <w:rsid w:val="00EB65AD"/>
    <w:rsid w:val="00EB7143"/>
    <w:rsid w:val="00EB71D8"/>
    <w:rsid w:val="00EB7317"/>
    <w:rsid w:val="00EB7734"/>
    <w:rsid w:val="00EC085F"/>
    <w:rsid w:val="00EC09E4"/>
    <w:rsid w:val="00EC2CF3"/>
    <w:rsid w:val="00EC3000"/>
    <w:rsid w:val="00EC38DD"/>
    <w:rsid w:val="00EC3DDE"/>
    <w:rsid w:val="00EC3DFB"/>
    <w:rsid w:val="00EC3DFF"/>
    <w:rsid w:val="00EC44CC"/>
    <w:rsid w:val="00EC4664"/>
    <w:rsid w:val="00EC49F6"/>
    <w:rsid w:val="00EC52FC"/>
    <w:rsid w:val="00EC54CA"/>
    <w:rsid w:val="00EC63DA"/>
    <w:rsid w:val="00EC70FB"/>
    <w:rsid w:val="00EC7185"/>
    <w:rsid w:val="00EC773D"/>
    <w:rsid w:val="00EC79AF"/>
    <w:rsid w:val="00ED0FBC"/>
    <w:rsid w:val="00ED14F3"/>
    <w:rsid w:val="00ED16DE"/>
    <w:rsid w:val="00ED236B"/>
    <w:rsid w:val="00ED394D"/>
    <w:rsid w:val="00ED3FE7"/>
    <w:rsid w:val="00ED58BB"/>
    <w:rsid w:val="00ED66C1"/>
    <w:rsid w:val="00ED69C4"/>
    <w:rsid w:val="00EE0EB4"/>
    <w:rsid w:val="00EE0F43"/>
    <w:rsid w:val="00EE138E"/>
    <w:rsid w:val="00EE157A"/>
    <w:rsid w:val="00EE1CC9"/>
    <w:rsid w:val="00EE2374"/>
    <w:rsid w:val="00EE24B7"/>
    <w:rsid w:val="00EE2D32"/>
    <w:rsid w:val="00EE3120"/>
    <w:rsid w:val="00EE35B5"/>
    <w:rsid w:val="00EE4766"/>
    <w:rsid w:val="00EE4B78"/>
    <w:rsid w:val="00EE503F"/>
    <w:rsid w:val="00EE6C2C"/>
    <w:rsid w:val="00EE6F51"/>
    <w:rsid w:val="00EE6FED"/>
    <w:rsid w:val="00EE7350"/>
    <w:rsid w:val="00EE73F6"/>
    <w:rsid w:val="00EE76F2"/>
    <w:rsid w:val="00EE79B8"/>
    <w:rsid w:val="00EE7D23"/>
    <w:rsid w:val="00EF0001"/>
    <w:rsid w:val="00EF0BB7"/>
    <w:rsid w:val="00EF0F2E"/>
    <w:rsid w:val="00EF2ABD"/>
    <w:rsid w:val="00EF3C6B"/>
    <w:rsid w:val="00EF3DD7"/>
    <w:rsid w:val="00EF45E8"/>
    <w:rsid w:val="00EF4627"/>
    <w:rsid w:val="00EF543E"/>
    <w:rsid w:val="00EF58BF"/>
    <w:rsid w:val="00EF5B73"/>
    <w:rsid w:val="00EF6852"/>
    <w:rsid w:val="00EF6B7C"/>
    <w:rsid w:val="00EF6DAB"/>
    <w:rsid w:val="00EF6F8E"/>
    <w:rsid w:val="00EF798A"/>
    <w:rsid w:val="00EF7A7D"/>
    <w:rsid w:val="00EF7FB6"/>
    <w:rsid w:val="00F000CB"/>
    <w:rsid w:val="00F00963"/>
    <w:rsid w:val="00F01196"/>
    <w:rsid w:val="00F01CDB"/>
    <w:rsid w:val="00F01D1A"/>
    <w:rsid w:val="00F022B0"/>
    <w:rsid w:val="00F02500"/>
    <w:rsid w:val="00F02798"/>
    <w:rsid w:val="00F02A69"/>
    <w:rsid w:val="00F0319F"/>
    <w:rsid w:val="00F04059"/>
    <w:rsid w:val="00F04A50"/>
    <w:rsid w:val="00F05215"/>
    <w:rsid w:val="00F054A1"/>
    <w:rsid w:val="00F05653"/>
    <w:rsid w:val="00F05A1D"/>
    <w:rsid w:val="00F05CA8"/>
    <w:rsid w:val="00F0760C"/>
    <w:rsid w:val="00F1014B"/>
    <w:rsid w:val="00F10F07"/>
    <w:rsid w:val="00F10FA7"/>
    <w:rsid w:val="00F11330"/>
    <w:rsid w:val="00F123E3"/>
    <w:rsid w:val="00F12FA5"/>
    <w:rsid w:val="00F14838"/>
    <w:rsid w:val="00F15385"/>
    <w:rsid w:val="00F158C1"/>
    <w:rsid w:val="00F15D71"/>
    <w:rsid w:val="00F15F46"/>
    <w:rsid w:val="00F1756F"/>
    <w:rsid w:val="00F20201"/>
    <w:rsid w:val="00F2028F"/>
    <w:rsid w:val="00F207C2"/>
    <w:rsid w:val="00F20801"/>
    <w:rsid w:val="00F20C2E"/>
    <w:rsid w:val="00F2115B"/>
    <w:rsid w:val="00F21CD1"/>
    <w:rsid w:val="00F21D7F"/>
    <w:rsid w:val="00F2271D"/>
    <w:rsid w:val="00F23036"/>
    <w:rsid w:val="00F236A8"/>
    <w:rsid w:val="00F238F0"/>
    <w:rsid w:val="00F243C7"/>
    <w:rsid w:val="00F245D8"/>
    <w:rsid w:val="00F24653"/>
    <w:rsid w:val="00F256AE"/>
    <w:rsid w:val="00F25950"/>
    <w:rsid w:val="00F268BD"/>
    <w:rsid w:val="00F26A2D"/>
    <w:rsid w:val="00F27F78"/>
    <w:rsid w:val="00F300C0"/>
    <w:rsid w:val="00F305DD"/>
    <w:rsid w:val="00F30C9D"/>
    <w:rsid w:val="00F30D0A"/>
    <w:rsid w:val="00F314DC"/>
    <w:rsid w:val="00F31870"/>
    <w:rsid w:val="00F31B61"/>
    <w:rsid w:val="00F322EB"/>
    <w:rsid w:val="00F32753"/>
    <w:rsid w:val="00F327BE"/>
    <w:rsid w:val="00F32A40"/>
    <w:rsid w:val="00F33D0F"/>
    <w:rsid w:val="00F342C5"/>
    <w:rsid w:val="00F34642"/>
    <w:rsid w:val="00F358B3"/>
    <w:rsid w:val="00F36B7D"/>
    <w:rsid w:val="00F3733C"/>
    <w:rsid w:val="00F3744E"/>
    <w:rsid w:val="00F37BB5"/>
    <w:rsid w:val="00F400A3"/>
    <w:rsid w:val="00F4017E"/>
    <w:rsid w:val="00F408BD"/>
    <w:rsid w:val="00F419D4"/>
    <w:rsid w:val="00F41B4B"/>
    <w:rsid w:val="00F44189"/>
    <w:rsid w:val="00F444CF"/>
    <w:rsid w:val="00F445A3"/>
    <w:rsid w:val="00F450A2"/>
    <w:rsid w:val="00F45838"/>
    <w:rsid w:val="00F46431"/>
    <w:rsid w:val="00F47184"/>
    <w:rsid w:val="00F47751"/>
    <w:rsid w:val="00F47E01"/>
    <w:rsid w:val="00F501BA"/>
    <w:rsid w:val="00F501F2"/>
    <w:rsid w:val="00F50BDE"/>
    <w:rsid w:val="00F52B5E"/>
    <w:rsid w:val="00F537BA"/>
    <w:rsid w:val="00F53803"/>
    <w:rsid w:val="00F572FC"/>
    <w:rsid w:val="00F5753F"/>
    <w:rsid w:val="00F575EA"/>
    <w:rsid w:val="00F57EEF"/>
    <w:rsid w:val="00F57F21"/>
    <w:rsid w:val="00F57FFB"/>
    <w:rsid w:val="00F60449"/>
    <w:rsid w:val="00F6060C"/>
    <w:rsid w:val="00F60D2F"/>
    <w:rsid w:val="00F61144"/>
    <w:rsid w:val="00F616C1"/>
    <w:rsid w:val="00F62EEF"/>
    <w:rsid w:val="00F62F70"/>
    <w:rsid w:val="00F630F6"/>
    <w:rsid w:val="00F64129"/>
    <w:rsid w:val="00F64387"/>
    <w:rsid w:val="00F64682"/>
    <w:rsid w:val="00F656E6"/>
    <w:rsid w:val="00F65B00"/>
    <w:rsid w:val="00F65B71"/>
    <w:rsid w:val="00F65CD7"/>
    <w:rsid w:val="00F65F16"/>
    <w:rsid w:val="00F667C3"/>
    <w:rsid w:val="00F6698F"/>
    <w:rsid w:val="00F6780F"/>
    <w:rsid w:val="00F67A78"/>
    <w:rsid w:val="00F7065C"/>
    <w:rsid w:val="00F7089F"/>
    <w:rsid w:val="00F70CC6"/>
    <w:rsid w:val="00F72F7C"/>
    <w:rsid w:val="00F73B7C"/>
    <w:rsid w:val="00F74AA7"/>
    <w:rsid w:val="00F74AF2"/>
    <w:rsid w:val="00F74C36"/>
    <w:rsid w:val="00F7508D"/>
    <w:rsid w:val="00F75624"/>
    <w:rsid w:val="00F7680A"/>
    <w:rsid w:val="00F769B3"/>
    <w:rsid w:val="00F76BCE"/>
    <w:rsid w:val="00F76D0C"/>
    <w:rsid w:val="00F7736B"/>
    <w:rsid w:val="00F77606"/>
    <w:rsid w:val="00F77BA7"/>
    <w:rsid w:val="00F77C57"/>
    <w:rsid w:val="00F805FF"/>
    <w:rsid w:val="00F81537"/>
    <w:rsid w:val="00F82077"/>
    <w:rsid w:val="00F832A6"/>
    <w:rsid w:val="00F844E8"/>
    <w:rsid w:val="00F85025"/>
    <w:rsid w:val="00F85AA5"/>
    <w:rsid w:val="00F85C9B"/>
    <w:rsid w:val="00F86687"/>
    <w:rsid w:val="00F8764B"/>
    <w:rsid w:val="00F87F75"/>
    <w:rsid w:val="00F900E9"/>
    <w:rsid w:val="00F90F8B"/>
    <w:rsid w:val="00F91051"/>
    <w:rsid w:val="00F918FE"/>
    <w:rsid w:val="00F930AB"/>
    <w:rsid w:val="00F936EE"/>
    <w:rsid w:val="00F9384A"/>
    <w:rsid w:val="00F93B1C"/>
    <w:rsid w:val="00F94D71"/>
    <w:rsid w:val="00F95F7B"/>
    <w:rsid w:val="00F966F2"/>
    <w:rsid w:val="00F96D3D"/>
    <w:rsid w:val="00F96FF9"/>
    <w:rsid w:val="00F97356"/>
    <w:rsid w:val="00F97C5F"/>
    <w:rsid w:val="00FA02E1"/>
    <w:rsid w:val="00FA02F3"/>
    <w:rsid w:val="00FA04DC"/>
    <w:rsid w:val="00FA1AB3"/>
    <w:rsid w:val="00FA1C8A"/>
    <w:rsid w:val="00FA240B"/>
    <w:rsid w:val="00FA2F28"/>
    <w:rsid w:val="00FA4251"/>
    <w:rsid w:val="00FA4E2F"/>
    <w:rsid w:val="00FA5355"/>
    <w:rsid w:val="00FA54A7"/>
    <w:rsid w:val="00FA6317"/>
    <w:rsid w:val="00FA6584"/>
    <w:rsid w:val="00FA7178"/>
    <w:rsid w:val="00FA799E"/>
    <w:rsid w:val="00FB050F"/>
    <w:rsid w:val="00FB12FA"/>
    <w:rsid w:val="00FB163C"/>
    <w:rsid w:val="00FB1A1B"/>
    <w:rsid w:val="00FB1BDC"/>
    <w:rsid w:val="00FB1D3F"/>
    <w:rsid w:val="00FB24DC"/>
    <w:rsid w:val="00FB24F0"/>
    <w:rsid w:val="00FB2BBA"/>
    <w:rsid w:val="00FB3D1A"/>
    <w:rsid w:val="00FB407D"/>
    <w:rsid w:val="00FB41E1"/>
    <w:rsid w:val="00FB531A"/>
    <w:rsid w:val="00FB532F"/>
    <w:rsid w:val="00FB58D8"/>
    <w:rsid w:val="00FB6975"/>
    <w:rsid w:val="00FB6A9A"/>
    <w:rsid w:val="00FB765B"/>
    <w:rsid w:val="00FC0B1B"/>
    <w:rsid w:val="00FC3396"/>
    <w:rsid w:val="00FC4868"/>
    <w:rsid w:val="00FC4B77"/>
    <w:rsid w:val="00FC689F"/>
    <w:rsid w:val="00FC6A0F"/>
    <w:rsid w:val="00FC74D0"/>
    <w:rsid w:val="00FC7B88"/>
    <w:rsid w:val="00FD0462"/>
    <w:rsid w:val="00FD07E8"/>
    <w:rsid w:val="00FD087E"/>
    <w:rsid w:val="00FD1350"/>
    <w:rsid w:val="00FD13C9"/>
    <w:rsid w:val="00FD177E"/>
    <w:rsid w:val="00FD220C"/>
    <w:rsid w:val="00FD240D"/>
    <w:rsid w:val="00FD25CA"/>
    <w:rsid w:val="00FD3CEA"/>
    <w:rsid w:val="00FD41AE"/>
    <w:rsid w:val="00FD5B81"/>
    <w:rsid w:val="00FD5E95"/>
    <w:rsid w:val="00FD6219"/>
    <w:rsid w:val="00FD65BB"/>
    <w:rsid w:val="00FD6738"/>
    <w:rsid w:val="00FD7276"/>
    <w:rsid w:val="00FD784D"/>
    <w:rsid w:val="00FD7E48"/>
    <w:rsid w:val="00FD7FF0"/>
    <w:rsid w:val="00FE03B7"/>
    <w:rsid w:val="00FE07FA"/>
    <w:rsid w:val="00FE08F1"/>
    <w:rsid w:val="00FE0A0C"/>
    <w:rsid w:val="00FE1A3F"/>
    <w:rsid w:val="00FE1AC0"/>
    <w:rsid w:val="00FE2E9E"/>
    <w:rsid w:val="00FE32DE"/>
    <w:rsid w:val="00FE3647"/>
    <w:rsid w:val="00FE368B"/>
    <w:rsid w:val="00FE3774"/>
    <w:rsid w:val="00FE38E9"/>
    <w:rsid w:val="00FE3AE0"/>
    <w:rsid w:val="00FE4883"/>
    <w:rsid w:val="00FE5B0E"/>
    <w:rsid w:val="00FE61E1"/>
    <w:rsid w:val="00FE7346"/>
    <w:rsid w:val="00FE78D5"/>
    <w:rsid w:val="00FF040B"/>
    <w:rsid w:val="00FF0BEB"/>
    <w:rsid w:val="00FF0D09"/>
    <w:rsid w:val="00FF0E62"/>
    <w:rsid w:val="00FF1306"/>
    <w:rsid w:val="00FF16E6"/>
    <w:rsid w:val="00FF1B3F"/>
    <w:rsid w:val="00FF2186"/>
    <w:rsid w:val="00FF22BB"/>
    <w:rsid w:val="00FF22BC"/>
    <w:rsid w:val="00FF2726"/>
    <w:rsid w:val="00FF2F0C"/>
    <w:rsid w:val="00FF3CBD"/>
    <w:rsid w:val="00FF41BB"/>
    <w:rsid w:val="00FF53DE"/>
    <w:rsid w:val="00FF5C1D"/>
    <w:rsid w:val="00FF5EE9"/>
    <w:rsid w:val="00FF5F3E"/>
    <w:rsid w:val="00FF6377"/>
    <w:rsid w:val="00FF6C46"/>
    <w:rsid w:val="00FF6CB8"/>
    <w:rsid w:val="00FF6CBE"/>
    <w:rsid w:val="00FF7215"/>
    <w:rsid w:val="00FF7986"/>
    <w:rsid w:val="00FF7C94"/>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B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E9"/>
    <w:rPr>
      <w:rFonts w:ascii="Times New Roman" w:eastAsia="Times New Roman" w:hAnsi="Times New Roman"/>
      <w:sz w:val="24"/>
      <w:szCs w:val="24"/>
    </w:rPr>
  </w:style>
  <w:style w:type="paragraph" w:styleId="Heading1">
    <w:name w:val="heading 1"/>
    <w:basedOn w:val="Normal"/>
    <w:link w:val="Heading1Char"/>
    <w:uiPriority w:val="1"/>
    <w:qFormat/>
    <w:rsid w:val="00642DE5"/>
    <w:pPr>
      <w:widowControl w:val="0"/>
      <w:ind w:left="120"/>
      <w:outlineLvl w:val="0"/>
    </w:pPr>
    <w:rPr>
      <w:b/>
      <w:bCs/>
      <w:sz w:val="28"/>
      <w:szCs w:val="28"/>
    </w:rPr>
  </w:style>
  <w:style w:type="paragraph" w:styleId="Heading2">
    <w:name w:val="heading 2"/>
    <w:basedOn w:val="Normal"/>
    <w:link w:val="Heading2Char"/>
    <w:uiPriority w:val="1"/>
    <w:qFormat/>
    <w:rsid w:val="00642DE5"/>
    <w:pPr>
      <w:widowControl w:val="0"/>
      <w:ind w:left="660" w:hanging="540"/>
      <w:outlineLvl w:val="1"/>
    </w:pPr>
    <w:rPr>
      <w:b/>
      <w:bCs/>
    </w:rPr>
  </w:style>
  <w:style w:type="paragraph" w:styleId="Heading3">
    <w:name w:val="heading 3"/>
    <w:basedOn w:val="Normal"/>
    <w:next w:val="Normal"/>
    <w:link w:val="Heading3Char"/>
    <w:uiPriority w:val="9"/>
    <w:unhideWhenUsed/>
    <w:qFormat/>
    <w:rsid w:val="00450F54"/>
    <w:pPr>
      <w:spacing w:before="240" w:after="24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uiPriority w:val="34"/>
    <w:qFormat/>
    <w:rsid w:val="00A26C75"/>
    <w:p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semiHidden/>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642DE5"/>
    <w:rPr>
      <w:rFonts w:ascii="Times New Roman" w:eastAsia="Times New Roman" w:hAnsi="Times New Roman"/>
      <w:b/>
      <w:bCs/>
      <w:sz w:val="28"/>
      <w:szCs w:val="28"/>
    </w:rPr>
  </w:style>
  <w:style w:type="character" w:customStyle="1" w:styleId="Heading2Char">
    <w:name w:val="Heading 2 Char"/>
    <w:link w:val="Heading2"/>
    <w:uiPriority w:val="1"/>
    <w:rsid w:val="00642DE5"/>
    <w:rPr>
      <w:rFonts w:ascii="Times New Roman" w:eastAsia="Times New Roman" w:hAnsi="Times New Roman"/>
      <w:b/>
      <w:bCs/>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owerAlphaList1">
    <w:name w:val="Lower Alpha List 1"/>
    <w:basedOn w:val="Normal"/>
    <w:qFormat/>
    <w:rsid w:val="00151664"/>
    <w:rPr>
      <w:rFonts w:ascii="Arial" w:hAnsi="Arial" w:cs="Arial"/>
    </w:rPr>
  </w:style>
  <w:style w:type="paragraph" w:customStyle="1" w:styleId="NumberedList">
    <w:name w:val="Numbered List"/>
    <w:basedOn w:val="Normal"/>
    <w:qFormat/>
    <w:rsid w:val="00151664"/>
    <w:rPr>
      <w:rFonts w:ascii="Arial" w:hAnsi="Arial" w:cs="Arial"/>
    </w:rPr>
  </w:style>
  <w:style w:type="paragraph" w:customStyle="1" w:styleId="UpperAlphaList">
    <w:name w:val="Upper Alpha List"/>
    <w:basedOn w:val="Normal"/>
    <w:qFormat/>
    <w:rsid w:val="00223343"/>
    <w:rPr>
      <w:rFonts w:ascii="Arial" w:hAnsi="Arial" w:cs="Arial"/>
    </w:rPr>
  </w:style>
  <w:style w:type="paragraph" w:customStyle="1" w:styleId="LowerRomanList">
    <w:name w:val="Lower Roman List"/>
    <w:basedOn w:val="Normal"/>
    <w:qFormat/>
    <w:rsid w:val="0054019A"/>
    <w:rPr>
      <w:rFonts w:ascii="Arial" w:hAnsi="Arial" w:cs="Arial"/>
    </w:rPr>
  </w:style>
  <w:style w:type="paragraph" w:customStyle="1" w:styleId="BulletList">
    <w:name w:val="Bullet List"/>
    <w:basedOn w:val="ListParagraph"/>
    <w:qFormat/>
    <w:rsid w:val="006A04CD"/>
    <w:pPr>
      <w:numPr>
        <w:numId w:val="71"/>
      </w:numPr>
    </w:pPr>
    <w:rPr>
      <w:rFonts w:ascii="Arial" w:hAnsi="Arial" w:cs="Arial"/>
    </w:rPr>
  </w:style>
  <w:style w:type="character" w:customStyle="1" w:styleId="Heading3Char">
    <w:name w:val="Heading 3 Char"/>
    <w:basedOn w:val="DefaultParagraphFont"/>
    <w:link w:val="Heading3"/>
    <w:uiPriority w:val="9"/>
    <w:rsid w:val="00450F5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C.zip" TargetMode="External"/><Relationship Id="rId21" Type="http://schemas.openxmlformats.org/officeDocument/2006/relationships/hyperlink" Target="http://www.cms.gov/apps/ama/license.asp?file=/Medicare/Coding/NationalCorrectCodInitEd/downloads/Physician-CCI-Edits-1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170" Type="http://schemas.openxmlformats.org/officeDocument/2006/relationships/hyperlink" Target="https://www.cms.gov/Outreach-and-Education/Medicare-Learning-Network-MLN/MLNEdWebGuide/Downloads/95Docguidelines.pdf" TargetMode="External"/><Relationship Id="rId268" Type="http://schemas.openxmlformats.org/officeDocument/2006/relationships/hyperlink" Target="http://www.cms.gov/apps/ama/license.asp?file=/Medicare/Coding/NationalCorrectCodInitEd/downloads/2017-April-Practitioner-PTP-Edits-v231-f3.zip" TargetMode="External"/><Relationship Id="rId475" Type="http://schemas.openxmlformats.org/officeDocument/2006/relationships/hyperlink" Target="https://www.cms.gov/Medicare/Medicare-Fee-for-Service-Payment/PhysicianFeeSched/PFS-Relative-Value-Files-Items/RVU19A.html?DLPage=1&amp;DLEntries=10&amp;DLSort=0&amp;DLSortDir=descending" TargetMode="External"/><Relationship Id="rId32" Type="http://schemas.openxmlformats.org/officeDocument/2006/relationships/hyperlink" Target="http://www.cms.gov/Regulations-and-Guidance/Guidance/Transmittals/Downloads/R2837CP.pdf"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Medicare/Medicare-Fee-for-Service-Payment/PhysicianFeeSched/PFS-Relative-Value-Files-Items/RVU17B.html?DLPage=1&amp;DLEntries=10&amp;DLSort=0&amp;DLSortDir=descending" TargetMode="External"/><Relationship Id="rId542" Type="http://schemas.openxmlformats.org/officeDocument/2006/relationships/fontTable" Target="fontTable.xml"/><Relationship Id="rId181" Type="http://schemas.openxmlformats.org/officeDocument/2006/relationships/hyperlink" Target="https://www.cms.gov/apps/ama/license.asp?file=http://downloads.cms.gov/files/ccipra-v222r0-f2.zip" TargetMode="External"/><Relationship Id="rId40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79" Type="http://schemas.openxmlformats.org/officeDocument/2006/relationships/hyperlink" Target="http://www.cms.gov/Medicare/Coding/NationalCorrectCodInitEd/NCCI-Coding-Edits.html" TargetMode="External"/><Relationship Id="rId48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3" Type="http://schemas.openxmlformats.org/officeDocument/2006/relationships/hyperlink" Target="http://www.cms.gov/Medicare/Medicare-Fee-for-Service-Payment/PhysicianFeeSched/PFS-Relative-Value-Files-Items/RVU14D.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www.dir.ca.gov/dwc/OMFS9904.htm" TargetMode="External"/><Relationship Id="rId192" Type="http://schemas.openxmlformats.org/officeDocument/2006/relationships/hyperlink" Target="https://commerce.ama-assn.org/store/"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Medicare/Medicare-Fee-for-Service-Payment/PhysicianFeeSched/PFS-Relative-Value-Files-Items/RVU18C1.html?DLPage=1&amp;DLEntries=10&amp;DLSort=0&amp;DLSortDir=descending" TargetMode="External"/><Relationship Id="rId24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5" Type="http://schemas.openxmlformats.org/officeDocument/2006/relationships/hyperlink" Target="http://www.cms.gov/Medicare/Coding/NationalCorrectCodInitEd/NCCI-Coding-Edits.html" TargetMode="External"/><Relationship Id="rId497" Type="http://schemas.openxmlformats.org/officeDocument/2006/relationships/hyperlink" Target="https://www.cms.gov/Center/Provider-Type/Anesthesiologists-Center.html" TargetMode="External"/><Relationship Id="rId12" Type="http://schemas.openxmlformats.org/officeDocument/2006/relationships/hyperlink" Target="https://www.cms.gov/Outreach-and-Education/Medicare-Learning-Network-MLN/MLNEdWebGuide/Downloads/97Docguidelines.pdf" TargetMode="External"/><Relationship Id="rId108" Type="http://schemas.openxmlformats.org/officeDocument/2006/relationships/hyperlink" Target="http://www.cms.gov/Medicare/Medicare-Fee-for-Service-Payment/PhysicianFeeSched/PFS-Relative-Value-Files-Items/RVU15A.html?DLPage=1&amp;DLSort=0&amp;DLSortDir=descending" TargetMode="External"/><Relationship Id="rId315" Type="http://schemas.openxmlformats.org/officeDocument/2006/relationships/hyperlink" Target="http://www.cms.gov/Medicare/Medicare-Fee-for-Service-Payment/HPSAPSAPhysicianBonuses/index.html?redirect=/hpsapsaphysicianbonuses/" TargetMode="External"/><Relationship Id="rId357" Type="http://schemas.openxmlformats.org/officeDocument/2006/relationships/hyperlink" Target="https://www.cms.gov/apps/ama/license.asp?file=/Medicare/Coding/NationalCorrectCodInitEd/downloads/2018-Jan-Practitioner-PTP-Edits-v24-f2.zip" TargetMode="External"/><Relationship Id="rId522" Type="http://schemas.openxmlformats.org/officeDocument/2006/relationships/hyperlink" Target="https://www.cms.gov/Medicare/Medicare-Fee-for-Service-Payment/PhysicianFeeSched/PFS-Relative-Value-Files-Items/RVU19B.html?DLPage=1&amp;DLEntries=10&amp;DLSort=0&amp;DLSortDir=descending" TargetMode="External"/><Relationship Id="rId54" Type="http://schemas.openxmlformats.org/officeDocument/2006/relationships/hyperlink" Target="http://www.cms.gov/Medicare/Medicare-Fee-for-Service-Payment/PhysicianFeeSched/PFS-Federal-Regulation-Notices-Items/CMS-1600-FC.html?DLPage=1&amp;DLSort=3&amp;DLSortDir=descending" TargetMode="External"/><Relationship Id="rId96" Type="http://schemas.openxmlformats.org/officeDocument/2006/relationships/hyperlink" Target="http://www.cms.gov/Center/Provider-Type/Anesthesiologists-Center.html" TargetMode="External"/><Relationship Id="rId161" Type="http://schemas.openxmlformats.org/officeDocument/2006/relationships/hyperlink" Target="http://www.cms.gov/Medicare/Medicare-Fee-for-Service-Payment/PhysicianFeeSched/Downloads/CY2015-PFS-FR-MPPR.zip" TargetMode="External"/><Relationship Id="rId217" Type="http://schemas.openxmlformats.org/officeDocument/2006/relationships/hyperlink" Target="https://www.cms.gov/Medicare/Medicare-Fee-for-Service-Payment/PhysicianFeeSched/PFS-Relative-Value-Files-Items/RVU16C.html?DLPage=1&amp;DLEntries=10&amp;DLSort=0&amp;DLSortDir=descending" TargetMode="External"/><Relationship Id="rId399" Type="http://schemas.openxmlformats.org/officeDocument/2006/relationships/hyperlink" Target="https://www.cms.gov/Medicare/Medicare-Fee-for-Service-Payment/PhysicianFeeSched/PFS-Relative-Value-Files-Items/RVU18B.html?DLPage=1&amp;DLEntries=10&amp;DLSort=0&amp;DLSortDir=descending" TargetMode="External"/><Relationship Id="rId259" Type="http://schemas.openxmlformats.org/officeDocument/2006/relationships/hyperlink" Target="http://www.cms.gov/Medicare/Coding/NationalCorrectCodInitEd/MUE.html" TargetMode="External"/><Relationship Id="rId42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6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3" Type="http://schemas.openxmlformats.org/officeDocument/2006/relationships/hyperlink" Target="http://www.cms.gov/apps/ama/license.asp?file=/Medicare/Coding/NationalCorrectCodInitEd/downloads/Physician-CCI-Edits-1of2.zip" TargetMode="External"/><Relationship Id="rId119" Type="http://schemas.openxmlformats.org/officeDocument/2006/relationships/hyperlink" Target="https://www.cms.gov/Medicare/Medicare-Fee-for-Service-Payment/PhysicianFeeSched/Downloads/RVU15D.zip" TargetMode="External"/><Relationship Id="rId270" Type="http://schemas.openxmlformats.org/officeDocument/2006/relationships/hyperlink" Target="https://www.cms.gov/Medicare/Coding/NationalCorrectCodInitEd/Downloads/2017-July-Practitioner-PTP-Edits-v232-f1.zip" TargetMode="External"/><Relationship Id="rId32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apps/ama/license.asp?file=/Medicare/Coding/NationalCorrectCodInitEd/downloads/2018-Oct-Practitioner-PTP-Edits-v243-f1.zip" TargetMode="External"/><Relationship Id="rId172" Type="http://schemas.openxmlformats.org/officeDocument/2006/relationships/hyperlink" Target="http://www.cms.gov/Center/Provider-Type/Anesthesiologists-Center.html" TargetMode="External"/><Relationship Id="rId228" Type="http://schemas.openxmlformats.org/officeDocument/2006/relationships/hyperlink" Target="https://www.cms.gov/Medicare/Medicare-Fee-for-Service-Payment/PhysicianFeeSched/PFS-Relative-Value-Files-Items/RVU16B.html?DLPage=1&amp;DLEntries=10&amp;DLSort=0&amp;DLSortDir=descending" TargetMode="External"/><Relationship Id="rId435" Type="http://schemas.openxmlformats.org/officeDocument/2006/relationships/hyperlink" Target="https://www.cms.gov/Center/Provider-Type/Anesthesiologists-Center.html" TargetMode="External"/><Relationship Id="rId477" Type="http://schemas.openxmlformats.org/officeDocument/2006/relationships/hyperlink" Target="https://www.cms.gov/Medicare/Medicare-Fee-for-Service-Payment/PhysicianFeeSched/PFS-Relative-Value-Files-Items/RVU19B.html?DLPage=1&amp;DLEntries=10&amp;DLSort=0&amp;DLSortDir=descending" TargetMode="External"/><Relationship Id="rId281" Type="http://schemas.openxmlformats.org/officeDocument/2006/relationships/hyperlink" Target="https://www.cms.gov/Medicare/Medicare-Fee-for-Service-Payment/PhysicianFeeSched/PFS-Relative-Value-Files-Items/RVU17A.html?DLPage=1&amp;DLEntries=10&amp;DLSort=0&amp;DLSortDir=descending" TargetMode="External"/><Relationship Id="rId337" Type="http://schemas.openxmlformats.org/officeDocument/2006/relationships/hyperlink" Target="https://www.cms.gov/Medicare/Medicare-Fee-for-Service-Payment/PhysicianFeeSched/PFS-Relative-Value-Files-Items/RVU17C.html?DLPage=1&amp;DLEntries=10&amp;DLSort=0&amp;DLSortDir=descending" TargetMode="External"/><Relationship Id="rId502" Type="http://schemas.openxmlformats.org/officeDocument/2006/relationships/hyperlink" Target="https://www.cms.gov/Medicare/Medicare-Fee-for-Service-Payment/PhysicianFeeSched/PFS-Relative-Value-Files-Items/RVU19C.html?DLPage=1&amp;DLEntries=10&amp;DLSort=0&amp;DLSortDir=descending" TargetMode="External"/><Relationship Id="rId34" Type="http://schemas.openxmlformats.org/officeDocument/2006/relationships/hyperlink" Target="https://commerce.ama-assn.org/store/" TargetMode="External"/><Relationship Id="rId76" Type="http://schemas.openxmlformats.org/officeDocument/2006/relationships/hyperlink" Target="http://www.cms.gov/Medicare/Medicare-Fee-for-Service-Payment/PhysicianFeeSched/PFS-Relative-Value-Files-Items/RVU14C.html?DLPage=1&amp;DLSort=0&amp;DLSortDir=descending" TargetMode="External"/><Relationship Id="rId141" Type="http://schemas.openxmlformats.org/officeDocument/2006/relationships/hyperlink" Target="http://www.dir.ca.gov/dwc/OMFS9904.htm" TargetMode="External"/><Relationship Id="rId379" Type="http://schemas.openxmlformats.org/officeDocument/2006/relationships/hyperlink" Target="https://www.cms.gov/Medicare/Medicare-Fee-for-Service-Payment/PhysicianFeeSched/PFS-Relative-Value-Files-Items/RVU18B.html?DLPage=1&amp;DLEntries=10&amp;DLSort=0&amp;DLSortDir=descending" TargetMode="External"/><Relationship Id="rId544" Type="http://schemas.openxmlformats.org/officeDocument/2006/relationships/customXml" Target="../customXml/item2.xml"/><Relationship Id="rId7" Type="http://schemas.openxmlformats.org/officeDocument/2006/relationships/endnotes" Target="endnotes.xml"/><Relationship Id="rId183" Type="http://schemas.openxmlformats.org/officeDocument/2006/relationships/hyperlink" Target="https://www.cms.gov/apps/ama/license.asp?file=/Medicare/Coding/NationalCorrectCodInitEd/downloads/Practitioner-PTP-Edits-effective-October-1-2016-2-of-4.zip" TargetMode="External"/><Relationship Id="rId239" Type="http://schemas.openxmlformats.org/officeDocument/2006/relationships/hyperlink" Target="https://www.cms.gov/Medicare/Medicare-Fee-for-Service-Payment/PhysicianFeeSched/PFS-Relative-Value-Files-Items/RVU16D.html?DLPage=1&amp;DLEntries=10&amp;DLSort=0&amp;DLSortDir=descending" TargetMode="External"/><Relationship Id="rId39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6" Type="http://schemas.openxmlformats.org/officeDocument/2006/relationships/hyperlink" Target="https://www.cms.gov/apps/ama/license.asp?file=/Medicare/Coding/NationalCorrectCodInitEd/downloads/2019-April-Practitioner-PTP-Edits-v251-f4.zip" TargetMode="External"/><Relationship Id="rId250" Type="http://schemas.openxmlformats.org/officeDocument/2006/relationships/hyperlink" Target="http://www.dir.ca.gov/dwc/OMFS9904.htm" TargetMode="External"/><Relationship Id="rId29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8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5" Type="http://schemas.openxmlformats.org/officeDocument/2006/relationships/hyperlink" Target="http://www.cms.gov/Medicare/Medicare-Fee-for-Service-Payment/PhysicianFeeSched/PFS-Relative-Value-Files-Items/RVU14A.html?DLPage=1&amp;DLSort=0&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110" Type="http://schemas.openxmlformats.org/officeDocument/2006/relationships/hyperlink" Target="http://www.cms.gov/Medicare/Medicare-Fee-for-Service-Payment/PhysicianFeeSched/Downloads/RVU15C.zip" TargetMode="External"/><Relationship Id="rId348" Type="http://schemas.openxmlformats.org/officeDocument/2006/relationships/hyperlink" Target="http://www.dir.ca.gov/dwc/OMFS9904.htm" TargetMode="External"/><Relationship Id="rId513" Type="http://schemas.openxmlformats.org/officeDocument/2006/relationships/hyperlink" Target="http://datawarehouse.hrsa.gov/geoHPSAAdvisor/GeographicHPSAAdvisor.aspx" TargetMode="External"/><Relationship Id="rId152" Type="http://schemas.openxmlformats.org/officeDocument/2006/relationships/hyperlink" Target="http://www.cms.gov/Medicare/Medicare-Fee-for-Service-Payment/PhysicianFeeSched/PFS-Relative-Value-Files-Items/RVU15A.html?DLPage=1&amp;DLSort=0&amp;DLSortDir=descending"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dir.ca.gov/dwc/OMFS9904.htm" TargetMode="External"/><Relationship Id="rId457" Type="http://schemas.openxmlformats.org/officeDocument/2006/relationships/hyperlink" Target="https://www.cms.gov/Medicare/Medicare-Fee-for-Service-Payment/PhysicianFeeSched/PFS-Relative-Value-Files-Items/RVU19A.html?DLPage=1&amp;DLEntries=10&amp;DLSort=0&amp;DLSortDir=descending" TargetMode="External"/><Relationship Id="rId261" Type="http://schemas.openxmlformats.org/officeDocument/2006/relationships/hyperlink" Target="http://www.dir.ca.gov/dwc/OMFS9904.htm" TargetMode="External"/><Relationship Id="rId499" Type="http://schemas.openxmlformats.org/officeDocument/2006/relationships/hyperlink" Target="https://www.cms.gov/Center/Provider-Type/Anesthesiologists-Center.html" TargetMode="External"/><Relationship Id="rId14" Type="http://schemas.openxmlformats.org/officeDocument/2006/relationships/hyperlink" Target="http://www.cms.gov/Medicare/Coding/NationalCorrectCodInitEd/MUE.html" TargetMode="External"/><Relationship Id="rId56" Type="http://schemas.openxmlformats.org/officeDocument/2006/relationships/hyperlink" Target="http://www.cms.gov/Medicare/Medicare-Fee-for-Service-Payment/PhysicianFeeSched/PFS-Federal-Regulation-Notices-Items/CMS-1600-FC.html?DLPage=1&amp;DLSort=3&amp;DLSortDir=descending" TargetMode="External"/><Relationship Id="rId317" Type="http://schemas.openxmlformats.org/officeDocument/2006/relationships/hyperlink" Target="http://hpsafind.hrsa.gov/" TargetMode="External"/><Relationship Id="rId359" Type="http://schemas.openxmlformats.org/officeDocument/2006/relationships/hyperlink" Target="https://www.cms.gov/apps/ama/license.asp?file=/Medicare/Coding/NationalCorrectCodInitEd/downloads/2018-Jan-Practitioner-PTP-Edits-v24-f4.zip" TargetMode="External"/><Relationship Id="rId524" Type="http://schemas.openxmlformats.org/officeDocument/2006/relationships/hyperlink" Target="https://www.cms.gov/Medicare/Medicare-Fee-for-Service-Payment/PhysicianFeeSched/PFS-Relative-Value-Files-Items/RVU19C.html?DLPage=1&amp;DLEntries=10&amp;DLSort=0&amp;DLSortDir=descending" TargetMode="External"/><Relationship Id="rId98" Type="http://schemas.openxmlformats.org/officeDocument/2006/relationships/hyperlink" Target="http://www.cms.gov/Medicare/Coding/NationalCorrectCodInitEd/MUE.html" TargetMode="External"/><Relationship Id="rId121" Type="http://schemas.openxmlformats.org/officeDocument/2006/relationships/hyperlink" Target="http://www.cms.gov/Medicare/Medicare-Fee-for-Service-Payment/PhysicianFeeSched/PFS-Relative-Value-Files-Items/RVU15A.html?DLPage=1&amp;DLSort=0&amp;DLSortDir=descending" TargetMode="External"/><Relationship Id="rId163" Type="http://schemas.openxmlformats.org/officeDocument/2006/relationships/hyperlink" Target="http://www.cms.gov/Medicare/Medicare-Fee-for-Service-Payment/PhysicianFeeSched/Downloads/CY2015-PFS-FR-MPPR.zip" TargetMode="External"/><Relationship Id="rId219" Type="http://schemas.openxmlformats.org/officeDocument/2006/relationships/hyperlink" Target="https://www.cms.gov/Medicare/Medicare-Fee-for-Service-Payment/PhysicianFeeSched/PFS-Relative-Value-Files-Items/RVU16D.html?DLPage=1&amp;DLEntries=10&amp;DLSort=0&amp;DLSortDir=descending" TargetMode="External"/><Relationship Id="rId370" Type="http://schemas.openxmlformats.org/officeDocument/2006/relationships/hyperlink" Target="https://www.cms.gov/apps/ama/license.asp?file=/Medicare/Coding/NationalCorrectCodInitEd/downloads/2018-Oct-Practitioner-PTP-Edits-v243-f3.zip" TargetMode="External"/><Relationship Id="rId42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0" Type="http://schemas.openxmlformats.org/officeDocument/2006/relationships/hyperlink" Target="https://www.cms.gov/Medicare/Medicare-Fee-for-Service-Payment/PhysicianFeeSched/PFS-Relative-Value-Files-Items/RVU16D.html?DLPage=1&amp;DLEntries=10&amp;DLSort=0&amp;DLSortDir=descending" TargetMode="External"/><Relationship Id="rId46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 Type="http://schemas.openxmlformats.org/officeDocument/2006/relationships/hyperlink" Target="http://www.cms.gov/apps/ama/license.asp?file=/Medicare/Coding/NationalCorrectCodInitEd/downloads/Physician-CCI-Edits-1of2.zip" TargetMode="External"/><Relationship Id="rId67" Type="http://schemas.openxmlformats.org/officeDocument/2006/relationships/hyperlink" Target="http://www.cms.gov/Medicare/Medicare-Fee-for-Service-Payment/PhysicianFeeSched/PFS-Relative-Value-Files-Items/RVU14C.html?DLPage=1&amp;DLSort=0&amp;DLSortDir=descending" TargetMode="External"/><Relationship Id="rId272" Type="http://schemas.openxmlformats.org/officeDocument/2006/relationships/hyperlink" Target="https://www.cms.gov/Medicare/Coding/NationalCorrectCodInitEd/Downloads/2017-July-Practitioner-PTP-Edits-v232-f3.zip" TargetMode="External"/><Relationship Id="rId32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132" Type="http://schemas.openxmlformats.org/officeDocument/2006/relationships/hyperlink" Target="http://www.cms.gov/Medicare/Medicare-Fee-for-Service-Payment/PhysicianFeeSched/Downloads/CY2015-PFS-FR-MPPR.zip" TargetMode="External"/><Relationship Id="rId174" Type="http://schemas.openxmlformats.org/officeDocument/2006/relationships/hyperlink" Target="http://www.cms.gov/Medicare/Coding/NationalCorrectCodInitEd/MUE.html" TargetMode="External"/><Relationship Id="rId381" Type="http://schemas.openxmlformats.org/officeDocument/2006/relationships/hyperlink" Target="https://www.cms.gov/Medicare/Medicare-Fee-for-Service-Payment/PhysicianFeeSched/PFS-Relative-Value-Files-Items/RVU18C1.html?DLPage=1&amp;DLEntries=10&amp;DLSort=0&amp;DLSortDir=descending" TargetMode="External"/><Relationship Id="rId241" Type="http://schemas.openxmlformats.org/officeDocument/2006/relationships/hyperlink" Target="https://www.cms.gov/Medicare/Medicare-Fee-for-Service-Payment/PhysicianFeeSched/PFS-Relative-Value-Files-Items/RVU16A.html?DLPage=1&amp;DLEntries=10&amp;DLSort=0&amp;DLSortDir=descendingg" TargetMode="External"/><Relationship Id="rId437" Type="http://schemas.openxmlformats.org/officeDocument/2006/relationships/hyperlink" Target="https://www.cms.gov/Medicare/Coding/NationalCorrectCodInitEd/index.html?redirect=/nationalcorrectcodinited/" TargetMode="External"/><Relationship Id="rId479" Type="http://schemas.openxmlformats.org/officeDocument/2006/relationships/hyperlink" Target="https://www.cms.gov/Medicare/Medicare-Fee-for-Service-Payment/PhysicianFeeSched/PFS-Relative-Value-Files-Items/RVU19C.html?DLPage=1&amp;DLEntries=10&amp;DLSort=0&amp;DLSortDir=descending" TargetMode="External"/><Relationship Id="rId36" Type="http://schemas.openxmlformats.org/officeDocument/2006/relationships/hyperlink" Target="http://www.cms.gov/Medicare/Medicare-Fee-for-Service-Payment/PhysicianFeeSched/PFS-Relative-Value-Files-Items/RVU14A.html?DLPage=1&amp;DLSort=0&amp;DLSortDir=descending" TargetMode="External"/><Relationship Id="rId283" Type="http://schemas.openxmlformats.org/officeDocument/2006/relationships/hyperlink" Target="https://www.cms.gov/Medicare/Medicare-Fee-for-Service-Payment/PhysicianFeeSched/PFS-Relative-Value-Files-Items/RVU17D.html?DLPage=1&amp;DLEntries=10&amp;DLSort=0&amp;DLSortDir=descending" TargetMode="External"/><Relationship Id="rId339" Type="http://schemas.openxmlformats.org/officeDocument/2006/relationships/hyperlink" Target="https://www.cms.gov/Medicare/Medicare-Fee-for-Service-Payment/PhysicianFeeSched/PFS-Relative-Value-Files-Items/RVU17D.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for-Service-Payment/PhysicianFeeSched/PFS-Relative-Value-Files-Items/RVU19D.html?DLPage=1&amp;DLEntries=10&amp;DLSort=0&amp;DLSortDir=descending" TargetMode="External"/><Relationship Id="rId546" Type="http://schemas.openxmlformats.org/officeDocument/2006/relationships/customXml" Target="../customXml/item4.xml"/><Relationship Id="rId78" Type="http://schemas.openxmlformats.org/officeDocument/2006/relationships/hyperlink" Target="http://www.cms.gov/Medicare/Medicare-Fee-for-Service-Payment/PhysicianFeeSched/PFS-Relative-Value-Files-Items/RVU14D.html?DLPage=1&amp;DLSort=0&amp;DLSortDir=descending" TargetMode="External"/><Relationship Id="rId101" Type="http://schemas.openxmlformats.org/officeDocument/2006/relationships/hyperlink" Target="http://www.dir.ca.gov/dwc/OMFS9904.htm" TargetMode="External"/><Relationship Id="rId143" Type="http://schemas.openxmlformats.org/officeDocument/2006/relationships/hyperlink" Target="http://www.cms.gov/Medicare/Medicare-Fee-for-Service-Payment/HPSAPSAPhysicianBonuses/index.html?redirect=/hpsapsaphysicianbonuses/" TargetMode="External"/><Relationship Id="rId185" Type="http://schemas.openxmlformats.org/officeDocument/2006/relationships/hyperlink" Target="https://www.cms.gov/apps/ama/license.asp?file=/Medicare/Coding/NationalCorrectCodInitEd/downloads/Practitioner-PTP-Edits-effective-October-1-2016-4-of-4.zip" TargetMode="External"/><Relationship Id="rId350" Type="http://schemas.openxmlformats.org/officeDocument/2006/relationships/hyperlink" Target="https://www.cms.gov/Medicare/Coding/NationalCorrectCodInitEd/Downloads/2018-10-01-MCR-MUE-PractitionerServices.zip" TargetMode="External"/><Relationship Id="rId406" Type="http://schemas.openxmlformats.org/officeDocument/2006/relationships/hyperlink" Target="https://www.cms.gov/Medicare/Medicare-Fee-for-Service-Payment/HPSAPSAPhysicianBonuses/Downloads/2018-PrimaryCare-HPSA.zip" TargetMode="External"/><Relationship Id="rId9" Type="http://schemas.openxmlformats.org/officeDocument/2006/relationships/hyperlink" Target="http://www.ffiec.gov/geocode/" TargetMode="External"/><Relationship Id="rId21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8" Type="http://schemas.openxmlformats.org/officeDocument/2006/relationships/hyperlink" Target="https://www.cms.gov/apps/ama/license.asp?file=/Medicare/Coding/NationalCorrectCodInitEd/downloads/2019-July-Practitioner-PTP-Edits-v252-f2.zip" TargetMode="External"/><Relationship Id="rId252" Type="http://schemas.openxmlformats.org/officeDocument/2006/relationships/hyperlink" Target="https://www.cms.gov/Outreach-and-Education/Medicare-Learning-Network-MLN/MLNEdWebGuide/Downloads/97Docguidelines.pdf" TargetMode="External"/><Relationship Id="rId294" Type="http://schemas.openxmlformats.org/officeDocument/2006/relationships/hyperlink" Target="https://www.cms.gov/Medicare/Medicare-Fee-for-Service-Payment/PhysicianFeeSched/PFS-Relative-Value-Files-Items/RVU17B.html?DLPage=1&amp;DLEntries=10&amp;DLSort=0&amp;DLSortDir=descending" TargetMode="External"/><Relationship Id="rId3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515" Type="http://schemas.openxmlformats.org/officeDocument/2006/relationships/hyperlink" Target="https://www.cms.gov/Medicare/Medicare-Fee-for-Service-Payment/PhysicianFeeSched/PFS-Relative-Value-Files-Items/RVU19B.html?DLPage=1&amp;DLEntries=10&amp;DLSort=0&amp;DLSortDir=descending" TargetMode="External"/><Relationship Id="rId47" Type="http://schemas.openxmlformats.org/officeDocument/2006/relationships/hyperlink" Target="http://www.cms.gov/Medicare/Medicare-Fee-for-Service-Payment/PhysicianFeeSched/PFS-Relative-Value-Files-Items/RVU14A.html?DLPage=1&amp;DLSort=0&amp;DLSortDir=descending" TargetMode="External"/><Relationship Id="rId89" Type="http://schemas.openxmlformats.org/officeDocument/2006/relationships/hyperlink" Target="http://www.cms.gov/Medicare/Medicare-Fee-for-Service-Payment/PhysicianFeeSched/PFS-Federal-Regulation-Notices-Items/CMS-1600-FC.html?DLPage=1&amp;DLSort=3&amp;DLSortDir=descending" TargetMode="External"/><Relationship Id="rId112" Type="http://schemas.openxmlformats.org/officeDocument/2006/relationships/hyperlink" Target="https://commerce.ama-assn.org/store/" TargetMode="External"/><Relationship Id="rId154" Type="http://schemas.openxmlformats.org/officeDocument/2006/relationships/hyperlink" Target="http://www.cms.gov/Medicare/Medicare-Fee-for-Service-Payment/PhysicianFeeSched/PFS-Relative-Value-Files-Items/RVU15B.html?DLPage=1&amp;DLSort=0&amp;DLSortDir=descending" TargetMode="External"/><Relationship Id="rId361" Type="http://schemas.openxmlformats.org/officeDocument/2006/relationships/hyperlink" Target="https://www.cms.gov/apps/ama/license.asp?file=/Medicare/Coding/NationalCorrectCodInitEd/downloads/2018-April-Practitioner-PTP-Edits-v241-f2.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59" Type="http://schemas.openxmlformats.org/officeDocument/2006/relationships/hyperlink" Target="https://www.cms.gov/Medicare/Medicare-Fee-for-Service-Payment/PhysicianFeeSched/PFS-Relative-Value-Files-Items/RVU19D.html?DLPage=1&amp;DLEntries=10&amp;DLSort=0&amp;DLSortDir=descending" TargetMode="External"/><Relationship Id="rId16" Type="http://schemas.openxmlformats.org/officeDocument/2006/relationships/hyperlink" Target="http://www.cms.gov/Center/Provider-Type/Anesthesiologists-Center.html" TargetMode="External"/><Relationship Id="rId221" Type="http://schemas.openxmlformats.org/officeDocument/2006/relationships/hyperlink" Target="http://www.dir.ca.gov/dwc/OMFS9904.htm" TargetMode="External"/><Relationship Id="rId263" Type="http://schemas.openxmlformats.org/officeDocument/2006/relationships/hyperlink" Target="https://www.cms.gov/apps/ama/license.asp?file=/Medicare/Coding/NationalCorrectCodInitEd/downloads/Practitioner-PTP-Edits-effective-January-1-2017-2-of-4.zip" TargetMode="External"/><Relationship Id="rId319"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26" Type="http://schemas.openxmlformats.org/officeDocument/2006/relationships/hyperlink" Target="https://www.cms.gov/Medicare/Medicare-Fee-for-Service-Payment/PhysicianFeeSched/PFS-Relative-Value-Files-Items/RVU19D.html?DLPage=1&amp;DLEntries=10&amp;DLSort=0&amp;DLSortDir=descending" TargetMode="External"/><Relationship Id="rId58" Type="http://schemas.openxmlformats.org/officeDocument/2006/relationships/hyperlink" Target="http://www.cms.gov/Medicare/Medicare-Fee-for-Service-Payment/PhysicianFeeSched/PFS-Federal-Regulation-Notices-Items/CMS-1600-FC.html?DLPage=1&amp;DLSort=3&amp;DLSortDir=descending" TargetMode="External"/><Relationship Id="rId123" Type="http://schemas.openxmlformats.org/officeDocument/2006/relationships/hyperlink" Target="http://www.cms.gov/Medicare/Medicare-Fee-for-Service-Payment/PhysicianFeeSched/Downloads/RVU15C.zip" TargetMode="External"/><Relationship Id="rId33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165" Type="http://schemas.openxmlformats.org/officeDocument/2006/relationships/hyperlink" Target="http://www.cms.gov/Medicare/Medicare-Fee-for-Service-Payment/PhysicianFeeSched/Downloads/CY2015-PFS-FR-MPPR.zip" TargetMode="External"/><Relationship Id="rId372" Type="http://schemas.openxmlformats.org/officeDocument/2006/relationships/hyperlink" Target="http://www.cms.gov/Medicare/Coding/NationalCorrectCodInitEd/NCCI-Coding-Edits.html" TargetMode="External"/><Relationship Id="rId42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2" Type="http://schemas.openxmlformats.org/officeDocument/2006/relationships/hyperlink" Target="http://www.dir.ca.gov/dwc/OMFS9904.htm" TargetMode="External"/><Relationship Id="rId274" Type="http://schemas.openxmlformats.org/officeDocument/2006/relationships/hyperlink" Target="https://www.cms.gov/apps/ama/license.asp?file=/Medicare/Coding/NationalCorrectCodInitEd/downloads/2017-October-Practitioner-PTP-Edits-v233-f1.zip" TargetMode="External"/><Relationship Id="rId481" Type="http://schemas.openxmlformats.org/officeDocument/2006/relationships/hyperlink" Target="https://www.cms.gov/Medicare/Medicare-Fee-for-Service-Payment/PhysicianFeeSched/PFS-Relative-Value-Files-Items/RVU19D.html?DLPage=1&amp;DLEntries=10&amp;DLSort=0&amp;DLSortDir=descending" TargetMode="External"/><Relationship Id="rId27" Type="http://schemas.openxmlformats.org/officeDocument/2006/relationships/hyperlink" Target="https://www.cms.gov/Medicare/Medicare-Fee-for-Service-Payment/PhysicianFeeSched/PFS-Relative-Value-Files-Items/RVU13B.html?DLPage=1&amp;DLSort=0&amp;DLSortDir=descending" TargetMode="External"/><Relationship Id="rId69" Type="http://schemas.openxmlformats.org/officeDocument/2006/relationships/hyperlink" Target="http://www.dir.ca.gov/dwc/OMFS9904.htm" TargetMode="External"/><Relationship Id="rId134" Type="http://schemas.openxmlformats.org/officeDocument/2006/relationships/hyperlink" Target="http://www.cms.gov/Medicare/Medicare-Fee-for-Service-Payment/PhysicianFeeSched/Downloads/CY2015-PFS-FR-MPPR.zip" TargetMode="External"/><Relationship Id="rId537" Type="http://schemas.openxmlformats.org/officeDocument/2006/relationships/hyperlink" Target="http://www.dir.ca.gov/dwc/OMFS9904.htm" TargetMode="External"/><Relationship Id="rId80" Type="http://schemas.openxmlformats.org/officeDocument/2006/relationships/hyperlink" Target="http://www.cms.gov/Medicare/Medicare-Fee-for-Service-Payment/PhysicianFeeSched/PFS-Relative-Value-Files-Items/RVU14A.html?DLPage=1&amp;DLSort=0&amp;DLSortDir=descending" TargetMode="External"/><Relationship Id="rId176" Type="http://schemas.openxmlformats.org/officeDocument/2006/relationships/hyperlink" Target="http://www.dir.ca.gov/dwc/OMFS9904.htm" TargetMode="External"/><Relationship Id="rId341"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3" Type="http://schemas.openxmlformats.org/officeDocument/2006/relationships/hyperlink" Target="https://www.cms.gov/Medicare/Medicare-Fee-for-Service-Payment/PhysicianFeeSched/PFS-Relative-Value-Files-Items/RVU18D.html?DLPage=1&amp;DLEntries=10&amp;DLSort=0&amp;DLSortDir=descending" TargetMode="External"/><Relationship Id="rId439" Type="http://schemas.openxmlformats.org/officeDocument/2006/relationships/hyperlink" Target="https://www.cms.gov/apps/ama/license.asp?file=/Medicare/Coding/NationalCorrectCodInitEd/downloads/2019-Jan-Practitioner-PTP-Edits-v243-f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43" Type="http://schemas.openxmlformats.org/officeDocument/2006/relationships/hyperlink" Target="https://www.cms.gov/Medicare/Medicare-Fee-for-Service-Payment/PhysicianFeeSched/PFS-Relative-Value-Files-Items/RVU16B.html?DLPage=1&amp;DLEntries=10&amp;DLSort=0&amp;DLSortDir=descending" TargetMode="External"/><Relationship Id="rId285" Type="http://schemas.openxmlformats.org/officeDocument/2006/relationships/hyperlink" Target="https://www.cms.gov/Medicare/Medicare-Fee-for-Service-Payment/PhysicianFeeSched/PFS-Relative-Value-Files-Items/RVU17A.html?DLPage=1&amp;DLEntries=10&amp;DLSort=0&amp;DLSortDir=descending" TargetMode="External"/><Relationship Id="rId450" Type="http://schemas.openxmlformats.org/officeDocument/2006/relationships/hyperlink" Target="https://www.cms.gov/apps/ama/license.asp?file=/Medicare/Coding/NationalCorrectCodInitEd/downloads/2019-July-Practitioner-PTP-Edits-v252-f4.zip" TargetMode="External"/><Relationship Id="rId506" Type="http://schemas.openxmlformats.org/officeDocument/2006/relationships/hyperlink" Target="https://www.cms.gov/Medicare/Medicare-Fee-for-Service-Payment/PhysicianFeeSched/PFS-Relative-Value-Files.html"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www.cms.gov/apps/ama/license.asp?file=/Medicare/Coding/NationalCorrectCodInitEd/downloads/2015-Physician-CCI-Edits-2of2.zip" TargetMode="External"/><Relationship Id="rId31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92" Type="http://schemas.openxmlformats.org/officeDocument/2006/relationships/hyperlink" Target="https://www.cms.gov/Medicare/Medicare-Fee-for-Service-Payment/PhysicianFeeSched/PFS-Relative-Value-Files-Items/RVU19A.html?DLPage=1&amp;DLEntries=10&amp;DLSort=0&amp;DLSortDir=descending" TargetMode="External"/><Relationship Id="rId91" Type="http://schemas.openxmlformats.org/officeDocument/2006/relationships/hyperlink" Target="http://www.cms.gov/Medicare/Medicare-Fee-for-Service-Payment/PhysicianFeeSched/PFS-Relative-Value-Files-Items/RVU14B.html?DLPage=1&amp;DLSort=0&amp;DLSortDir=descending" TargetMode="External"/><Relationship Id="rId145" Type="http://schemas.openxmlformats.org/officeDocument/2006/relationships/hyperlink" Target="http://datawarehouse.hrsa.gov/geoHPSAAdvisor/GeographicHPSAAdvisor.aspx" TargetMode="External"/><Relationship Id="rId187" Type="http://schemas.openxmlformats.org/officeDocument/2006/relationships/hyperlink" Target="http://www.cms.gov/Medicare/Coding/NationalCorrectCodInitEd/NCCI-Coding-Edits.html" TargetMode="External"/><Relationship Id="rId352" Type="http://schemas.openxmlformats.org/officeDocument/2006/relationships/hyperlink" Target="http://www.dir.ca.gov/dwc/OMFS9904.htm"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Medicare/Medicare-Fee-for-Service-Payment/HPSAPSAPhysicianBonuses/index.html?redirect=/hpsapsaphysicianbonuses/" TargetMode="External"/><Relationship Id="rId21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54" Type="http://schemas.openxmlformats.org/officeDocument/2006/relationships/hyperlink" Target="http://www.dir.ca.gov/dwc/OMFS9904.htm" TargetMode="External"/><Relationship Id="rId49" Type="http://schemas.openxmlformats.org/officeDocument/2006/relationships/hyperlink" Target="http://www.cms.gov/Medicare/Medicare-Fee-for-Service-Payment/PhysicianFeeSched/PFS-Relative-Value-Files-Items/RVU14C.html?DLPage=1&amp;DLSort=0&amp;DLSortDir=descending" TargetMode="External"/><Relationship Id="rId114" Type="http://schemas.openxmlformats.org/officeDocument/2006/relationships/hyperlink" Target="http://www.cms.gov/Medicare/Medicare-Fee-for-Service-Payment/PhysicianFeeSched/Downloads/CY2015-PFS-FR-MPPR.zip" TargetMode="External"/><Relationship Id="rId296" Type="http://schemas.openxmlformats.org/officeDocument/2006/relationships/hyperlink" Target="https://www.cms.gov/Medicare/Medicare-Fee-for-Service-Payment/PhysicianFeeSched/PFS-Relative-Value-Files-Items/RVU17D.html?DLPage=1&amp;DLEntries=10&amp;DLSort=0&amp;DLSortDir=descending" TargetMode="External"/><Relationship Id="rId461" Type="http://schemas.openxmlformats.org/officeDocument/2006/relationships/hyperlink" Target="https://commerce.ama-assn.org/store/" TargetMode="External"/><Relationship Id="rId517" Type="http://schemas.openxmlformats.org/officeDocument/2006/relationships/hyperlink" Target="https://www.cms.gov/Medicare/Medicare-Fee-for-Service-Payment/PhysicianFeeSched/PFS-Relative-Value-Files-Items/RVU19D.html?DLPage=1&amp;DLEntries=10&amp;DLSort=0&amp;DLSortDir=descending" TargetMode="External"/><Relationship Id="rId60" Type="http://schemas.openxmlformats.org/officeDocument/2006/relationships/hyperlink" Target="http://www.cms.gov/Medicare/Medicare-Fee-for-Service-Payment/HPSAPSAPhysicianBonuses/index.html?redirect=/hpsapsaphysicianbonuses/" TargetMode="External"/><Relationship Id="rId156" Type="http://schemas.openxmlformats.org/officeDocument/2006/relationships/hyperlink" Target="http://www.cms.gov/Medicare/Medicare-Fee-for-Service-Payment/PhysicianFeeSched/Downloads/RVU15C.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Medicare/Medicare-Fee-for-Service-Payment/PhysicianFeeSched/PFS-Relative-Value-Files-Items/RVU17C.html?DLPage=1&amp;DLEntries=10&amp;DLSort=0&amp;DLSortDir=descending" TargetMode="External"/><Relationship Id="rId363" Type="http://schemas.openxmlformats.org/officeDocument/2006/relationships/hyperlink" Target="https://www.cms.gov/apps/ama/license.asp?file=/Medicare/Coding/NationalCorrectCodInitEd/downloads/2018-April-Practitioner-PTP-Edits-v241-f4.zip" TargetMode="External"/><Relationship Id="rId41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23" Type="http://schemas.openxmlformats.org/officeDocument/2006/relationships/hyperlink" Target="http://www.cms.gov/Medicare/Medicare-Fee-for-Service-Payment/HPSAPSAPhysicianBonuses/index.html?redirect=/hpsapsaphysicianbonuses/" TargetMode="External"/><Relationship Id="rId43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8" Type="http://schemas.openxmlformats.org/officeDocument/2006/relationships/hyperlink" Target="http://www.cms.gov/Medicare/Coding/NationalCorrectCodInitEd/MUE.html" TargetMode="External"/><Relationship Id="rId265" Type="http://schemas.openxmlformats.org/officeDocument/2006/relationships/hyperlink" Target="https://www.cms.gov/apps/ama/license.asp?file=/Medicare/Coding/NationalCorrectCodInitEd/downloads/Practitioner-PTP-Edits-effective-January-1-2017-4-of-4.zip" TargetMode="External"/><Relationship Id="rId472" Type="http://schemas.openxmlformats.org/officeDocument/2006/relationships/hyperlink" Target="https://www.cms.gov/Medicare/Medicare-Fee-for-Service-Payment/PhysicianFeeSched/PFS-Relative-Value-Files-Items/RVU19B.html?DLPage=1&amp;DLEntries=10&amp;DLSort=0&amp;DLSortDir=descending" TargetMode="External"/><Relationship Id="rId528" Type="http://schemas.openxmlformats.org/officeDocument/2006/relationships/hyperlink" Target="https://www.cms.gov/Medicare/Medicare-Fee-for-Service-Payment/PhysicianFeeSched/PFS-Relative-Value-Files-Items/RVU19A.html?DLPage=1&amp;DLEntries=10&amp;DLSort=0&amp;DLSortDir=descending" TargetMode="External"/><Relationship Id="rId125" Type="http://schemas.openxmlformats.org/officeDocument/2006/relationships/hyperlink" Target="http://www.cms.gov/Medicare/Medicare-Fee-for-Service-Payment/PhysicianFeeSched/Downloads/RVU15A.zip" TargetMode="External"/><Relationship Id="rId167" Type="http://schemas.openxmlformats.org/officeDocument/2006/relationships/hyperlink" Target="http://www.cms.gov/Medicare/Medicare-Fee-for-Service-Payment/PhysicianFeeSched/Downloads/CY2015-PFS-FR-MPPR.zip" TargetMode="External"/><Relationship Id="rId33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74" Type="http://schemas.openxmlformats.org/officeDocument/2006/relationships/hyperlink" Target="https://www.cms.gov/Medicare/Medicare-Fee-for-Service-Payment/PhysicianFeeSched/PFS-Relative-Value-Files-Items/RVU18A.html?DLPage=1&amp;DLEntries=10&amp;DLSort=0&amp;DLSortDir=descending" TargetMode="External"/><Relationship Id="rId71" Type="http://schemas.openxmlformats.org/officeDocument/2006/relationships/hyperlink" Target="http://www.cms.gov/Medicare/Medicare-Fee-for-Service-Payment/PhysicianFeeSched/PFS-Relative-Value-Files-Items/RVU14A.html?DLPage=1&amp;DLSort=0&amp;DLSortDir=descending" TargetMode="External"/><Relationship Id="rId23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 Type="http://schemas.openxmlformats.org/officeDocument/2006/relationships/numbering" Target="numbering.xml"/><Relationship Id="rId29" Type="http://schemas.openxmlformats.org/officeDocument/2006/relationships/hyperlink" Target="http://www.cms.gov/Medicare/Medicare-Fee-for-Service-Payment/PhysicianFeeSched/PFS-Relative-Value-Files-Items/RVU14B.html?DLPage=1&amp;DLSort=0&amp;DLSortDir=descending" TargetMode="External"/><Relationship Id="rId276" Type="http://schemas.openxmlformats.org/officeDocument/2006/relationships/hyperlink" Target="http://www.cms.gov/About-CMS/Agency-Information/Aboutwebsite/External-Link-Disclaimer.html" TargetMode="External"/><Relationship Id="rId441" Type="http://schemas.openxmlformats.org/officeDocument/2006/relationships/hyperlink" Target="https://www.cms.gov/apps/ama/license.asp?file=/Medicare/Coding/NationalCorrectCodInitEd/downloads/2019-Jan-Practitioner-PTP-Edits-v243-f3.zip" TargetMode="External"/><Relationship Id="rId483" Type="http://schemas.openxmlformats.org/officeDocument/2006/relationships/hyperlink" Target="https://www.cms.gov/Medicare/Medicare-Fee-for-Service-Payment/PhysicianFeeSched/PFS-Relative-Value-Files-Items/RVU19A.html?DLPage=1&amp;DLEntries=10&amp;DLSort=0&amp;DLSortDir=descending" TargetMode="External"/><Relationship Id="rId539" Type="http://schemas.openxmlformats.org/officeDocument/2006/relationships/hyperlink" Target="https://www.cms.gov/Outreach-and-Education/Medicare-Learning-Network-MLN/MLNEdWebGuide/Downloads/97Docguidelines.pdf"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Downloads/CY2015-PFS-FR-MPPR.zip" TargetMode="External"/><Relationship Id="rId178" Type="http://schemas.openxmlformats.org/officeDocument/2006/relationships/hyperlink" Target="https://www.cms.gov/apps/ama/license.asp?file=/Medicare/Coding/NationalCorrectCodInitEd/downloads/2016-Physician-CCI-Edits-1of2.zip" TargetMode="External"/><Relationship Id="rId301" Type="http://schemas.openxmlformats.org/officeDocument/2006/relationships/hyperlink" Target="https://www.cms.gov/Medicare/Medicare-Fee-for-Service-Payment/PhysicianFeeSched/PFS-Relative-Value-Files-Items/RVU17C.html?DLPage=1&amp;DLEntries=10&amp;DLSort=0&amp;DLSortDir=descending" TargetMode="External"/><Relationship Id="rId343" Type="http://schemas.openxmlformats.org/officeDocument/2006/relationships/hyperlink" Target="https://www.cms.gov/Outreach-and-Education/Medicare-Learning-Network-MLN/MLNEdWebGuide/Downloads/95Docguidelines.pdf"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203" Type="http://schemas.openxmlformats.org/officeDocument/2006/relationships/hyperlink" Target="https://www.cms.gov/Medicare/Medicare-Fee-for-Service-Payment/PhysicianFeeSched/PFS-Relative-Value-Files-Items/RVU16C.html?DLPage=1&amp;DLEntries=10&amp;DLSort=0&amp;DLSortDir=descending" TargetMode="External"/><Relationship Id="rId385" Type="http://schemas.openxmlformats.org/officeDocument/2006/relationships/hyperlink" Target="https://www.cms.gov/Medicare/Medicare-Fee-for-Service-Payment/PhysicianFeeSched/PFS-Relative-Value-Files-Items/RVU18A.html?DLPage=1&amp;DLEntries=10&amp;DLSort=0&amp;DLSortDir=descending" TargetMode="External"/><Relationship Id="rId245" Type="http://schemas.openxmlformats.org/officeDocument/2006/relationships/hyperlink" Target="https://www.cms.gov/Medicare/Medicare-Fee-for-Service-Payment/PhysicianFeeSched/PFS-Relative-Value-Files-Items/RVU16C.html?DLPage=1&amp;DLEntries=10&amp;DLSort=0&amp;DLSortDir=descending" TargetMode="External"/><Relationship Id="rId287" Type="http://schemas.openxmlformats.org/officeDocument/2006/relationships/hyperlink" Target="https://www.cms.gov/Medicare/Medicare-Fee-for-Service-Payment/PhysicianFeeSched/PFS-Relative-Value-Files-Items/RVU17B.html?DLPage=1&amp;DLEntries=10&amp;DLSort=0&amp;DLSortDir=descending" TargetMode="External"/><Relationship Id="rId410" Type="http://schemas.openxmlformats.org/officeDocument/2006/relationships/hyperlink" Target="http://datawarehouse.hrsa.gov/geoHPSAAdvisor/GeographicHPSAAdvisor.aspx" TargetMode="External"/><Relationship Id="rId452" Type="http://schemas.openxmlformats.org/officeDocument/2006/relationships/hyperlink" Target="https://www.cms.gov/apps/ama/license.asp?file=/Medicare/Coding/NationalCorrectCodInitEd/downloads/2019-October-Practitioner-PTP-Edits-v253-f2.zip" TargetMode="External"/><Relationship Id="rId494" Type="http://schemas.openxmlformats.org/officeDocument/2006/relationships/hyperlink" Target="https://www.cms.gov/Medicare/Medicare-Fee-for-Service-Payment/PhysicianFeeSched/PFS-Relative-Value-Files-Items/RVU19C.html?DLPage=1&amp;DLEntries=10&amp;DLSort=0&amp;DLSortDir=descending" TargetMode="External"/><Relationship Id="rId508" Type="http://schemas.openxmlformats.org/officeDocument/2006/relationships/hyperlink" Target="https://www.cms.gov/Medicare/Medicare-Fee-for-Service-Payment/FeeScheduleGenInfo/index.html" TargetMode="External"/><Relationship Id="rId105" Type="http://schemas.openxmlformats.org/officeDocument/2006/relationships/hyperlink" Target="http://www.cms.gov/Medicare/Coding/NationalCorrectCodInitEd/NCCI-Coding-Edits.html" TargetMode="External"/><Relationship Id="rId147" Type="http://schemas.openxmlformats.org/officeDocument/2006/relationships/hyperlink" Target="http://www.cms.gov/Medicare/Medicare-Fee-for-Service-Payment/PhysicianFeeSched/PFS-Relative-Value-Files-Items/RVU15B.html?DLPage=1&amp;DLSort=0&amp;DLSortDir=descending" TargetMode="External"/><Relationship Id="rId31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4" Type="http://schemas.openxmlformats.org/officeDocument/2006/relationships/hyperlink" Target="http://www.dir.ca.gov/dwc/OMFS9904.htm" TargetMode="External"/><Relationship Id="rId51" Type="http://schemas.openxmlformats.org/officeDocument/2006/relationships/hyperlink" Target="http://www.cms.gov/Medicare/Medicare-Fee-for-Service-Payment/PhysicianFeeSched/PFS-Relative-Value-Files-Items/RVU14A.html?DLPage=1&amp;DLSort=0&amp;DLSortDir=descending" TargetMode="External"/><Relationship Id="rId93" Type="http://schemas.openxmlformats.org/officeDocument/2006/relationships/hyperlink" Target="http://www.cms.gov/Medicare/Medicare-Fee-for-Service-Payment/PhysicianFeeSched/PFS-Relative-Value-Files-Items/RVU14D.html?DLPage=1&amp;DLSort=0&amp;DLSortDir=descending" TargetMode="External"/><Relationship Id="rId189" Type="http://schemas.openxmlformats.org/officeDocument/2006/relationships/hyperlink" Target="https://www.cms.gov/Medicare/Medicare-Fee-for-Service-Payment/PhysicianFeeSched/PFS-Relative-Value-Files-Items/RVU16B.html?DLPage=1&amp;DLEntries=10&amp;DLSort=0&amp;DLSortDir=descending" TargetMode="External"/><Relationship Id="rId39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1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56" Type="http://schemas.openxmlformats.org/officeDocument/2006/relationships/hyperlink" Target="http://www.dir.ca.gov/dwc/OMFS9904.htm" TargetMode="External"/><Relationship Id="rId29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2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63" Type="http://schemas.openxmlformats.org/officeDocument/2006/relationships/hyperlink" Target="https://www.cms.gov/Medicare/Medicare-Fee-for-Service-Payment/PhysicianFeeSched/PFS-Relative-Value-Files-Items/RVU19A.html?DLPage=1&amp;DLEntries=10&amp;DLSort=0&amp;DLSortDir=descending" TargetMode="External"/><Relationship Id="rId519" Type="http://schemas.openxmlformats.org/officeDocument/2006/relationships/hyperlink" Target="http://www.dir.ca.gov/dwc/OMFS9904.htm" TargetMode="External"/><Relationship Id="rId116" Type="http://schemas.openxmlformats.org/officeDocument/2006/relationships/hyperlink" Target="http://www.cms.gov/Medicare/Medicare-Fee-for-Service-Payment/PhysicianFeeSched/Downloads/CY2015-PFS-FR-MPPR.zip" TargetMode="External"/><Relationship Id="rId158"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www.dir.ca.gov/dwc/OMFS9904.htm" TargetMode="External"/><Relationship Id="rId530" Type="http://schemas.openxmlformats.org/officeDocument/2006/relationships/hyperlink" Target="https://www.cms.gov/Medicare/Medicare-Fee-for-Service-Payment/PhysicianFeeSched/PFS-Relative-Value-Files-Items/RVU19B.html?DLPage=1&amp;DLEntries=10&amp;DLSort=0&amp;DLSortDir=descending" TargetMode="External"/><Relationship Id="rId20" Type="http://schemas.openxmlformats.org/officeDocument/2006/relationships/hyperlink" Target="http://www.dir.ca.gov/dwc/OMFS9904.htm" TargetMode="External"/><Relationship Id="rId62" Type="http://schemas.openxmlformats.org/officeDocument/2006/relationships/hyperlink" Target="http://hpsafind.hrsa.gov/" TargetMode="External"/><Relationship Id="rId365" Type="http://schemas.openxmlformats.org/officeDocument/2006/relationships/hyperlink" Target="https://www.cms.gov/apps/ama/license.asp?file=/Medicare/Coding/NationalCorrectCodInitEd/downloads/2018-Jul-Practitioner-PTP-Edits-v242-f2.zip" TargetMode="External"/><Relationship Id="rId225" Type="http://schemas.openxmlformats.org/officeDocument/2006/relationships/hyperlink" Target="http://hpsafind.hrsa.gov/" TargetMode="External"/><Relationship Id="rId267" Type="http://schemas.openxmlformats.org/officeDocument/2006/relationships/hyperlink" Target="http://www.cms.gov/apps/ama/license.asp?file=/Medicare/Coding/NationalCorrectCodInitEd/downloads/2017-April-Practitioner-PTP-Edits-v231-f2.zip" TargetMode="External"/><Relationship Id="rId432" Type="http://schemas.openxmlformats.org/officeDocument/2006/relationships/hyperlink" Target="http://www.dir.ca.gov/dwc/OMFS9904.htm" TargetMode="External"/><Relationship Id="rId474" Type="http://schemas.openxmlformats.org/officeDocument/2006/relationships/hyperlink" Target="https://www.cms.gov/Medicare/Medicare-Fee-for-Service-Payment/PhysicianFeeSched/PFS-Relative-Value-Files-Items/RVU19C.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31" Type="http://schemas.openxmlformats.org/officeDocument/2006/relationships/hyperlink" Target="https://www.cms.gov/Medicare/Medicare-Fee-for-Service-Payment/PhysicianFeeSched/PFS-Relative-Value-Files-Items/RVU14D.html?DLPage=1&amp;DLSort=0&amp;DLSortDir=descending"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www.dir.ca.gov/dwc/OMFS9904.htm" TargetMode="External"/><Relationship Id="rId33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76" Type="http://schemas.openxmlformats.org/officeDocument/2006/relationships/hyperlink" Target="https://commerce.ama-assn.org/store/" TargetMode="External"/><Relationship Id="rId541"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hyperlink" Target="https://www.cms.gov/apps/ama/license.asp?file=//downloads.cms.gov/files/ccipra-v222r0-f1.zip" TargetMode="External"/><Relationship Id="rId23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8" Type="http://schemas.openxmlformats.org/officeDocument/2006/relationships/hyperlink" Target="https://www.cms.gov/apps/ama/license.asp?file=/Medicare/Coding/NationalCorrectCodInitEd/downloads/2017-October-Practitioner-PTP-Edits-v233-f4.zip" TargetMode="External"/><Relationship Id="rId401" Type="http://schemas.openxmlformats.org/officeDocument/2006/relationships/hyperlink" Target="https://www.cms.gov/Medicare/Medicare-Fee-for-Service-Payment/PhysicianFeeSched/PFS-Relative-Value-Files-Items/RVU18C1.html?DLPage=1&amp;DLEntries=10&amp;DLSort=0&amp;DLSortDir=descending" TargetMode="External"/><Relationship Id="rId443" Type="http://schemas.openxmlformats.org/officeDocument/2006/relationships/hyperlink" Target="https://www.cms.gov/apps/ama/license.asp?file=/Medicare/Coding/NationalCorrectCodInitEd/downloads/2019-April-Practitioner-PTP-Edits-v251-f1.zip" TargetMode="External"/><Relationship Id="rId303" Type="http://schemas.openxmlformats.org/officeDocument/2006/relationships/hyperlink" Target="https://www.cms.gov/Medicare/Medicare-Fee-for-Service-Payment/PhysicianFeeSched/PFS-Relative-Value-Files-Items/RVU17D.html?DLPage=1&amp;DLEntries=10&amp;DLSort=0&amp;DLSortDir=descending" TargetMode="External"/><Relationship Id="rId485" Type="http://schemas.openxmlformats.org/officeDocument/2006/relationships/hyperlink" Target="https://www.cms.gov/Medicare/Medicare-Fee-for-Service-Payment/PhysicianFeeSched/PFS-Relative-Value-Files-Items/RVU19B.html?DLPage=1&amp;DLEntries=10&amp;DLSort=0&amp;DLSortDir=descending"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CY2015-PFS-FR-MPPR.zip" TargetMode="External"/><Relationship Id="rId345" Type="http://schemas.openxmlformats.org/officeDocument/2006/relationships/hyperlink" Target="https://www.cms.gov/Center/Provider-Type/Anesthesiologists-Center.html" TargetMode="External"/><Relationship Id="rId387" Type="http://schemas.openxmlformats.org/officeDocument/2006/relationships/hyperlink" Target="https://www.cms.gov/Medicare/Medicare-Fee-for-Service-Payment/PhysicianFeeSched/PFS-Relative-Value-Files-Items/RVU18C1.html?DLPage=1&amp;DLEntries=10&amp;DLSort=0&amp;DLSortDir=descending" TargetMode="External"/><Relationship Id="rId510" Type="http://schemas.openxmlformats.org/officeDocument/2006/relationships/hyperlink" Target="https://www.cms.gov/Medicare/Medicare-Fee-for-Service-Payment/HPSAPSAPhysicianBonuses/index.html?redirect=/hpsapsaphysicianbonuses/" TargetMode="External"/><Relationship Id="rId191" Type="http://schemas.openxmlformats.org/officeDocument/2006/relationships/hyperlink" Target="https://www.cms.gov/Medicare/Medicare-Fee-for-Service-Payment/PhysicianFeeSched/PFS-Relative-Value-Files-Items/RVU16D.html?DLPage=1&amp;DLEntries=10&amp;DLSort=0&amp;DLSortDir=descending" TargetMode="External"/><Relationship Id="rId205" Type="http://schemas.openxmlformats.org/officeDocument/2006/relationships/hyperlink" Target="https://www.cms.gov/Medicare/Medicare-Fee-for-Service-Payment/PhysicianFeeSched/PFS-Relative-Value-Files-Items/RVU16A.html?DLPage=1&amp;DLEntries=10&amp;DLSort=0&amp;DLSortDir=descendingg" TargetMode="External"/><Relationship Id="rId247" Type="http://schemas.openxmlformats.org/officeDocument/2006/relationships/hyperlink" Target="https://www.cms.gov/Medicare/Medicare-Fee-for-Service-Payment/PhysicianFeeSched/PFS-Relative-Value-Files-Items/RVU16D.html?DLPage=1&amp;DLEntries=10&amp;DLSort=0&amp;DLSortDir=descending" TargetMode="External"/><Relationship Id="rId412" Type="http://schemas.openxmlformats.org/officeDocument/2006/relationships/hyperlink" Target="https://www.cms.gov/Medicare/Medicare-Fee-for-Service-Payment/PhysicianFeeSched/PFS-Relative-Value-Files-Items/RVU18B.html?DLPage=1&amp;DLEntries=10&amp;DLSort=0&amp;DLSortDir=descending" TargetMode="External"/><Relationship Id="rId107" Type="http://schemas.openxmlformats.org/officeDocument/2006/relationships/hyperlink" Target="http://www.cms.gov/Medicare/Coding/NationalCorrectCodInitEd/NCCI-Coding-Edits.html" TargetMode="External"/><Relationship Id="rId289" Type="http://schemas.openxmlformats.org/officeDocument/2006/relationships/hyperlink" Target="https://www.cms.gov/Medicare/Medicare-Fee-for-Service-Payment/PhysicianFeeSched/PFS-Relative-Value-Files-Items/RVU17C.html?DLPage=1&amp;DLEntries=10&amp;DLSort=0&amp;DLSortDir=descending" TargetMode="External"/><Relationship Id="rId454" Type="http://schemas.openxmlformats.org/officeDocument/2006/relationships/hyperlink" Target="https://www.cms.gov/apps/ama/license.asp?file=/Medicare/Coding/NationalCorrectCodInitEd/downloads/2019-October-Practitioner-PTP-Edits-v253-f4.zip" TargetMode="External"/><Relationship Id="rId496" Type="http://schemas.openxmlformats.org/officeDocument/2006/relationships/hyperlink" Target="https://www.cms.gov/Medicare/Medicare-Fee-for-Service-Payment/PhysicianFeeSched/PFS-Relative-Value-Files.html" TargetMode="External"/><Relationship Id="rId11" Type="http://schemas.openxmlformats.org/officeDocument/2006/relationships/hyperlink" Target="https://www.cms.gov/Outreach-and-Education/Medicare-Learning-Network-MLN/MLNEdWebGuide/Downloads/95Docguidelines.pdf" TargetMode="External"/><Relationship Id="rId53" Type="http://schemas.openxmlformats.org/officeDocument/2006/relationships/hyperlink" Target="http://www.cms.gov/Medicare/Medicare-Fee-for-Service-Payment/PhysicianFeeSched/PFS-Relative-Value-Files-Items/RVU14B.html?DLPage=1&amp;DLSort=0&amp;DLSortDir=descending" TargetMode="External"/><Relationship Id="rId149" Type="http://schemas.openxmlformats.org/officeDocument/2006/relationships/hyperlink" Target="https://www.cms.gov/Medicare/Medicare-Fee-for-Service-Payment/PhysicianFeeSched/Downloads/RVU15D.zip" TargetMode="External"/><Relationship Id="rId314" Type="http://schemas.openxmlformats.org/officeDocument/2006/relationships/hyperlink" Target="http://www.cms.gov/Medicare/Medicare-Fee-for-Service-Payment/HPSAPSAPhysicianBonuses/index.html?redirect=/hpsapsaphysicianbonuses/" TargetMode="External"/><Relationship Id="rId356" Type="http://schemas.openxmlformats.org/officeDocument/2006/relationships/hyperlink" Target="https://www.cms.gov/apps/ama/license.asp?file=/Medicare/Coding/NationalCorrectCodInitEd/downloads/2018-Jan-Practitioner-PTP-Edits-v24-f1.zip" TargetMode="External"/><Relationship Id="rId39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95" Type="http://schemas.openxmlformats.org/officeDocument/2006/relationships/hyperlink" Target="https://www.cms.gov/Outreach-and-Education/Medicare-Learning-Network-MLN/MLNEdWebGuide/Downloads/97Docguidelines.pdf" TargetMode="External"/><Relationship Id="rId160" Type="http://schemas.openxmlformats.org/officeDocument/2006/relationships/hyperlink" Target="http://www.cms.gov/Medicare/Medicare-Fee-for-Service-Payment/PhysicianFeeSched/PFS-Relative-Value-Files-Items/RVU15A.html?DLPage=1&amp;DLSort=0&amp;DLSortDir=descending" TargetMode="External"/><Relationship Id="rId21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58" Type="http://schemas.openxmlformats.org/officeDocument/2006/relationships/hyperlink" Target="http://www.dir.ca.gov/dwc/OMFS9904.htm" TargetMode="External"/><Relationship Id="rId465" Type="http://schemas.openxmlformats.org/officeDocument/2006/relationships/hyperlink" Target="https://www.cms.gov/Medicare/Medicare-Fee-for-Service-Payment/PhysicianFeeSched/PFS-Relative-Value-Files-Items/RVU19B.html?DLPage=1&amp;DLEntries=10&amp;DLSort=0&amp;DLSortDir=descending" TargetMode="External"/><Relationship Id="rId22" Type="http://schemas.openxmlformats.org/officeDocument/2006/relationships/hyperlink" Target="http://www.cms.gov/apps/ama/license.asp?file=/Medicare/Coding/NationalCorrectCodInitEd/downloads/Physician-CCI-Edits-2of2.zip" TargetMode="External"/><Relationship Id="rId64" Type="http://schemas.openxmlformats.org/officeDocument/2006/relationships/hyperlink" Target="http://www.cms.gov/Medicare/Medicare-Fee-for-Service-Payment/PhysicianFeeSched/PFS-Relative-Value-Files-Items/RVU14A.html?DLPage=1&amp;DLSort=0&amp;DLSortDir=descending"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s://www.cms.gov/Medicare/Medicare-Fee-for-Service-Payment/PhysicianFeeSched/PFS-Relative-Value-Files-Items/RVU17A.html?DLPage=1&amp;DLEntries=10&amp;DLSort=0&amp;DLSortDir=descending" TargetMode="External"/><Relationship Id="rId367" Type="http://schemas.openxmlformats.org/officeDocument/2006/relationships/hyperlink" Target="https://www.cms.gov/apps/ama/license.asp?file=/Medicare/Coding/NationalCorrectCodInitEd/downloads/2018-Jul-Practitioner-PTP-Edits-v242-f4.zip" TargetMode="External"/><Relationship Id="rId532" Type="http://schemas.openxmlformats.org/officeDocument/2006/relationships/hyperlink" Target="https://www.cms.gov/Medicare/Medicare-Fee-for-Service-Payment/PhysicianFeeSched/PFS-Relative-Value-Files-Items/RVU19C.html?DLPage=1&amp;DLEntries=10&amp;DLSort=0&amp;DLSortDir=descending" TargetMode="External"/><Relationship Id="rId171" Type="http://schemas.openxmlformats.org/officeDocument/2006/relationships/hyperlink" Target="https://www.cms.gov/Outreach-and-Education/Medicare-Learning-Network-MLN/MLNEdWebGuide/Downloads/97Docguidelines.pdf" TargetMode="External"/><Relationship Id="rId227" Type="http://schemas.openxmlformats.org/officeDocument/2006/relationships/hyperlink" Target="https://www.cms.gov/Medicare/Medicare-Fee-for-Service-Payment/PhysicianFeeSched/PFS-Relative-Value-Files-Items/RVU16A.html?DLPage=1&amp;DLEntries=10&amp;DLSort=0&amp;DLSortDir=descendingg" TargetMode="External"/><Relationship Id="rId269" Type="http://schemas.openxmlformats.org/officeDocument/2006/relationships/hyperlink" Target="http://www.cms.gov/apps/ama/license.asp?file=/Medicare/Coding/NationalCorrectCodInitEd/downloads/2017-April-Practitioner-PTP-Edits-v231-f4.zip" TargetMode="External"/><Relationship Id="rId434" Type="http://schemas.openxmlformats.org/officeDocument/2006/relationships/hyperlink" Target="https://www.cms.gov/Outreach-and-Education/Medicare-Learning-Network-MLN/MLNEdWebGuide/Downloads/97Docguidelines.pdf" TargetMode="External"/><Relationship Id="rId47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3" Type="http://schemas.openxmlformats.org/officeDocument/2006/relationships/hyperlink" Target="http://www.dir.ca.gov/dwc/OMFS9904.htm" TargetMode="External"/><Relationship Id="rId129" Type="http://schemas.openxmlformats.org/officeDocument/2006/relationships/hyperlink" Target="http://www.cms.gov/Medicare/Medicare-Fee-for-Service-Payment/PhysicianFeeSched/Downloads/RVU15C.zip" TargetMode="External"/><Relationship Id="rId280" Type="http://schemas.openxmlformats.org/officeDocument/2006/relationships/hyperlink" Target="http://www.cms.gov/Medicare/Coding/NationalCorrectCodInitEd/NCCI-Coding-Edits.html" TargetMode="External"/><Relationship Id="rId33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Center/Provider-Type/Anesthesiologists-Center.html" TargetMode="External"/><Relationship Id="rId543" Type="http://schemas.openxmlformats.org/officeDocument/2006/relationships/theme" Target="theme/theme1.xml"/><Relationship Id="rId75" Type="http://schemas.openxmlformats.org/officeDocument/2006/relationships/hyperlink" Target="http://www.cms.gov/Medicare/Medicare-Fee-for-Service-Payment/PhysicianFeeSched/PFS-Federal-Regulation-Notices-Items/CMS-1600-FC.html?DLPage=1&amp;DLSort=3&amp;DLSortDir=descending" TargetMode="External"/><Relationship Id="rId140" Type="http://schemas.openxmlformats.org/officeDocument/2006/relationships/hyperlink" Target="http://www.cms.gov/Medicare/Medicare-Fee-for-Service-Payment/PhysicianFeeSched/Downloads/CY2015-PFS-FR-MPPR.zip" TargetMode="External"/><Relationship Id="rId182" Type="http://schemas.openxmlformats.org/officeDocument/2006/relationships/hyperlink" Target="https://www.cms.gov/apps/ama/license.asp?file=/Medicare/Coding/NationalCorrectCodInitEd/downloads/Practitioner-PTP-Edits-effective-October-1-2016-1-of-4.zip" TargetMode="External"/><Relationship Id="rId37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3" Type="http://schemas.openxmlformats.org/officeDocument/2006/relationships/hyperlink" Target="https://www.cms.gov/Medicare/Medicare-Fee-for-Service-Payment/PhysicianFeeSched/PFS-Relative-Value-Files-Items/RVU18D.html?DLPage=1&amp;DLEntries=10&amp;DLSort=0&amp;DLSortDir=descending" TargetMode="External"/><Relationship Id="rId6" Type="http://schemas.openxmlformats.org/officeDocument/2006/relationships/footnotes" Target="footnotes.xml"/><Relationship Id="rId23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5" Type="http://schemas.openxmlformats.org/officeDocument/2006/relationships/hyperlink" Target="https://www.cms.gov/apps/ama/license.asp?file=/Medicare/Coding/NationalCorrectCodInitEd/downloads/2019-April-Practitioner-PTP-Edits-v251-f3.zip" TargetMode="External"/><Relationship Id="rId487" Type="http://schemas.openxmlformats.org/officeDocument/2006/relationships/hyperlink" Target="https://www.cms.gov/Medicare/Medicare-Fee-for-Service-Payment/PhysicianFeeSched/PFS-Relative-Value-Files-Items/RVU19C.html?DLPage=1&amp;DLEntries=10&amp;DLSort=0&amp;DLSortDir=descending" TargetMode="External"/><Relationship Id="rId291" Type="http://schemas.openxmlformats.org/officeDocument/2006/relationships/hyperlink" Target="https://www.cms.gov/Medicare/Medicare-Fee-for-Service-Payment/PhysicianFeeSched/PFS-Relative-Value-Files-Items/RVU17D.html?DLPage=1&amp;DLEntries=10&amp;DLSort=0&amp;DLSortDir=descending" TargetMode="External"/><Relationship Id="rId305" Type="http://schemas.openxmlformats.org/officeDocument/2006/relationships/hyperlink" Target="https://www.cms.gov/Medicare/Medicare-Fee-for-Service-Payment/PhysicianFeeSched/PFS-Relative-Value-Files-Items/RVU17A.html?DLPage=1&amp;DLEntries=10&amp;DLSort=0&amp;DLSortDir=descending" TargetMode="External"/><Relationship Id="rId347" Type="http://schemas.openxmlformats.org/officeDocument/2006/relationships/hyperlink" Target="http://www.dir.ca.gov/dwc/OMFS9904.htm" TargetMode="External"/><Relationship Id="rId512" Type="http://schemas.openxmlformats.org/officeDocument/2006/relationships/hyperlink" Target="http://hpsafind.hrsa.gov/" TargetMode="External"/><Relationship Id="rId44" Type="http://schemas.openxmlformats.org/officeDocument/2006/relationships/hyperlink" Target="http://www.cms.gov/Medicare/Medicare-Fee-for-Service-Payment/PhysicianFeeSched/PFS-Federal-Regulation-Notices-Items/CMS-1600-FC.html?DLPage=1&amp;DLSort=3&amp;DLSortDir=descending" TargetMode="External"/><Relationship Id="rId86" Type="http://schemas.openxmlformats.org/officeDocument/2006/relationships/hyperlink" Target="http://www.cms.gov/Medicare/Medicare-Fee-for-Service-Payment/PhysicianFeeSched/PFS-Federal-Regulation-Notices-Items/CMS-1600-FC.html?DLPage=1&amp;DLSort=3&amp;DLSortDir=descending" TargetMode="External"/><Relationship Id="rId151" Type="http://schemas.openxmlformats.org/officeDocument/2006/relationships/hyperlink" Target="http://www.dir.ca.gov/dwc/OMFS9904.htm" TargetMode="External"/><Relationship Id="rId389" Type="http://schemas.openxmlformats.org/officeDocument/2006/relationships/hyperlink" Target="https://www.cms.gov/Medicare/Medicare-Fee-for-Service-Payment/PhysicianFeeSched/PFS-Relative-Value-Files-Items/RVU18A.html?DLPage=1&amp;DLEntries=10&amp;DLSort=0&amp;DLSortDir=descending"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B.html?DLPage=1&amp;DLEntries=10&amp;DLSort=0&amp;DLSortDir=descending" TargetMode="External"/><Relationship Id="rId24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4" Type="http://schemas.openxmlformats.org/officeDocument/2006/relationships/hyperlink" Target="https://www.cms.gov/Medicare/Medicare-Fee-for-Service-Payment/PhysicianFeeSched/PFS-Relative-Value-Files-Items/RVU18D.html?DLPage=1&amp;DLEntries=10&amp;DLSort=0&amp;DLSortDir=descending" TargetMode="External"/><Relationship Id="rId456" Type="http://schemas.openxmlformats.org/officeDocument/2006/relationships/hyperlink" Target="http://www.cms.gov/Medicare/Coding/NationalCorrectCodInitEd/NCCI-Coding-Edits.html" TargetMode="External"/><Relationship Id="rId498" Type="http://schemas.openxmlformats.org/officeDocument/2006/relationships/hyperlink" Target="https://www.cms.gov/Medicare/Medicare-Fee-for-Service-Payment/PhysicianFeeSched/PFS-Relative-Value-Files-Items/RVU19A.html?DLPage=1&amp;DLEntries=10&amp;DLSort=0&amp;DLSortDir=descending" TargetMode="External"/><Relationship Id="rId13" Type="http://schemas.openxmlformats.org/officeDocument/2006/relationships/hyperlink" Target="http://www.cms.hhs.gov/NationalCorrectCodInitEd/" TargetMode="External"/><Relationship Id="rId109" Type="http://schemas.openxmlformats.org/officeDocument/2006/relationships/hyperlink" Target="http://www.cms.gov/Medicare/Medicare-Fee-for-Service-Payment/PhysicianFeeSched/PFS-Relative-Value-Files-Items/RVU15B.html?DLPage=1&amp;DLSort=0&amp;DLSortDir=descending" TargetMode="External"/><Relationship Id="rId260" Type="http://schemas.openxmlformats.org/officeDocument/2006/relationships/hyperlink" Target="http://www.dir.ca.gov/dwc/OMFS9904.htm" TargetMode="External"/><Relationship Id="rId316" Type="http://schemas.openxmlformats.org/officeDocument/2006/relationships/hyperlink" Target="https://www.cms.gov/Medicare/Medicare-Fee-for-Service-Payment/HPSAPSAPhysicianBonuses/index.html?redirect=/hpsapsaphysicianbonuses/" TargetMode="External"/><Relationship Id="rId5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5" Type="http://schemas.openxmlformats.org/officeDocument/2006/relationships/hyperlink" Target="http://www.cms.gov/Medicare/Medicare-Fee-for-Service-Payment/PhysicianFeeSched/PFS-Relative-Value-Files-Items/RVU14C.html?DLPage=1&amp;DLSort=0&amp;DLSortDir=descending" TargetMode="External"/><Relationship Id="rId97" Type="http://schemas.openxmlformats.org/officeDocument/2006/relationships/hyperlink" Target="http://www.dir.ca.gov/dwc/OMFS9904.htm"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apps/ama/license.asp?file=/Medicare/Coding/NationalCorrectCodInitEd/downloads/2018-Jan-Practitioner-PTP-Edits-v24-f3.zip" TargetMode="External"/><Relationship Id="rId162" Type="http://schemas.openxmlformats.org/officeDocument/2006/relationships/hyperlink" Target="http://www.cms.gov/Medicare/Medicare-Fee-for-Service-Payment/PhysicianFeeSched/PFS-Relative-Value-Files-Items/RVU15B.html?DLPage=1&amp;DLSort=0&amp;DLSortDir=descending"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Relative-Value-Files-Items/RVU18B.html?DLPage=1&amp;DLEntries=10&amp;DLSort=0&amp;DLSortDir=descending" TargetMode="External"/><Relationship Id="rId467" Type="http://schemas.openxmlformats.org/officeDocument/2006/relationships/hyperlink" Target="https://www.cms.gov/Medicare/Medicare-Fee-for-Service-Payment/PhysicianFeeSched/PFS-Relative-Value-Files-Items/RVU19C.html?DLPage=1&amp;DLEntries=10&amp;DLSort=0&amp;DLSortDir=descending" TargetMode="External"/><Relationship Id="rId271" Type="http://schemas.openxmlformats.org/officeDocument/2006/relationships/hyperlink" Target="https://www.cms.gov/Medicare/Coding/NationalCorrectCodInitEd/Downloads/2017-July-Practitioner-PTP-Edits-v232-f2.zip" TargetMode="External"/><Relationship Id="rId24" Type="http://schemas.openxmlformats.org/officeDocument/2006/relationships/hyperlink" Target="http://www.cms.gov/apps/ama/license.asp?file=/Medicare/Coding/NationalCorrectCodInitEd/downloads/Physician-CCI-Edits-2of2.zip" TargetMode="External"/><Relationship Id="rId66" Type="http://schemas.openxmlformats.org/officeDocument/2006/relationships/hyperlink" Target="http://www.cms.gov/Medicare/Medicare-Fee-for-Service-Payment/PhysicianFeeSched/PFS-Relative-Value-Files-Items/RVU14B.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Medicare-Fee-for-Service-Payment/PhysicianFeeSched/PFS-Relative-Value-Files-Items/RVU17B.html?DLPage=1&amp;DLEntries=10&amp;DLSort=0&amp;DLSortDir=descending" TargetMode="External"/><Relationship Id="rId369" Type="http://schemas.openxmlformats.org/officeDocument/2006/relationships/hyperlink" Target="https://www.cms.gov/apps/ama/license.asp?file=/Medicare/Coding/NationalCorrectCodInitEd/downloads/2018-Oct-Practitioner-PTP-Edits-v243-f2.zip" TargetMode="External"/><Relationship Id="rId534" Type="http://schemas.openxmlformats.org/officeDocument/2006/relationships/hyperlink" Target="https://www.cms.gov/Medicare/Medicare-Fee-for-Service-Payment/PhysicianFeeSched/PFS-Relative-Value-Files-Items/RVU19D.html?DLPage=1&amp;DLEntries=10&amp;DLSort=0&amp;DLSortDir=descending" TargetMode="External"/><Relationship Id="rId173" Type="http://schemas.openxmlformats.org/officeDocument/2006/relationships/hyperlink" Target="http://www.dir.ca.gov/dwc/OMFS9904.htm"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www.dir.ca.gov/dwc/OMFS9904.htm" TargetMode="External"/><Relationship Id="rId24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7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Federal-Regulation-Notices-Items/CMS-1600-FC.html?DLPage=1&amp;DLSort=3&amp;DLSortDir=descending" TargetMode="External"/><Relationship Id="rId100" Type="http://schemas.openxmlformats.org/officeDocument/2006/relationships/hyperlink" Target="http://www.dir.ca.gov/dwc/OMFS9904.htm" TargetMode="External"/><Relationship Id="rId282" Type="http://schemas.openxmlformats.org/officeDocument/2006/relationships/hyperlink" Target="https://www.cms.gov/Medicare/Medicare-Fee-for-Service-Payment/PhysicianFeeSched/PFS-Relative-Value-Files-Items/RVU17B.html?DLPage=1&amp;DLEntries=10&amp;DLSort=0&amp;DLSortDir=descending" TargetMode="External"/><Relationship Id="rId33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3" Type="http://schemas.openxmlformats.org/officeDocument/2006/relationships/hyperlink" Target="https://www.cms.gov/Center/Provider-Type/Anesthesiologists-Center.html" TargetMode="External"/><Relationship Id="rId545" Type="http://schemas.openxmlformats.org/officeDocument/2006/relationships/customXml" Target="../customXml/item3.xml"/><Relationship Id="rId8" Type="http://schemas.openxmlformats.org/officeDocument/2006/relationships/hyperlink" Target="http://www.census.gov/" TargetMode="External"/><Relationship Id="rId142" Type="http://schemas.openxmlformats.org/officeDocument/2006/relationships/hyperlink" Target="http://www.cms.gov/Medicare/Medicare-Fee-for-Service-Payment/HPSAPSAPhysicianBonuses/index.html?redirect=/hpsapsaphysicianbonuses/" TargetMode="External"/><Relationship Id="rId184" Type="http://schemas.openxmlformats.org/officeDocument/2006/relationships/hyperlink" Target="https://www.cms.gov/apps/ama/license.asp?file=/Medicare/Coding/NationalCorrectCodInitEd/downloads/Practitioner-PTP-Edits-effective-October-1-2016-3-of-4.zip" TargetMode="External"/><Relationship Id="rId391" Type="http://schemas.openxmlformats.org/officeDocument/2006/relationships/hyperlink" Target="https://www.cms.gov/Medicare/Medicare-Fee-for-Service-Payment/PhysicianFeeSched/PFS-Relative-Value-Files-Items/RVU18B.html?DLPage=1&amp;DLEntries=10&amp;DLSort=0&amp;DLSortDir=descending" TargetMode="External"/><Relationship Id="rId405" Type="http://schemas.openxmlformats.org/officeDocument/2006/relationships/hyperlink" Target="http://www.dir.ca.gov/dwc/OMFS9904.htm" TargetMode="External"/><Relationship Id="rId447" Type="http://schemas.openxmlformats.org/officeDocument/2006/relationships/hyperlink" Target="https://www.cms.gov/apps/ama/license.asp?file=/Medicare/Coding/NationalCorrectCodInitEd/downloads/2019-July-Practitioner-PTP-Edits-v252-f1.zip" TargetMode="External"/><Relationship Id="rId251" Type="http://schemas.openxmlformats.org/officeDocument/2006/relationships/hyperlink" Target="https://www.cms.gov/Outreach-and-Education/Medicare-Learning-Network-MLN/MLNEdWebGuide/Downloads/95Docguidelines.pdf" TargetMode="External"/><Relationship Id="rId489" Type="http://schemas.openxmlformats.org/officeDocument/2006/relationships/hyperlink" Target="https://www.cms.gov/Medicare/Medicare-Fee-for-Service-Payment/PhysicianFeeSched/PFS-Relative-Value-Files-Items/RVU19D.html?DLPage=1&amp;DLEntries=10&amp;DLSort=0&amp;DLSortDir=descending" TargetMode="External"/><Relationship Id="rId46" Type="http://schemas.openxmlformats.org/officeDocument/2006/relationships/hyperlink" Target="http://www.cms.gov/Medicare/Medicare-Fee-for-Service-Payment/PhysicianFeeSched/PFS-Relative-Value-Files-Items/RVU14A.html?DLPage=1&amp;DLSort=0&amp;DLSortDir=descending" TargetMode="External"/><Relationship Id="rId293" Type="http://schemas.openxmlformats.org/officeDocument/2006/relationships/hyperlink" Target="https://www.cms.gov/Medicare/Medicare-Fee-for-Service-Payment/PhysicianFeeSched/PFS-Relative-Value-Files-Items/RVU17A.html?DLPage=1&amp;DLEntries=10&amp;DLSort=0&amp;DLSortDir=descending" TargetMode="External"/><Relationship Id="rId307" Type="http://schemas.openxmlformats.org/officeDocument/2006/relationships/hyperlink" Target="https://www.cms.gov/Medicare/Medicare-Fee-for-Service-Payment/PhysicianFeeSched/PFS-Relative-Value-Files-Items/RVU17B.html?DLPage=1&amp;DLEntries=10&amp;DLSort=0&amp;DLSortDir=descending" TargetMode="External"/><Relationship Id="rId349" Type="http://schemas.openxmlformats.org/officeDocument/2006/relationships/hyperlink" Target="http://www.dir.ca.gov/dwc/OMFS9904.htm" TargetMode="External"/><Relationship Id="rId514" Type="http://schemas.openxmlformats.org/officeDocument/2006/relationships/hyperlink" Target="https://www.cms.gov/Medicare/Medicare-Fee-for-Service-Payment/PhysicianFeeSched/PFS-Relative-Value-Files-Items/RVU19A.html?DLPage=1&amp;DLEntries=10&amp;DLSort=0&amp;DLSortDir=descending" TargetMode="External"/><Relationship Id="rId88" Type="http://schemas.openxmlformats.org/officeDocument/2006/relationships/hyperlink" Target="http://www.cms.gov/Medicare/Medicare-Fee-for-Service-Payment/PhysicianFeeSched/PFS-Federal-Regulation-Notices-Items/CMS-1600-FC.html?DLPage=1&amp;DLSort=3&amp;DLSortDir=descending"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CY2015-PFS-FR-MPPR.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s://www.cms.gov/Medicare/Medicare-Fee-for-Service-Payment/PhysicianFeeSched/PFS-Relative-Value-Files-Items/RVU16C.html?DLPage=1&amp;DLEntries=10&amp;DLSort=0&amp;DLSortDir=descending" TargetMode="External"/><Relationship Id="rId360" Type="http://schemas.openxmlformats.org/officeDocument/2006/relationships/hyperlink" Target="https://www.cms.gov/apps/ama/license.asp?file=/Medicare/Coding/NationalCorrectCodInitEd/downloads/2018-April-Practitioner-PTP-Edits-v241-f1.zip" TargetMode="External"/><Relationship Id="rId416" Type="http://schemas.openxmlformats.org/officeDocument/2006/relationships/hyperlink" Target="http://www.dir.ca.gov/dwc/OMFS9904.htm"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Medicare/Medicare-Fee-for-Service-Payment/PhysicianFeeSched/PFS-Relative-Value-Files-Items/RVU19C.html?DLPage=1&amp;DLEntries=10&amp;DLSort=0&amp;DLSortDir=descending" TargetMode="External"/><Relationship Id="rId15" Type="http://schemas.openxmlformats.org/officeDocument/2006/relationships/hyperlink" Target="http://www.cms.gov/Medicare/Coding/NationalCorrectCodInitEd/NCCI-Coding-Edits.html" TargetMode="External"/><Relationship Id="rId57" Type="http://schemas.openxmlformats.org/officeDocument/2006/relationships/hyperlink" Target="http://www.cms.gov/Medicare/Medicare-Fee-for-Service-Payment/PhysicianFeeSched/PFS-Relative-Value-Files-Items/RVU14D.html?DLPage=1&amp;DLSort=0&amp;DLSortDir=descending" TargetMode="External"/><Relationship Id="rId262" Type="http://schemas.openxmlformats.org/officeDocument/2006/relationships/hyperlink" Target="https://www.cms.gov/apps/ama/license.asp?file=/Medicare/Coding/NationalCorrectCodInitEd/downloads/Practitioner-PTP-Edits-effective-January-1-2017-1-of-4.zip" TargetMode="External"/><Relationship Id="rId318" Type="http://schemas.openxmlformats.org/officeDocument/2006/relationships/hyperlink" Target="http://datawarehouse.hrsa.gov/geoHPSAAdvisor/GeographicHPSAAdvisor.aspx" TargetMode="External"/><Relationship Id="rId5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99" Type="http://schemas.openxmlformats.org/officeDocument/2006/relationships/hyperlink" Target="http://www.cms.gov/Medicare/Coding/NationalCorrectCodInitEd/Downloads/NCCI-Policy-Manual-2015.zip" TargetMode="External"/><Relationship Id="rId122" Type="http://schemas.openxmlformats.org/officeDocument/2006/relationships/hyperlink" Target="http://www.cms.gov/Medicare/Medicare-Fee-for-Service-Payment/PhysicianFeeSched/PFS-Relative-Value-Files-Items/RVU15B.html?DLPage=1&amp;DLSort=0&amp;DLSortDir=descending" TargetMode="External"/><Relationship Id="rId164" Type="http://schemas.openxmlformats.org/officeDocument/2006/relationships/hyperlink" Target="http://www.cms.gov/Medicare/Medicare-Fee-for-Service-Payment/PhysicianFeeSched/Downloads/RVU15C.zip" TargetMode="External"/><Relationship Id="rId371" Type="http://schemas.openxmlformats.org/officeDocument/2006/relationships/hyperlink" Target="https://www.cms.gov/apps/ama/license.asp?file=/Medicare/Coding/NationalCorrectCodInitEd/downloads/2018-Oct-Practitioner-PTP-Edits-v243-f4.zip" TargetMode="External"/><Relationship Id="rId427" Type="http://schemas.openxmlformats.org/officeDocument/2006/relationships/hyperlink" Target="https://www.cms.gov/Medicare/Medicare-Fee-for-Service-Payment/PhysicianFeeSched/PFS-Relative-Value-Files-Items/RVU18C1.html?DLPage=1&amp;DLEntries=10&amp;DLSort=0&amp;DLSortDir=descending" TargetMode="External"/><Relationship Id="rId469" Type="http://schemas.openxmlformats.org/officeDocument/2006/relationships/hyperlink" Target="https://www.cms.gov/Medicare/Medicare-Fee-for-Service-Payment/PhysicianFeeSched/PFS-Relative-Value-Files-Items/RVU19D.html?DLPage=1&amp;DLEntries=10&amp;DLSort=0&amp;DLSortDir=descending" TargetMode="External"/><Relationship Id="rId26" Type="http://schemas.openxmlformats.org/officeDocument/2006/relationships/hyperlink" Target="http://www.cms.gov/apps/ama/license.asp?file=/Medicare/Coding/NationalCorrectCodInitEd/downloads/Physician-CCI-Edits-2of2.zip" TargetMode="External"/><Relationship Id="rId231" Type="http://schemas.openxmlformats.org/officeDocument/2006/relationships/hyperlink" Target="http://www.dir.ca.gov/dwc/OMFS9904.htm" TargetMode="External"/><Relationship Id="rId273" Type="http://schemas.openxmlformats.org/officeDocument/2006/relationships/hyperlink" Target="https://www.cms.gov/Medicare/Coding/NationalCorrectCodInitEd/Downloads/2017-July-Practitioner-PTP-Edits-v232-f4.zip" TargetMode="External"/><Relationship Id="rId329" Type="http://schemas.openxmlformats.org/officeDocument/2006/relationships/hyperlink" Target="https://www.cms.gov/Medicare/Medicare-Fee-for-Service-Payment/PhysicianFeeSched/PFS-Relative-Value-Files-Items/RVU17C.html?DLPage=1&amp;DLEntries=10&amp;DLSort=0&amp;DLSortDir=descending" TargetMode="External"/><Relationship Id="rId48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 Type="http://schemas.openxmlformats.org/officeDocument/2006/relationships/hyperlink" Target="http://www.cms.gov/Medicare/Medicare-Fee-for-Service-Payment/PhysicianFeeSched/PFS-Relative-Value-Files-Items/RVU14D.html?DLPage=1&amp;DLSort=0&amp;DLSortDir=descending" TargetMode="External"/><Relationship Id="rId133" Type="http://schemas.openxmlformats.org/officeDocument/2006/relationships/hyperlink" Target="http://www.cms.gov/Medicare/Medicare-Fee-for-Service-Payment/PhysicianFeeSched/PFS-Relative-Value-Files-Items/RVU15A.html?DLPage=1&amp;DLSort=0&amp;DLSortDir=descending" TargetMode="External"/><Relationship Id="rId175" Type="http://schemas.openxmlformats.org/officeDocument/2006/relationships/hyperlink" Target="http://www.dir.ca.gov/dwc/OMFS9904.htm" TargetMode="External"/><Relationship Id="rId34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www.dir.ca.gov/dwc/OMFS9904.htm" TargetMode="External"/><Relationship Id="rId24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84" Type="http://schemas.openxmlformats.org/officeDocument/2006/relationships/hyperlink" Target="https://commerce.ama-assn.org/store/"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Center/Provider-Type/Anesthesiologists-Center.html" TargetMode="External"/><Relationship Id="rId37" Type="http://schemas.openxmlformats.org/officeDocument/2006/relationships/hyperlink" Target="http://www.cms.gov/Medicare/Medicare-Fee-for-Service-Payment/PhysicianFeeSched/PFS-Federal-Regulation-Notices-Items/CMS-1600-FC.html?DLPage=1&amp;DLSort=3&amp;DLSortDir=descending" TargetMode="External"/><Relationship Id="rId79" Type="http://schemas.openxmlformats.org/officeDocument/2006/relationships/hyperlink" Target="http://www.cms.gov/Medicare/Medicare-Fee-for-Service-Payment/PhysicianFeeSched/PFS-Federal-Regulation-Notices-Items/CMS-1600-FC.html?DLPage=1&amp;DLSort=3&amp;DLSortDir=descending" TargetMode="External"/><Relationship Id="rId102" Type="http://schemas.openxmlformats.org/officeDocument/2006/relationships/hyperlink" Target="http://www.cms.gov/apps/ama/license.asp?file=/Medicare/Coding/NationalCorrectCodInitEd/downloads/2015-Physician-CCI-Edits-1of2.zip" TargetMode="External"/><Relationship Id="rId144" Type="http://schemas.openxmlformats.org/officeDocument/2006/relationships/hyperlink" Target="http://hpsafind.hrsa.gov/" TargetMode="External"/><Relationship Id="rId90" Type="http://schemas.openxmlformats.org/officeDocument/2006/relationships/hyperlink" Target="http://www.cms.gov/Medicare/Medicare-Fee-for-Service-Payment/PhysicianFeeSched/PFS-Relative-Value-Files-Items/RVU14A.html?DLPage=1&amp;DLSort=0&amp;DLSortDir=descending" TargetMode="External"/><Relationship Id="rId186" Type="http://schemas.openxmlformats.org/officeDocument/2006/relationships/hyperlink" Target="http://www.cms.gov/Medicare/Coding/NationalCorrectCodInitEd/NCCI-Coding-Edits.html" TargetMode="External"/><Relationship Id="rId351" Type="http://schemas.openxmlformats.org/officeDocument/2006/relationships/hyperlink" Target="http://www.dir.ca.gov/dwc/OMFS9904.htm" TargetMode="External"/><Relationship Id="rId393" Type="http://schemas.openxmlformats.org/officeDocument/2006/relationships/hyperlink" Target="https://www.cms.gov/Medicare/Medicare-Fee-for-Service-Payment/PhysicianFeeSched/PFS-Relative-Value-Files-Items/RVU18C1.html?DLPage=1&amp;DLEntries=10&amp;DLSort=0&amp;DLSortDir=descending" TargetMode="External"/><Relationship Id="rId407" Type="http://schemas.openxmlformats.org/officeDocument/2006/relationships/hyperlink" Target="https://www.cms.gov/Medicare/Medicare-Fee-for-Service-Payment/HPSAPSAPhysicianBonuses/Downloads/2018-MentalHealth-HPSA.zip" TargetMode="External"/><Relationship Id="rId449" Type="http://schemas.openxmlformats.org/officeDocument/2006/relationships/hyperlink" Target="https://www.cms.gov/apps/ama/license.asp?file=/Medicare/Coding/NationalCorrectCodInitEd/downloads/2019-July-Practitioner-PTP-Edits-v252-f3.zip" TargetMode="External"/><Relationship Id="rId211" Type="http://schemas.openxmlformats.org/officeDocument/2006/relationships/hyperlink" Target="https://www.cms.gov/Medicare/Medicare-Fee-for-Service-Payment/PhysicianFeeSched/PFS-Relative-Value-Files-Items/RVU16D.html?DLPage=1&amp;DLEntries=10&amp;DLSort=0&amp;DLSortDir=descending" TargetMode="External"/><Relationship Id="rId253" Type="http://schemas.openxmlformats.org/officeDocument/2006/relationships/hyperlink" Target="http://www.cms.gov/Center/Provider-Type/Anesthesiologists-Center.html" TargetMode="External"/><Relationship Id="rId295" Type="http://schemas.openxmlformats.org/officeDocument/2006/relationships/hyperlink" Target="https://www.cms.gov/Medicare/Medicare-Fee-for-Service-Payment/PhysicianFeeSched/PFS-Relative-Value-Files-Items/RVU17C.html?DLPage=1&amp;DLEntries=10&amp;DLSort=0&amp;DLSortDir=descending" TargetMode="External"/><Relationship Id="rId309" Type="http://schemas.openxmlformats.org/officeDocument/2006/relationships/hyperlink" Target="https://www.cms.gov/Medicare/Medicare-Fee-for-Service-Payment/PhysicianFeeSched/PFS-Relative-Value-Files-Items/RVU17C.html?DLPage=1&amp;DLEntries=10&amp;DLSort=0&amp;DLSortDir=descending" TargetMode="External"/><Relationship Id="rId460" Type="http://schemas.openxmlformats.org/officeDocument/2006/relationships/hyperlink" Target="https://www.cms.gov/Medicare/Medicare-Fee-for-Service-Payment/PhysicianFeeSched/PFS-Relative-Value-Files.html" TargetMode="External"/><Relationship Id="rId516" Type="http://schemas.openxmlformats.org/officeDocument/2006/relationships/hyperlink" Target="https://www.cms.gov/Medicare/Medicare-Fee-for-Service-Payment/PhysicianFeeSched/PFS-Relative-Value-Files-Items/RVU19C.html?DLPage=1&amp;DLEntries=10&amp;DLSort=0&amp;DLSortDir=descending" TargetMode="External"/><Relationship Id="rId48" Type="http://schemas.openxmlformats.org/officeDocument/2006/relationships/hyperlink" Target="http://www.cms.gov/Medicare/Medicare-Fee-for-Service-Payment/PhysicianFeeSched/PFS-Relative-Value-Files-Items/RVU14B.html?DLPage=1&amp;DLSort=0&amp;DLSortDir=descending" TargetMode="External"/><Relationship Id="rId113" Type="http://schemas.openxmlformats.org/officeDocument/2006/relationships/hyperlink" Target="http://www.cms.gov/Medicare/Medicare-Fee-for-Service-Payment/PhysicianFeeSched/Downloads/RVU15A.zip" TargetMode="External"/><Relationship Id="rId320" Type="http://schemas.openxmlformats.org/officeDocument/2006/relationships/hyperlink" Target="https://www.cms.gov/Medicare/Medicare-Fee-for-Service-Payment/PhysicianFeeSched/PFS-Relative-Value-Files-Items/RVU17B.html?DLPage=1&amp;DLEntries=10&amp;DLSort=0&amp;DLSortDir=descending" TargetMode="External"/><Relationship Id="rId155" Type="http://schemas.openxmlformats.org/officeDocument/2006/relationships/hyperlink" Target="http://www.cms.gov/Medicare/Medicare-Fee-for-Service-Payment/PhysicianFeeSched/Downloads/CY2015-PFS-FR-MPPR.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apps/ama/license.asp?file=/Medicare/Coding/NationalCorrectCodInitEd/downloads/2018-april-Practitioner-PTP-Edits-v241-f3.zip" TargetMode="External"/><Relationship Id="rId418" Type="http://schemas.openxmlformats.org/officeDocument/2006/relationships/hyperlink" Target="https://www.cms.gov/Medicare/Medicare-Fee-for-Service-Payment/PhysicianFeeSched/PFS-Relative-Value-Files-Items/RVU18B.html?DLPage=1&amp;DLEntries=10&amp;DLSort=0&amp;DLSortDir=descending" TargetMode="External"/><Relationship Id="rId222" Type="http://schemas.openxmlformats.org/officeDocument/2006/relationships/hyperlink" Target="http://www.cms.gov/Medicare/Medicare-Fee-for-Service-Payment/HPSAPSAPhysicianBonuses/index.html?redirect=/hpsapsaphysicianbonuses/" TargetMode="External"/><Relationship Id="rId264" Type="http://schemas.openxmlformats.org/officeDocument/2006/relationships/hyperlink" Target="https://www.cms.gov/apps/ama/license.asp?file=/Medicare/Coding/NationalCorrectCodInitEd/downloads/Practitioner-PTP-Edits-effective-January-1-2017-3-of-4.zip" TargetMode="External"/><Relationship Id="rId471" Type="http://schemas.openxmlformats.org/officeDocument/2006/relationships/hyperlink" Target="https://www.cms.gov/Medicare/Medicare-Fee-for-Service-Payment/PhysicianFeeSched/PFS-Relative-Value-Files-Items/RVU19A.html?DLPage=1&amp;DLEntries=10&amp;DLSort=0&amp;DLSortDir=descending" TargetMode="External"/><Relationship Id="rId17" Type="http://schemas.openxmlformats.org/officeDocument/2006/relationships/hyperlink" Target="http://www.dir.ca.gov/dwc/OMFS9904.htm" TargetMode="External"/><Relationship Id="rId59" Type="http://schemas.openxmlformats.org/officeDocument/2006/relationships/hyperlink" Target="http://www.dir.ca.gov/dwc/OMFS9904.htm" TargetMode="External"/><Relationship Id="rId124" Type="http://schemas.openxmlformats.org/officeDocument/2006/relationships/hyperlink" Target="https://www.cms.gov/Medicare/Medicare-Fee-for-Service-Payment/PhysicianFeeSched/Downloads/RVU15D.zip" TargetMode="External"/><Relationship Id="rId5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 Type="http://schemas.openxmlformats.org/officeDocument/2006/relationships/hyperlink" Target="http://www.dir.ca.gov/dwc/OMFS9904.htm" TargetMode="External"/><Relationship Id="rId166" Type="http://schemas.openxmlformats.org/officeDocument/2006/relationships/hyperlink" Target="https://www.cms.gov/Medicare/Medicare-Fee-for-Service-Payment/PhysicianFeeSched/Downloads/RVU15D.zip" TargetMode="External"/><Relationship Id="rId331" Type="http://schemas.openxmlformats.org/officeDocument/2006/relationships/hyperlink" Target="https://www.cms.gov/Medicare/Medicare-Fee-for-Service-Payment/PhysicianFeeSched/PFS-Relative-Value-Files-Items/RVU17D.html?DLPage=1&amp;DLEntries=10&amp;DLSort=0&amp;DLSortDir=descending" TargetMode="External"/><Relationship Id="rId373" Type="http://schemas.openxmlformats.org/officeDocument/2006/relationships/hyperlink" Target="http://www.cms.gov/Medicare/Coding/NationalCorrectCodInitEd/NCCI-Coding-Edits.html" TargetMode="External"/><Relationship Id="rId429" Type="http://schemas.openxmlformats.org/officeDocument/2006/relationships/hyperlink" Target="https://www.cms.gov/Medicare/Medicare-Fee-for-Service-Payment/PhysicianFeeSched/PFS-Relative-Value-Files-Items/RVU18D.html?DLPage=1&amp;DLEntries=10&amp;DLSort=0&amp;DLSortDir=descending" TargetMode="External"/><Relationship Id="rId1" Type="http://schemas.openxmlformats.org/officeDocument/2006/relationships/customXml" Target="../customXml/item1.xml"/><Relationship Id="rId233" Type="http://schemas.openxmlformats.org/officeDocument/2006/relationships/hyperlink" Target="https://www.cms.gov/Medicare/Medicare-Fee-for-Service-Payment/PhysicianFeeSched/PFS-Relative-Value-Files-Items/RVU16A.html?DLPage=1&amp;DLEntries=10&amp;DLSort=0&amp;DLSortDir=descendingg" TargetMode="External"/><Relationship Id="rId440" Type="http://schemas.openxmlformats.org/officeDocument/2006/relationships/hyperlink" Target="https://www.cms.gov/apps/ama/license.asp?file=/Medicare/Coding/NationalCorrectCodInitEd/downloads/2019-Jan-Practitioner-PTP-Edits-v243-f2.zip" TargetMode="External"/><Relationship Id="rId28" Type="http://schemas.openxmlformats.org/officeDocument/2006/relationships/hyperlink" Target="http://www.cms.gov/Medicare/Medicare-Fee-for-Service-Payment/PhysicianFeeSched/PFS-Relative-Value-Files-Items/RVU14A.html?DLPage=1&amp;DLSort=0&amp;DLSortDir=descending" TargetMode="External"/><Relationship Id="rId275" Type="http://schemas.openxmlformats.org/officeDocument/2006/relationships/hyperlink" Target="https://www.cms.gov/apps/ama/license.asp?file=/Medicare/Coding/NationalCorrectCodInitEd/downloads/2017-October-Practitioner-PTP-Edits-v233-f2.zip" TargetMode="External"/><Relationship Id="rId30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2"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8" Type="http://schemas.openxmlformats.org/officeDocument/2006/relationships/hyperlink" Target="https://www.cms.gov/Outreach-and-Education/Medicare-Learning-Network-MLN/MLNEdWebGuide/Downloads/95Docguidelines.pdf" TargetMode="External"/><Relationship Id="rId81" Type="http://schemas.openxmlformats.org/officeDocument/2006/relationships/hyperlink" Target="http://www.cms.gov/Medicare/Medicare-Fee-for-Service-Payment/PhysicianFeeSched/PFS-Relative-Value-Files-Items/RVU14A.html?DLPage=1&amp;DLSort=0&amp;DLSortDir=descending" TargetMode="External"/><Relationship Id="rId135" Type="http://schemas.openxmlformats.org/officeDocument/2006/relationships/hyperlink" Target="http://www.cms.gov/Medicare/Medicare-Fee-for-Service-Payment/PhysicianFeeSched/PFS-Relative-Value-Files-Items/RVU15B.html?DLPage=1&amp;DLSort=0&amp;DLSortDir=descending" TargetMode="External"/><Relationship Id="rId177" Type="http://schemas.openxmlformats.org/officeDocument/2006/relationships/hyperlink" Target="https://www.cms.gov/apps/ama/license.asp?file=/Medicare/Coding/NationalCorrectCodInitEd/downloads/2016-Physician-CCI-Edits-2of2.zip" TargetMode="External"/><Relationship Id="rId342" Type="http://schemas.openxmlformats.org/officeDocument/2006/relationships/hyperlink" Target="http://www.dir.ca.gov/dwc/OMFS9904.htm"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02" Type="http://schemas.openxmlformats.org/officeDocument/2006/relationships/hyperlink" Target="https://www.cms.gov/Medicare/Medicare-Fee-for-Service-Payment/PhysicianFeeSched/PFS-Relative-Value-Files-Items/RVU16B.html?DLPage=1&amp;DLEntries=10&amp;DLSort=0&amp;DLSortDir=descending" TargetMode="External"/><Relationship Id="rId24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 Type="http://schemas.openxmlformats.org/officeDocument/2006/relationships/hyperlink" Target="http://www.cms.gov/Medicare/Medicare-Fee-for-Service-Payment/PhysicianFeeSched/PFS-Relative-Value-Files-Items/RVU14B.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apps/ama/license.asp?file=/Medicare/Coding/NationalCorrectCodInitEd/downloads/2019-October-Practitioner-PTP-Edits-v253-f1.zip" TargetMode="External"/><Relationship Id="rId493" Type="http://schemas.openxmlformats.org/officeDocument/2006/relationships/hyperlink" Target="https://www.cms.gov/Medicare/Medicare-Fee-for-Service-Payment/PhysicianFeeSched/PFS-Relative-Value-Files-Items/RVU19B.html?DLPage=1&amp;DLEntries=10&amp;DLSort=0&amp;DLSortDir=descending" TargetMode="External"/><Relationship Id="rId507" Type="http://schemas.openxmlformats.org/officeDocument/2006/relationships/hyperlink" Target="https://www.dir.ca.gov/dwc/OMFS9904.htm" TargetMode="External"/><Relationship Id="rId50" Type="http://schemas.openxmlformats.org/officeDocument/2006/relationships/hyperlink" Target="http://www.cms.gov/Medicare/Medicare-Fee-for-Service-Payment/PhysicianFeeSched/PFS-Relative-Value-Files-Items/RVU14D.html?DLPage=1&amp;DLSort=0&amp;DLSortDir=descending" TargetMode="External"/><Relationship Id="rId104" Type="http://schemas.openxmlformats.org/officeDocument/2006/relationships/hyperlink" Target="http://www.cms.gov/Medicare/Coding/NationalCorrectCodInitEd/NCCI-Coding-Edits.html" TargetMode="External"/><Relationship Id="rId146" Type="http://schemas.openxmlformats.org/officeDocument/2006/relationships/hyperlink" Target="http://www.cms.gov/Medicare/Medicare-Fee-for-Service-Payment/PhysicianFeeSched/PFS-Relative-Value-Files-Items/RVU14A.html?DLPage=1&amp;DLSort=0&amp;DLSortDir=descending" TargetMode="External"/><Relationship Id="rId188" Type="http://schemas.openxmlformats.org/officeDocument/2006/relationships/hyperlink" Target="https://www.cms.gov/Medicare/Medicare-Fee-for-Service-Payment/PhysicianFeeSched/PFS-Relative-Value-Files-Items/RVU16A.html?DLPage=1&amp;DLEntries=10&amp;DLSort=0&amp;DLSortDir=descendingg" TargetMode="External"/><Relationship Id="rId311" Type="http://schemas.openxmlformats.org/officeDocument/2006/relationships/hyperlink" Target="https://www.cms.gov/Medicare/Medicare-Fee-for-Service-Payment/PhysicianFeeSched/PFS-Relative-Value-Files-Items/RVU17D.html?DLPage=1&amp;DLEntries=10&amp;DLSort=0&amp;DLSortDir=descending" TargetMode="External"/><Relationship Id="rId353" Type="http://schemas.openxmlformats.org/officeDocument/2006/relationships/hyperlink" Target="https://www.cms.gov/Medicare/Coding/NationalCorrectCodInitEd/index.html?redirect=/nationalcorrectcodinited/" TargetMode="External"/><Relationship Id="rId395" Type="http://schemas.openxmlformats.org/officeDocument/2006/relationships/hyperlink" Target="https://www.cms.gov/Medicare/Medicare-Fee-for-Service-Payment/PhysicianFeeSched/PFS-Relative-Value-Files-Items/RVU18D.html?DLPage=1&amp;DLEntries=10&amp;DLSort=0&amp;DLSortDir=descending" TargetMode="External"/><Relationship Id="rId409" Type="http://schemas.openxmlformats.org/officeDocument/2006/relationships/hyperlink" Target="http://hpsafind.hrsa.gov/" TargetMode="External"/><Relationship Id="rId92" Type="http://schemas.openxmlformats.org/officeDocument/2006/relationships/hyperlink" Target="http://www.cms.gov/Medicare/Medicare-Fee-for-Service-Payment/PhysicianFeeSched/PFS-Relative-Value-Files-Items/RVU14C.html?DLPage=1&amp;DLSort=0&amp;DLSortDir=descending" TargetMode="External"/><Relationship Id="rId213" Type="http://schemas.openxmlformats.org/officeDocument/2006/relationships/hyperlink" Target="https://www.cms.gov/Medicare/Medicare-Fee-for-Service-Payment/PhysicianFeeSched/PFS-Relative-Value-Files-Items/RVU16A.html?DLPage=1&amp;DLEntries=10&amp;DLSort=0&amp;DLSortDir=descendingg" TargetMode="External"/><Relationship Id="rId420" Type="http://schemas.openxmlformats.org/officeDocument/2006/relationships/hyperlink" Target="https://www.cms.gov/Medicare/Medicare-Fee-for-Service-Payment/PhysicianFeeSched/PFS-Relative-Value-Files-Items/RVU18C1.html?DLPage=1&amp;DLEntries=10&amp;DLSort=0&amp;DLSortDir=descending" TargetMode="External"/><Relationship Id="rId255" Type="http://schemas.openxmlformats.org/officeDocument/2006/relationships/hyperlink" Target="http://www.dir.ca.gov/dwc/OMFS9904.htm" TargetMode="External"/><Relationship Id="rId297" Type="http://schemas.openxmlformats.org/officeDocument/2006/relationships/hyperlink" Target="https://www.cms.gov/Medicare/Medicare-Fee-for-Service-Payment/PhysicianFeeSched/PFS-Relative-Value-Files-Items/RVU17A.html?DLPage=1&amp;DLEntries=10&amp;DLSort=0&amp;DLSortDir=descending" TargetMode="External"/><Relationship Id="rId462" Type="http://schemas.openxmlformats.org/officeDocument/2006/relationships/hyperlink" Target="https://commerce.ama-assn.org/store/" TargetMode="External"/><Relationship Id="rId518" Type="http://schemas.openxmlformats.org/officeDocument/2006/relationships/hyperlink" Target="http://www.dir.ca.gov/dwc/OMFS9904.htm" TargetMode="External"/><Relationship Id="rId115" Type="http://schemas.openxmlformats.org/officeDocument/2006/relationships/hyperlink" Target="http://www.cms.gov/Medicare/Medicare-Fee-for-Service-Payment/PhysicianFeeSched/PFS-Relative-Value-Files-Items/RVU15B.html?DLPage=1&amp;DLSort=0&amp;DLSortDir=descending" TargetMode="External"/><Relationship Id="rId157" Type="http://schemas.openxmlformats.org/officeDocument/2006/relationships/hyperlink" Target="http://www.cms.gov/Medicare/Medicare-Fee-for-Service-Payment/PhysicianFeeSched/Downloads/CY2015-PFS-FR-MPPR.zip" TargetMode="External"/><Relationship Id="rId322" Type="http://schemas.openxmlformats.org/officeDocument/2006/relationships/hyperlink" Target="https://www.cms.gov/Medicare/Medicare-Fee-for-Service-Payment/PhysicianFeeSched/PFS-Relative-Value-Files-Items/RVU17D.html?DLPage=1&amp;DLEntries=10&amp;DLSort=0&amp;DLSortDir=descending" TargetMode="External"/><Relationship Id="rId364" Type="http://schemas.openxmlformats.org/officeDocument/2006/relationships/hyperlink" Target="https://www.cms.gov/apps/ama/license.asp?file=/Medicare/Coding/NationalCorrectCodInitEd/downloads/2018-Jul-Practitioner-PTP-Edits-v242-f1.zip" TargetMode="External"/><Relationship Id="rId61" Type="http://schemas.openxmlformats.org/officeDocument/2006/relationships/hyperlink" Target="http://www.cms.gov/Medicare/Medicare-Fee-for-Service-Payment/HPSAPSAPhysicianBonuses/index.html?redirect=/hpsapsaphysicianbonuses/"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19" Type="http://schemas.openxmlformats.org/officeDocument/2006/relationships/hyperlink" Target="http://www.cms.gov/Medicare/Coding/NationalCorrectCodInitEd/index.html?redirect=/nationalcorrectcodinited/" TargetMode="External"/><Relationship Id="rId224" Type="http://schemas.openxmlformats.org/officeDocument/2006/relationships/hyperlink" Target="https://www.cms.gov/Medicare/Medicare-Fee-for-Service-Payment/HPSAPSAPhysicianBonuses/index.html?redirect=/hpsapsaphysicianbonuses/" TargetMode="External"/><Relationship Id="rId266" Type="http://schemas.openxmlformats.org/officeDocument/2006/relationships/hyperlink" Target="http://www.cms.gov/apps/ama/license.asp?file=/Medicare/Coding/NationalCorrectCodInitEd/downloads/2017-April-Practitioner-PTP-Edits-v231-f1.zip" TargetMode="External"/><Relationship Id="rId43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73" Type="http://schemas.openxmlformats.org/officeDocument/2006/relationships/hyperlink" Target="https://www.cms.gov/Medicare/Medicare-Fee-for-Service-Payment/PhysicianFeeSched/PFS-Relative-Value-Files-Items/RVU19C.html?DLPage=1&amp;DLEntries=10&amp;DLSort=0&amp;DLSortDir=descending" TargetMode="External"/><Relationship Id="rId52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0" Type="http://schemas.openxmlformats.org/officeDocument/2006/relationships/hyperlink" Target="https://www.cms.gov/Medicare/Medicare-Fee-for-Service-Payment/PhysicianFeeSched/PFS-Relative-Value-Files-Items/RVU14C.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www.cms.gov/Medicare/Medicare-Fee-for-Service-Payment/PhysicianFeeSched/PFS-Federal-Regulation-Notices-Items/CMS-1612-FC.html?DLPage=1&amp;DLSort=2&amp;DLSortDir=descending" TargetMode="External"/><Relationship Id="rId333" Type="http://schemas.openxmlformats.org/officeDocument/2006/relationships/hyperlink" Target="https://www.cms.gov/Medicare/Medicare-Fee-for-Service-Payment/PhysicianFeeSched/PFS-Relative-Value-Files-Items/RVU17A.html?DLPage=1&amp;DLEntries=10&amp;DLSort=0&amp;DLSortDir=descending" TargetMode="External"/><Relationship Id="rId540" Type="http://schemas.openxmlformats.org/officeDocument/2006/relationships/footer" Target="footer1.xml"/><Relationship Id="rId72" Type="http://schemas.openxmlformats.org/officeDocument/2006/relationships/hyperlink" Target="http://www.cms.gov/Medicare/Medicare-Fee-for-Service-Payment/PhysicianFeeSched/PFS-Relative-Value-Files-Items/RVU14A.html?DLPage=1&amp;DLSort=0&amp;DLSortDir=descending" TargetMode="External"/><Relationship Id="rId375" Type="http://schemas.openxmlformats.org/officeDocument/2006/relationships/hyperlink" Target="https://www.cms.gov/Medicare/Medicare-Fee-for-Service-Payment/PhysicianFeeSched/Downloads/RVU18B.zip" TargetMode="External"/><Relationship Id="rId3" Type="http://schemas.openxmlformats.org/officeDocument/2006/relationships/styles" Target="styles.xml"/><Relationship Id="rId235" Type="http://schemas.openxmlformats.org/officeDocument/2006/relationships/hyperlink" Target="https://www.cms.gov/Medicare/Medicare-Fee-for-Service-Payment/PhysicianFeeSched/PFS-Relative-Value-Files-Items/RVU16B.html?DLPage=1&amp;DLEntries=10&amp;DLSort=0&amp;DLSortDir=descending" TargetMode="External"/><Relationship Id="rId277" Type="http://schemas.openxmlformats.org/officeDocument/2006/relationships/hyperlink" Target="https://www.cms.gov/apps/ama/license.asp?file=/Medicare/Coding/NationalCorrectCodInitEd/downloads/2017-October-Practitioner-PTP-Edits-v233-f3.zip" TargetMode="External"/><Relationship Id="rId40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2" Type="http://schemas.openxmlformats.org/officeDocument/2006/relationships/hyperlink" Target="https://www.cms.gov/apps/ama/license.asp?file=/Medicare/Coding/NationalCorrectCodInitEd/downloads/2019-Jan-Practitioner-PTP-Edits-v243-f4.zip" TargetMode="External"/><Relationship Id="rId48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137" Type="http://schemas.openxmlformats.org/officeDocument/2006/relationships/hyperlink" Target="http://www.cms.gov/Medicare/Medicare-Fee-for-Service-Payment/PhysicianFeeSched/Downloads/RVU15C.zip" TargetMode="External"/><Relationship Id="rId30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4" Type="http://schemas.openxmlformats.org/officeDocument/2006/relationships/hyperlink" Target="https://www.cms.gov/Outreach-and-Education/Medicare-Learning-Network-MLN/MLNEdWebGuide/Downloads/97Docguidelines.pdf" TargetMode="External"/><Relationship Id="rId41" Type="http://schemas.openxmlformats.org/officeDocument/2006/relationships/hyperlink" Target="http://www.cms.gov/Medicare/Medicare-Fee-for-Service-Payment/PhysicianFeeSched/PFS-Relative-Value-Files-Items/RVU14C.html?DLPage=1&amp;DLSort=0&amp;DLSortDir=descending" TargetMode="External"/><Relationship Id="rId83" Type="http://schemas.openxmlformats.org/officeDocument/2006/relationships/hyperlink" Target="http://www.cms.gov/Medicare/Medicare-Fee-for-Service-Payment/PhysicianFeeSched/PFS-Relative-Value-Files-Items/RVU14B.html?DLPage=1&amp;DLSort=0&amp;DLSortDir=descending" TargetMode="External"/><Relationship Id="rId179" Type="http://schemas.openxmlformats.org/officeDocument/2006/relationships/hyperlink" Target="https://www.cms.gov/apps/ama/license.asp?file=/Medicare/Coding/NationalCorrectCodInitEd/downloads/2016-Physician-CCI-Edits-2of2.zip" TargetMode="External"/><Relationship Id="rId386" Type="http://schemas.openxmlformats.org/officeDocument/2006/relationships/hyperlink" Target="https://www.cms.gov/Medicare/Medicare-Fee-for-Service-Payment/PhysicianFeeSched/PFS-Relative-Value-Files-Items/RVU18B.html?DLPage=1&amp;DLEntries=10&amp;DLSort=0&amp;DLSortDir=descending" TargetMode="External"/><Relationship Id="rId190" Type="http://schemas.openxmlformats.org/officeDocument/2006/relationships/hyperlink" Target="https://www.cms.gov/Medicare/Medicare-Fee-for-Service-Payment/PhysicianFeeSched/PFS-Relative-Value-Files-Items/RVU16C.html?DLPage=1&amp;DLEntries=10&amp;DLSort=0&amp;DLSortDir=descending" TargetMode="External"/><Relationship Id="rId204" Type="http://schemas.openxmlformats.org/officeDocument/2006/relationships/hyperlink" Target="https://www.cms.gov/Medicare/Medicare-Fee-for-Service-Payment/PhysicianFeeSched/PFS-Relative-Value-Files-Items/RVU16D.html?DLPage=1&amp;DLEntries=10&amp;DLSort=0&amp;DLSortDir=descending" TargetMode="External"/><Relationship Id="rId24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8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11" Type="http://schemas.openxmlformats.org/officeDocument/2006/relationships/hyperlink" Target="https://www.cms.gov/Medicare/Medicare-Fee-for-Service-Payment/PhysicianFeeSched/PFS-Relative-Value-Files-Items/RVU18AR.html?DLPage=1&amp;DLEntries=10&amp;DLSort=0&amp;DLSortDir=descending" TargetMode="External"/><Relationship Id="rId453" Type="http://schemas.openxmlformats.org/officeDocument/2006/relationships/hyperlink" Target="https://www.cms.gov/apps/ama/license.asp?file=/Medicare/Coding/NationalCorrectCodInitEd/downloads/2019-October-Practitioner-PTP-Edits-v253-f3.zip" TargetMode="External"/><Relationship Id="rId509" Type="http://schemas.openxmlformats.org/officeDocument/2006/relationships/hyperlink" Target="https://www.cms.gov/Medicare/Medicare-Fee-for-Service-Payment/HPSAPSAPhysicianBonuses/index.html?redirect=/hpsapsaphysicianbonuses/" TargetMode="External"/><Relationship Id="rId106" Type="http://schemas.openxmlformats.org/officeDocument/2006/relationships/hyperlink" Target="http://www.cms.gov/Medicare/Coding/NationalCorrectCodInitEd/NCCI-Coding-Edits.html" TargetMode="External"/><Relationship Id="rId313" Type="http://schemas.openxmlformats.org/officeDocument/2006/relationships/hyperlink" Target="http://www.dir.ca.gov/dwc/OMFS9904.htm" TargetMode="External"/><Relationship Id="rId495" Type="http://schemas.openxmlformats.org/officeDocument/2006/relationships/hyperlink" Target="https://www.cms.gov/Medicare/Medicare-Fee-for-Service-Payment/PhysicianFeeSched/PFS-Relative-Value-Files-Items/RVU19D.html?DLPage=1&amp;DLEntries=10&amp;DLSort=0&amp;DLSortDir=descending" TargetMode="External"/><Relationship Id="rId10" Type="http://schemas.openxmlformats.org/officeDocument/2006/relationships/hyperlink" Target="http://www.cms.gov/Medicare/Medicare-Fee-for-Service-Payment/HPSAPSAPhysicianBonuses/index.html?redirect=/hpsapsaphysicianbonuses" TargetMode="External"/><Relationship Id="rId52" Type="http://schemas.openxmlformats.org/officeDocument/2006/relationships/hyperlink" Target="http://www.cms.gov/Medicare/Medicare-Fee-for-Service-Payment/PhysicianFeeSched/PFS-Federal-Regulation-Notices-Items/CMS-1600-FC.html?DLPage=1&amp;DLSort=3&amp;DLSortDir=descending" TargetMode="External"/><Relationship Id="rId94" Type="http://schemas.openxmlformats.org/officeDocument/2006/relationships/hyperlink" Target="https://www.cms.gov/Outreach-and-Education/Medicare-Learning-Network-MLN/MLNEdWebGuide/Downloads/95Docguidelines.pdf" TargetMode="External"/><Relationship Id="rId148" Type="http://schemas.openxmlformats.org/officeDocument/2006/relationships/hyperlink" Target="http://www.cms.gov/Medicare/Medicare-Fee-for-Service-Payment/PhysicianFeeSched/Downloads/RVU15C.zip" TargetMode="External"/><Relationship Id="rId355" Type="http://schemas.openxmlformats.org/officeDocument/2006/relationships/hyperlink" Target="http://www.dir.ca.gov/dwc/OMFS9904.htm" TargetMode="External"/><Relationship Id="rId397" Type="http://schemas.openxmlformats.org/officeDocument/2006/relationships/hyperlink" Target="https://www.cms.gov/Medicare/Medicare-Fee-for-Service-Payment/PhysicianFeeSched/PFS-Relative-Value-Files-Items/RVU18A.html?DLPage=1&amp;DLEntries=10&amp;DLSort=0&amp;DLSortDir=descending" TargetMode="External"/><Relationship Id="rId520" Type="http://schemas.openxmlformats.org/officeDocument/2006/relationships/hyperlink" Target="https://www.cms.gov/Medicare/Medicare-Fee-for-Service-Payment/PhysicianFeeSched/PFS-Relative-Value-Files-Items/RVU19A.html?DLPage=1&amp;DLEntries=10&amp;DLSort=0&amp;DLSortDir=descending" TargetMode="External"/><Relationship Id="rId215" Type="http://schemas.openxmlformats.org/officeDocument/2006/relationships/hyperlink" Target="https://www.cms.gov/Medicare/Medicare-Fee-for-Service-Payment/PhysicianFeeSched/PFS-Relative-Value-Files-Items/RVU16B.html?DLPage=1&amp;DLEntries=10&amp;DLSort=0&amp;DLSortDir=descending" TargetMode="External"/><Relationship Id="rId257" Type="http://schemas.openxmlformats.org/officeDocument/2006/relationships/hyperlink" Target="http://www.dir.ca.gov/dwc/OMFS9904.htm" TargetMode="External"/><Relationship Id="rId422" Type="http://schemas.openxmlformats.org/officeDocument/2006/relationships/hyperlink" Target="https://www.cms.gov/Medicare/Medicare-Fee-for-Service-Payment/PhysicianFeeSched/PFS-Relative-Value-Files-Items/RVU18D.html?DLPage=1&amp;DLEntries=10&amp;DLSort=0&amp;DLSortDir=descending" TargetMode="External"/><Relationship Id="rId46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63" Type="http://schemas.openxmlformats.org/officeDocument/2006/relationships/hyperlink" Target="http://datawarehouse.hrsa.gov/geoHPSAAdvisor/GeographicHPSAAdvisor.aspx" TargetMode="External"/><Relationship Id="rId159" Type="http://schemas.openxmlformats.org/officeDocument/2006/relationships/hyperlink" Target="http://www.cms.gov/Medicare/Medicare-Fee-for-Service-Payment/PhysicianFeeSched/Downloads/CY2015-PFS-FR-MPPR.zip" TargetMode="External"/><Relationship Id="rId366" Type="http://schemas.openxmlformats.org/officeDocument/2006/relationships/hyperlink" Target="https://www.cms.gov/apps/ama/license.asp?file=/Medicare/Coding/NationalCorrectCodInitEd/downloads/2018-Jul-Practitioner-PTP-Edits-v242-f3.zip" TargetMode="External"/><Relationship Id="rId226" Type="http://schemas.openxmlformats.org/officeDocument/2006/relationships/hyperlink" Target="http://datawarehouse.hrsa.gov/geoHPSAAdvisor/GeographicHPSAAdvisor.aspx" TargetMode="External"/><Relationship Id="rId433" Type="http://schemas.openxmlformats.org/officeDocument/2006/relationships/hyperlink" Target="https://www.cms.gov/Outreach-and-Education/Medicare-Learning-Network-MLN/MLNEdWebGuide/Downloads/95Docguidelines.pdf" TargetMode="External"/><Relationship Id="rId74" Type="http://schemas.openxmlformats.org/officeDocument/2006/relationships/hyperlink" Target="http://www.cms.gov/Medicare/Medicare-Fee-for-Service-Payment/PhysicianFeeSched/PFS-Relative-Value-Files-Items/RVU14B.html?DLPage=1&amp;DLSort=0&amp;DLSortDir=descending" TargetMode="External"/><Relationship Id="rId377" Type="http://schemas.openxmlformats.org/officeDocument/2006/relationships/hyperlink" Target="https://www.cms.gov/Medicare/Medicare-Fee-for-Service-Payment/PhysicianFeeSched/PFS-Relative-Value-Files-Items/RVU18A.html?DLPage=1&amp;DLEntries=10&amp;DLSort=0&amp;DLSortDir=descending" TargetMode="External"/><Relationship Id="rId500" Type="http://schemas.openxmlformats.org/officeDocument/2006/relationships/hyperlink" Target="https://www.cms.gov/Medicare/Medicare-Fee-for-Service-Payment/PhysicianFeeSched/PFS-Relative-Value-Files-Items/RVU19B.html?DLPage=1&amp;DLEntries=10&amp;DLSort=0&amp;DLSortDir=descending" TargetMode="External"/><Relationship Id="rId5" Type="http://schemas.openxmlformats.org/officeDocument/2006/relationships/webSettings" Target="webSettings.xml"/><Relationship Id="rId237" Type="http://schemas.openxmlformats.org/officeDocument/2006/relationships/hyperlink" Target="https://www.cms.gov/Medicare/Medicare-Fee-for-Service-Payment/PhysicianFeeSched/PFS-Relative-Value-Files-Items/RVU16C.html?DLPage=1&amp;DLEntries=10&amp;DLSort=0&amp;DLSortDir=descending" TargetMode="External"/><Relationship Id="rId444" Type="http://schemas.openxmlformats.org/officeDocument/2006/relationships/hyperlink" Target="https://www.cms.gov/apps/ama/license.asp?file=/Medicare/Coding/NationalCorrectCodInitEd/downloads/2019-April-Practitioner-PTP-Edits-v251-f2.zip" TargetMode="External"/><Relationship Id="rId29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D.html?DLPage=1&amp;DLEntries=10&amp;DLSort=0&amp;DLSortDir=descending" TargetMode="External"/><Relationship Id="rId511" Type="http://schemas.openxmlformats.org/officeDocument/2006/relationships/hyperlink" Target="https://www.cms.gov/Medicare/Medicare-Fee-for-Service-Payment/HPSAPSAPhysicianBonuses/index.html?redirect=/hpsapsaphysicianbonuses/" TargetMode="External"/><Relationship Id="rId85" Type="http://schemas.openxmlformats.org/officeDocument/2006/relationships/hyperlink" Target="http://www.cms.gov/Medicare/Medicare-Fee-for-Service-Payment/PhysicianFeeSched/PFS-Relative-Value-Files-Items/RVU14C.html?DLPage=1&amp;DLSort=0&amp;DLSortDir=descending" TargetMode="External"/><Relationship Id="rId150"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4CD40-D9B2-493F-9688-B90146D78979}">
  <ds:schemaRefs>
    <ds:schemaRef ds:uri="http://schemas.openxmlformats.org/officeDocument/2006/bibliography"/>
  </ds:schemaRefs>
</ds:datastoreItem>
</file>

<file path=customXml/itemProps2.xml><?xml version="1.0" encoding="utf-8"?>
<ds:datastoreItem xmlns:ds="http://schemas.openxmlformats.org/officeDocument/2006/customXml" ds:itemID="{F012C30B-5BDC-4180-A8F5-EA828AED3A5D}"/>
</file>

<file path=customXml/itemProps3.xml><?xml version="1.0" encoding="utf-8"?>
<ds:datastoreItem xmlns:ds="http://schemas.openxmlformats.org/officeDocument/2006/customXml" ds:itemID="{7797175E-24DA-42A5-9699-7048AD392A31}"/>
</file>

<file path=customXml/itemProps4.xml><?xml version="1.0" encoding="utf-8"?>
<ds:datastoreItem xmlns:ds="http://schemas.openxmlformats.org/officeDocument/2006/customXml" ds:itemID="{562E54AA-882B-491E-A3B8-7CD985AD8902}"/>
</file>

<file path=docProps/app.xml><?xml version="1.0" encoding="utf-8"?>
<Properties xmlns="http://schemas.openxmlformats.org/officeDocument/2006/extended-properties" xmlns:vt="http://schemas.openxmlformats.org/officeDocument/2006/docPropsVTypes">
  <Template>Normal.dotm</Template>
  <TotalTime>0</TotalTime>
  <Pages>137</Pages>
  <Words>53082</Words>
  <Characters>302571</Characters>
  <Application>Microsoft Office Word</Application>
  <DocSecurity>0</DocSecurity>
  <Lines>2521</Lines>
  <Paragraphs>709</Paragraphs>
  <ScaleCrop>false</ScaleCrop>
  <HeadingPairs>
    <vt:vector size="2" baseType="variant">
      <vt:variant>
        <vt:lpstr>Title</vt:lpstr>
      </vt:variant>
      <vt:variant>
        <vt:i4>1</vt:i4>
      </vt:variant>
    </vt:vector>
  </HeadingPairs>
  <TitlesOfParts>
    <vt:vector size="1" baseType="lpstr">
      <vt:lpstr>Title 8, California Code of Regulations</vt:lpstr>
    </vt:vector>
  </TitlesOfParts>
  <LinksUpToDate>false</LinksUpToDate>
  <CharactersWithSpaces>354944</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California Code of Regulations</dc:title>
  <dc:subject/>
  <dc:creator/>
  <cp:keywords/>
  <cp:lastModifiedBy/>
  <cp:revision>1</cp:revision>
  <dcterms:created xsi:type="dcterms:W3CDTF">2019-12-16T23:55:00Z</dcterms:created>
  <dcterms:modified xsi:type="dcterms:W3CDTF">2021-05-07T18:57:00Z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