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8E1A86" w:rsidRDefault="00F85472">
      <w:pPr>
        <w:ind w:left="-720" w:right="-720"/>
        <w:jc w:val="center"/>
        <w:rPr>
          <w:rFonts w:cs="Arial"/>
          <w:szCs w:val="24"/>
        </w:rPr>
      </w:pP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6226240E"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637D0D">
        <w:rPr>
          <w:rFonts w:cs="Arial"/>
          <w:b/>
          <w:bCs/>
          <w:szCs w:val="24"/>
        </w:rPr>
        <w:t>July</w:t>
      </w:r>
      <w:r w:rsidRPr="009146DC">
        <w:rPr>
          <w:rFonts w:cs="Arial"/>
          <w:b/>
          <w:bCs/>
          <w:szCs w:val="24"/>
        </w:rPr>
        <w:t xml:space="preserve"> 1, </w:t>
      </w:r>
      <w:r w:rsidR="006E10E3">
        <w:rPr>
          <w:rFonts w:cs="Arial"/>
          <w:b/>
          <w:bCs/>
          <w:szCs w:val="24"/>
        </w:rPr>
        <w:t>2021</w:t>
      </w:r>
    </w:p>
    <w:p w14:paraId="71687A41" w14:textId="72B6C03C" w:rsidR="009146DC" w:rsidRPr="006158D5" w:rsidRDefault="00D86FDD" w:rsidP="009146DC">
      <w:pPr>
        <w:kinsoku w:val="0"/>
        <w:ind w:left="40"/>
        <w:jc w:val="center"/>
        <w:textAlignment w:val="auto"/>
        <w:rPr>
          <w:rFonts w:cs="Arial"/>
          <w:szCs w:val="24"/>
        </w:rPr>
      </w:pPr>
      <w:proofErr w:type="gramStart"/>
      <w:r>
        <w:rPr>
          <w:rFonts w:cs="Arial"/>
          <w:b/>
          <w:bCs/>
          <w:szCs w:val="24"/>
        </w:rPr>
        <w:t>and</w:t>
      </w:r>
      <w:proofErr w:type="gramEnd"/>
      <w:r w:rsidR="00D278E4">
        <w:rPr>
          <w:rFonts w:cs="Arial"/>
          <w:b/>
          <w:bCs/>
          <w:szCs w:val="24"/>
        </w:rPr>
        <w:t xml:space="preserve"> earlier dates as specified</w:t>
      </w:r>
      <w:r w:rsidR="008E1A86">
        <w:rPr>
          <w:rFonts w:cs="Arial"/>
          <w:b/>
          <w:bCs/>
          <w:szCs w:val="24"/>
        </w:rPr>
        <w:t>)</w:t>
      </w:r>
    </w:p>
    <w:p w14:paraId="5027028D" w14:textId="2C87D8F9" w:rsidR="009146DC" w:rsidRPr="00D413D8" w:rsidRDefault="009146DC" w:rsidP="00560B86">
      <w:pPr>
        <w:spacing w:before="360" w:after="240"/>
        <w:ind w:left="-720" w:right="-720"/>
        <w:rPr>
          <w:rStyle w:val="Hyperlink"/>
          <w:rFonts w:cs="Arial"/>
          <w:color w:val="auto"/>
          <w:szCs w:val="24"/>
          <w:u w:val="none"/>
          <w:lang w:val="en"/>
        </w:rPr>
      </w:pPr>
      <w:proofErr w:type="gramStart"/>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2021</w:t>
      </w:r>
      <w:r w:rsidR="00637D0D">
        <w:rPr>
          <w:rFonts w:cs="Arial"/>
          <w:szCs w:val="24"/>
        </w:rPr>
        <w:t>, Quarter Three</w:t>
      </w:r>
      <w:r w:rsidRPr="006158D5">
        <w:rPr>
          <w:rFonts w:cs="Arial"/>
          <w:szCs w:val="24"/>
        </w:rPr>
        <w:t>.</w:t>
      </w:r>
      <w:proofErr w:type="gramEnd"/>
      <w:r w:rsidRPr="006158D5">
        <w:rPr>
          <w:rFonts w:cs="Arial"/>
          <w:szCs w:val="24"/>
        </w:rPr>
        <w:t xml:space="preserve"> The update includes fee schedule changes identified in </w:t>
      </w:r>
      <w:hyperlink r:id="rId7" w:history="1">
        <w:r w:rsidR="006E5487" w:rsidRPr="00637D0D">
          <w:rPr>
            <w:rStyle w:val="Hyperlink"/>
            <w:rFonts w:cs="Arial"/>
            <w:szCs w:val="24"/>
          </w:rPr>
          <w:t>CMS Transmittal 10</w:t>
        </w:r>
        <w:r w:rsidR="00637D0D" w:rsidRPr="00637D0D">
          <w:rPr>
            <w:rStyle w:val="Hyperlink"/>
            <w:rFonts w:cs="Arial"/>
            <w:szCs w:val="24"/>
          </w:rPr>
          <w:t>853</w:t>
        </w:r>
        <w:r w:rsidR="006E5487" w:rsidRPr="00637D0D">
          <w:rPr>
            <w:rStyle w:val="Hyperlink"/>
            <w:rFonts w:cs="Arial"/>
            <w:szCs w:val="24"/>
          </w:rPr>
          <w:t xml:space="preserve">, </w:t>
        </w:r>
        <w:r w:rsidRPr="00637D0D">
          <w:rPr>
            <w:rStyle w:val="Hyperlink"/>
            <w:rFonts w:cs="Arial"/>
            <w:szCs w:val="24"/>
          </w:rPr>
          <w:t xml:space="preserve">Change Request </w:t>
        </w:r>
        <w:r w:rsidRPr="00637D0D">
          <w:rPr>
            <w:rStyle w:val="Hyperlink"/>
            <w:rFonts w:cs="Arial"/>
            <w:szCs w:val="24"/>
            <w:lang w:val="en"/>
          </w:rPr>
          <w:t>CR</w:t>
        </w:r>
        <w:r w:rsidR="00DD7D14" w:rsidRPr="00637D0D">
          <w:rPr>
            <w:rStyle w:val="Hyperlink"/>
            <w:rFonts w:cs="Arial"/>
            <w:szCs w:val="24"/>
          </w:rPr>
          <w:t xml:space="preserve"> 12</w:t>
        </w:r>
        <w:r w:rsidR="00637D0D" w:rsidRPr="00637D0D">
          <w:rPr>
            <w:rStyle w:val="Hyperlink"/>
            <w:rFonts w:cs="Arial"/>
            <w:szCs w:val="24"/>
          </w:rPr>
          <w:t>285</w:t>
        </w:r>
      </w:hyperlink>
      <w:r w:rsidRPr="006158D5">
        <w:rPr>
          <w:rFonts w:cs="Arial"/>
          <w:szCs w:val="24"/>
          <w:lang w:val="en"/>
        </w:rPr>
        <w:t xml:space="preserve">, which </w:t>
      </w:r>
      <w:proofErr w:type="gramStart"/>
      <w:r w:rsidRPr="006158D5">
        <w:rPr>
          <w:rFonts w:cs="Arial"/>
          <w:szCs w:val="24"/>
          <w:lang w:val="en"/>
        </w:rPr>
        <w:t>may be accessed</w:t>
      </w:r>
      <w:proofErr w:type="gramEnd"/>
      <w:r w:rsidRPr="006158D5">
        <w:rPr>
          <w:rFonts w:cs="Arial"/>
          <w:szCs w:val="24"/>
          <w:lang w:val="en"/>
        </w:rPr>
        <w:t xml:space="preserve">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637D0D">
        <w:rPr>
          <w:rFonts w:cs="Arial"/>
          <w:szCs w:val="24"/>
          <w:lang w:val="en"/>
        </w:rPr>
        <w:t>July</w:t>
      </w:r>
      <w:r w:rsidR="0061480D">
        <w:rPr>
          <w:rFonts w:cs="Arial"/>
          <w:szCs w:val="24"/>
          <w:lang w:val="en"/>
        </w:rPr>
        <w:t xml:space="preserve"> </w:t>
      </w:r>
      <w:r w:rsidR="001F7B62">
        <w:rPr>
          <w:rFonts w:cs="Arial"/>
          <w:szCs w:val="24"/>
          <w:lang w:val="en"/>
        </w:rPr>
        <w:t>2021</w:t>
      </w:r>
      <w:r w:rsidR="0061480D">
        <w:rPr>
          <w:rFonts w:cs="Arial"/>
          <w:szCs w:val="24"/>
          <w:lang w:val="en"/>
        </w:rPr>
        <w:t xml:space="preserve"> </w:t>
      </w:r>
      <w:r w:rsidR="001F7B62">
        <w:rPr>
          <w:rFonts w:cs="Arial"/>
          <w:szCs w:val="24"/>
          <w:lang w:val="en"/>
        </w:rPr>
        <w:t>clinical laboratory file, the Administrative Director adopts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6158D5" w:rsidRDefault="009146DC" w:rsidP="009146DC">
      <w:pPr>
        <w:spacing w:after="120"/>
        <w:ind w:left="-720" w:right="-720"/>
        <w:rPr>
          <w:rFonts w:cs="Arial"/>
          <w:b/>
          <w:szCs w:val="24"/>
        </w:rPr>
      </w:pPr>
      <w:r w:rsidRPr="006158D5">
        <w:rPr>
          <w:rFonts w:cs="Arial"/>
          <w:szCs w:val="24"/>
          <w:u w:val="single"/>
        </w:rPr>
        <w:t>Medicare Data Source and Incorporation by Reference</w:t>
      </w:r>
    </w:p>
    <w:p w14:paraId="3399076C" w14:textId="0D469F52" w:rsidR="009146DC" w:rsidRPr="00775E32" w:rsidRDefault="001F7B62" w:rsidP="00560B86">
      <w:pPr>
        <w:spacing w:after="240"/>
        <w:ind w:left="-720" w:right="-720"/>
        <w:rPr>
          <w:rFonts w:cs="Arial"/>
          <w:szCs w:val="24"/>
        </w:rPr>
      </w:pPr>
      <w:r>
        <w:rPr>
          <w:rFonts w:cs="Arial"/>
          <w:szCs w:val="24"/>
        </w:rPr>
        <w:t>Except as set forth below, e</w:t>
      </w:r>
      <w:r w:rsidR="009146DC" w:rsidRPr="006158D5">
        <w:rPr>
          <w:rFonts w:cs="Arial"/>
          <w:szCs w:val="24"/>
        </w:rPr>
        <w:t xml:space="preserve">ffective for services rendered on or after </w:t>
      </w:r>
      <w:r w:rsidR="00637D0D">
        <w:rPr>
          <w:rFonts w:cs="Arial"/>
          <w:szCs w:val="24"/>
        </w:rPr>
        <w:t>July</w:t>
      </w:r>
      <w:r w:rsidR="009146DC" w:rsidRPr="006158D5">
        <w:rPr>
          <w:rFonts w:cs="Arial"/>
          <w:szCs w:val="24"/>
        </w:rPr>
        <w:t xml:space="preserve"> 1, </w:t>
      </w:r>
      <w:r w:rsidR="006E10E3">
        <w:rPr>
          <w:rFonts w:cs="Arial"/>
          <w:szCs w:val="24"/>
        </w:rPr>
        <w:t>2021</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2021</w:t>
      </w:r>
      <w:r w:rsidR="009146DC" w:rsidRPr="006158D5">
        <w:rPr>
          <w:rFonts w:cs="Arial"/>
          <w:szCs w:val="24"/>
        </w:rPr>
        <w:t xml:space="preserve"> Medicare Clinical Laboratory Fee Schedule, contained in the electronic file “</w:t>
      </w:r>
      <w:hyperlink r:id="rId8" w:history="1">
        <w:r w:rsidR="00BB64ED" w:rsidRPr="00637D0D">
          <w:rPr>
            <w:rStyle w:val="Hyperlink"/>
          </w:rPr>
          <w:t>21CLABQ</w:t>
        </w:r>
        <w:r w:rsidR="00637D0D" w:rsidRPr="00637D0D">
          <w:rPr>
            <w:rStyle w:val="Hyperlink"/>
          </w:rPr>
          <w:t>3</w:t>
        </w:r>
      </w:hyperlink>
      <w:r w:rsidR="009146DC" w:rsidRPr="006158D5">
        <w:rPr>
          <w:rFonts w:cs="Arial"/>
          <w:szCs w:val="24"/>
        </w:rPr>
        <w:t>” which is adopted and incorporated by reference.</w:t>
      </w:r>
    </w:p>
    <w:p w14:paraId="7AB66784" w14:textId="47CCFD81" w:rsidR="001F7B62" w:rsidRDefault="001F7B62" w:rsidP="00560B86">
      <w:pPr>
        <w:spacing w:after="240"/>
        <w:ind w:left="-720" w:right="-720"/>
        <w:rPr>
          <w:rFonts w:cs="Arial"/>
          <w:szCs w:val="24"/>
        </w:rPr>
      </w:pPr>
      <w:r>
        <w:rPr>
          <w:rFonts w:cs="Arial"/>
          <w:szCs w:val="24"/>
        </w:rPr>
        <w:t>The Administrative Director adopted fees for COVID-19 related testing codes by order</w:t>
      </w:r>
      <w:r w:rsidR="00AB07C4">
        <w:rPr>
          <w:rFonts w:cs="Arial"/>
          <w:szCs w:val="24"/>
        </w:rPr>
        <w:t>s</w:t>
      </w:r>
      <w:r>
        <w:rPr>
          <w:rFonts w:cs="Arial"/>
          <w:szCs w:val="24"/>
        </w:rPr>
        <w:t xml:space="preserve"> dated April 15, 2020</w:t>
      </w:r>
      <w:r w:rsidR="00AB07C4">
        <w:rPr>
          <w:rFonts w:cs="Arial"/>
          <w:szCs w:val="24"/>
        </w:rPr>
        <w:t xml:space="preserve"> and May 21, 2020</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 Noridian, based upon the CMS document “</w:t>
      </w:r>
      <w:hyperlink r:id="rId9" w:history="1">
        <w:r w:rsidR="00AB07C4" w:rsidRPr="00A7167D">
          <w:rPr>
            <w:rStyle w:val="Hyperlink"/>
            <w:rFonts w:cs="Arial"/>
            <w:szCs w:val="24"/>
          </w:rPr>
          <w:t>Medicare Administrative Contractor (MAC) COVID-19 Test Pricing May 19, 2020</w:t>
        </w:r>
      </w:hyperlink>
      <w:r w:rsidR="00AB07C4">
        <w:rPr>
          <w:rFonts w:cs="Arial"/>
          <w:szCs w:val="24"/>
        </w:rPr>
        <w:t>”</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w:t>
      </w:r>
      <w:proofErr w:type="gramStart"/>
      <w:r w:rsidR="0097393A">
        <w:rPr>
          <w:rFonts w:cs="Arial"/>
          <w:szCs w:val="24"/>
        </w:rPr>
        <w:t>is ordered</w:t>
      </w:r>
      <w:proofErr w:type="gramEnd"/>
      <w:r w:rsidR="0097393A">
        <w:rPr>
          <w:rFonts w:cs="Arial"/>
          <w:szCs w:val="24"/>
        </w:rPr>
        <w:t xml:space="preserve"> that the </w:t>
      </w:r>
      <w:r w:rsidR="00890A8A">
        <w:rPr>
          <w:rFonts w:cs="Arial"/>
          <w:szCs w:val="24"/>
        </w:rPr>
        <w:t xml:space="preserve">maximum prices as set forth below, based upon 120% of the </w:t>
      </w:r>
      <w:r w:rsidR="0085175A">
        <w:rPr>
          <w:rFonts w:cs="Arial"/>
          <w:szCs w:val="24"/>
        </w:rPr>
        <w:t xml:space="preserve">local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 </w:t>
      </w:r>
      <w:r w:rsidR="00551DB5">
        <w:rPr>
          <w:rFonts w:cs="Arial"/>
          <w:szCs w:val="24"/>
        </w:rPr>
        <w:t>the dates specified</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Specimen Collection Codes"/>
        <w:tblDescription w:val="The table sets forth COVID-19 Testing Codes and Specimen Collection Codes that are priced by the Noridian Medicare Administrative Contractor, the initial effective date of the codes, and the workers' compensation fee for the code. These codes were initially adopted by Orders in 2020 and are adopted for continued use in 2021 because the Medicare 2021 clinical laboratory file still does not have national prices for these codes."/>
      </w:tblPr>
      <w:tblGrid>
        <w:gridCol w:w="4225"/>
        <w:gridCol w:w="2700"/>
        <w:gridCol w:w="3060"/>
      </w:tblGrid>
      <w:tr w:rsidR="0029039B" w:rsidRPr="001E4618" w14:paraId="08EEDA66" w14:textId="77777777" w:rsidTr="00D033C6">
        <w:trPr>
          <w:tblHeader/>
        </w:trPr>
        <w:tc>
          <w:tcPr>
            <w:tcW w:w="4225" w:type="dxa"/>
          </w:tcPr>
          <w:p w14:paraId="2D8E4347" w14:textId="77777777" w:rsidR="0029039B" w:rsidRPr="003C62B0" w:rsidRDefault="0029039B" w:rsidP="00D033C6">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45B7B4A3" w14:textId="23882E0B" w:rsidR="0029039B" w:rsidRPr="007C111E" w:rsidRDefault="0029039B" w:rsidP="00D033C6">
            <w:pPr>
              <w:spacing w:before="240"/>
              <w:ind w:right="-806"/>
              <w:rPr>
                <w:rFonts w:cs="Arial"/>
                <w:b/>
                <w:szCs w:val="24"/>
              </w:rPr>
            </w:pPr>
            <w:r w:rsidRPr="007C111E">
              <w:rPr>
                <w:rFonts w:cs="Arial"/>
                <w:b/>
                <w:szCs w:val="24"/>
              </w:rPr>
              <w:t>Initial Effective Date</w:t>
            </w:r>
          </w:p>
          <w:p w14:paraId="3399B3BF" w14:textId="77777777" w:rsidR="0029039B" w:rsidRPr="007C111E" w:rsidRDefault="0029039B" w:rsidP="00D033C6">
            <w:pPr>
              <w:spacing w:after="240"/>
              <w:ind w:right="-806"/>
              <w:rPr>
                <w:rFonts w:cs="Arial"/>
                <w:b/>
                <w:szCs w:val="24"/>
              </w:rPr>
            </w:pPr>
            <w:r w:rsidRPr="007C111E">
              <w:rPr>
                <w:rFonts w:cs="Arial"/>
                <w:b/>
                <w:szCs w:val="24"/>
              </w:rPr>
              <w:t>(Services on or After)</w:t>
            </w:r>
          </w:p>
        </w:tc>
        <w:tc>
          <w:tcPr>
            <w:tcW w:w="3060" w:type="dxa"/>
          </w:tcPr>
          <w:p w14:paraId="2A917AC2" w14:textId="77777777" w:rsidR="0029039B" w:rsidRPr="007C111E" w:rsidRDefault="0029039B" w:rsidP="00D033C6">
            <w:pPr>
              <w:ind w:right="70"/>
              <w:rPr>
                <w:rFonts w:cs="Arial"/>
                <w:b/>
                <w:szCs w:val="24"/>
              </w:rPr>
            </w:pPr>
            <w:r w:rsidRPr="007C111E">
              <w:rPr>
                <w:rFonts w:cs="Arial"/>
                <w:b/>
                <w:szCs w:val="24"/>
              </w:rPr>
              <w:t>Maximum Workers’ Compensation Fee</w:t>
            </w:r>
          </w:p>
          <w:p w14:paraId="2A1F2C2F" w14:textId="77777777" w:rsidR="0029039B" w:rsidRPr="007C111E" w:rsidRDefault="0029039B" w:rsidP="00D033C6">
            <w:pPr>
              <w:ind w:right="70"/>
              <w:rPr>
                <w:rFonts w:cs="Arial"/>
                <w:b/>
                <w:szCs w:val="24"/>
              </w:rPr>
            </w:pPr>
            <w:r w:rsidRPr="007C111E">
              <w:rPr>
                <w:rFonts w:cs="Arial"/>
                <w:b/>
                <w:szCs w:val="24"/>
              </w:rPr>
              <w:t>(120% of Medicare Rate)</w:t>
            </w:r>
          </w:p>
        </w:tc>
      </w:tr>
      <w:tr w:rsidR="0029039B" w:rsidRPr="008B34F1" w14:paraId="1F69D1A9" w14:textId="77777777" w:rsidTr="00D033C6">
        <w:tc>
          <w:tcPr>
            <w:tcW w:w="4225" w:type="dxa"/>
          </w:tcPr>
          <w:p w14:paraId="4E3D2DEE" w14:textId="77777777" w:rsidR="0029039B" w:rsidRPr="00560B86" w:rsidRDefault="0029039B" w:rsidP="00D033C6">
            <w:pPr>
              <w:spacing w:before="240" w:after="240"/>
              <w:ind w:right="70"/>
              <w:rPr>
                <w:rFonts w:cs="Arial"/>
                <w:szCs w:val="24"/>
              </w:rPr>
            </w:pPr>
            <w:r w:rsidRPr="00560B86">
              <w:rPr>
                <w:rFonts w:cs="Arial"/>
                <w:szCs w:val="24"/>
              </w:rPr>
              <w:t>U0001</w:t>
            </w:r>
          </w:p>
          <w:p w14:paraId="1C17EA1D" w14:textId="77777777" w:rsidR="0029039B" w:rsidRPr="00560B86" w:rsidRDefault="0029039B" w:rsidP="00D033C6">
            <w:pPr>
              <w:spacing w:before="240" w:after="240"/>
              <w:ind w:right="70"/>
              <w:rPr>
                <w:rFonts w:cs="Arial"/>
                <w:szCs w:val="24"/>
              </w:rPr>
            </w:pPr>
            <w:r w:rsidRPr="00560B86">
              <w:rPr>
                <w:rFonts w:cs="Arial"/>
                <w:szCs w:val="24"/>
              </w:rPr>
              <w:t>Short Descriptor: 2019 –</w:t>
            </w:r>
            <w:proofErr w:type="spellStart"/>
            <w:r w:rsidRPr="00560B86">
              <w:rPr>
                <w:rFonts w:cs="Arial"/>
                <w:szCs w:val="24"/>
              </w:rPr>
              <w:t>nCoV</w:t>
            </w:r>
            <w:proofErr w:type="spellEnd"/>
            <w:r w:rsidRPr="00560B86">
              <w:rPr>
                <w:rFonts w:cs="Arial"/>
                <w:szCs w:val="24"/>
              </w:rPr>
              <w:t xml:space="preserve"> diagnostic P</w:t>
            </w:r>
          </w:p>
          <w:p w14:paraId="5C7D2E87" w14:textId="77777777" w:rsidR="0029039B" w:rsidRPr="00560B86" w:rsidRDefault="0029039B" w:rsidP="00D033C6">
            <w:pPr>
              <w:spacing w:before="240" w:after="240"/>
              <w:ind w:right="70"/>
              <w:rPr>
                <w:rFonts w:cs="Arial"/>
                <w:szCs w:val="24"/>
              </w:rPr>
            </w:pPr>
            <w:r w:rsidRPr="00560B86">
              <w:rPr>
                <w:rFonts w:cs="Arial"/>
                <w:szCs w:val="24"/>
              </w:rPr>
              <w:t>Long Descriptor: CDC 2019 Novel Coronavirus (2019-nCoV) Real-Time RT-PCR Diagnostic Panel</w:t>
            </w:r>
          </w:p>
        </w:tc>
        <w:tc>
          <w:tcPr>
            <w:tcW w:w="2700" w:type="dxa"/>
          </w:tcPr>
          <w:p w14:paraId="496EE2A2"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3DF948C7" w14:textId="77777777" w:rsidR="0029039B" w:rsidRPr="00560B86" w:rsidRDefault="0029039B" w:rsidP="00D033C6">
            <w:pPr>
              <w:spacing w:before="240" w:after="240"/>
              <w:ind w:right="-810"/>
              <w:rPr>
                <w:rFonts w:cs="Arial"/>
                <w:szCs w:val="24"/>
              </w:rPr>
            </w:pPr>
            <w:r w:rsidRPr="00560B86">
              <w:t>$43.09</w:t>
            </w:r>
          </w:p>
        </w:tc>
      </w:tr>
      <w:tr w:rsidR="0029039B" w:rsidRPr="0021301B" w14:paraId="29819A78" w14:textId="77777777" w:rsidTr="00D033C6">
        <w:tc>
          <w:tcPr>
            <w:tcW w:w="4225" w:type="dxa"/>
          </w:tcPr>
          <w:p w14:paraId="399D124B" w14:textId="77777777" w:rsidR="0029039B" w:rsidRPr="00560B86" w:rsidRDefault="0029039B" w:rsidP="00D033C6">
            <w:pPr>
              <w:spacing w:before="240" w:after="240"/>
              <w:ind w:right="70"/>
              <w:rPr>
                <w:rFonts w:cs="Arial"/>
                <w:szCs w:val="24"/>
              </w:rPr>
            </w:pPr>
            <w:r w:rsidRPr="00560B86">
              <w:rPr>
                <w:rFonts w:cs="Arial"/>
                <w:szCs w:val="24"/>
              </w:rPr>
              <w:t>U0002</w:t>
            </w:r>
          </w:p>
          <w:p w14:paraId="59D38F2D" w14:textId="77777777" w:rsidR="0029039B" w:rsidRPr="00560B86" w:rsidRDefault="0029039B" w:rsidP="00D033C6">
            <w:pPr>
              <w:spacing w:before="240" w:after="240"/>
              <w:ind w:right="70"/>
              <w:rPr>
                <w:rFonts w:cs="Arial"/>
                <w:szCs w:val="24"/>
              </w:rPr>
            </w:pPr>
            <w:r w:rsidRPr="00560B86">
              <w:rPr>
                <w:rFonts w:cs="Arial"/>
                <w:szCs w:val="24"/>
              </w:rPr>
              <w:t xml:space="preserve">Short Descriptor: COVID-19 lab test non-CDC </w:t>
            </w:r>
          </w:p>
          <w:p w14:paraId="24289993" w14:textId="77777777" w:rsidR="0029039B" w:rsidRPr="00560B86" w:rsidRDefault="0029039B" w:rsidP="00D033C6">
            <w:pPr>
              <w:spacing w:before="240" w:after="240"/>
              <w:ind w:right="70"/>
              <w:rPr>
                <w:rFonts w:cs="Arial"/>
                <w:szCs w:val="24"/>
              </w:rPr>
            </w:pPr>
            <w:r w:rsidRPr="00560B86">
              <w:rPr>
                <w:rFonts w:cs="Arial"/>
                <w:szCs w:val="24"/>
              </w:rPr>
              <w:t>Long Descriptor: 2019-nCoV Coronavirus, SARS-CoV-2/2019-nCoV (COVID-19), any technique, multiple types or subtypes (includes all targets), non-CDC</w:t>
            </w:r>
          </w:p>
        </w:tc>
        <w:tc>
          <w:tcPr>
            <w:tcW w:w="2700" w:type="dxa"/>
          </w:tcPr>
          <w:p w14:paraId="44986947" w14:textId="77777777" w:rsidR="0029039B" w:rsidRPr="00560B86" w:rsidRDefault="0029039B" w:rsidP="00D033C6">
            <w:pPr>
              <w:spacing w:before="240" w:after="240"/>
              <w:ind w:right="-810"/>
              <w:rPr>
                <w:rFonts w:cs="Arial"/>
                <w:szCs w:val="24"/>
              </w:rPr>
            </w:pPr>
            <w:r w:rsidRPr="00560B86">
              <w:rPr>
                <w:rFonts w:cs="Arial"/>
                <w:szCs w:val="24"/>
              </w:rPr>
              <w:t>February 4, 2020</w:t>
            </w:r>
          </w:p>
        </w:tc>
        <w:tc>
          <w:tcPr>
            <w:tcW w:w="3060" w:type="dxa"/>
          </w:tcPr>
          <w:p w14:paraId="260BB092" w14:textId="77777777" w:rsidR="0029039B" w:rsidRPr="00E413C2" w:rsidRDefault="0029039B" w:rsidP="00D033C6">
            <w:pPr>
              <w:spacing w:before="240" w:after="240"/>
              <w:ind w:right="-810"/>
              <w:rPr>
                <w:rFonts w:cs="Arial"/>
                <w:szCs w:val="24"/>
              </w:rPr>
            </w:pPr>
            <w:r w:rsidRPr="00560B86">
              <w:rPr>
                <w:rFonts w:cs="Arial"/>
                <w:szCs w:val="24"/>
              </w:rPr>
              <w:t>$61.57</w:t>
            </w:r>
          </w:p>
        </w:tc>
      </w:tr>
      <w:tr w:rsidR="0029039B" w14:paraId="15A76172" w14:textId="77777777" w:rsidTr="00D033C6">
        <w:tc>
          <w:tcPr>
            <w:tcW w:w="4225" w:type="dxa"/>
          </w:tcPr>
          <w:p w14:paraId="6C0FC7BB" w14:textId="77777777" w:rsidR="0029039B" w:rsidRPr="00560B86" w:rsidRDefault="0029039B" w:rsidP="00D033C6">
            <w:pPr>
              <w:spacing w:before="240" w:after="240"/>
              <w:ind w:right="70"/>
              <w:rPr>
                <w:rFonts w:cs="Arial"/>
                <w:szCs w:val="24"/>
              </w:rPr>
            </w:pPr>
            <w:r w:rsidRPr="00560B86">
              <w:rPr>
                <w:rFonts w:cs="Arial"/>
                <w:szCs w:val="24"/>
              </w:rPr>
              <w:t>CPT 87635</w:t>
            </w:r>
          </w:p>
          <w:p w14:paraId="346E3E7B" w14:textId="77777777" w:rsidR="0029039B" w:rsidRPr="00560B86" w:rsidRDefault="0029039B" w:rsidP="00D033C6">
            <w:pPr>
              <w:spacing w:before="240" w:after="240"/>
              <w:ind w:right="70"/>
              <w:rPr>
                <w:sz w:val="23"/>
                <w:szCs w:val="23"/>
              </w:rPr>
            </w:pPr>
            <w:r w:rsidRPr="00560B86">
              <w:rPr>
                <w:sz w:val="23"/>
                <w:szCs w:val="23"/>
              </w:rPr>
              <w:t xml:space="preserve">Short Descriptor: SARS-COV-2 COVID-19 AMP PRB </w:t>
            </w:r>
          </w:p>
          <w:p w14:paraId="045FBDBE" w14:textId="77777777" w:rsidR="0029039B" w:rsidRPr="00560B86" w:rsidRDefault="0029039B" w:rsidP="00D033C6">
            <w:pPr>
              <w:spacing w:before="240" w:after="240"/>
              <w:ind w:right="70"/>
              <w:rPr>
                <w:rFonts w:cs="Arial"/>
                <w:szCs w:val="24"/>
              </w:rPr>
            </w:pPr>
            <w:r w:rsidRPr="00560B86">
              <w:rPr>
                <w:szCs w:val="24"/>
              </w:rPr>
              <w:t>Long Descriptor: Infectious agent detection by nucleic acid (DNA or RNA); severe acute respiratory syndrome coronavirus 2 (SARS-CoV-2) (Coronavirus disease [COVID-19]), amplified probe technique</w:t>
            </w:r>
          </w:p>
        </w:tc>
        <w:tc>
          <w:tcPr>
            <w:tcW w:w="2700" w:type="dxa"/>
          </w:tcPr>
          <w:p w14:paraId="67FED952" w14:textId="77777777" w:rsidR="0029039B" w:rsidRPr="00560B86" w:rsidRDefault="0029039B" w:rsidP="00D033C6">
            <w:pPr>
              <w:spacing w:before="240" w:after="240"/>
              <w:ind w:right="-810"/>
              <w:rPr>
                <w:rFonts w:cs="Arial"/>
                <w:szCs w:val="24"/>
              </w:rPr>
            </w:pPr>
            <w:r w:rsidRPr="00560B86">
              <w:rPr>
                <w:rFonts w:cs="Arial"/>
                <w:szCs w:val="24"/>
              </w:rPr>
              <w:t>March 13, 2020</w:t>
            </w:r>
          </w:p>
        </w:tc>
        <w:tc>
          <w:tcPr>
            <w:tcW w:w="3060" w:type="dxa"/>
          </w:tcPr>
          <w:p w14:paraId="36E3FA94" w14:textId="77777777" w:rsidR="0029039B" w:rsidRPr="00560B86" w:rsidRDefault="0029039B" w:rsidP="00D033C6">
            <w:pPr>
              <w:spacing w:before="240" w:after="240"/>
              <w:ind w:right="70"/>
              <w:rPr>
                <w:rFonts w:cs="Arial"/>
                <w:szCs w:val="24"/>
              </w:rPr>
            </w:pPr>
            <w:r w:rsidRPr="00560B86">
              <w:rPr>
                <w:rFonts w:cs="Arial"/>
                <w:szCs w:val="24"/>
              </w:rPr>
              <w:t>$61.57</w:t>
            </w:r>
          </w:p>
          <w:p w14:paraId="6310C6CC" w14:textId="77777777" w:rsidR="0029039B" w:rsidRPr="00E413C2" w:rsidRDefault="0029039B" w:rsidP="00D033C6">
            <w:pPr>
              <w:spacing w:before="240" w:after="240"/>
              <w:ind w:right="70"/>
              <w:rPr>
                <w:rFonts w:cs="Arial"/>
                <w:szCs w:val="24"/>
              </w:rPr>
            </w:pPr>
            <w:r w:rsidRPr="00560B86">
              <w:rPr>
                <w:rFonts w:cs="Arial"/>
                <w:szCs w:val="24"/>
              </w:rPr>
              <w:t xml:space="preserve">(See </w:t>
            </w:r>
            <w:hyperlink r:id="rId10" w:history="1">
              <w:r w:rsidRPr="00560B86">
                <w:rPr>
                  <w:rStyle w:val="Hyperlink"/>
                  <w:rFonts w:cs="Arial"/>
                  <w:u w:val="none"/>
                </w:rPr>
                <w:t>CMS-Ruling 2020-1-R</w:t>
              </w:r>
            </w:hyperlink>
            <w:r w:rsidRPr="00560B86">
              <w:rPr>
                <w:rFonts w:cs="Arial"/>
                <w:lang w:val="en"/>
              </w:rPr>
              <w:t xml:space="preserve"> : “</w:t>
            </w:r>
            <w:r w:rsidRPr="00560B86">
              <w:t>It is noted that U0003 should identify tests that would otherwise be identified by CPT code 87635 but for being performed with these high throughput technologies.”</w:t>
            </w:r>
            <w:r w:rsidRPr="00560B86">
              <w:rPr>
                <w:rFonts w:cs="Arial"/>
                <w:szCs w:val="24"/>
              </w:rPr>
              <w:t>)</w:t>
            </w:r>
            <w:r w:rsidRPr="00E413C2">
              <w:rPr>
                <w:rFonts w:cs="Arial"/>
                <w:szCs w:val="24"/>
              </w:rPr>
              <w:t xml:space="preserve"> </w:t>
            </w:r>
          </w:p>
        </w:tc>
      </w:tr>
      <w:tr w:rsidR="0029039B" w:rsidRPr="00686218" w14:paraId="359A506C" w14:textId="77777777" w:rsidTr="00D033C6">
        <w:tc>
          <w:tcPr>
            <w:tcW w:w="4225" w:type="dxa"/>
          </w:tcPr>
          <w:p w14:paraId="51520404" w14:textId="77777777" w:rsidR="0029039B" w:rsidRPr="00560B86" w:rsidRDefault="0029039B" w:rsidP="00D033C6">
            <w:pPr>
              <w:spacing w:before="240" w:after="240"/>
              <w:ind w:right="70"/>
              <w:rPr>
                <w:rFonts w:cs="Arial"/>
                <w:szCs w:val="24"/>
              </w:rPr>
            </w:pPr>
            <w:r w:rsidRPr="00560B86">
              <w:rPr>
                <w:rFonts w:cs="Arial"/>
                <w:szCs w:val="24"/>
              </w:rPr>
              <w:t>CPT 86769</w:t>
            </w:r>
          </w:p>
          <w:p w14:paraId="5270F0BB" w14:textId="77777777" w:rsidR="0029039B" w:rsidRPr="00560B86" w:rsidRDefault="0029039B" w:rsidP="00D033C6">
            <w:pPr>
              <w:spacing w:before="240" w:after="240"/>
              <w:ind w:right="70"/>
              <w:rPr>
                <w:rFonts w:cs="Arial"/>
                <w:szCs w:val="24"/>
              </w:rPr>
            </w:pPr>
            <w:r w:rsidRPr="00560B86">
              <w:rPr>
                <w:rFonts w:cs="Arial"/>
                <w:szCs w:val="24"/>
              </w:rPr>
              <w:t>Short Descriptor: SARS-COV-2 COVID-19 ANTIBODY</w:t>
            </w:r>
          </w:p>
          <w:p w14:paraId="51D0299F" w14:textId="77777777" w:rsidR="0029039B" w:rsidRPr="00560B86" w:rsidRDefault="0029039B" w:rsidP="00D033C6">
            <w:pPr>
              <w:spacing w:before="240" w:after="240"/>
              <w:ind w:right="70"/>
              <w:rPr>
                <w:rFonts w:cs="Arial"/>
                <w:szCs w:val="24"/>
              </w:rPr>
            </w:pPr>
            <w:r w:rsidRPr="00560B86">
              <w:rPr>
                <w:rFonts w:cs="Arial"/>
                <w:szCs w:val="24"/>
              </w:rPr>
              <w:t>Long Descriptor: Antibody; severe acute respiratory syndrome coronavirus 2 (SARS-CoV-2) (Coronavirus disease [COVID-19])</w:t>
            </w:r>
          </w:p>
        </w:tc>
        <w:tc>
          <w:tcPr>
            <w:tcW w:w="2700" w:type="dxa"/>
          </w:tcPr>
          <w:p w14:paraId="39D9A3FC"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6D74D19C" w14:textId="77777777" w:rsidR="0029039B" w:rsidRPr="00560B86" w:rsidRDefault="0029039B" w:rsidP="00D033C6">
            <w:pPr>
              <w:spacing w:before="240" w:after="240"/>
              <w:ind w:right="70"/>
              <w:rPr>
                <w:rFonts w:cs="Arial"/>
                <w:szCs w:val="24"/>
              </w:rPr>
            </w:pPr>
            <w:r w:rsidRPr="00560B86">
              <w:rPr>
                <w:rFonts w:cs="Arial"/>
                <w:szCs w:val="24"/>
              </w:rPr>
              <w:t>$50.56</w:t>
            </w:r>
          </w:p>
        </w:tc>
      </w:tr>
      <w:tr w:rsidR="0029039B" w:rsidRPr="00686218" w14:paraId="4BFBB50A" w14:textId="77777777" w:rsidTr="00D033C6">
        <w:tc>
          <w:tcPr>
            <w:tcW w:w="4225" w:type="dxa"/>
          </w:tcPr>
          <w:p w14:paraId="7C0C17B9" w14:textId="77777777" w:rsidR="0029039B" w:rsidRPr="00560B86" w:rsidRDefault="0029039B" w:rsidP="00D033C6">
            <w:pPr>
              <w:spacing w:before="240" w:after="240"/>
              <w:ind w:right="70"/>
              <w:rPr>
                <w:rFonts w:cs="Arial"/>
                <w:szCs w:val="24"/>
              </w:rPr>
            </w:pPr>
            <w:r w:rsidRPr="00560B86">
              <w:rPr>
                <w:rFonts w:cs="Arial"/>
                <w:szCs w:val="24"/>
              </w:rPr>
              <w:t>CPT 86328</w:t>
            </w:r>
          </w:p>
          <w:p w14:paraId="76F701E6" w14:textId="77777777" w:rsidR="0029039B" w:rsidRPr="00560B86" w:rsidRDefault="0029039B" w:rsidP="00D033C6">
            <w:pPr>
              <w:spacing w:before="240" w:after="240"/>
              <w:ind w:right="70"/>
              <w:rPr>
                <w:rFonts w:cs="Arial"/>
                <w:szCs w:val="24"/>
              </w:rPr>
            </w:pPr>
            <w:r w:rsidRPr="00560B86">
              <w:rPr>
                <w:rFonts w:cs="Arial"/>
                <w:szCs w:val="24"/>
              </w:rPr>
              <w:t>Short Descriptor: IA NFCT AB SARSCOV2 COVID19</w:t>
            </w:r>
          </w:p>
          <w:p w14:paraId="7D10D1C2" w14:textId="77777777" w:rsidR="0029039B" w:rsidRPr="00560B86" w:rsidRDefault="0029039B" w:rsidP="00D033C6">
            <w:pPr>
              <w:spacing w:before="240" w:after="240"/>
              <w:ind w:right="70"/>
              <w:rPr>
                <w:rFonts w:cs="Arial"/>
                <w:szCs w:val="24"/>
              </w:rPr>
            </w:pPr>
            <w:r w:rsidRPr="00560B86">
              <w:rPr>
                <w:rFonts w:cs="Arial"/>
                <w:szCs w:val="24"/>
              </w:rPr>
              <w:t>Long Descriptor: Immunoassay for infectious agent antibody(ies), qualitative or semiquantitative, single step method (eg, reagent strip); severe acute respiratory syndrome coronavirus 2 (SARS-CoV-2) (Coronavirus disease [COVID-19])</w:t>
            </w:r>
          </w:p>
        </w:tc>
        <w:tc>
          <w:tcPr>
            <w:tcW w:w="2700" w:type="dxa"/>
          </w:tcPr>
          <w:p w14:paraId="094BED66" w14:textId="77777777" w:rsidR="0029039B" w:rsidRPr="00560B86" w:rsidRDefault="0029039B" w:rsidP="00D033C6">
            <w:pPr>
              <w:spacing w:before="240" w:after="240"/>
              <w:ind w:right="-810"/>
              <w:rPr>
                <w:rFonts w:cs="Arial"/>
                <w:szCs w:val="24"/>
              </w:rPr>
            </w:pPr>
            <w:r w:rsidRPr="00560B86">
              <w:rPr>
                <w:rFonts w:cs="Arial"/>
                <w:szCs w:val="24"/>
              </w:rPr>
              <w:t>April 10, 2020</w:t>
            </w:r>
          </w:p>
        </w:tc>
        <w:tc>
          <w:tcPr>
            <w:tcW w:w="3060" w:type="dxa"/>
          </w:tcPr>
          <w:p w14:paraId="40DF2783" w14:textId="77777777" w:rsidR="0029039B" w:rsidRPr="00560B86" w:rsidRDefault="0029039B" w:rsidP="00D033C6">
            <w:pPr>
              <w:spacing w:before="240" w:after="240"/>
              <w:ind w:right="70"/>
              <w:rPr>
                <w:rFonts w:cs="Arial"/>
                <w:szCs w:val="24"/>
              </w:rPr>
            </w:pPr>
            <w:r w:rsidRPr="00560B86">
              <w:rPr>
                <w:rFonts w:cs="Arial"/>
                <w:szCs w:val="24"/>
              </w:rPr>
              <w:t>$54.28</w:t>
            </w:r>
          </w:p>
        </w:tc>
      </w:tr>
    </w:tbl>
    <w:p w14:paraId="230B48FE" w14:textId="6C1AA294" w:rsidR="009628C3" w:rsidRDefault="009628C3" w:rsidP="003A2D48">
      <w:pPr>
        <w:spacing w:before="360" w:after="240"/>
        <w:ind w:left="-720" w:right="-720"/>
        <w:rPr>
          <w:rFonts w:cs="Arial"/>
          <w:szCs w:val="24"/>
        </w:rPr>
      </w:pPr>
      <w:r>
        <w:rPr>
          <w:rFonts w:cs="Arial"/>
          <w:szCs w:val="24"/>
        </w:rPr>
        <w:t xml:space="preserve">In addition to the above-referenced maximum fees, the following codes and maximum fees related to COVID-19 testing </w:t>
      </w:r>
      <w:r w:rsidR="004B337F">
        <w:rPr>
          <w:rFonts w:cs="Arial"/>
          <w:szCs w:val="24"/>
        </w:rPr>
        <w:t>previously adopted</w:t>
      </w:r>
      <w:r>
        <w:rPr>
          <w:rFonts w:cs="Arial"/>
          <w:szCs w:val="24"/>
        </w:rPr>
        <w:t xml:space="preserve"> for services rendered on or after April 1, 2021</w:t>
      </w:r>
      <w:r w:rsidR="004B337F">
        <w:rPr>
          <w:rFonts w:cs="Arial"/>
          <w:szCs w:val="24"/>
        </w:rPr>
        <w:t xml:space="preserve"> continue in effect</w:t>
      </w:r>
      <w:bookmarkStart w:id="0" w:name="_GoBack"/>
      <w:bookmarkEnd w:id="0"/>
      <w:r>
        <w:rPr>
          <w:rFonts w:cs="Arial"/>
          <w:szCs w:val="24"/>
        </w:rPr>
        <w:t xml:space="preserve">. The codes do not yet have national fees in the CMS Clinical Laboratory file, therefore the fees are based upon 120% of the fees established by </w:t>
      </w:r>
      <w:r w:rsidR="003A2D48">
        <w:rPr>
          <w:rFonts w:cs="Arial"/>
          <w:szCs w:val="24"/>
        </w:rPr>
        <w:t xml:space="preserve">Noridian, </w:t>
      </w:r>
      <w:r>
        <w:rPr>
          <w:rFonts w:cs="Arial"/>
          <w:szCs w:val="24"/>
        </w:rPr>
        <w:t xml:space="preserve">the California Medicare Administrative Contractor </w:t>
      </w:r>
      <w:r w:rsidR="003A2D48">
        <w:rPr>
          <w:rFonts w:cs="Arial"/>
          <w:szCs w:val="24"/>
        </w:rPr>
        <w:t>(MAC)</w:t>
      </w:r>
      <w:r>
        <w:rPr>
          <w:rFonts w:cs="Arial"/>
          <w:szCs w:val="24"/>
        </w:rPr>
        <w:t xml:space="preserve">. </w:t>
      </w:r>
      <w:r w:rsidR="003A2D48">
        <w:rPr>
          <w:rFonts w:cs="Arial"/>
          <w:szCs w:val="24"/>
        </w:rPr>
        <w:t xml:space="preserve">The source documents for the MAC priced codes are the CMS document </w:t>
      </w:r>
      <w:hyperlink r:id="rId11" w:history="1">
        <w:r w:rsidR="003A2D48" w:rsidRPr="003A2D48">
          <w:rPr>
            <w:rStyle w:val="Hyperlink"/>
            <w:rFonts w:cs="Arial"/>
            <w:szCs w:val="24"/>
          </w:rPr>
          <w:t>Medicare Administrative Contractor (MAC) COVID-19 Test Pricing</w:t>
        </w:r>
      </w:hyperlink>
      <w:r w:rsidR="003A2D48">
        <w:rPr>
          <w:rFonts w:cs="Arial"/>
          <w:szCs w:val="24"/>
        </w:rPr>
        <w:t xml:space="preserve"> and the </w:t>
      </w:r>
      <w:hyperlink r:id="rId12" w:history="1">
        <w:r w:rsidR="003A2D48" w:rsidRPr="003A2D48">
          <w:rPr>
            <w:rStyle w:val="Hyperlink"/>
            <w:rFonts w:cs="Arial"/>
            <w:szCs w:val="24"/>
          </w:rPr>
          <w:t>COVID-19 Lab Fees chart</w:t>
        </w:r>
      </w:hyperlink>
      <w:r w:rsidR="003A2D48">
        <w:rPr>
          <w:rFonts w:cs="Arial"/>
          <w:szCs w:val="24"/>
        </w:rPr>
        <w:t xml:space="preserve"> posted to the Noridian website.</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s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3669E9D1" w14:textId="77777777" w:rsidTr="008747AF">
        <w:tc>
          <w:tcPr>
            <w:tcW w:w="4225" w:type="dxa"/>
          </w:tcPr>
          <w:p w14:paraId="2CD1553E" w14:textId="77777777" w:rsidR="004361D9" w:rsidRDefault="004361D9" w:rsidP="004361D9">
            <w:pPr>
              <w:spacing w:before="240" w:after="240"/>
              <w:ind w:right="70"/>
              <w:rPr>
                <w:rFonts w:cs="Arial"/>
                <w:szCs w:val="24"/>
              </w:rPr>
            </w:pPr>
            <w:r>
              <w:rPr>
                <w:rFonts w:cs="Arial"/>
                <w:szCs w:val="24"/>
              </w:rPr>
              <w:t>CPT 86408</w:t>
            </w:r>
          </w:p>
          <w:p w14:paraId="4EE2E391" w14:textId="0BF2257D" w:rsidR="00CB4CBA" w:rsidRDefault="00CB4CBA" w:rsidP="004361D9">
            <w:pPr>
              <w:spacing w:before="240" w:after="240"/>
              <w:ind w:right="70"/>
            </w:pPr>
            <w:r w:rsidRPr="00560B86">
              <w:rPr>
                <w:rFonts w:cs="Arial"/>
                <w:szCs w:val="24"/>
              </w:rPr>
              <w:t>Short Descriptor:</w:t>
            </w:r>
            <w:r>
              <w:rPr>
                <w:rFonts w:cs="Arial"/>
                <w:szCs w:val="24"/>
              </w:rPr>
              <w:t xml:space="preserve"> </w:t>
            </w:r>
            <w:r>
              <w:t>NEUTRLZG ANTB SARSCOV2 SCR</w:t>
            </w:r>
          </w:p>
          <w:p w14:paraId="343B8507" w14:textId="5B1EAAA5" w:rsidR="00CB4CBA" w:rsidRDefault="00CB4CBA" w:rsidP="00977D6E">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screen</w:t>
            </w:r>
          </w:p>
        </w:tc>
        <w:tc>
          <w:tcPr>
            <w:tcW w:w="2700" w:type="dxa"/>
          </w:tcPr>
          <w:p w14:paraId="6A6B3296" w14:textId="3DA03713" w:rsidR="004361D9" w:rsidRDefault="00B17DC9" w:rsidP="008747AF">
            <w:pPr>
              <w:spacing w:before="240" w:after="240"/>
              <w:ind w:right="-810"/>
              <w:rPr>
                <w:rFonts w:cs="Arial"/>
                <w:szCs w:val="24"/>
              </w:rPr>
            </w:pPr>
            <w:r>
              <w:rPr>
                <w:rFonts w:cs="Arial"/>
                <w:szCs w:val="24"/>
              </w:rPr>
              <w:t>April 1, 2021</w:t>
            </w:r>
          </w:p>
        </w:tc>
        <w:tc>
          <w:tcPr>
            <w:tcW w:w="3060" w:type="dxa"/>
          </w:tcPr>
          <w:p w14:paraId="2D80848D" w14:textId="637D7B9A" w:rsidR="004361D9" w:rsidRPr="00560B86" w:rsidRDefault="00B17DC9" w:rsidP="00C5352C">
            <w:pPr>
              <w:spacing w:before="240" w:after="240"/>
              <w:ind w:right="-810"/>
            </w:pPr>
            <w:r>
              <w:t>$50.56</w:t>
            </w:r>
          </w:p>
        </w:tc>
      </w:tr>
      <w:tr w:rsidR="004361D9" w:rsidRPr="00560B86" w14:paraId="748E9A46" w14:textId="77777777" w:rsidTr="008747AF">
        <w:tc>
          <w:tcPr>
            <w:tcW w:w="4225" w:type="dxa"/>
          </w:tcPr>
          <w:p w14:paraId="43E6B153" w14:textId="77777777" w:rsidR="004361D9" w:rsidRDefault="004361D9" w:rsidP="004361D9">
            <w:pPr>
              <w:spacing w:before="240" w:after="240"/>
              <w:ind w:right="70"/>
              <w:rPr>
                <w:rFonts w:cs="Arial"/>
                <w:szCs w:val="24"/>
              </w:rPr>
            </w:pPr>
            <w:r>
              <w:rPr>
                <w:rFonts w:cs="Arial"/>
                <w:szCs w:val="24"/>
              </w:rPr>
              <w:t>CPT 86409</w:t>
            </w:r>
          </w:p>
          <w:p w14:paraId="68B977F0" w14:textId="77777777" w:rsidR="00C90D1F" w:rsidRDefault="00C90D1F" w:rsidP="004361D9">
            <w:pPr>
              <w:spacing w:before="240" w:after="240"/>
              <w:ind w:right="70"/>
            </w:pPr>
            <w:r>
              <w:rPr>
                <w:rFonts w:cs="Arial"/>
                <w:szCs w:val="24"/>
              </w:rPr>
              <w:t xml:space="preserve">Short Descriptor: </w:t>
            </w:r>
            <w:r>
              <w:t>NEUTRLZG ANTB SARSCOV2 TITER</w:t>
            </w:r>
          </w:p>
          <w:p w14:paraId="468F16E0" w14:textId="751517C1" w:rsidR="00C90D1F" w:rsidRDefault="00C90D1F" w:rsidP="004361D9">
            <w:pPr>
              <w:spacing w:before="240" w:after="240"/>
              <w:ind w:right="70"/>
              <w:rPr>
                <w:rFonts w:cs="Arial"/>
                <w:szCs w:val="24"/>
              </w:rPr>
            </w:pPr>
            <w:r w:rsidRPr="00560B86">
              <w:rPr>
                <w:rFonts w:cs="Arial"/>
                <w:szCs w:val="24"/>
              </w:rPr>
              <w:t>Long Descriptor:</w:t>
            </w:r>
            <w:r>
              <w:rPr>
                <w:rFonts w:cs="Arial"/>
                <w:szCs w:val="24"/>
              </w:rPr>
              <w:t xml:space="preserve"> </w:t>
            </w:r>
            <w:r>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560B86" w:rsidRDefault="004361D9" w:rsidP="008747AF">
            <w:pPr>
              <w:spacing w:before="240" w:after="240"/>
              <w:ind w:right="70"/>
              <w:rPr>
                <w:rFonts w:cs="Arial"/>
                <w:szCs w:val="24"/>
              </w:rPr>
            </w:pPr>
            <w:r>
              <w:rPr>
                <w:rFonts w:cs="Arial"/>
                <w:szCs w:val="24"/>
              </w:rPr>
              <w:t xml:space="preserve">CPT </w:t>
            </w:r>
            <w:r w:rsidR="00C5352C">
              <w:rPr>
                <w:rFonts w:cs="Arial"/>
                <w:szCs w:val="24"/>
              </w:rPr>
              <w:t>86413</w:t>
            </w:r>
          </w:p>
          <w:p w14:paraId="29275242" w14:textId="1B81E3D7" w:rsidR="003A2D48" w:rsidRPr="00560B86" w:rsidRDefault="003A2D48" w:rsidP="008747AF">
            <w:pPr>
              <w:spacing w:before="240" w:after="240"/>
              <w:ind w:right="70"/>
              <w:rPr>
                <w:rFonts w:cs="Arial"/>
                <w:szCs w:val="24"/>
              </w:rPr>
            </w:pPr>
            <w:r w:rsidRPr="00560B86">
              <w:rPr>
                <w:rFonts w:cs="Arial"/>
                <w:szCs w:val="24"/>
              </w:rPr>
              <w:t xml:space="preserve">Short Descriptor: </w:t>
            </w:r>
            <w:r w:rsidR="00C5352C">
              <w:t>SARS-COV-2 ANTB QUANTITATIVE</w:t>
            </w:r>
          </w:p>
          <w:p w14:paraId="648B6A5E" w14:textId="5D0FCA3E" w:rsidR="003A2D48" w:rsidRPr="00560B86" w:rsidRDefault="003A2D48" w:rsidP="008747AF">
            <w:pPr>
              <w:spacing w:before="240" w:after="240"/>
              <w:ind w:right="70"/>
              <w:rPr>
                <w:rFonts w:cs="Arial"/>
                <w:szCs w:val="24"/>
              </w:rPr>
            </w:pPr>
            <w:r w:rsidRPr="00560B86">
              <w:rPr>
                <w:rFonts w:cs="Arial"/>
                <w:szCs w:val="24"/>
              </w:rPr>
              <w:t xml:space="preserve">Long Descriptor: </w:t>
            </w:r>
            <w:r w:rsidR="00C5352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r w:rsidR="00DD571B" w:rsidRPr="00560B86" w14:paraId="59C5606A" w14:textId="77777777" w:rsidTr="008747AF">
        <w:tc>
          <w:tcPr>
            <w:tcW w:w="4225" w:type="dxa"/>
          </w:tcPr>
          <w:p w14:paraId="73A9726A" w14:textId="77777777" w:rsidR="00DD571B" w:rsidRDefault="00DD571B" w:rsidP="008747AF">
            <w:pPr>
              <w:spacing w:before="240" w:after="240"/>
              <w:ind w:right="70"/>
              <w:rPr>
                <w:rFonts w:cs="Arial"/>
                <w:szCs w:val="24"/>
              </w:rPr>
            </w:pPr>
            <w:r>
              <w:rPr>
                <w:rFonts w:cs="Arial"/>
                <w:szCs w:val="24"/>
              </w:rPr>
              <w:t>CPT 87426</w:t>
            </w:r>
          </w:p>
          <w:p w14:paraId="1317A845" w14:textId="77777777" w:rsidR="00817522" w:rsidRDefault="00817522" w:rsidP="008747AF">
            <w:pPr>
              <w:spacing w:before="240" w:after="240"/>
              <w:ind w:right="70"/>
            </w:pPr>
            <w:r w:rsidRPr="00560B86">
              <w:rPr>
                <w:rFonts w:cs="Arial"/>
                <w:szCs w:val="24"/>
              </w:rPr>
              <w:t>Short Descriptor:</w:t>
            </w:r>
            <w:r>
              <w:rPr>
                <w:rFonts w:cs="Arial"/>
                <w:szCs w:val="24"/>
              </w:rPr>
              <w:t xml:space="preserve"> </w:t>
            </w:r>
            <w:r>
              <w:t>SARSCOV CORONAVIRUS AG IA</w:t>
            </w:r>
          </w:p>
          <w:p w14:paraId="4CC6B1DE" w14:textId="348CAE9A" w:rsidR="00532757" w:rsidRDefault="00532757" w:rsidP="008747AF">
            <w:pPr>
              <w:spacing w:before="240" w:after="240"/>
              <w:ind w:right="70"/>
              <w:rPr>
                <w:rFonts w:cs="Arial"/>
                <w:szCs w:val="24"/>
              </w:rPr>
            </w:pPr>
            <w:r w:rsidRPr="00560B86">
              <w:rPr>
                <w:rFonts w:cs="Arial"/>
                <w:szCs w:val="24"/>
              </w:rPr>
              <w:t>Long Descriptor:</w:t>
            </w:r>
            <w:r>
              <w:rPr>
                <w:rFonts w:cs="Arial"/>
                <w:szCs w:val="24"/>
              </w:rPr>
              <w:t xml:space="preserve"> </w:t>
            </w:r>
            <w:r>
              <w:t xml:space="preserve">Infectious agent antigen detection by immunoassay 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w:t>
            </w:r>
          </w:p>
        </w:tc>
        <w:tc>
          <w:tcPr>
            <w:tcW w:w="2700" w:type="dxa"/>
          </w:tcPr>
          <w:p w14:paraId="7DA267E3" w14:textId="65BD3176" w:rsidR="00DD571B" w:rsidRDefault="00DD571B" w:rsidP="008747AF">
            <w:pPr>
              <w:spacing w:before="240" w:after="240"/>
              <w:ind w:right="-810"/>
              <w:rPr>
                <w:rFonts w:cs="Arial"/>
                <w:szCs w:val="24"/>
              </w:rPr>
            </w:pPr>
            <w:r>
              <w:rPr>
                <w:rFonts w:cs="Arial"/>
                <w:szCs w:val="24"/>
              </w:rPr>
              <w:t>April 1, 2021</w:t>
            </w:r>
          </w:p>
        </w:tc>
        <w:tc>
          <w:tcPr>
            <w:tcW w:w="3060" w:type="dxa"/>
          </w:tcPr>
          <w:p w14:paraId="5A78724A" w14:textId="5FD6FB96" w:rsidR="00DD571B" w:rsidRPr="00560B86" w:rsidRDefault="00532757" w:rsidP="00C5352C">
            <w:pPr>
              <w:spacing w:before="240" w:after="240"/>
              <w:ind w:right="-810"/>
            </w:pPr>
            <w:r>
              <w:t>$42.40</w:t>
            </w:r>
          </w:p>
        </w:tc>
      </w:tr>
      <w:tr w:rsidR="0056477C" w:rsidRPr="00560B86" w14:paraId="48B6F278" w14:textId="77777777" w:rsidTr="008747AF">
        <w:tc>
          <w:tcPr>
            <w:tcW w:w="4225" w:type="dxa"/>
          </w:tcPr>
          <w:p w14:paraId="6D3BD033" w14:textId="77777777" w:rsidR="0056477C" w:rsidRDefault="0056477C" w:rsidP="008747AF">
            <w:pPr>
              <w:spacing w:before="240" w:after="240"/>
              <w:ind w:right="70"/>
              <w:rPr>
                <w:rFonts w:cs="Arial"/>
                <w:szCs w:val="24"/>
              </w:rPr>
            </w:pPr>
            <w:r>
              <w:rPr>
                <w:rFonts w:cs="Arial"/>
                <w:szCs w:val="24"/>
              </w:rPr>
              <w:t>CPT 87428</w:t>
            </w:r>
          </w:p>
          <w:p w14:paraId="7B6B9116" w14:textId="445C7A19" w:rsidR="001F7040" w:rsidRDefault="001F7040" w:rsidP="008747AF">
            <w:pPr>
              <w:spacing w:before="240" w:after="240"/>
              <w:ind w:right="70"/>
              <w:rPr>
                <w:rFonts w:cs="Arial"/>
                <w:szCs w:val="24"/>
              </w:rPr>
            </w:pPr>
            <w:r>
              <w:rPr>
                <w:rFonts w:cs="Arial"/>
                <w:szCs w:val="24"/>
              </w:rPr>
              <w:t xml:space="preserve">Short Descriptor: </w:t>
            </w:r>
            <w:r>
              <w:t>SARSCOV &amp; INF VIR A&amp;B AG IA</w:t>
            </w:r>
          </w:p>
          <w:p w14:paraId="0ED43A1E" w14:textId="487403CC" w:rsidR="0056477C" w:rsidRDefault="0056477C" w:rsidP="0053201C">
            <w:pPr>
              <w:spacing w:before="240" w:after="240"/>
              <w:ind w:right="70"/>
              <w:rPr>
                <w:rFonts w:cs="Arial"/>
                <w:szCs w:val="24"/>
              </w:rPr>
            </w:pPr>
            <w:r>
              <w:rPr>
                <w:rFonts w:cs="Arial"/>
                <w:szCs w:val="24"/>
              </w:rPr>
              <w:t xml:space="preserve">Long </w:t>
            </w:r>
            <w:r w:rsidR="0053201C">
              <w:rPr>
                <w:rFonts w:cs="Arial"/>
                <w:szCs w:val="24"/>
              </w:rPr>
              <w:t>D</w:t>
            </w:r>
            <w:r>
              <w:rPr>
                <w:rFonts w:cs="Arial"/>
                <w:szCs w:val="24"/>
              </w:rPr>
              <w:t xml:space="preserve">escriptor: </w:t>
            </w:r>
            <w:r>
              <w:t xml:space="preserve">Infectious agent antigen detection by immunoassay technique, (eg, enzyme immunoassay [EIA], enzyme-linked immunosorbent assay [ELISA], fluorescence immunoassay [FIA], </w:t>
            </w:r>
            <w:proofErr w:type="spellStart"/>
            <w:r>
              <w:t>immunochemiluminometric</w:t>
            </w:r>
            <w:proofErr w:type="spellEnd"/>
            <w:r>
              <w:t xml:space="preserve"> assay [IMCA]) qualitative or semiquantitative; severe acute respiratory syndrome coronavirus (eg, SARS-</w:t>
            </w:r>
            <w:proofErr w:type="spellStart"/>
            <w:r>
              <w:t>CoV</w:t>
            </w:r>
            <w:proofErr w:type="spellEnd"/>
            <w:r>
              <w:t>, SARS-CoV-2 [COVID-19]) and influenza virus types A and B</w:t>
            </w:r>
          </w:p>
        </w:tc>
        <w:tc>
          <w:tcPr>
            <w:tcW w:w="2700" w:type="dxa"/>
          </w:tcPr>
          <w:p w14:paraId="7EC650A9" w14:textId="4BC69005" w:rsidR="0056477C" w:rsidRDefault="0056477C" w:rsidP="008747AF">
            <w:pPr>
              <w:spacing w:before="240" w:after="240"/>
              <w:ind w:right="-810"/>
              <w:rPr>
                <w:rFonts w:cs="Arial"/>
                <w:szCs w:val="24"/>
              </w:rPr>
            </w:pPr>
            <w:r>
              <w:rPr>
                <w:rFonts w:cs="Arial"/>
                <w:szCs w:val="24"/>
              </w:rPr>
              <w:t>April 1, 2021</w:t>
            </w:r>
          </w:p>
        </w:tc>
        <w:tc>
          <w:tcPr>
            <w:tcW w:w="3060" w:type="dxa"/>
          </w:tcPr>
          <w:p w14:paraId="19115357" w14:textId="40712FCC" w:rsidR="0056477C" w:rsidRDefault="0056477C" w:rsidP="00C5352C">
            <w:pPr>
              <w:spacing w:before="240" w:after="240"/>
              <w:ind w:right="-810"/>
            </w:pPr>
            <w:r>
              <w:t>$76.31</w:t>
            </w:r>
          </w:p>
        </w:tc>
      </w:tr>
      <w:tr w:rsidR="009D3ADE" w:rsidRPr="00560B86" w14:paraId="187AA2EF" w14:textId="77777777" w:rsidTr="008747AF">
        <w:tc>
          <w:tcPr>
            <w:tcW w:w="4225" w:type="dxa"/>
          </w:tcPr>
          <w:p w14:paraId="2C1E8E6E" w14:textId="77777777" w:rsidR="009D3ADE" w:rsidRDefault="009D3ADE" w:rsidP="008747AF">
            <w:pPr>
              <w:spacing w:before="240" w:after="240"/>
              <w:ind w:right="70"/>
              <w:rPr>
                <w:rFonts w:cs="Arial"/>
                <w:szCs w:val="24"/>
              </w:rPr>
            </w:pPr>
            <w:r>
              <w:rPr>
                <w:rFonts w:cs="Arial"/>
                <w:szCs w:val="24"/>
              </w:rPr>
              <w:t>CPT 87636</w:t>
            </w:r>
          </w:p>
          <w:p w14:paraId="76B1D615" w14:textId="77777777" w:rsidR="0033154C" w:rsidRDefault="0033154C" w:rsidP="008747AF">
            <w:pPr>
              <w:spacing w:before="240" w:after="240"/>
              <w:ind w:right="70"/>
            </w:pPr>
            <w:r>
              <w:rPr>
                <w:rFonts w:cs="Arial"/>
                <w:szCs w:val="24"/>
              </w:rPr>
              <w:t xml:space="preserve">Short Descriptor: </w:t>
            </w:r>
            <w:r>
              <w:t>SARSCOV2 &amp; INF A&amp;B AMP PRB</w:t>
            </w:r>
          </w:p>
          <w:p w14:paraId="5075452B" w14:textId="323DD64B" w:rsidR="0033154C" w:rsidRDefault="0033154C" w:rsidP="008747AF">
            <w:pPr>
              <w:spacing w:before="240" w:after="240"/>
              <w:ind w:right="70"/>
              <w:rPr>
                <w:rFonts w:cs="Arial"/>
                <w:szCs w:val="24"/>
              </w:rPr>
            </w:pPr>
            <w:r>
              <w:t xml:space="preserve">Long Descriptor: </w:t>
            </w:r>
            <w:r w:rsidR="00540154">
              <w:t>Infectious agent detection by nucleic acid (DNA or RNA); severe acute respiratory syndrome coronavirus 2 (SARS-CoV-2) (coronavirus disease [COVID-19]) and influenza virus types A and B, multiplex amplified probe technique</w:t>
            </w:r>
          </w:p>
        </w:tc>
        <w:tc>
          <w:tcPr>
            <w:tcW w:w="2700" w:type="dxa"/>
          </w:tcPr>
          <w:p w14:paraId="3DEB5F9C" w14:textId="5122CD3B" w:rsidR="009D3ADE" w:rsidRDefault="009D3ADE" w:rsidP="008747AF">
            <w:pPr>
              <w:spacing w:before="240" w:after="240"/>
              <w:ind w:right="-810"/>
              <w:rPr>
                <w:rFonts w:cs="Arial"/>
                <w:szCs w:val="24"/>
              </w:rPr>
            </w:pPr>
            <w:r>
              <w:rPr>
                <w:rFonts w:cs="Arial"/>
                <w:szCs w:val="24"/>
              </w:rPr>
              <w:t>April 1, 2021</w:t>
            </w:r>
          </w:p>
        </w:tc>
        <w:tc>
          <w:tcPr>
            <w:tcW w:w="3060" w:type="dxa"/>
          </w:tcPr>
          <w:p w14:paraId="09BFA71C" w14:textId="61D029E4" w:rsidR="009D3ADE" w:rsidRDefault="009D3ADE" w:rsidP="00C5352C">
            <w:pPr>
              <w:spacing w:before="240" w:after="240"/>
              <w:ind w:right="-810"/>
            </w:pPr>
            <w:r>
              <w:t>$171.16</w:t>
            </w:r>
          </w:p>
        </w:tc>
      </w:tr>
      <w:tr w:rsidR="009D3ADE" w:rsidRPr="00560B86" w14:paraId="1C4E9CFC" w14:textId="77777777" w:rsidTr="008747AF">
        <w:tc>
          <w:tcPr>
            <w:tcW w:w="4225" w:type="dxa"/>
          </w:tcPr>
          <w:p w14:paraId="52AE31CD" w14:textId="77777777" w:rsidR="009D3ADE" w:rsidRDefault="009D3ADE" w:rsidP="009D3ADE">
            <w:pPr>
              <w:spacing w:before="240" w:after="240"/>
              <w:ind w:right="70"/>
              <w:rPr>
                <w:rFonts w:cs="Arial"/>
                <w:szCs w:val="24"/>
              </w:rPr>
            </w:pPr>
            <w:r>
              <w:rPr>
                <w:rFonts w:cs="Arial"/>
                <w:szCs w:val="24"/>
              </w:rPr>
              <w:t>CPT 87637</w:t>
            </w:r>
          </w:p>
          <w:p w14:paraId="055ED8BB" w14:textId="5AF791D6" w:rsidR="00B728DF" w:rsidRDefault="00B728DF" w:rsidP="009D3ADE">
            <w:pPr>
              <w:spacing w:before="240" w:after="240"/>
              <w:ind w:right="70"/>
              <w:rPr>
                <w:rFonts w:cs="Arial"/>
                <w:szCs w:val="24"/>
              </w:rPr>
            </w:pPr>
            <w:r>
              <w:rPr>
                <w:rFonts w:cs="Arial"/>
                <w:szCs w:val="24"/>
              </w:rPr>
              <w:t xml:space="preserve">Short Descriptor: </w:t>
            </w:r>
            <w:r>
              <w:t>SARSCOV2&amp;INF A&amp;B&amp;RSV AMP PRB</w:t>
            </w:r>
          </w:p>
          <w:p w14:paraId="6CD793FC" w14:textId="65A10756" w:rsidR="00B728DF" w:rsidRDefault="00B728DF" w:rsidP="009D3ADE">
            <w:pPr>
              <w:spacing w:before="240" w:after="240"/>
              <w:ind w:right="70"/>
              <w:rPr>
                <w:rFonts w:cs="Arial"/>
                <w:szCs w:val="24"/>
              </w:rPr>
            </w:pPr>
            <w:r>
              <w:rPr>
                <w:rFonts w:cs="Arial"/>
                <w:szCs w:val="24"/>
              </w:rPr>
              <w:t xml:space="preserve">Long Descriptor: </w:t>
            </w:r>
            <w:r>
              <w:t>Infectious agent detection by nucleic acid (DNA or RNA); severe acute respiratory syndrome coronavirus 2 (SARS-CoV-2) (coronavirus disease [COVID-19]), influenza virus types A and B, and respiratory syncytial virus, multiplex amplified probe technique</w:t>
            </w:r>
          </w:p>
        </w:tc>
        <w:tc>
          <w:tcPr>
            <w:tcW w:w="2700" w:type="dxa"/>
          </w:tcPr>
          <w:p w14:paraId="2555152C" w14:textId="37DB4998" w:rsidR="009D3ADE" w:rsidRDefault="009D3ADE" w:rsidP="009D3ADE">
            <w:pPr>
              <w:spacing w:before="240" w:after="240"/>
              <w:ind w:right="-810"/>
              <w:rPr>
                <w:rFonts w:cs="Arial"/>
                <w:szCs w:val="24"/>
              </w:rPr>
            </w:pPr>
            <w:r>
              <w:rPr>
                <w:rFonts w:cs="Arial"/>
                <w:szCs w:val="24"/>
              </w:rPr>
              <w:t>April 1, 2021</w:t>
            </w:r>
          </w:p>
        </w:tc>
        <w:tc>
          <w:tcPr>
            <w:tcW w:w="3060" w:type="dxa"/>
          </w:tcPr>
          <w:p w14:paraId="4C19FEBE" w14:textId="72A32741" w:rsidR="009D3ADE" w:rsidRDefault="009D3ADE" w:rsidP="009D3ADE">
            <w:pPr>
              <w:spacing w:before="240" w:after="240"/>
              <w:ind w:right="-810"/>
            </w:pPr>
            <w:r>
              <w:t>$171.16</w:t>
            </w:r>
          </w:p>
        </w:tc>
      </w:tr>
      <w:tr w:rsidR="001D7A9A" w:rsidRPr="00560B86" w14:paraId="68F36501" w14:textId="77777777" w:rsidTr="008747AF">
        <w:tc>
          <w:tcPr>
            <w:tcW w:w="4225" w:type="dxa"/>
          </w:tcPr>
          <w:p w14:paraId="082BE144" w14:textId="77777777" w:rsidR="001D7A9A" w:rsidRDefault="001D7A9A" w:rsidP="008747AF">
            <w:pPr>
              <w:spacing w:before="240" w:after="240"/>
              <w:ind w:right="70"/>
              <w:rPr>
                <w:rFonts w:cs="Arial"/>
                <w:szCs w:val="24"/>
              </w:rPr>
            </w:pPr>
            <w:r>
              <w:rPr>
                <w:rFonts w:cs="Arial"/>
                <w:szCs w:val="24"/>
              </w:rPr>
              <w:t>CPT 87811</w:t>
            </w:r>
          </w:p>
          <w:p w14:paraId="71B08AE5" w14:textId="77777777" w:rsidR="0053201C" w:rsidRDefault="0053201C" w:rsidP="0053201C">
            <w:pPr>
              <w:spacing w:before="240" w:after="240"/>
              <w:ind w:right="70"/>
            </w:pPr>
            <w:r>
              <w:rPr>
                <w:rFonts w:cs="Arial"/>
                <w:szCs w:val="24"/>
              </w:rPr>
              <w:t xml:space="preserve">Short Descriptor: </w:t>
            </w:r>
            <w:r>
              <w:t>SARS-COV-2 COVID19 W/OPTIC</w:t>
            </w:r>
          </w:p>
          <w:p w14:paraId="0874C282" w14:textId="37830539" w:rsidR="0053201C" w:rsidRDefault="0053201C" w:rsidP="0053201C">
            <w:pPr>
              <w:spacing w:before="240" w:after="240"/>
              <w:ind w:right="70"/>
              <w:rPr>
                <w:rFonts w:cs="Arial"/>
                <w:szCs w:val="24"/>
              </w:rPr>
            </w:pPr>
            <w:r>
              <w:t xml:space="preserve">Long Descriptor: </w:t>
            </w:r>
            <w:r w:rsidR="00F35D73">
              <w:t>Infectious agent antigen detection by immunoassay with direct optical (</w:t>
            </w:r>
            <w:proofErr w:type="spellStart"/>
            <w:r w:rsidR="00F35D73">
              <w:t>ie</w:t>
            </w:r>
            <w:proofErr w:type="spellEnd"/>
            <w:r w:rsidR="00F35D73">
              <w:t>, visual) observation; severe acute respiratory syndrome coronavirus 2 (SARS-CoV-2) (coronavirus disease [COVID-19])</w:t>
            </w:r>
          </w:p>
        </w:tc>
        <w:tc>
          <w:tcPr>
            <w:tcW w:w="2700" w:type="dxa"/>
          </w:tcPr>
          <w:p w14:paraId="0256B31F" w14:textId="3CE32BDB" w:rsidR="001D7A9A" w:rsidRDefault="0053201C" w:rsidP="008747AF">
            <w:pPr>
              <w:spacing w:before="240" w:after="240"/>
              <w:ind w:right="-810"/>
              <w:rPr>
                <w:rFonts w:cs="Arial"/>
                <w:szCs w:val="24"/>
              </w:rPr>
            </w:pPr>
            <w:r>
              <w:rPr>
                <w:rFonts w:cs="Arial"/>
                <w:szCs w:val="24"/>
              </w:rPr>
              <w:t>April 1, 2021</w:t>
            </w:r>
          </w:p>
        </w:tc>
        <w:tc>
          <w:tcPr>
            <w:tcW w:w="3060" w:type="dxa"/>
          </w:tcPr>
          <w:p w14:paraId="53226116" w14:textId="4CE9E6BE" w:rsidR="001D7A9A" w:rsidRDefault="001D7A9A" w:rsidP="00C5352C">
            <w:pPr>
              <w:spacing w:before="240" w:after="240"/>
              <w:ind w:right="-810"/>
            </w:pPr>
            <w:r>
              <w:t>$49.66</w:t>
            </w:r>
          </w:p>
        </w:tc>
      </w:tr>
      <w:tr w:rsidR="00A0517F" w:rsidRPr="00560B86" w14:paraId="14AC7E41" w14:textId="77777777" w:rsidTr="008747AF">
        <w:tc>
          <w:tcPr>
            <w:tcW w:w="4225" w:type="dxa"/>
          </w:tcPr>
          <w:p w14:paraId="549B3242" w14:textId="016A5730" w:rsidR="00A0517F" w:rsidRDefault="00A0517F" w:rsidP="008747AF">
            <w:pPr>
              <w:spacing w:before="240" w:after="240"/>
              <w:ind w:right="70"/>
              <w:rPr>
                <w:rFonts w:cs="Arial"/>
                <w:szCs w:val="24"/>
              </w:rPr>
            </w:pPr>
            <w:r>
              <w:rPr>
                <w:rFonts w:cs="Arial"/>
                <w:szCs w:val="24"/>
              </w:rPr>
              <w:t>Code 0224U</w:t>
            </w:r>
          </w:p>
          <w:p w14:paraId="0D4D5D4D" w14:textId="77777777" w:rsidR="002F0789" w:rsidRDefault="002F0789" w:rsidP="008747AF">
            <w:pPr>
              <w:spacing w:before="240" w:after="240"/>
              <w:ind w:right="70"/>
            </w:pPr>
            <w:r>
              <w:t xml:space="preserve">COVID-19 Antibody Test, Mt Sinai, Mount Sinai Laboratory </w:t>
            </w:r>
          </w:p>
          <w:p w14:paraId="0F80D78A" w14:textId="24D7C55C" w:rsidR="00AF10EE" w:rsidRDefault="00AF10EE" w:rsidP="002F0789">
            <w:pPr>
              <w:spacing w:before="240" w:after="240"/>
              <w:ind w:right="70"/>
              <w:rPr>
                <w:rFonts w:cs="Arial"/>
                <w:szCs w:val="24"/>
              </w:rPr>
            </w:pPr>
            <w:r>
              <w:rPr>
                <w:rFonts w:cs="Arial"/>
                <w:szCs w:val="24"/>
              </w:rPr>
              <w:t xml:space="preserve">Short Descriptor: </w:t>
            </w:r>
            <w:r>
              <w:t>ANTIBODY SARS-COV-2 TITER(S)</w:t>
            </w:r>
          </w:p>
          <w:p w14:paraId="6F2C8163" w14:textId="60935716" w:rsidR="002F0789" w:rsidRDefault="00AF10EE" w:rsidP="002F0789">
            <w:pPr>
              <w:spacing w:before="240" w:after="240"/>
              <w:ind w:right="70"/>
              <w:rPr>
                <w:rFonts w:cs="Arial"/>
                <w:szCs w:val="24"/>
              </w:rPr>
            </w:pPr>
            <w:r>
              <w:rPr>
                <w:rFonts w:cs="Arial"/>
                <w:szCs w:val="24"/>
              </w:rPr>
              <w:t xml:space="preserve">Long </w:t>
            </w:r>
            <w:r w:rsidR="002F0789">
              <w:rPr>
                <w:rFonts w:cs="Arial"/>
                <w:szCs w:val="24"/>
              </w:rPr>
              <w:t>Descriptor:</w:t>
            </w:r>
          </w:p>
          <w:p w14:paraId="0F832834" w14:textId="3AACA30C" w:rsidR="00A0517F" w:rsidRDefault="002F0789" w:rsidP="008747AF">
            <w:pPr>
              <w:spacing w:before="240" w:after="240"/>
              <w:ind w:right="70"/>
              <w:rPr>
                <w:rFonts w:cs="Arial"/>
                <w:szCs w:val="24"/>
              </w:rPr>
            </w:pPr>
            <w:r>
              <w:t>Antibody, severe acute respiratory syndrome coronavirus 2 (SARS-CoV-2) (coronavirus disease [COVID-19]), includes titer(s), when performed</w:t>
            </w:r>
          </w:p>
        </w:tc>
        <w:tc>
          <w:tcPr>
            <w:tcW w:w="2700" w:type="dxa"/>
          </w:tcPr>
          <w:p w14:paraId="35AA19D9" w14:textId="1BFB864E" w:rsidR="00A0517F" w:rsidRDefault="00A0517F" w:rsidP="008747AF">
            <w:pPr>
              <w:spacing w:before="240" w:after="240"/>
              <w:ind w:right="-810"/>
              <w:rPr>
                <w:rFonts w:cs="Arial"/>
                <w:szCs w:val="24"/>
              </w:rPr>
            </w:pPr>
            <w:r>
              <w:rPr>
                <w:rFonts w:cs="Arial"/>
                <w:szCs w:val="24"/>
              </w:rPr>
              <w:t>April 1, 2021</w:t>
            </w:r>
          </w:p>
        </w:tc>
        <w:tc>
          <w:tcPr>
            <w:tcW w:w="3060" w:type="dxa"/>
          </w:tcPr>
          <w:p w14:paraId="59AE7432" w14:textId="4F1695FE" w:rsidR="00A0517F" w:rsidRDefault="00A0517F" w:rsidP="00C5352C">
            <w:pPr>
              <w:spacing w:before="240" w:after="240"/>
              <w:ind w:right="-810"/>
            </w:pPr>
            <w:r>
              <w:t>$50.56</w:t>
            </w:r>
          </w:p>
        </w:tc>
      </w:tr>
      <w:tr w:rsidR="00AF4A59" w:rsidRPr="00560B86" w14:paraId="2F56B71D" w14:textId="77777777" w:rsidTr="008747AF">
        <w:tc>
          <w:tcPr>
            <w:tcW w:w="4225" w:type="dxa"/>
          </w:tcPr>
          <w:p w14:paraId="37583946" w14:textId="5E797FF6" w:rsidR="00AF4A59" w:rsidRDefault="00AF4A59" w:rsidP="00AF4A59">
            <w:pPr>
              <w:spacing w:before="240" w:after="240"/>
              <w:ind w:right="70"/>
              <w:rPr>
                <w:rFonts w:cs="Arial"/>
                <w:szCs w:val="24"/>
              </w:rPr>
            </w:pPr>
            <w:r>
              <w:rPr>
                <w:rFonts w:cs="Arial"/>
                <w:szCs w:val="24"/>
              </w:rPr>
              <w:t>Code 0226U</w:t>
            </w:r>
          </w:p>
          <w:p w14:paraId="37B896B6" w14:textId="63A4297F" w:rsidR="00AB090A" w:rsidRDefault="00AB090A" w:rsidP="00AF4A59">
            <w:pPr>
              <w:spacing w:before="240" w:after="240"/>
              <w:ind w:right="70"/>
            </w:pPr>
            <w:proofErr w:type="spellStart"/>
            <w:r>
              <w:t>Tru-ImmuneTM</w:t>
            </w:r>
            <w:proofErr w:type="spellEnd"/>
            <w:r>
              <w:t>, Ethos L</w:t>
            </w:r>
            <w:r w:rsidR="00E713F8">
              <w:t xml:space="preserve">aboratories, </w:t>
            </w:r>
            <w:proofErr w:type="spellStart"/>
            <w:r w:rsidR="00E713F8">
              <w:t>GenScript</w:t>
            </w:r>
            <w:proofErr w:type="spellEnd"/>
            <w:r w:rsidR="00E713F8">
              <w:t xml:space="preserve">® USA </w:t>
            </w:r>
            <w:proofErr w:type="spellStart"/>
            <w:r w:rsidR="00E713F8">
              <w:t>Inc</w:t>
            </w:r>
            <w:proofErr w:type="spellEnd"/>
          </w:p>
          <w:p w14:paraId="762EF314" w14:textId="450747D8" w:rsidR="00AB090A" w:rsidRDefault="00AB090A" w:rsidP="00AF4A59">
            <w:pPr>
              <w:spacing w:before="240" w:after="240"/>
              <w:ind w:right="70"/>
              <w:rPr>
                <w:rFonts w:cs="Arial"/>
                <w:szCs w:val="24"/>
              </w:rPr>
            </w:pPr>
            <w:r>
              <w:t>Short Descriptor: SVNT SARSCOV2 ELISA PLSM SRM</w:t>
            </w:r>
          </w:p>
          <w:p w14:paraId="137DA8E5" w14:textId="0010E8C3" w:rsidR="00AF4A59" w:rsidRDefault="00AB090A" w:rsidP="00FA4878">
            <w:pPr>
              <w:spacing w:before="240" w:after="240"/>
              <w:ind w:right="70"/>
              <w:rPr>
                <w:rFonts w:cs="Arial"/>
                <w:szCs w:val="24"/>
              </w:rPr>
            </w:pPr>
            <w:r>
              <w:rPr>
                <w:rFonts w:cs="Arial"/>
                <w:szCs w:val="24"/>
              </w:rPr>
              <w:t xml:space="preserve">Long </w:t>
            </w:r>
            <w:r w:rsidR="00AF4A59">
              <w:rPr>
                <w:rFonts w:cs="Arial"/>
                <w:szCs w:val="24"/>
              </w:rPr>
              <w:t xml:space="preserve">Descriptor: </w:t>
            </w:r>
            <w:r w:rsidR="00E713F8">
              <w:t>Surrogate viral neutralization test (</w:t>
            </w:r>
            <w:proofErr w:type="spellStart"/>
            <w:r w:rsidR="00E713F8">
              <w:t>sVNT</w:t>
            </w:r>
            <w:proofErr w:type="spellEnd"/>
            <w:r w:rsidR="00E713F8">
              <w:t>), severe acute respiratory syndrome coronavirus 2 (SARS-CoV-2) (coronavirus disease [COVID19]), ELISA, plasma, serum</w:t>
            </w:r>
          </w:p>
        </w:tc>
        <w:tc>
          <w:tcPr>
            <w:tcW w:w="2700" w:type="dxa"/>
          </w:tcPr>
          <w:p w14:paraId="56C519B4" w14:textId="7608B1BF" w:rsidR="00AF4A59" w:rsidRDefault="00AF4A59" w:rsidP="008747AF">
            <w:pPr>
              <w:spacing w:before="240" w:after="240"/>
              <w:ind w:right="-810"/>
              <w:rPr>
                <w:rFonts w:cs="Arial"/>
                <w:szCs w:val="24"/>
              </w:rPr>
            </w:pPr>
            <w:r>
              <w:rPr>
                <w:rFonts w:cs="Arial"/>
                <w:szCs w:val="24"/>
              </w:rPr>
              <w:t>April 1, 2021</w:t>
            </w:r>
          </w:p>
        </w:tc>
        <w:tc>
          <w:tcPr>
            <w:tcW w:w="3060" w:type="dxa"/>
          </w:tcPr>
          <w:p w14:paraId="6277F74A" w14:textId="64E420C7" w:rsidR="00AF4A59" w:rsidRDefault="00AF4A59" w:rsidP="00C5352C">
            <w:pPr>
              <w:spacing w:before="240" w:after="240"/>
              <w:ind w:right="-810"/>
            </w:pPr>
            <w:r>
              <w:t>$50.74</w:t>
            </w:r>
          </w:p>
        </w:tc>
      </w:tr>
      <w:tr w:rsidR="00AF4A59" w:rsidRPr="00560B86" w14:paraId="136CADEF" w14:textId="77777777" w:rsidTr="008747AF">
        <w:tc>
          <w:tcPr>
            <w:tcW w:w="4225" w:type="dxa"/>
          </w:tcPr>
          <w:p w14:paraId="03360AD3" w14:textId="77777777" w:rsidR="00AF4A59" w:rsidRDefault="003C5AC5" w:rsidP="00AF4A59">
            <w:pPr>
              <w:spacing w:before="240" w:after="240"/>
              <w:ind w:right="70"/>
              <w:rPr>
                <w:rFonts w:cs="Arial"/>
                <w:szCs w:val="24"/>
              </w:rPr>
            </w:pPr>
            <w:r>
              <w:rPr>
                <w:rFonts w:cs="Arial"/>
                <w:szCs w:val="24"/>
              </w:rPr>
              <w:t xml:space="preserve">Code </w:t>
            </w:r>
            <w:r w:rsidR="00AF4A59">
              <w:rPr>
                <w:rFonts w:cs="Arial"/>
                <w:szCs w:val="24"/>
              </w:rPr>
              <w:t>0240U</w:t>
            </w:r>
          </w:p>
          <w:p w14:paraId="6A0E0EA8" w14:textId="77777777" w:rsidR="004A2A47" w:rsidRDefault="004A2A47" w:rsidP="00AF4A59">
            <w:pPr>
              <w:spacing w:before="240" w:after="240"/>
              <w:ind w:right="70"/>
            </w:pPr>
            <w:proofErr w:type="spellStart"/>
            <w:r>
              <w:t>Xpert</w:t>
            </w:r>
            <w:proofErr w:type="spellEnd"/>
            <w:r>
              <w:t>® Xpress SARSCoV-2/Flu/RSV (SARSCoV-2 &amp; Flu targets only), Cepheid</w:t>
            </w:r>
          </w:p>
          <w:p w14:paraId="06CC47DA" w14:textId="44B63732" w:rsidR="004A2A47" w:rsidRDefault="004A2A47" w:rsidP="00AF4A59">
            <w:pPr>
              <w:spacing w:before="240" w:after="240"/>
              <w:ind w:right="70"/>
            </w:pPr>
            <w:r>
              <w:t xml:space="preserve">Short Descriptor: </w:t>
            </w:r>
            <w:r w:rsidR="005C6004">
              <w:t>NFCT DS VIR RESP RNA 3 TRGT</w:t>
            </w:r>
          </w:p>
          <w:p w14:paraId="5852678E" w14:textId="6F6B69F1" w:rsidR="004A2A47" w:rsidRPr="004A2A47" w:rsidRDefault="004A2A47" w:rsidP="00AF4A59">
            <w:pPr>
              <w:spacing w:before="240" w:after="240"/>
              <w:ind w:right="70"/>
            </w:pPr>
            <w:r>
              <w:t>Long Descriptor: Infectious disease (viral respiratory tract infection), pathogen-specific RNA, 3 targets (severe acute respiratory syndrome coronavirus 2 [SARS-CoV-2], influenza A, influenza B), upper respiratory specimen, each pathogen reported as detected or not detected</w:t>
            </w:r>
          </w:p>
        </w:tc>
        <w:tc>
          <w:tcPr>
            <w:tcW w:w="2700" w:type="dxa"/>
          </w:tcPr>
          <w:p w14:paraId="6C5BA380" w14:textId="161A3169" w:rsidR="00AF4A59" w:rsidRDefault="005C6004" w:rsidP="008747AF">
            <w:pPr>
              <w:spacing w:before="240" w:after="240"/>
              <w:ind w:right="-810"/>
              <w:rPr>
                <w:rFonts w:cs="Arial"/>
                <w:szCs w:val="24"/>
              </w:rPr>
            </w:pPr>
            <w:r>
              <w:rPr>
                <w:rFonts w:cs="Arial"/>
                <w:szCs w:val="24"/>
              </w:rPr>
              <w:t>April 1, 2021</w:t>
            </w:r>
          </w:p>
        </w:tc>
        <w:tc>
          <w:tcPr>
            <w:tcW w:w="3060" w:type="dxa"/>
          </w:tcPr>
          <w:p w14:paraId="129C5B71" w14:textId="536A6786" w:rsidR="00AF4A59" w:rsidRDefault="005C6004" w:rsidP="00C5352C">
            <w:pPr>
              <w:spacing w:before="240" w:after="240"/>
              <w:ind w:right="-810"/>
            </w:pPr>
            <w:r>
              <w:t>$171.16</w:t>
            </w:r>
          </w:p>
        </w:tc>
      </w:tr>
      <w:tr w:rsidR="00AF4A59" w:rsidRPr="00560B86" w14:paraId="45B92C65" w14:textId="77777777" w:rsidTr="008747AF">
        <w:tc>
          <w:tcPr>
            <w:tcW w:w="4225" w:type="dxa"/>
          </w:tcPr>
          <w:p w14:paraId="0A788FCA" w14:textId="77777777" w:rsidR="00AF4A59" w:rsidRDefault="003C5AC5" w:rsidP="00AF4A59">
            <w:pPr>
              <w:spacing w:before="240" w:after="240"/>
              <w:ind w:right="70"/>
              <w:rPr>
                <w:rFonts w:cs="Arial"/>
                <w:szCs w:val="24"/>
              </w:rPr>
            </w:pPr>
            <w:r>
              <w:rPr>
                <w:rFonts w:cs="Arial"/>
                <w:szCs w:val="24"/>
              </w:rPr>
              <w:t>Code</w:t>
            </w:r>
            <w:r w:rsidR="00AF4A59">
              <w:rPr>
                <w:rFonts w:cs="Arial"/>
                <w:szCs w:val="24"/>
              </w:rPr>
              <w:t xml:space="preserve"> 0241U</w:t>
            </w:r>
          </w:p>
          <w:p w14:paraId="2994F85D" w14:textId="77777777" w:rsidR="00FA4878" w:rsidRDefault="00FA4878" w:rsidP="00FA4878">
            <w:pPr>
              <w:spacing w:before="240" w:after="240"/>
              <w:ind w:right="70"/>
              <w:rPr>
                <w:rFonts w:cs="Arial"/>
                <w:szCs w:val="24"/>
              </w:rPr>
            </w:pPr>
            <w:proofErr w:type="spellStart"/>
            <w:r w:rsidRPr="00FA4878">
              <w:rPr>
                <w:rFonts w:cs="Arial"/>
                <w:szCs w:val="24"/>
              </w:rPr>
              <w:t>Xpert</w:t>
            </w:r>
            <w:proofErr w:type="spellEnd"/>
            <w:r w:rsidRPr="00FA4878">
              <w:rPr>
                <w:rFonts w:cs="Arial"/>
                <w:szCs w:val="24"/>
              </w:rPr>
              <w:t>® Xpress SARSCoV-2/Flu/RSV (all targets), Ceph</w:t>
            </w:r>
            <w:r>
              <w:rPr>
                <w:rFonts w:cs="Arial"/>
                <w:szCs w:val="24"/>
              </w:rPr>
              <w:t>eid</w:t>
            </w:r>
          </w:p>
          <w:p w14:paraId="72DE0079" w14:textId="77777777" w:rsidR="00FA4878" w:rsidRDefault="00FA4878" w:rsidP="00FA4878">
            <w:pPr>
              <w:spacing w:before="240" w:after="240"/>
              <w:ind w:right="70"/>
              <w:rPr>
                <w:rFonts w:cs="Arial"/>
                <w:szCs w:val="24"/>
              </w:rPr>
            </w:pPr>
            <w:r>
              <w:rPr>
                <w:rFonts w:cs="Arial"/>
                <w:szCs w:val="24"/>
              </w:rPr>
              <w:t xml:space="preserve">Short Descriptor: </w:t>
            </w:r>
            <w:r w:rsidRPr="00FA4878">
              <w:rPr>
                <w:rFonts w:cs="Arial"/>
                <w:szCs w:val="24"/>
              </w:rPr>
              <w:t>NFCT DS VIR RESP RNA 4 TRGT</w:t>
            </w:r>
          </w:p>
          <w:p w14:paraId="12C5F3A0" w14:textId="367E6E21" w:rsidR="00FA4878" w:rsidRDefault="00FA4878" w:rsidP="00FA4878">
            <w:pPr>
              <w:spacing w:before="240" w:after="240"/>
              <w:ind w:right="70"/>
              <w:rPr>
                <w:rFonts w:cs="Arial"/>
                <w:szCs w:val="24"/>
              </w:rPr>
            </w:pPr>
            <w:r>
              <w:rPr>
                <w:rFonts w:cs="Arial"/>
                <w:szCs w:val="24"/>
              </w:rPr>
              <w:t xml:space="preserve">Long Descriptor: </w:t>
            </w:r>
            <w:r>
              <w:t>Infectious disease (viral respiratory tract infection), pathogen-specific RNA, 4 targets (severe acute respiratory syndrome coronavirus 2 [SARS-CoV-2], influenza A, influenza B, respiratory syncytial virus [RSV]), upper respiratory specimen, each pathogen reported as detected or not detected</w:t>
            </w:r>
          </w:p>
        </w:tc>
        <w:tc>
          <w:tcPr>
            <w:tcW w:w="2700" w:type="dxa"/>
          </w:tcPr>
          <w:p w14:paraId="4F1FED55" w14:textId="5471D5E8" w:rsidR="00AF4A59" w:rsidRDefault="00FA4878" w:rsidP="008747AF">
            <w:pPr>
              <w:spacing w:before="240" w:after="240"/>
              <w:ind w:right="-810"/>
              <w:rPr>
                <w:rFonts w:cs="Arial"/>
                <w:szCs w:val="24"/>
              </w:rPr>
            </w:pPr>
            <w:r>
              <w:rPr>
                <w:rFonts w:cs="Arial"/>
                <w:szCs w:val="24"/>
              </w:rPr>
              <w:t>April 1, 2021</w:t>
            </w:r>
          </w:p>
        </w:tc>
        <w:tc>
          <w:tcPr>
            <w:tcW w:w="3060" w:type="dxa"/>
          </w:tcPr>
          <w:p w14:paraId="16E0B62A" w14:textId="035F8BD4" w:rsidR="00AF4A59" w:rsidRDefault="005C6004" w:rsidP="00C5352C">
            <w:pPr>
              <w:spacing w:before="240" w:after="240"/>
              <w:ind w:right="-810"/>
            </w:pPr>
            <w:r>
              <w:t>$171.16</w:t>
            </w:r>
          </w:p>
        </w:tc>
      </w:tr>
    </w:tbl>
    <w:p w14:paraId="77860E20" w14:textId="495849F5"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551DB5">
        <w:rPr>
          <w:rFonts w:cs="Arial"/>
          <w:szCs w:val="24"/>
        </w:rPr>
        <w:t>July</w:t>
      </w:r>
      <w:r w:rsidRPr="006158D5">
        <w:rPr>
          <w:rFonts w:cs="Arial"/>
          <w:szCs w:val="24"/>
        </w:rPr>
        <w:t xml:space="preserve"> 1, </w:t>
      </w:r>
      <w:r w:rsidR="006E10E3">
        <w:rPr>
          <w:rFonts w:cs="Arial"/>
          <w:szCs w:val="24"/>
        </w:rPr>
        <w:t>2021</w:t>
      </w:r>
      <w:r>
        <w:rPr>
          <w:rFonts w:cs="Arial"/>
          <w:szCs w:val="24"/>
        </w:rPr>
        <w:t>,</w:t>
      </w:r>
      <w:r w:rsidRPr="006158D5">
        <w:rPr>
          <w:rFonts w:cs="Arial"/>
          <w:szCs w:val="24"/>
        </w:rPr>
        <w:t xml:space="preserve"> </w:t>
      </w:r>
      <w:r w:rsidR="00584D74">
        <w:rPr>
          <w:rFonts w:cs="Arial"/>
          <w:szCs w:val="24"/>
        </w:rPr>
        <w:t xml:space="preserve">except for earlier effective dates specified above, </w:t>
      </w:r>
      <w:r w:rsidRPr="006158D5">
        <w:rPr>
          <w:rFonts w:cs="Arial"/>
          <w:szCs w:val="24"/>
        </w:rPr>
        <w:t xml:space="preserve">and </w:t>
      </w:r>
      <w:proofErr w:type="gramStart"/>
      <w:r w:rsidRPr="006158D5">
        <w:rPr>
          <w:rFonts w:cs="Arial"/>
          <w:szCs w:val="24"/>
        </w:rPr>
        <w:t xml:space="preserve">shall be </w:t>
      </w:r>
      <w:r w:rsidRPr="0073341E">
        <w:rPr>
          <w:rFonts w:cs="Arial"/>
          <w:szCs w:val="24"/>
        </w:rPr>
        <w:t>published</w:t>
      </w:r>
      <w:proofErr w:type="gramEnd"/>
      <w:r w:rsidRPr="0073341E">
        <w:rPr>
          <w:rFonts w:cs="Arial"/>
          <w:szCs w:val="24"/>
        </w:rPr>
        <w:t xml:space="preserve"> on the website of the Division of Workers’ Compensation</w:t>
      </w:r>
      <w:r w:rsidR="007729DE">
        <w:rPr>
          <w:rFonts w:cs="Arial"/>
          <w:szCs w:val="24"/>
        </w:rPr>
        <w:t xml:space="preserve"> </w:t>
      </w:r>
      <w:r w:rsidR="007729DE" w:rsidRPr="002252BF">
        <w:rPr>
          <w:rFonts w:cs="Arial"/>
          <w:szCs w:val="24"/>
        </w:rPr>
        <w:t xml:space="preserve">on the </w:t>
      </w:r>
      <w:hyperlink r:id="rId13"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5A8F4A5F" w:rsidR="009146DC" w:rsidRPr="006158D5" w:rsidRDefault="009146DC" w:rsidP="009146DC">
      <w:pPr>
        <w:ind w:left="-720" w:right="-720"/>
        <w:outlineLvl w:val="0"/>
        <w:rPr>
          <w:rFonts w:cs="Arial"/>
          <w:szCs w:val="24"/>
        </w:rPr>
      </w:pPr>
      <w:r w:rsidRPr="006158D5">
        <w:rPr>
          <w:rFonts w:cs="Arial"/>
          <w:szCs w:val="24"/>
        </w:rPr>
        <w:t xml:space="preserve">Dated: </w:t>
      </w:r>
      <w:r w:rsidR="00551DB5">
        <w:rPr>
          <w:rFonts w:cs="Arial"/>
          <w:szCs w:val="24"/>
        </w:rPr>
        <w:t>June 25</w:t>
      </w:r>
      <w:r w:rsidRPr="006158D5">
        <w:rPr>
          <w:rFonts w:cs="Arial"/>
          <w:szCs w:val="24"/>
        </w:rPr>
        <w:t xml:space="preserve">, </w:t>
      </w:r>
      <w:r w:rsidR="006E10E3">
        <w:rPr>
          <w:rFonts w:cs="Arial"/>
          <w:szCs w:val="24"/>
        </w:rPr>
        <w:t>202</w:t>
      </w:r>
      <w:r w:rsidR="00756E25">
        <w:rPr>
          <w:rFonts w:cs="Arial"/>
          <w:szCs w:val="24"/>
        </w:rPr>
        <w:t>1</w:t>
      </w:r>
      <w:r w:rsidRPr="006158D5">
        <w:rPr>
          <w:rFonts w:cs="Arial"/>
          <w:szCs w:val="24"/>
        </w:rPr>
        <w:tab/>
      </w:r>
      <w:r w:rsidR="00756E25">
        <w:rPr>
          <w:rFonts w:cs="Arial"/>
          <w:szCs w:val="24"/>
        </w:rPr>
        <w:tab/>
      </w:r>
      <w:r w:rsidRPr="006158D5">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4"/>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06B85B06" w:rsidR="003C62B0" w:rsidRDefault="00637D0D" w:rsidP="003C62B0">
    <w:pPr>
      <w:pStyle w:val="Header"/>
      <w:ind w:left="-720"/>
    </w:pPr>
    <w:r>
      <w:t>June 25</w:t>
    </w:r>
    <w:r w:rsidR="003C62B0">
      <w:t>, 202</w:t>
    </w:r>
    <w:r w:rsidR="0061480D">
      <w:t>1</w:t>
    </w:r>
  </w:p>
  <w:p w14:paraId="62EDF178" w14:textId="3CF8ADF3" w:rsidR="00942DCA" w:rsidRDefault="003C62B0" w:rsidP="00560B86">
    <w:pPr>
      <w:pStyle w:val="Header"/>
      <w:spacing w:after="600"/>
      <w:ind w:left="-720"/>
    </w:pPr>
    <w:r>
      <w:t xml:space="preserve">Page </w:t>
    </w:r>
    <w:r>
      <w:rPr>
        <w:b/>
        <w:bCs/>
      </w:rPr>
      <w:fldChar w:fldCharType="begin"/>
    </w:r>
    <w:r>
      <w:rPr>
        <w:b/>
        <w:bCs/>
      </w:rPr>
      <w:instrText xml:space="preserve"> PAGE  \* Arabic  \* MERGEFORMAT </w:instrText>
    </w:r>
    <w:r>
      <w:rPr>
        <w:b/>
        <w:bCs/>
      </w:rPr>
      <w:fldChar w:fldCharType="separate"/>
    </w:r>
    <w:r w:rsidR="004B337F">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B337F">
      <w:rPr>
        <w:b/>
        <w:bCs/>
        <w:noProof/>
      </w:rPr>
      <w:t>8</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B084F"/>
    <w:rsid w:val="001B2EBC"/>
    <w:rsid w:val="001B4800"/>
    <w:rsid w:val="001C483A"/>
    <w:rsid w:val="001D5D02"/>
    <w:rsid w:val="001D7A9A"/>
    <w:rsid w:val="001D7AC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A01DB"/>
    <w:rsid w:val="002A1271"/>
    <w:rsid w:val="002A4AD4"/>
    <w:rsid w:val="002A5522"/>
    <w:rsid w:val="002B505D"/>
    <w:rsid w:val="002C08DB"/>
    <w:rsid w:val="002C5809"/>
    <w:rsid w:val="002C6ADD"/>
    <w:rsid w:val="002D5F8E"/>
    <w:rsid w:val="002D7F8E"/>
    <w:rsid w:val="002E51F6"/>
    <w:rsid w:val="002E6163"/>
    <w:rsid w:val="002E793F"/>
    <w:rsid w:val="002F0789"/>
    <w:rsid w:val="002F4DA0"/>
    <w:rsid w:val="002F557A"/>
    <w:rsid w:val="00302279"/>
    <w:rsid w:val="0030240F"/>
    <w:rsid w:val="003109FB"/>
    <w:rsid w:val="0031280E"/>
    <w:rsid w:val="003203D6"/>
    <w:rsid w:val="0032554F"/>
    <w:rsid w:val="0033154C"/>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A5DA7"/>
    <w:rsid w:val="005B4A13"/>
    <w:rsid w:val="005C0A5E"/>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50EFA"/>
    <w:rsid w:val="0085175A"/>
    <w:rsid w:val="0085570B"/>
    <w:rsid w:val="008574C5"/>
    <w:rsid w:val="0088257B"/>
    <w:rsid w:val="00890A8A"/>
    <w:rsid w:val="008948D0"/>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B07C4"/>
    <w:rsid w:val="00AB090A"/>
    <w:rsid w:val="00AC31E3"/>
    <w:rsid w:val="00AD54A7"/>
    <w:rsid w:val="00AE4CEC"/>
    <w:rsid w:val="00AF10EE"/>
    <w:rsid w:val="00AF4A59"/>
    <w:rsid w:val="00AF686C"/>
    <w:rsid w:val="00B04B6A"/>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D2E69"/>
    <w:rsid w:val="00CD618A"/>
    <w:rsid w:val="00CD79A9"/>
    <w:rsid w:val="00CE2560"/>
    <w:rsid w:val="00CF15CA"/>
    <w:rsid w:val="00D045E6"/>
    <w:rsid w:val="00D06345"/>
    <w:rsid w:val="00D152F5"/>
    <w:rsid w:val="00D22F1D"/>
    <w:rsid w:val="00D23E15"/>
    <w:rsid w:val="00D2778B"/>
    <w:rsid w:val="00D278E4"/>
    <w:rsid w:val="00D4116B"/>
    <w:rsid w:val="00D43984"/>
    <w:rsid w:val="00D555EE"/>
    <w:rsid w:val="00D62A4E"/>
    <w:rsid w:val="00D717F0"/>
    <w:rsid w:val="00D832AE"/>
    <w:rsid w:val="00D86FDD"/>
    <w:rsid w:val="00D90972"/>
    <w:rsid w:val="00DA3AF5"/>
    <w:rsid w:val="00DB6C44"/>
    <w:rsid w:val="00DC220B"/>
    <w:rsid w:val="00DC2AB1"/>
    <w:rsid w:val="00DC5585"/>
    <w:rsid w:val="00DC6DCA"/>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3F8"/>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39B9"/>
    <w:rsid w:val="00F55CA0"/>
    <w:rsid w:val="00F56865"/>
    <w:rsid w:val="00F70DFA"/>
    <w:rsid w:val="00F76E4C"/>
    <w:rsid w:val="00F85472"/>
    <w:rsid w:val="00F905EB"/>
    <w:rsid w:val="00F93821"/>
    <w:rsid w:val="00F97B1B"/>
    <w:rsid w:val="00FA18FF"/>
    <w:rsid w:val="00FA28A4"/>
    <w:rsid w:val="00FA2BD7"/>
    <w:rsid w:val="00FA30AB"/>
    <w:rsid w:val="00FA4878"/>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clinicallabfeeschedclinical-laboratory-fee-schedule-files/21clabq3" TargetMode="External"/><Relationship Id="rId13" Type="http://schemas.openxmlformats.org/officeDocument/2006/relationships/hyperlink" Target="https://www.dir.ca.gov/dwc/OMFS9904.htm" TargetMode="External"/><Relationship Id="rId3" Type="http://schemas.openxmlformats.org/officeDocument/2006/relationships/webSettings" Target="webSettings.xml"/><Relationship Id="rId7" Type="http://schemas.openxmlformats.org/officeDocument/2006/relationships/hyperlink" Target="https://www.cms.gov/Regulations-and-Guidance/Guidance/Transmittals/Transmittals/r10853cp" TargetMode="External"/><Relationship Id="rId12" Type="http://schemas.openxmlformats.org/officeDocument/2006/relationships/hyperlink" Target="https://med.noridianmedicare.com/web/jeb/fees-news/fee-schedules/covid-lab-fe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ms.gov/files/document/mac-covid-19-test-pricing.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ms.gov/files/document/cms-2020-01-r.pdf" TargetMode="External"/><Relationship Id="rId4" Type="http://schemas.openxmlformats.org/officeDocument/2006/relationships/footnotes" Target="footnotes.xml"/><Relationship Id="rId9" Type="http://schemas.openxmlformats.org/officeDocument/2006/relationships/hyperlink" Target="https://www.cms.gov/files/document/mac-covid-19-test-pricing.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2020-12-30T22:54:00Z</dcterms:created>
  <dcterms:modified xsi:type="dcterms:W3CDTF">2021-06-25T02:19:00Z</dcterms:modified>
</cp:coreProperties>
</file>