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5162692F"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proofErr w:type="gramStart"/>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proofErr w:type="gramEnd"/>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2D58DE">
        <w:rPr>
          <w:rFonts w:cs="Arial"/>
          <w:b/>
          <w:bCs/>
          <w:spacing w:val="-1"/>
          <w:szCs w:val="24"/>
        </w:rPr>
        <w:t>July</w:t>
      </w:r>
      <w:r w:rsidR="005D7543">
        <w:rPr>
          <w:rFonts w:cs="Arial"/>
          <w:b/>
          <w:bCs/>
          <w:spacing w:val="-1"/>
          <w:szCs w:val="24"/>
        </w:rPr>
        <w:t xml:space="preserve"> 1, </w:t>
      </w:r>
      <w:r w:rsidR="001D6F6C">
        <w:rPr>
          <w:rFonts w:cs="Arial"/>
          <w:b/>
          <w:bCs/>
          <w:spacing w:val="-1"/>
          <w:szCs w:val="24"/>
        </w:rPr>
        <w:t>202</w:t>
      </w:r>
      <w:r w:rsidR="00DF6211">
        <w:rPr>
          <w:rFonts w:cs="Arial"/>
          <w:b/>
          <w:bCs/>
          <w:spacing w:val="-1"/>
          <w:szCs w:val="24"/>
        </w:rPr>
        <w:t>3</w:t>
      </w:r>
    </w:p>
    <w:p w14:paraId="718E733A" w14:textId="26D51E3F"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w:t>
      </w:r>
      <w:r w:rsidR="00646F99">
        <w:rPr>
          <w:rFonts w:cs="Arial"/>
          <w:szCs w:val="24"/>
        </w:rPr>
        <w:t xml:space="preserve"> (DMEPOS)</w:t>
      </w:r>
      <w:r w:rsidRPr="00D045E6">
        <w:rPr>
          <w:rFonts w:cs="Arial"/>
          <w:szCs w:val="24"/>
        </w:rPr>
        <w:t xml:space="preserve">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2D58DE">
        <w:rPr>
          <w:rFonts w:cs="Arial"/>
          <w:szCs w:val="24"/>
        </w:rPr>
        <w:t>July</w:t>
      </w:r>
      <w:r w:rsidR="0075000D">
        <w:rPr>
          <w:rFonts w:cs="Arial"/>
          <w:szCs w:val="24"/>
        </w:rPr>
        <w:t xml:space="preserve"> </w:t>
      </w:r>
      <w:r w:rsidR="001D6F6C">
        <w:rPr>
          <w:rFonts w:cs="Arial"/>
          <w:szCs w:val="24"/>
        </w:rPr>
        <w:t>202</w:t>
      </w:r>
      <w:r w:rsidR="00DF6211">
        <w:rPr>
          <w:rFonts w:cs="Arial"/>
          <w:szCs w:val="24"/>
        </w:rPr>
        <w:t>3</w:t>
      </w:r>
      <w:r w:rsidR="00F55CA0" w:rsidRPr="00D045E6">
        <w:rPr>
          <w:rFonts w:cs="Arial"/>
          <w:szCs w:val="24"/>
        </w:rPr>
        <w:t xml:space="preserve"> </w:t>
      </w:r>
      <w:r w:rsidR="007122D4">
        <w:rPr>
          <w:rFonts w:cs="Arial"/>
          <w:szCs w:val="24"/>
        </w:rPr>
        <w:t xml:space="preserve">Quarter </w:t>
      </w:r>
      <w:r w:rsidR="002D58DE">
        <w:rPr>
          <w:rFonts w:cs="Arial"/>
          <w:szCs w:val="24"/>
        </w:rPr>
        <w:t>3</w:t>
      </w:r>
      <w:r w:rsidR="00B26649" w:rsidRPr="00D045E6">
        <w:rPr>
          <w:rFonts w:cs="Arial"/>
          <w:szCs w:val="24"/>
        </w:rPr>
        <w:t xml:space="preserve"> 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6CB4A6B2" w14:textId="37E0452B" w:rsidR="002C626E" w:rsidRDefault="00646F99" w:rsidP="002C626E">
      <w:pPr>
        <w:spacing w:after="240"/>
        <w:ind w:left="-720" w:right="-720"/>
        <w:rPr>
          <w:rFonts w:cs="Arial"/>
          <w:szCs w:val="24"/>
        </w:rPr>
      </w:pPr>
      <w:r>
        <w:rPr>
          <w:rFonts w:cs="Arial"/>
          <w:szCs w:val="24"/>
        </w:rPr>
        <w:t>CMS has indicated</w:t>
      </w:r>
      <w:r w:rsidR="00956BFC">
        <w:rPr>
          <w:rFonts w:cs="Arial"/>
          <w:szCs w:val="24"/>
        </w:rPr>
        <w:t xml:space="preserve"> adoption of</w:t>
      </w:r>
      <w:r>
        <w:rPr>
          <w:rFonts w:cs="Arial"/>
          <w:szCs w:val="24"/>
        </w:rPr>
        <w:t xml:space="preserve"> the following </w:t>
      </w:r>
      <w:r w:rsidR="002D58DE">
        <w:rPr>
          <w:rFonts w:cs="Arial"/>
          <w:szCs w:val="24"/>
        </w:rPr>
        <w:t>July</w:t>
      </w:r>
      <w:r w:rsidR="00DF6211">
        <w:rPr>
          <w:rFonts w:cs="Arial"/>
          <w:szCs w:val="24"/>
        </w:rPr>
        <w:t xml:space="preserve"> </w:t>
      </w:r>
      <w:r>
        <w:rPr>
          <w:rFonts w:cs="Arial"/>
          <w:szCs w:val="24"/>
        </w:rPr>
        <w:t>202</w:t>
      </w:r>
      <w:r w:rsidR="00DF6211">
        <w:rPr>
          <w:rFonts w:cs="Arial"/>
          <w:szCs w:val="24"/>
        </w:rPr>
        <w:t>3</w:t>
      </w:r>
      <w:r>
        <w:rPr>
          <w:rFonts w:cs="Arial"/>
          <w:szCs w:val="24"/>
        </w:rPr>
        <w:t xml:space="preserve"> Quarter </w:t>
      </w:r>
      <w:r w:rsidR="002D58DE">
        <w:rPr>
          <w:rFonts w:cs="Arial"/>
          <w:szCs w:val="24"/>
        </w:rPr>
        <w:t>3</w:t>
      </w:r>
      <w:r>
        <w:rPr>
          <w:rFonts w:cs="Arial"/>
          <w:szCs w:val="24"/>
        </w:rPr>
        <w:t xml:space="preserve"> </w:t>
      </w:r>
      <w:r w:rsidR="003E3CE4">
        <w:rPr>
          <w:rFonts w:cs="Arial"/>
          <w:szCs w:val="24"/>
        </w:rPr>
        <w:t xml:space="preserve">DMEPOS </w:t>
      </w:r>
      <w:r>
        <w:rPr>
          <w:rFonts w:cs="Arial"/>
          <w:szCs w:val="24"/>
        </w:rPr>
        <w:t>update:</w:t>
      </w:r>
    </w:p>
    <w:p w14:paraId="1EEA95F9" w14:textId="5867605D" w:rsidR="002C626E" w:rsidRPr="002C626E" w:rsidRDefault="002C626E" w:rsidP="002C626E">
      <w:pPr>
        <w:ind w:right="-720"/>
        <w:rPr>
          <w:rFonts w:cs="Arial"/>
          <w:szCs w:val="24"/>
        </w:rPr>
      </w:pPr>
      <w:r>
        <w:rPr>
          <w:rFonts w:cs="Arial"/>
          <w:szCs w:val="24"/>
        </w:rPr>
        <w:t>“</w:t>
      </w:r>
      <w:r w:rsidRPr="002C626E">
        <w:rPr>
          <w:rFonts w:cs="Arial"/>
          <w:szCs w:val="24"/>
        </w:rPr>
        <w:t>This instruction provides updates for the following files:</w:t>
      </w:r>
    </w:p>
    <w:p w14:paraId="288835A5" w14:textId="77777777" w:rsidR="002C626E" w:rsidRPr="002C626E" w:rsidRDefault="002C626E" w:rsidP="002C626E">
      <w:pPr>
        <w:ind w:right="-720"/>
        <w:rPr>
          <w:rFonts w:cs="Arial"/>
          <w:szCs w:val="24"/>
        </w:rPr>
      </w:pPr>
      <w:r w:rsidRPr="002C626E">
        <w:rPr>
          <w:rFonts w:cs="Arial"/>
          <w:szCs w:val="24"/>
        </w:rPr>
        <w:t>1. No update DMEPOS fee schedule file for July 2023</w:t>
      </w:r>
    </w:p>
    <w:p w14:paraId="0C7EB9A9" w14:textId="77777777" w:rsidR="002C626E" w:rsidRPr="002C626E" w:rsidRDefault="002C626E" w:rsidP="002C626E">
      <w:pPr>
        <w:ind w:right="-720"/>
        <w:rPr>
          <w:rFonts w:cs="Arial"/>
          <w:szCs w:val="24"/>
        </w:rPr>
      </w:pPr>
      <w:r w:rsidRPr="002C626E">
        <w:rPr>
          <w:rFonts w:cs="Arial"/>
          <w:szCs w:val="24"/>
        </w:rPr>
        <w:t>2. DMEPOS Rural ZIP code file for July (Quarter 3) 2023</w:t>
      </w:r>
    </w:p>
    <w:p w14:paraId="74A53D24" w14:textId="1222DCAC" w:rsidR="002C626E" w:rsidRPr="002C626E" w:rsidRDefault="002C626E" w:rsidP="002C626E">
      <w:pPr>
        <w:spacing w:after="240"/>
        <w:ind w:right="-720"/>
        <w:rPr>
          <w:rFonts w:cs="Arial"/>
          <w:szCs w:val="24"/>
        </w:rPr>
      </w:pPr>
      <w:r w:rsidRPr="002C626E">
        <w:rPr>
          <w:rFonts w:cs="Arial"/>
          <w:szCs w:val="24"/>
        </w:rPr>
        <w:t>3. No updates to the Parenteral and Enteral Nutrition (PEN) fee schedule file for July 2023</w:t>
      </w:r>
      <w:r>
        <w:rPr>
          <w:rFonts w:cs="Arial"/>
          <w:szCs w:val="24"/>
        </w:rPr>
        <w:t>”</w:t>
      </w:r>
    </w:p>
    <w:p w14:paraId="4823EFCD" w14:textId="75F1FFAF" w:rsidR="001C25B8" w:rsidRDefault="007E15C4" w:rsidP="00451641">
      <w:pPr>
        <w:spacing w:after="240"/>
        <w:ind w:right="-720"/>
        <w:rPr>
          <w:rFonts w:cs="Arial"/>
          <w:szCs w:val="24"/>
        </w:rPr>
      </w:pPr>
      <w:r>
        <w:rPr>
          <w:rFonts w:cs="Arial"/>
          <w:szCs w:val="24"/>
        </w:rPr>
        <w:t>[</w:t>
      </w:r>
      <w:hyperlink r:id="rId8" w:history="1">
        <w:r w:rsidR="00DF6211" w:rsidRPr="002C626E">
          <w:rPr>
            <w:rStyle w:val="Hyperlink"/>
            <w:rFonts w:cs="Arial"/>
            <w:szCs w:val="24"/>
          </w:rPr>
          <w:t>CMS Transmittal 1</w:t>
        </w:r>
        <w:r w:rsidR="002C626E" w:rsidRPr="002C626E">
          <w:rPr>
            <w:rStyle w:val="Hyperlink"/>
            <w:rFonts w:cs="Arial"/>
            <w:szCs w:val="24"/>
          </w:rPr>
          <w:t>2068</w:t>
        </w:r>
        <w:r w:rsidR="00DF6211" w:rsidRPr="002C626E">
          <w:rPr>
            <w:rStyle w:val="Hyperlink"/>
            <w:rFonts w:cs="Arial"/>
            <w:szCs w:val="24"/>
          </w:rPr>
          <w:t>, Change Request 13</w:t>
        </w:r>
        <w:r w:rsidR="002C626E" w:rsidRPr="002C626E">
          <w:rPr>
            <w:rStyle w:val="Hyperlink"/>
            <w:rFonts w:cs="Arial"/>
            <w:szCs w:val="24"/>
          </w:rPr>
          <w:t>235</w:t>
        </w:r>
      </w:hyperlink>
      <w:r w:rsidR="00A7628F">
        <w:rPr>
          <w:rFonts w:cs="Arial"/>
          <w:szCs w:val="24"/>
        </w:rPr>
        <w:t xml:space="preserve">, </w:t>
      </w:r>
      <w:r w:rsidR="002C626E">
        <w:rPr>
          <w:rFonts w:cs="Arial"/>
          <w:szCs w:val="24"/>
        </w:rPr>
        <w:t>June 2,</w:t>
      </w:r>
      <w:r w:rsidR="00A7628F">
        <w:rPr>
          <w:rFonts w:cs="Arial"/>
          <w:szCs w:val="24"/>
        </w:rPr>
        <w:t xml:space="preserve"> 202</w:t>
      </w:r>
      <w:r w:rsidR="00DF6211">
        <w:rPr>
          <w:rFonts w:cs="Arial"/>
          <w:szCs w:val="24"/>
        </w:rPr>
        <w:t>3</w:t>
      </w:r>
      <w:r>
        <w:rPr>
          <w:rFonts w:cs="Arial"/>
          <w:szCs w:val="24"/>
        </w:rPr>
        <w:t>]</w:t>
      </w:r>
    </w:p>
    <w:p w14:paraId="247E0AA0" w14:textId="40B63ED8" w:rsidR="00451641" w:rsidRPr="00B2065D" w:rsidRDefault="00962FF8" w:rsidP="00542433">
      <w:pPr>
        <w:spacing w:after="240"/>
        <w:ind w:left="-720" w:right="-270"/>
        <w:rPr>
          <w:rFonts w:cs="Arial"/>
          <w:bCs/>
          <w:szCs w:val="24"/>
        </w:rPr>
      </w:pPr>
      <w:r w:rsidRPr="00D045E6">
        <w:rPr>
          <w:rFonts w:cs="Arial"/>
          <w:szCs w:val="24"/>
        </w:rPr>
        <w:t xml:space="preserve">Effective for services rendered on or after </w:t>
      </w:r>
      <w:r w:rsidR="002C626E">
        <w:rPr>
          <w:rFonts w:cs="Arial"/>
          <w:szCs w:val="24"/>
        </w:rPr>
        <w:t>July</w:t>
      </w:r>
      <w:r w:rsidR="00DF6211">
        <w:rPr>
          <w:rFonts w:cs="Arial"/>
          <w:szCs w:val="24"/>
        </w:rPr>
        <w:t xml:space="preserve"> </w:t>
      </w:r>
      <w:r w:rsidR="001D6F6C">
        <w:rPr>
          <w:rFonts w:cs="Arial"/>
          <w:szCs w:val="24"/>
        </w:rPr>
        <w:t>1, 202</w:t>
      </w:r>
      <w:r w:rsidR="00DF6211">
        <w:rPr>
          <w:rFonts w:cs="Arial"/>
          <w:szCs w:val="24"/>
        </w:rPr>
        <w:t>3</w:t>
      </w:r>
      <w:r w:rsidRPr="00D045E6">
        <w:rPr>
          <w:rFonts w:cs="Arial"/>
          <w:b/>
          <w:bCs/>
          <w:szCs w:val="24"/>
        </w:rPr>
        <w:t xml:space="preserve">, </w:t>
      </w:r>
      <w:r w:rsidR="00646F99" w:rsidRPr="006036B9">
        <w:rPr>
          <w:rFonts w:cs="Arial"/>
          <w:bCs/>
          <w:szCs w:val="24"/>
        </w:rPr>
        <w:t xml:space="preserve">the </w:t>
      </w:r>
      <w:r w:rsidR="00EF2F9E">
        <w:rPr>
          <w:rFonts w:cs="Arial"/>
          <w:bCs/>
          <w:szCs w:val="24"/>
        </w:rPr>
        <w:t>following document</w:t>
      </w:r>
      <w:r w:rsidR="00646F99" w:rsidRPr="006036B9">
        <w:rPr>
          <w:rFonts w:cs="Arial"/>
          <w:bCs/>
          <w:szCs w:val="24"/>
        </w:rPr>
        <w:t xml:space="preserve"> within the </w:t>
      </w:r>
      <w:r w:rsidR="00646F99" w:rsidRPr="002C626E">
        <w:rPr>
          <w:rFonts w:cs="Arial"/>
          <w:bCs/>
          <w:szCs w:val="24"/>
        </w:rPr>
        <w:t xml:space="preserve">CMS’ </w:t>
      </w:r>
      <w:hyperlink r:id="rId9" w:history="1">
        <w:r w:rsidR="00040CAC" w:rsidRPr="002C626E">
          <w:rPr>
            <w:rStyle w:val="Hyperlink"/>
            <w:rFonts w:cs="Arial"/>
            <w:bCs/>
            <w:szCs w:val="24"/>
          </w:rPr>
          <w:t>DME23</w:t>
        </w:r>
        <w:r w:rsidR="002C626E" w:rsidRPr="002C626E">
          <w:rPr>
            <w:rStyle w:val="Hyperlink"/>
            <w:rFonts w:cs="Arial"/>
            <w:bCs/>
            <w:szCs w:val="24"/>
          </w:rPr>
          <w:t>C</w:t>
        </w:r>
        <w:r w:rsidR="00040CAC" w:rsidRPr="002C626E">
          <w:rPr>
            <w:rStyle w:val="Hyperlink"/>
            <w:rFonts w:cs="Arial"/>
            <w:bCs/>
            <w:szCs w:val="24"/>
          </w:rPr>
          <w:t xml:space="preserve"> (ZIP)</w:t>
        </w:r>
      </w:hyperlink>
      <w:r w:rsidR="00646F99" w:rsidRPr="006036B9">
        <w:rPr>
          <w:rFonts w:cs="Arial"/>
          <w:bCs/>
          <w:szCs w:val="24"/>
        </w:rPr>
        <w:t xml:space="preserve"> </w:t>
      </w:r>
      <w:r w:rsidR="002C626E">
        <w:rPr>
          <w:rFonts w:cs="Arial"/>
          <w:bCs/>
          <w:szCs w:val="24"/>
        </w:rPr>
        <w:t>is</w:t>
      </w:r>
      <w:r w:rsidR="00646F99" w:rsidRPr="006036B9">
        <w:rPr>
          <w:rFonts w:cs="Arial"/>
          <w:bCs/>
          <w:szCs w:val="24"/>
        </w:rPr>
        <w:t xml:space="preserve"> adopted and incorporated by reference</w:t>
      </w:r>
      <w:r w:rsidR="008F11C1">
        <w:rPr>
          <w:rFonts w:cs="Arial"/>
          <w:bCs/>
          <w:szCs w:val="24"/>
        </w:rPr>
        <w:t xml:space="preserve"> and supersede</w:t>
      </w:r>
      <w:r w:rsidR="002C626E">
        <w:rPr>
          <w:rFonts w:cs="Arial"/>
          <w:bCs/>
          <w:szCs w:val="24"/>
        </w:rPr>
        <w:t>s</w:t>
      </w:r>
      <w:r w:rsidR="008F11C1">
        <w:rPr>
          <w:rFonts w:cs="Arial"/>
          <w:bCs/>
          <w:szCs w:val="24"/>
        </w:rPr>
        <w:t xml:space="preserve"> the prior </w:t>
      </w:r>
      <w:r w:rsidR="008F11C1" w:rsidRPr="00B2065D">
        <w:rPr>
          <w:rFonts w:cs="Arial"/>
          <w:bCs/>
          <w:szCs w:val="24"/>
        </w:rPr>
        <w:t>document</w:t>
      </w:r>
      <w:r w:rsidR="00451641" w:rsidRPr="00B2065D">
        <w:rPr>
          <w:rFonts w:cs="Arial"/>
          <w:bCs/>
          <w:szCs w:val="24"/>
        </w:rPr>
        <w:t>:</w:t>
      </w:r>
      <w:r w:rsidR="00542433" w:rsidRPr="00B2065D">
        <w:rPr>
          <w:rFonts w:cs="Arial"/>
          <w:bCs/>
          <w:szCs w:val="24"/>
        </w:rPr>
        <w:t xml:space="preserve"> “</w:t>
      </w:r>
      <w:r w:rsidR="00040CAC" w:rsidRPr="00B2065D">
        <w:rPr>
          <w:rFonts w:cs="Arial"/>
          <w:bCs/>
          <w:szCs w:val="24"/>
        </w:rPr>
        <w:t xml:space="preserve">DME </w:t>
      </w:r>
      <w:r w:rsidR="00451641" w:rsidRPr="00B2065D">
        <w:rPr>
          <w:rFonts w:cs="Arial"/>
          <w:bCs/>
          <w:szCs w:val="24"/>
        </w:rPr>
        <w:t xml:space="preserve">Rural ZIP Code Quarter </w:t>
      </w:r>
      <w:r w:rsidR="002C626E" w:rsidRPr="00B2065D">
        <w:rPr>
          <w:rFonts w:cs="Arial"/>
          <w:bCs/>
          <w:szCs w:val="24"/>
        </w:rPr>
        <w:t>3</w:t>
      </w:r>
      <w:r w:rsidR="00451641" w:rsidRPr="00B2065D">
        <w:rPr>
          <w:rFonts w:cs="Arial"/>
          <w:bCs/>
          <w:szCs w:val="24"/>
        </w:rPr>
        <w:t>, 202</w:t>
      </w:r>
      <w:r w:rsidR="00040CAC" w:rsidRPr="00B2065D">
        <w:rPr>
          <w:rFonts w:cs="Arial"/>
          <w:bCs/>
          <w:szCs w:val="24"/>
        </w:rPr>
        <w:t>3</w:t>
      </w:r>
      <w:r w:rsidR="00542433" w:rsidRPr="00B2065D">
        <w:rPr>
          <w:rFonts w:cs="Arial"/>
          <w:bCs/>
          <w:szCs w:val="24"/>
        </w:rPr>
        <w:t>”.</w:t>
      </w:r>
    </w:p>
    <w:p w14:paraId="102D6FA3" w14:textId="79223B14" w:rsidR="004C268F" w:rsidRPr="00B2065D" w:rsidRDefault="004C268F" w:rsidP="00EF2F9E">
      <w:pPr>
        <w:spacing w:after="240"/>
        <w:ind w:left="-720" w:right="-270"/>
        <w:rPr>
          <w:rFonts w:cs="Arial"/>
          <w:bCs/>
          <w:szCs w:val="24"/>
        </w:rPr>
      </w:pPr>
      <w:r w:rsidRPr="00B2065D">
        <w:rPr>
          <w:rFonts w:cs="Arial"/>
          <w:szCs w:val="24"/>
        </w:rPr>
        <w:t xml:space="preserve">The Order dated </w:t>
      </w:r>
      <w:r w:rsidRPr="00B2065D">
        <w:rPr>
          <w:rFonts w:cs="Arial"/>
          <w:szCs w:val="24"/>
        </w:rPr>
        <w:t>March 30</w:t>
      </w:r>
      <w:r w:rsidRPr="00B2065D">
        <w:rPr>
          <w:rFonts w:cs="Arial"/>
          <w:szCs w:val="24"/>
        </w:rPr>
        <w:t>, 202</w:t>
      </w:r>
      <w:r w:rsidRPr="00B2065D">
        <w:rPr>
          <w:rFonts w:cs="Arial"/>
          <w:szCs w:val="24"/>
        </w:rPr>
        <w:t>3</w:t>
      </w:r>
      <w:r w:rsidR="004E0E19">
        <w:rPr>
          <w:rFonts w:cs="Arial"/>
          <w:szCs w:val="24"/>
        </w:rPr>
        <w:t>,</w:t>
      </w:r>
      <w:r w:rsidRPr="00B2065D">
        <w:rPr>
          <w:rFonts w:cs="Arial"/>
          <w:szCs w:val="24"/>
        </w:rPr>
        <w:t xml:space="preserve"> adopting the Medicare calendar year 2023</w:t>
      </w:r>
      <w:r w:rsidRPr="00B2065D">
        <w:rPr>
          <w:rFonts w:cs="Arial"/>
          <w:szCs w:val="24"/>
        </w:rPr>
        <w:t xml:space="preserve"> Quarter 2 Durable Medical Equipment, Prosthetics, Orthotics, Supplies (DMEPOS) fee schedule update remains in effect except as superseded by this order.</w:t>
      </w:r>
    </w:p>
    <w:p w14:paraId="20E2971A" w14:textId="32552043" w:rsidR="00D61C3A" w:rsidRPr="00B2065D" w:rsidRDefault="00D61C3A" w:rsidP="00D61C3A">
      <w:pPr>
        <w:spacing w:after="240"/>
        <w:ind w:left="-720" w:right="-720"/>
        <w:rPr>
          <w:rFonts w:cs="Arial"/>
          <w:strike/>
          <w:szCs w:val="24"/>
        </w:rPr>
      </w:pPr>
      <w:r w:rsidRPr="00B2065D">
        <w:rPr>
          <w:rFonts w:cs="Arial"/>
          <w:szCs w:val="24"/>
        </w:rPr>
        <w:t>The fee schedule data files (DMEPOS_</w:t>
      </w:r>
      <w:r w:rsidR="00040CAC" w:rsidRPr="00B2065D">
        <w:rPr>
          <w:rFonts w:cs="Arial"/>
          <w:szCs w:val="24"/>
        </w:rPr>
        <w:t xml:space="preserve">Apr </w:t>
      </w:r>
      <w:r w:rsidRPr="00B2065D">
        <w:rPr>
          <w:rFonts w:cs="Arial"/>
          <w:szCs w:val="24"/>
        </w:rPr>
        <w:t xml:space="preserve">and DMEPEN_Jan) </w:t>
      </w:r>
      <w:r w:rsidR="007A6990" w:rsidRPr="00B2065D">
        <w:rPr>
          <w:rFonts w:cs="Arial"/>
          <w:szCs w:val="24"/>
        </w:rPr>
        <w:t xml:space="preserve">each </w:t>
      </w:r>
      <w:r w:rsidRPr="00B2065D">
        <w:rPr>
          <w:rFonts w:cs="Arial"/>
          <w:szCs w:val="24"/>
        </w:rPr>
        <w:t xml:space="preserve">set forth two columns for California labeled: “CA (NR)” [California Non-Rural] and “CA (R)” [California Rural]. For the </w:t>
      </w:r>
      <w:r w:rsidRPr="00B2065D">
        <w:rPr>
          <w:rFonts w:cs="Arial"/>
          <w:szCs w:val="24"/>
        </w:rPr>
        <w:lastRenderedPageBreak/>
        <w:t xml:space="preserve">services on or after </w:t>
      </w:r>
      <w:r w:rsidR="004C268F" w:rsidRPr="00B2065D">
        <w:rPr>
          <w:rFonts w:cs="Arial"/>
          <w:szCs w:val="24"/>
        </w:rPr>
        <w:t>July</w:t>
      </w:r>
      <w:r w:rsidR="004C268F" w:rsidRPr="00B2065D">
        <w:rPr>
          <w:rFonts w:cs="Arial"/>
          <w:szCs w:val="24"/>
        </w:rPr>
        <w:t xml:space="preserve"> </w:t>
      </w:r>
      <w:r w:rsidRPr="00B2065D">
        <w:rPr>
          <w:rFonts w:cs="Arial"/>
          <w:szCs w:val="24"/>
        </w:rPr>
        <w:t>1, 202</w:t>
      </w:r>
      <w:r w:rsidR="00040CAC" w:rsidRPr="00B2065D">
        <w:rPr>
          <w:rFonts w:cs="Arial"/>
          <w:szCs w:val="24"/>
        </w:rPr>
        <w:t>3</w:t>
      </w:r>
      <w:r w:rsidRPr="00B2065D">
        <w:rPr>
          <w:rFonts w:cs="Arial"/>
          <w:szCs w:val="24"/>
        </w:rPr>
        <w:t>, payment shall not exceed 120% of the fee set forth for the HCPCS code in the CA (NR) column, except the fee shall not exceed 120% of the fee set forth in the CA (R) column if the injured worker’s residence zip code appears on the “</w:t>
      </w:r>
      <w:r w:rsidR="00040CAC" w:rsidRPr="00B2065D">
        <w:rPr>
          <w:rFonts w:cs="Arial"/>
          <w:szCs w:val="24"/>
        </w:rPr>
        <w:t xml:space="preserve">DME </w:t>
      </w:r>
      <w:r w:rsidRPr="00B2065D">
        <w:rPr>
          <w:rFonts w:cs="Arial"/>
          <w:szCs w:val="24"/>
        </w:rPr>
        <w:t xml:space="preserve">Rural ZIP Code Quarter </w:t>
      </w:r>
      <w:r w:rsidR="004C268F" w:rsidRPr="00B2065D">
        <w:rPr>
          <w:rFonts w:cs="Arial"/>
          <w:szCs w:val="24"/>
        </w:rPr>
        <w:t>3</w:t>
      </w:r>
      <w:r w:rsidR="007A6990" w:rsidRPr="00B2065D">
        <w:rPr>
          <w:rFonts w:cs="Arial"/>
          <w:szCs w:val="24"/>
        </w:rPr>
        <w:t>,</w:t>
      </w:r>
      <w:r w:rsidRPr="00B2065D">
        <w:rPr>
          <w:rFonts w:cs="Arial"/>
          <w:szCs w:val="24"/>
        </w:rPr>
        <w:t xml:space="preserve"> 202</w:t>
      </w:r>
      <w:r w:rsidR="00040CAC" w:rsidRPr="00B2065D">
        <w:rPr>
          <w:rFonts w:cs="Arial"/>
          <w:szCs w:val="24"/>
        </w:rPr>
        <w:t>3</w:t>
      </w:r>
      <w:r w:rsidRPr="00B2065D">
        <w:rPr>
          <w:rFonts w:cs="Arial"/>
          <w:szCs w:val="24"/>
        </w:rPr>
        <w:t xml:space="preserve"> File.” Where column CA (NR) sets forth a fee for a code, but CA (R) for the code is listed as “0.00” the fee shall not exceed 120% of the CA (NR) fee, regardless of whether the injured worker’s address zip code is rural or non-rural.</w:t>
      </w:r>
    </w:p>
    <w:p w14:paraId="76F535C4" w14:textId="54FBD2CF" w:rsidR="009B42B6" w:rsidRPr="00B2065D" w:rsidRDefault="009B42B6" w:rsidP="00D61C3A">
      <w:pPr>
        <w:spacing w:after="240"/>
        <w:ind w:left="-720" w:right="-270"/>
        <w:rPr>
          <w:rFonts w:cs="Arial"/>
          <w:szCs w:val="24"/>
        </w:rPr>
      </w:pPr>
      <w:r w:rsidRPr="00B2065D">
        <w:rPr>
          <w:rFonts w:cs="Arial"/>
          <w:szCs w:val="24"/>
        </w:rPr>
        <w:t xml:space="preserve">The </w:t>
      </w:r>
      <w:r w:rsidR="00646F99" w:rsidRPr="00B2065D">
        <w:rPr>
          <w:rFonts w:cs="Arial"/>
          <w:szCs w:val="24"/>
        </w:rPr>
        <w:t xml:space="preserve">CMS Manual System, Pub 100-4 Medicare Claims Processing, Transmittal </w:t>
      </w:r>
      <w:r w:rsidR="004C268F" w:rsidRPr="00B2065D">
        <w:rPr>
          <w:rFonts w:cs="Arial"/>
          <w:szCs w:val="24"/>
        </w:rPr>
        <w:t>1</w:t>
      </w:r>
      <w:r w:rsidR="004C268F" w:rsidRPr="00B2065D">
        <w:rPr>
          <w:rFonts w:cs="Arial"/>
          <w:szCs w:val="24"/>
        </w:rPr>
        <w:t>2068</w:t>
      </w:r>
      <w:r w:rsidR="00646F99" w:rsidRPr="00B2065D">
        <w:rPr>
          <w:rFonts w:cs="Arial"/>
          <w:szCs w:val="24"/>
        </w:rPr>
        <w:t>, Change Request 1</w:t>
      </w:r>
      <w:r w:rsidR="00C0611F" w:rsidRPr="00B2065D">
        <w:rPr>
          <w:rFonts w:cs="Arial"/>
          <w:szCs w:val="24"/>
        </w:rPr>
        <w:t>3</w:t>
      </w:r>
      <w:r w:rsidR="004C268F" w:rsidRPr="00B2065D">
        <w:rPr>
          <w:rFonts w:cs="Arial"/>
          <w:szCs w:val="24"/>
        </w:rPr>
        <w:t>235</w:t>
      </w:r>
      <w:r w:rsidRPr="00B2065D">
        <w:rPr>
          <w:rFonts w:cs="Arial"/>
          <w:szCs w:val="24"/>
        </w:rPr>
        <w:t>,</w:t>
      </w:r>
      <w:r w:rsidR="00FE5168" w:rsidRPr="00B2065D">
        <w:rPr>
          <w:rFonts w:cs="Arial"/>
          <w:szCs w:val="24"/>
        </w:rPr>
        <w:t xml:space="preserve"> </w:t>
      </w:r>
      <w:r w:rsidR="00B2065D" w:rsidRPr="00B2065D">
        <w:rPr>
          <w:rFonts w:cs="Arial"/>
          <w:szCs w:val="24"/>
        </w:rPr>
        <w:t>June 2</w:t>
      </w:r>
      <w:r w:rsidR="00BC26F7" w:rsidRPr="00B2065D">
        <w:rPr>
          <w:rFonts w:cs="Arial"/>
          <w:szCs w:val="24"/>
        </w:rPr>
        <w:t xml:space="preserve">, </w:t>
      </w:r>
      <w:r w:rsidR="00BE5743" w:rsidRPr="00B2065D">
        <w:rPr>
          <w:rFonts w:cs="Arial"/>
          <w:szCs w:val="24"/>
        </w:rPr>
        <w:t>202</w:t>
      </w:r>
      <w:r w:rsidR="00C0611F" w:rsidRPr="00B2065D">
        <w:rPr>
          <w:rFonts w:cs="Arial"/>
          <w:szCs w:val="24"/>
        </w:rPr>
        <w:t>3</w:t>
      </w:r>
      <w:r w:rsidR="00BE5743" w:rsidRPr="00B2065D">
        <w:rPr>
          <w:rFonts w:cs="Arial"/>
          <w:szCs w:val="24"/>
        </w:rPr>
        <w:t xml:space="preserve">, </w:t>
      </w:r>
      <w:r w:rsidRPr="00B2065D">
        <w:rPr>
          <w:rFonts w:cs="Arial"/>
          <w:szCs w:val="24"/>
        </w:rPr>
        <w:t xml:space="preserve">sets forth the </w:t>
      </w:r>
      <w:r w:rsidR="00BE5743" w:rsidRPr="00B2065D">
        <w:rPr>
          <w:rFonts w:cs="Arial"/>
          <w:szCs w:val="24"/>
        </w:rPr>
        <w:t xml:space="preserve">Quarter </w:t>
      </w:r>
      <w:r w:rsidR="00B2065D" w:rsidRPr="00B2065D">
        <w:rPr>
          <w:rFonts w:cs="Arial"/>
          <w:szCs w:val="24"/>
        </w:rPr>
        <w:t>3</w:t>
      </w:r>
      <w:r w:rsidR="00B2065D" w:rsidRPr="00B2065D">
        <w:rPr>
          <w:rFonts w:cs="Arial"/>
          <w:szCs w:val="24"/>
        </w:rPr>
        <w:t xml:space="preserve"> </w:t>
      </w:r>
      <w:r w:rsidRPr="00B2065D">
        <w:rPr>
          <w:rFonts w:cs="Arial"/>
          <w:szCs w:val="24"/>
        </w:rPr>
        <w:t>change</w:t>
      </w:r>
      <w:r w:rsidR="00367F6A" w:rsidRPr="00B2065D">
        <w:rPr>
          <w:rFonts w:cs="Arial"/>
          <w:szCs w:val="24"/>
        </w:rPr>
        <w:t>s</w:t>
      </w:r>
      <w:r w:rsidRPr="00B2065D">
        <w:rPr>
          <w:rFonts w:cs="Arial"/>
          <w:szCs w:val="24"/>
        </w:rPr>
        <w:t xml:space="preserve"> </w:t>
      </w:r>
      <w:r w:rsidR="000645F8" w:rsidRPr="00B2065D">
        <w:rPr>
          <w:rFonts w:cs="Arial"/>
          <w:szCs w:val="24"/>
        </w:rPr>
        <w:t xml:space="preserve">for </w:t>
      </w:r>
      <w:r w:rsidR="001D6F6C" w:rsidRPr="00B2065D">
        <w:rPr>
          <w:rFonts w:cs="Arial"/>
          <w:szCs w:val="24"/>
        </w:rPr>
        <w:t>202</w:t>
      </w:r>
      <w:r w:rsidR="00C0611F" w:rsidRPr="00B2065D">
        <w:rPr>
          <w:rFonts w:cs="Arial"/>
          <w:szCs w:val="24"/>
        </w:rPr>
        <w:t>3</w:t>
      </w:r>
      <w:r w:rsidR="000645F8" w:rsidRPr="00B2065D">
        <w:rPr>
          <w:rFonts w:cs="Arial"/>
          <w:szCs w:val="24"/>
        </w:rPr>
        <w:t xml:space="preserve"> </w:t>
      </w:r>
      <w:r w:rsidRPr="00B2065D">
        <w:rPr>
          <w:rFonts w:cs="Arial"/>
          <w:szCs w:val="24"/>
        </w:rPr>
        <w:t>and is relied upon in adopting this update Order</w:t>
      </w:r>
      <w:r w:rsidR="008D6E5E" w:rsidRPr="00B2065D">
        <w:rPr>
          <w:rFonts w:cs="Arial"/>
          <w:szCs w:val="24"/>
        </w:rPr>
        <w:t>.</w:t>
      </w:r>
    </w:p>
    <w:p w14:paraId="39F56D8D" w14:textId="5BD343DC" w:rsidR="00A736D3" w:rsidRPr="00B2065D" w:rsidRDefault="00A736D3" w:rsidP="0005304A">
      <w:pPr>
        <w:spacing w:after="240"/>
        <w:ind w:left="-720" w:right="-720"/>
        <w:rPr>
          <w:rFonts w:cs="Arial"/>
          <w:szCs w:val="24"/>
        </w:rPr>
      </w:pPr>
      <w:r w:rsidRPr="00B2065D">
        <w:rPr>
          <w:rFonts w:cs="Arial"/>
          <w:szCs w:val="24"/>
        </w:rPr>
        <w:t xml:space="preserve">The </w:t>
      </w:r>
      <w:r w:rsidR="00CD2E69" w:rsidRPr="00B2065D">
        <w:rPr>
          <w:rFonts w:cs="Arial"/>
          <w:szCs w:val="24"/>
        </w:rPr>
        <w:t xml:space="preserve">Medicare </w:t>
      </w:r>
      <w:r w:rsidR="00B2065D" w:rsidRPr="00B2065D">
        <w:rPr>
          <w:rFonts w:cs="Arial"/>
          <w:szCs w:val="24"/>
        </w:rPr>
        <w:t>July</w:t>
      </w:r>
      <w:r w:rsidR="00B2065D" w:rsidRPr="00B2065D">
        <w:rPr>
          <w:rFonts w:cs="Arial"/>
          <w:szCs w:val="24"/>
        </w:rPr>
        <w:t xml:space="preserve"> </w:t>
      </w:r>
      <w:r w:rsidR="001D6F6C" w:rsidRPr="00B2065D">
        <w:rPr>
          <w:rFonts w:cs="Arial"/>
          <w:szCs w:val="24"/>
        </w:rPr>
        <w:t>202</w:t>
      </w:r>
      <w:r w:rsidR="00C0611F" w:rsidRPr="00B2065D">
        <w:rPr>
          <w:rFonts w:cs="Arial"/>
          <w:szCs w:val="24"/>
        </w:rPr>
        <w:t>3</w:t>
      </w:r>
      <w:r w:rsidR="000D79A5" w:rsidRPr="00B2065D">
        <w:rPr>
          <w:rFonts w:cs="Arial"/>
          <w:szCs w:val="24"/>
        </w:rPr>
        <w:t xml:space="preserve"> </w:t>
      </w:r>
      <w:r w:rsidR="00AA4D54" w:rsidRPr="00B2065D">
        <w:rPr>
          <w:rFonts w:cs="Arial"/>
          <w:szCs w:val="24"/>
        </w:rPr>
        <w:t xml:space="preserve">DMEPOS </w:t>
      </w:r>
      <w:r w:rsidR="00B7224D" w:rsidRPr="00B2065D">
        <w:rPr>
          <w:rFonts w:cs="Arial"/>
          <w:szCs w:val="24"/>
        </w:rPr>
        <w:t>F</w:t>
      </w:r>
      <w:r w:rsidR="00AA4D54" w:rsidRPr="00B2065D">
        <w:rPr>
          <w:rFonts w:cs="Arial"/>
          <w:szCs w:val="24"/>
        </w:rPr>
        <w:t xml:space="preserve">ee </w:t>
      </w:r>
      <w:r w:rsidR="00B7224D" w:rsidRPr="00B2065D">
        <w:rPr>
          <w:rFonts w:cs="Arial"/>
          <w:szCs w:val="24"/>
        </w:rPr>
        <w:t>S</w:t>
      </w:r>
      <w:r w:rsidR="00AA4D54" w:rsidRPr="00B2065D">
        <w:rPr>
          <w:rFonts w:cs="Arial"/>
          <w:szCs w:val="24"/>
        </w:rPr>
        <w:t xml:space="preserve">chedule </w:t>
      </w:r>
      <w:r w:rsidR="00B7224D" w:rsidRPr="00B2065D">
        <w:rPr>
          <w:rFonts w:cs="Arial"/>
          <w:szCs w:val="24"/>
        </w:rPr>
        <w:t xml:space="preserve">Information </w:t>
      </w:r>
      <w:r w:rsidR="00CD2E69" w:rsidRPr="00B2065D">
        <w:rPr>
          <w:rFonts w:cs="Arial"/>
          <w:szCs w:val="24"/>
        </w:rPr>
        <w:t>is</w:t>
      </w:r>
      <w:r w:rsidR="00AA4D54" w:rsidRPr="00B2065D">
        <w:rPr>
          <w:rFonts w:cs="Arial"/>
          <w:szCs w:val="24"/>
        </w:rPr>
        <w:t xml:space="preserve"> </w:t>
      </w:r>
      <w:r w:rsidRPr="00B2065D">
        <w:rPr>
          <w:rFonts w:cs="Arial"/>
          <w:szCs w:val="24"/>
        </w:rPr>
        <w:t xml:space="preserve">available on the </w:t>
      </w:r>
      <w:hyperlink r:id="rId10" w:history="1">
        <w:r w:rsidR="0005304A" w:rsidRPr="00B2065D">
          <w:rPr>
            <w:rStyle w:val="Hyperlink"/>
            <w:rFonts w:cs="Arial"/>
            <w:szCs w:val="24"/>
          </w:rPr>
          <w:t>CMS’</w:t>
        </w:r>
        <w:r w:rsidR="00A94FB2" w:rsidRPr="00B2065D">
          <w:rPr>
            <w:rStyle w:val="Hyperlink"/>
            <w:rFonts w:cs="Arial"/>
            <w:szCs w:val="24"/>
          </w:rPr>
          <w:t xml:space="preserve"> DMEPOS </w:t>
        </w:r>
        <w:r w:rsidR="005E371F" w:rsidRPr="00B2065D">
          <w:rPr>
            <w:rStyle w:val="Hyperlink"/>
            <w:rFonts w:cs="Arial"/>
            <w:szCs w:val="24"/>
          </w:rPr>
          <w:t>Fee S</w:t>
        </w:r>
        <w:r w:rsidR="00A94FB2" w:rsidRPr="00B2065D">
          <w:rPr>
            <w:rStyle w:val="Hyperlink"/>
            <w:rFonts w:cs="Arial"/>
            <w:szCs w:val="24"/>
          </w:rPr>
          <w:t>chedule file webpage</w:t>
        </w:r>
      </w:hyperlink>
      <w:r w:rsidR="00BB1860" w:rsidRPr="00B2065D">
        <w:rPr>
          <w:rFonts w:cs="Arial"/>
          <w:szCs w:val="24"/>
        </w:rPr>
        <w:t>.</w:t>
      </w:r>
    </w:p>
    <w:p w14:paraId="5BD21552" w14:textId="69C2F5E4" w:rsidR="00962FF8" w:rsidRPr="00B2065D" w:rsidRDefault="00962FF8" w:rsidP="0005304A">
      <w:pPr>
        <w:spacing w:after="360"/>
        <w:ind w:left="-720" w:right="-720"/>
        <w:rPr>
          <w:rFonts w:cs="Arial"/>
          <w:szCs w:val="24"/>
        </w:rPr>
      </w:pPr>
      <w:r w:rsidRPr="00B2065D">
        <w:rPr>
          <w:rFonts w:cs="Arial"/>
          <w:szCs w:val="24"/>
        </w:rPr>
        <w:t xml:space="preserve">This Order shall be published on the </w:t>
      </w:r>
      <w:hyperlink r:id="rId11" w:anchor="3" w:history="1">
        <w:r w:rsidRPr="00B2065D">
          <w:rPr>
            <w:rStyle w:val="Hyperlink"/>
            <w:rFonts w:cs="Arial"/>
            <w:szCs w:val="24"/>
          </w:rPr>
          <w:t>Division of Workers’ Compensation</w:t>
        </w:r>
        <w:r w:rsidR="0005304A" w:rsidRPr="00B2065D">
          <w:rPr>
            <w:rStyle w:val="Hyperlink"/>
            <w:rFonts w:cs="Arial"/>
            <w:szCs w:val="24"/>
          </w:rPr>
          <w:t>’s DMEPOS webpage</w:t>
        </w:r>
      </w:hyperlink>
      <w:r w:rsidR="0005304A" w:rsidRPr="00B2065D">
        <w:rPr>
          <w:rFonts w:cs="Arial"/>
          <w:szCs w:val="24"/>
        </w:rPr>
        <w:t>.</w:t>
      </w:r>
    </w:p>
    <w:p w14:paraId="2588D62A" w14:textId="77777777" w:rsidR="003C169B" w:rsidRPr="00B2065D" w:rsidRDefault="003C169B" w:rsidP="00D045E6">
      <w:pPr>
        <w:spacing w:line="480" w:lineRule="auto"/>
        <w:ind w:left="3510" w:right="-720" w:firstLine="90"/>
        <w:outlineLvl w:val="0"/>
        <w:rPr>
          <w:rFonts w:cs="Arial"/>
          <w:b/>
          <w:szCs w:val="24"/>
        </w:rPr>
      </w:pPr>
      <w:r w:rsidRPr="00B2065D">
        <w:rPr>
          <w:rFonts w:cs="Arial"/>
          <w:b/>
          <w:szCs w:val="24"/>
        </w:rPr>
        <w:t>IT IS SO ORDERED.</w:t>
      </w:r>
    </w:p>
    <w:p w14:paraId="0D8CC7E7" w14:textId="52DF4801" w:rsidR="009355E8" w:rsidRPr="00B2065D" w:rsidRDefault="003C169B" w:rsidP="009355E8">
      <w:pPr>
        <w:tabs>
          <w:tab w:val="left" w:pos="3600"/>
        </w:tabs>
        <w:ind w:left="-720" w:right="-720"/>
        <w:outlineLvl w:val="0"/>
        <w:rPr>
          <w:rFonts w:cs="Arial"/>
          <w:szCs w:val="24"/>
        </w:rPr>
      </w:pPr>
      <w:r w:rsidRPr="00B2065D">
        <w:rPr>
          <w:rFonts w:cs="Arial"/>
          <w:szCs w:val="24"/>
        </w:rPr>
        <w:t xml:space="preserve">Dated:  </w:t>
      </w:r>
      <w:r w:rsidR="00B2065D" w:rsidRPr="00B2065D">
        <w:rPr>
          <w:rFonts w:cs="Arial"/>
          <w:szCs w:val="24"/>
        </w:rPr>
        <w:t>June 26</w:t>
      </w:r>
      <w:r w:rsidR="0056417F" w:rsidRPr="00B2065D">
        <w:rPr>
          <w:rFonts w:cs="Arial"/>
          <w:szCs w:val="24"/>
        </w:rPr>
        <w:t xml:space="preserve">, </w:t>
      </w:r>
      <w:r w:rsidR="00BE5743" w:rsidRPr="00B2065D">
        <w:rPr>
          <w:rFonts w:cs="Arial"/>
          <w:szCs w:val="24"/>
        </w:rPr>
        <w:t>202</w:t>
      </w:r>
      <w:r w:rsidR="00C0611F" w:rsidRPr="00B2065D">
        <w:rPr>
          <w:rFonts w:cs="Arial"/>
          <w:szCs w:val="24"/>
        </w:rPr>
        <w:t>3</w:t>
      </w:r>
      <w:r w:rsidR="008D07D1" w:rsidRPr="00B2065D">
        <w:rPr>
          <w:rFonts w:cs="Arial"/>
          <w:szCs w:val="24"/>
        </w:rPr>
        <w:tab/>
      </w:r>
      <w:r w:rsidR="009355E8" w:rsidRPr="00B2065D">
        <w:rPr>
          <w:rFonts w:cs="Arial"/>
          <w:szCs w:val="24"/>
          <w:u w:val="single"/>
        </w:rPr>
        <w:t>/S/ GEORGE P. PARISOTTO_______</w:t>
      </w:r>
    </w:p>
    <w:p w14:paraId="6CDD96B2" w14:textId="77777777" w:rsidR="009355E8" w:rsidRPr="00B2065D" w:rsidRDefault="009355E8" w:rsidP="009355E8">
      <w:pPr>
        <w:ind w:left="2880" w:right="-720" w:firstLine="720"/>
        <w:rPr>
          <w:rFonts w:cs="Arial"/>
          <w:szCs w:val="24"/>
        </w:rPr>
      </w:pPr>
      <w:r w:rsidRPr="00B2065D">
        <w:rPr>
          <w:rFonts w:cs="Arial"/>
          <w:szCs w:val="24"/>
        </w:rPr>
        <w:t>GEORGE P. PARISOTTO</w:t>
      </w:r>
    </w:p>
    <w:p w14:paraId="0BEB2A32" w14:textId="77777777" w:rsidR="00E20F32" w:rsidRPr="00B2065D" w:rsidRDefault="00E20F32" w:rsidP="009355E8">
      <w:pPr>
        <w:ind w:left="2880" w:right="-720" w:firstLine="720"/>
        <w:outlineLvl w:val="0"/>
        <w:rPr>
          <w:rFonts w:cs="Arial"/>
          <w:szCs w:val="24"/>
        </w:rPr>
      </w:pPr>
      <w:r w:rsidRPr="00B2065D">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B2065D">
        <w:rPr>
          <w:rFonts w:cs="Arial"/>
          <w:szCs w:val="24"/>
        </w:rPr>
        <w:t>Division of Workers’ Compensation</w:t>
      </w:r>
    </w:p>
    <w:sectPr w:rsidR="00E20F32" w:rsidRPr="00D045E6" w:rsidSect="006036B9">
      <w:headerReference w:type="default" r:id="rId12"/>
      <w:headerReference w:type="first" r:id="rId13"/>
      <w:pgSz w:w="12240" w:h="15840"/>
      <w:pgMar w:top="1170" w:right="1800" w:bottom="12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AE63" w14:textId="77777777" w:rsidR="00ED562A" w:rsidRDefault="00ED562A" w:rsidP="004D2DA6">
      <w:r>
        <w:separator/>
      </w:r>
    </w:p>
  </w:endnote>
  <w:endnote w:type="continuationSeparator" w:id="0">
    <w:p w14:paraId="46F135BE" w14:textId="77777777" w:rsidR="00ED562A" w:rsidRDefault="00ED562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011C" w14:textId="77777777" w:rsidR="00ED562A" w:rsidRDefault="00ED562A" w:rsidP="004D2DA6">
      <w:r>
        <w:separator/>
      </w:r>
    </w:p>
  </w:footnote>
  <w:footnote w:type="continuationSeparator" w:id="0">
    <w:p w14:paraId="36119F9E" w14:textId="77777777" w:rsidR="00ED562A" w:rsidRDefault="00ED562A"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4914" w14:textId="4223994D" w:rsidR="002A56D6" w:rsidRDefault="002A56D6" w:rsidP="0005304A">
    <w:pPr>
      <w:pStyle w:val="Header"/>
      <w:spacing w:before="360"/>
      <w:ind w:left="-720"/>
      <w:contextualSpacing/>
    </w:pPr>
    <w:r>
      <w:t>Order of the Administrative Director</w:t>
    </w:r>
  </w:p>
  <w:p w14:paraId="6ABD028D" w14:textId="01530164" w:rsidR="002A56D6" w:rsidRDefault="004C268F" w:rsidP="002A56D6">
    <w:pPr>
      <w:pStyle w:val="Header"/>
      <w:ind w:left="-720"/>
      <w:contextualSpacing/>
    </w:pPr>
    <w:r>
      <w:t>June 26</w:t>
    </w:r>
    <w:r w:rsidR="00BE5743">
      <w:t>,</w:t>
    </w:r>
    <w:r w:rsidR="002A56D6">
      <w:t xml:space="preserve"> </w:t>
    </w:r>
    <w:r w:rsidR="00BE5743">
      <w:t>202</w:t>
    </w:r>
    <w:r w:rsidR="00040CAC">
      <w:t>3</w:t>
    </w:r>
  </w:p>
  <w:p w14:paraId="2B6D90CF" w14:textId="329C0828"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47332C">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EAEC" w14:textId="77777777" w:rsidR="0026684A" w:rsidRDefault="0026684A" w:rsidP="0026684A">
    <w:pPr>
      <w:pStyle w:val="Header"/>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F7316"/>
    <w:multiLevelType w:val="hybridMultilevel"/>
    <w:tmpl w:val="C5D29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71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0CAC"/>
    <w:rsid w:val="00041AF3"/>
    <w:rsid w:val="00042314"/>
    <w:rsid w:val="00045341"/>
    <w:rsid w:val="00045AEB"/>
    <w:rsid w:val="0005304A"/>
    <w:rsid w:val="00063D2E"/>
    <w:rsid w:val="000645F8"/>
    <w:rsid w:val="00064619"/>
    <w:rsid w:val="0007327A"/>
    <w:rsid w:val="00074251"/>
    <w:rsid w:val="000801B1"/>
    <w:rsid w:val="00086E91"/>
    <w:rsid w:val="00086EA4"/>
    <w:rsid w:val="00094FCB"/>
    <w:rsid w:val="000A03FE"/>
    <w:rsid w:val="000A4A01"/>
    <w:rsid w:val="000A6E97"/>
    <w:rsid w:val="000B0300"/>
    <w:rsid w:val="000B1BB6"/>
    <w:rsid w:val="000B70FA"/>
    <w:rsid w:val="000B7FE5"/>
    <w:rsid w:val="000D24BC"/>
    <w:rsid w:val="000D79A5"/>
    <w:rsid w:val="000F6047"/>
    <w:rsid w:val="000F7D4D"/>
    <w:rsid w:val="00102C02"/>
    <w:rsid w:val="001054CC"/>
    <w:rsid w:val="00107288"/>
    <w:rsid w:val="00136F8A"/>
    <w:rsid w:val="00142B6E"/>
    <w:rsid w:val="00145CB6"/>
    <w:rsid w:val="001577FB"/>
    <w:rsid w:val="0016419E"/>
    <w:rsid w:val="001725CA"/>
    <w:rsid w:val="00185213"/>
    <w:rsid w:val="001B084F"/>
    <w:rsid w:val="001B2EBC"/>
    <w:rsid w:val="001B4800"/>
    <w:rsid w:val="001C25B8"/>
    <w:rsid w:val="001C483A"/>
    <w:rsid w:val="001D5D02"/>
    <w:rsid w:val="001D6F6C"/>
    <w:rsid w:val="001D7AC9"/>
    <w:rsid w:val="001E648E"/>
    <w:rsid w:val="001F43AE"/>
    <w:rsid w:val="00211E47"/>
    <w:rsid w:val="00214938"/>
    <w:rsid w:val="00214A04"/>
    <w:rsid w:val="002171A5"/>
    <w:rsid w:val="0021743E"/>
    <w:rsid w:val="00220271"/>
    <w:rsid w:val="00220F96"/>
    <w:rsid w:val="00227496"/>
    <w:rsid w:val="00231573"/>
    <w:rsid w:val="00233486"/>
    <w:rsid w:val="0024058A"/>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26E"/>
    <w:rsid w:val="002C6ADD"/>
    <w:rsid w:val="002D45D5"/>
    <w:rsid w:val="002D58DE"/>
    <w:rsid w:val="002D5F8E"/>
    <w:rsid w:val="002D612F"/>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60B3F"/>
    <w:rsid w:val="003635C1"/>
    <w:rsid w:val="0036539F"/>
    <w:rsid w:val="00367F6A"/>
    <w:rsid w:val="00370226"/>
    <w:rsid w:val="00371FEF"/>
    <w:rsid w:val="003736C4"/>
    <w:rsid w:val="003813F8"/>
    <w:rsid w:val="0038385F"/>
    <w:rsid w:val="00386ACE"/>
    <w:rsid w:val="00390A2E"/>
    <w:rsid w:val="0039396C"/>
    <w:rsid w:val="00396578"/>
    <w:rsid w:val="003A088C"/>
    <w:rsid w:val="003B5F46"/>
    <w:rsid w:val="003B6551"/>
    <w:rsid w:val="003B6A90"/>
    <w:rsid w:val="003C169B"/>
    <w:rsid w:val="003C3D64"/>
    <w:rsid w:val="003C5ADB"/>
    <w:rsid w:val="003D393A"/>
    <w:rsid w:val="003E3CE4"/>
    <w:rsid w:val="003E4B0E"/>
    <w:rsid w:val="003F4B52"/>
    <w:rsid w:val="003F60BA"/>
    <w:rsid w:val="00400E61"/>
    <w:rsid w:val="004017BF"/>
    <w:rsid w:val="00421510"/>
    <w:rsid w:val="004261BC"/>
    <w:rsid w:val="00434E36"/>
    <w:rsid w:val="00437C48"/>
    <w:rsid w:val="00437E92"/>
    <w:rsid w:val="0044088C"/>
    <w:rsid w:val="004455CF"/>
    <w:rsid w:val="004470DC"/>
    <w:rsid w:val="004477E4"/>
    <w:rsid w:val="00451641"/>
    <w:rsid w:val="00455FBF"/>
    <w:rsid w:val="00456FF1"/>
    <w:rsid w:val="004607DA"/>
    <w:rsid w:val="0047332C"/>
    <w:rsid w:val="00477D36"/>
    <w:rsid w:val="00485D4E"/>
    <w:rsid w:val="004905AD"/>
    <w:rsid w:val="00497FF3"/>
    <w:rsid w:val="004B2847"/>
    <w:rsid w:val="004C268F"/>
    <w:rsid w:val="004D2DA6"/>
    <w:rsid w:val="004D50C4"/>
    <w:rsid w:val="004E0E19"/>
    <w:rsid w:val="004E1FA2"/>
    <w:rsid w:val="004E44AC"/>
    <w:rsid w:val="004E5BB8"/>
    <w:rsid w:val="004E61B9"/>
    <w:rsid w:val="004E74D4"/>
    <w:rsid w:val="004F6461"/>
    <w:rsid w:val="00502309"/>
    <w:rsid w:val="00502784"/>
    <w:rsid w:val="005229E4"/>
    <w:rsid w:val="00530229"/>
    <w:rsid w:val="00542433"/>
    <w:rsid w:val="005623D3"/>
    <w:rsid w:val="0056245D"/>
    <w:rsid w:val="0056417F"/>
    <w:rsid w:val="00565806"/>
    <w:rsid w:val="00566E04"/>
    <w:rsid w:val="005741B2"/>
    <w:rsid w:val="005749DE"/>
    <w:rsid w:val="00581AF4"/>
    <w:rsid w:val="00582455"/>
    <w:rsid w:val="0059065E"/>
    <w:rsid w:val="00591110"/>
    <w:rsid w:val="005A5DA7"/>
    <w:rsid w:val="005B4A13"/>
    <w:rsid w:val="005C0A5E"/>
    <w:rsid w:val="005C76F0"/>
    <w:rsid w:val="005D0ED1"/>
    <w:rsid w:val="005D7543"/>
    <w:rsid w:val="005E01D8"/>
    <w:rsid w:val="005E371F"/>
    <w:rsid w:val="005E7CDE"/>
    <w:rsid w:val="006036B9"/>
    <w:rsid w:val="00605CC3"/>
    <w:rsid w:val="006105F4"/>
    <w:rsid w:val="0061440C"/>
    <w:rsid w:val="00617940"/>
    <w:rsid w:val="0062115B"/>
    <w:rsid w:val="00630E81"/>
    <w:rsid w:val="006340AF"/>
    <w:rsid w:val="00634A23"/>
    <w:rsid w:val="00637F3D"/>
    <w:rsid w:val="00643389"/>
    <w:rsid w:val="00646F99"/>
    <w:rsid w:val="00647BDB"/>
    <w:rsid w:val="00654BC4"/>
    <w:rsid w:val="00656896"/>
    <w:rsid w:val="00656E62"/>
    <w:rsid w:val="00663D5D"/>
    <w:rsid w:val="00664326"/>
    <w:rsid w:val="00664C11"/>
    <w:rsid w:val="00681372"/>
    <w:rsid w:val="006819A5"/>
    <w:rsid w:val="00682010"/>
    <w:rsid w:val="00683395"/>
    <w:rsid w:val="006916ED"/>
    <w:rsid w:val="00692C35"/>
    <w:rsid w:val="006C1A04"/>
    <w:rsid w:val="006C549A"/>
    <w:rsid w:val="006C73ED"/>
    <w:rsid w:val="006F5626"/>
    <w:rsid w:val="007023F9"/>
    <w:rsid w:val="00703112"/>
    <w:rsid w:val="00706D8F"/>
    <w:rsid w:val="007122D4"/>
    <w:rsid w:val="00731345"/>
    <w:rsid w:val="0075000D"/>
    <w:rsid w:val="007507E8"/>
    <w:rsid w:val="007650C4"/>
    <w:rsid w:val="00765752"/>
    <w:rsid w:val="007742FF"/>
    <w:rsid w:val="00787BE2"/>
    <w:rsid w:val="00791248"/>
    <w:rsid w:val="007A0E16"/>
    <w:rsid w:val="007A6990"/>
    <w:rsid w:val="007A7084"/>
    <w:rsid w:val="007B58BF"/>
    <w:rsid w:val="007D22BE"/>
    <w:rsid w:val="007E0755"/>
    <w:rsid w:val="007E15C4"/>
    <w:rsid w:val="007E458D"/>
    <w:rsid w:val="007F208B"/>
    <w:rsid w:val="007F6B9F"/>
    <w:rsid w:val="00802DC7"/>
    <w:rsid w:val="0080357E"/>
    <w:rsid w:val="00804057"/>
    <w:rsid w:val="00824D15"/>
    <w:rsid w:val="008343F4"/>
    <w:rsid w:val="008424E2"/>
    <w:rsid w:val="00850EFA"/>
    <w:rsid w:val="008574C5"/>
    <w:rsid w:val="0088257B"/>
    <w:rsid w:val="008948D0"/>
    <w:rsid w:val="008A24F0"/>
    <w:rsid w:val="008B1AC2"/>
    <w:rsid w:val="008B5EB9"/>
    <w:rsid w:val="008D07D1"/>
    <w:rsid w:val="008D33F8"/>
    <w:rsid w:val="008D4ECA"/>
    <w:rsid w:val="008D6E5E"/>
    <w:rsid w:val="008E2F88"/>
    <w:rsid w:val="008F11C1"/>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56BFC"/>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7048"/>
    <w:rsid w:val="009F5634"/>
    <w:rsid w:val="00A1126D"/>
    <w:rsid w:val="00A12F25"/>
    <w:rsid w:val="00A13C71"/>
    <w:rsid w:val="00A24410"/>
    <w:rsid w:val="00A27B31"/>
    <w:rsid w:val="00A3255E"/>
    <w:rsid w:val="00A32BB0"/>
    <w:rsid w:val="00A41A49"/>
    <w:rsid w:val="00A47EBB"/>
    <w:rsid w:val="00A55795"/>
    <w:rsid w:val="00A702AE"/>
    <w:rsid w:val="00A71232"/>
    <w:rsid w:val="00A7170B"/>
    <w:rsid w:val="00A726A3"/>
    <w:rsid w:val="00A7339D"/>
    <w:rsid w:val="00A736D3"/>
    <w:rsid w:val="00A73835"/>
    <w:rsid w:val="00A7628F"/>
    <w:rsid w:val="00A773DF"/>
    <w:rsid w:val="00A85F7E"/>
    <w:rsid w:val="00A9172D"/>
    <w:rsid w:val="00A94FB2"/>
    <w:rsid w:val="00A955E8"/>
    <w:rsid w:val="00AA4D54"/>
    <w:rsid w:val="00AA7CA9"/>
    <w:rsid w:val="00AC31E3"/>
    <w:rsid w:val="00AC4C50"/>
    <w:rsid w:val="00AE4CEC"/>
    <w:rsid w:val="00AE6208"/>
    <w:rsid w:val="00AF686C"/>
    <w:rsid w:val="00B04B6A"/>
    <w:rsid w:val="00B10805"/>
    <w:rsid w:val="00B2065D"/>
    <w:rsid w:val="00B24105"/>
    <w:rsid w:val="00B24A69"/>
    <w:rsid w:val="00B26649"/>
    <w:rsid w:val="00B31D27"/>
    <w:rsid w:val="00B4056A"/>
    <w:rsid w:val="00B419BC"/>
    <w:rsid w:val="00B56940"/>
    <w:rsid w:val="00B65390"/>
    <w:rsid w:val="00B71008"/>
    <w:rsid w:val="00B7224D"/>
    <w:rsid w:val="00B86251"/>
    <w:rsid w:val="00BB1860"/>
    <w:rsid w:val="00BC2046"/>
    <w:rsid w:val="00BC26F7"/>
    <w:rsid w:val="00BC28EF"/>
    <w:rsid w:val="00BC3534"/>
    <w:rsid w:val="00BC7123"/>
    <w:rsid w:val="00BD5E86"/>
    <w:rsid w:val="00BE5743"/>
    <w:rsid w:val="00C03C26"/>
    <w:rsid w:val="00C0611F"/>
    <w:rsid w:val="00C16376"/>
    <w:rsid w:val="00C3416D"/>
    <w:rsid w:val="00C34748"/>
    <w:rsid w:val="00C350DD"/>
    <w:rsid w:val="00C37FF8"/>
    <w:rsid w:val="00C4255C"/>
    <w:rsid w:val="00C519A5"/>
    <w:rsid w:val="00C55255"/>
    <w:rsid w:val="00C62812"/>
    <w:rsid w:val="00C62FE7"/>
    <w:rsid w:val="00C64051"/>
    <w:rsid w:val="00C704F5"/>
    <w:rsid w:val="00C717F3"/>
    <w:rsid w:val="00C81B10"/>
    <w:rsid w:val="00C8258C"/>
    <w:rsid w:val="00C83037"/>
    <w:rsid w:val="00C8374C"/>
    <w:rsid w:val="00CA103E"/>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61C3A"/>
    <w:rsid w:val="00D62A4E"/>
    <w:rsid w:val="00D717F0"/>
    <w:rsid w:val="00D81185"/>
    <w:rsid w:val="00D832AE"/>
    <w:rsid w:val="00D84FAA"/>
    <w:rsid w:val="00D90972"/>
    <w:rsid w:val="00DA3AF5"/>
    <w:rsid w:val="00DC220B"/>
    <w:rsid w:val="00DC2AB1"/>
    <w:rsid w:val="00DC5585"/>
    <w:rsid w:val="00DE5790"/>
    <w:rsid w:val="00DE70E4"/>
    <w:rsid w:val="00DF27CF"/>
    <w:rsid w:val="00DF4B09"/>
    <w:rsid w:val="00DF6211"/>
    <w:rsid w:val="00DF72AC"/>
    <w:rsid w:val="00E0377A"/>
    <w:rsid w:val="00E10D00"/>
    <w:rsid w:val="00E20F32"/>
    <w:rsid w:val="00E23B15"/>
    <w:rsid w:val="00E27B1B"/>
    <w:rsid w:val="00E32742"/>
    <w:rsid w:val="00E33BD9"/>
    <w:rsid w:val="00E402FC"/>
    <w:rsid w:val="00E4167B"/>
    <w:rsid w:val="00E4744A"/>
    <w:rsid w:val="00E63C38"/>
    <w:rsid w:val="00E65011"/>
    <w:rsid w:val="00E75103"/>
    <w:rsid w:val="00E915E9"/>
    <w:rsid w:val="00EA0484"/>
    <w:rsid w:val="00EA794D"/>
    <w:rsid w:val="00EC41A2"/>
    <w:rsid w:val="00EC57AF"/>
    <w:rsid w:val="00ED1DA7"/>
    <w:rsid w:val="00ED562A"/>
    <w:rsid w:val="00ED571E"/>
    <w:rsid w:val="00EE537B"/>
    <w:rsid w:val="00EF1C40"/>
    <w:rsid w:val="00EF2F9E"/>
    <w:rsid w:val="00F04520"/>
    <w:rsid w:val="00F11C1A"/>
    <w:rsid w:val="00F145F5"/>
    <w:rsid w:val="00F152F6"/>
    <w:rsid w:val="00F17528"/>
    <w:rsid w:val="00F20BCE"/>
    <w:rsid w:val="00F23EF7"/>
    <w:rsid w:val="00F31CA0"/>
    <w:rsid w:val="00F3474F"/>
    <w:rsid w:val="00F42B96"/>
    <w:rsid w:val="00F514DB"/>
    <w:rsid w:val="00F52230"/>
    <w:rsid w:val="00F539B9"/>
    <w:rsid w:val="00F55CA0"/>
    <w:rsid w:val="00F56865"/>
    <w:rsid w:val="00F70DFA"/>
    <w:rsid w:val="00F905EB"/>
    <w:rsid w:val="00F93821"/>
    <w:rsid w:val="00FA2088"/>
    <w:rsid w:val="00FA2BD7"/>
    <w:rsid w:val="00FA30AB"/>
    <w:rsid w:val="00FA51AB"/>
    <w:rsid w:val="00FB02B1"/>
    <w:rsid w:val="00FB4D39"/>
    <w:rsid w:val="00FC23DE"/>
    <w:rsid w:val="00FC4558"/>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0726E4B"/>
  <w15:chartTrackingRefBased/>
  <w15:docId w15:val="{16CCA75E-23AE-4186-BD86-44AC00F6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paragraph" w:styleId="ListParagraph">
    <w:name w:val="List Paragraph"/>
    <w:basedOn w:val="Normal"/>
    <w:uiPriority w:val="34"/>
    <w:qFormat/>
    <w:rsid w:val="00451641"/>
    <w:pPr>
      <w:ind w:left="720"/>
      <w:contextualSpacing/>
    </w:pPr>
  </w:style>
  <w:style w:type="paragraph" w:styleId="Revision">
    <w:name w:val="Revision"/>
    <w:hidden/>
    <w:uiPriority w:val="99"/>
    <w:semiHidden/>
    <w:rsid w:val="00DF6211"/>
    <w:rPr>
      <w:rFonts w:ascii="Arial" w:hAnsi="Arial"/>
      <w:sz w:val="24"/>
    </w:rPr>
  </w:style>
  <w:style w:type="character" w:styleId="UnresolvedMention">
    <w:name w:val="Unresolved Mention"/>
    <w:basedOn w:val="DefaultParagraphFont"/>
    <w:uiPriority w:val="99"/>
    <w:semiHidden/>
    <w:unhideWhenUsed/>
    <w:rsid w:val="007A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47213163">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 w:id="1917014635">
      <w:bodyDiv w:val="1"/>
      <w:marLeft w:val="0"/>
      <w:marRight w:val="0"/>
      <w:marTop w:val="0"/>
      <w:marBottom w:val="0"/>
      <w:divBdr>
        <w:top w:val="none" w:sz="0" w:space="0" w:color="auto"/>
        <w:left w:val="none" w:sz="0" w:space="0" w:color="auto"/>
        <w:bottom w:val="none" w:sz="0" w:space="0" w:color="auto"/>
        <w:right w:val="none" w:sz="0" w:space="0" w:color="auto"/>
      </w:divBdr>
    </w:div>
    <w:div w:id="21276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transmittals/transmittals/r12068c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ca.gov/dwc/OMFS9904.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s.gov/Medicare/Medicare-Fee-for-Service-Payment/DMEPOSFeeSched/DMEPOS-Fee-Schedule" TargetMode="External"/><Relationship Id="rId4" Type="http://schemas.openxmlformats.org/officeDocument/2006/relationships/webSettings" Target="webSettings.xml"/><Relationship Id="rId9" Type="http://schemas.openxmlformats.org/officeDocument/2006/relationships/hyperlink" Target="https://www.cms.gov/medicare/medicare-fee-service-payment/dmeposfeesched/dmepos-fee-schedule/dme23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483</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Administrative Director Update Order DMEPOS Quarter 2 of 2023</vt:lpstr>
    </vt:vector>
  </TitlesOfParts>
  <Company/>
  <LinksUpToDate>false</LinksUpToDate>
  <CharactersWithSpaces>3409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Update Order DMEPOS Quarter 3 of 2023</dc:title>
  <dc:subject/>
  <dc:creator>Division of Workers’ Compensation</dc:creator>
  <cp:keywords/>
  <cp:lastModifiedBy>Schauer, Jackie@DIR</cp:lastModifiedBy>
  <cp:revision>6</cp:revision>
  <dcterms:created xsi:type="dcterms:W3CDTF">2023-03-30T19:50:00Z</dcterms:created>
  <dcterms:modified xsi:type="dcterms:W3CDTF">2023-06-26T21:28:00Z</dcterms:modified>
</cp:coreProperties>
</file>