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C37335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15537C">
        <w:rPr>
          <w:rFonts w:ascii="Arial" w:hAnsi="Arial" w:cs="Arial"/>
          <w:b/>
          <w:sz w:val="24"/>
          <w:szCs w:val="24"/>
        </w:rPr>
        <w:t xml:space="preserve"> June 28</w:t>
      </w:r>
      <w:r w:rsidR="009452BE">
        <w:rPr>
          <w:rFonts w:ascii="Arial" w:hAnsi="Arial" w:cs="Arial"/>
          <w:b/>
          <w:sz w:val="24"/>
          <w:szCs w:val="24"/>
        </w:rPr>
        <w:t>, 2021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15537C">
        <w:rPr>
          <w:rFonts w:ascii="Arial" w:hAnsi="Arial" w:cs="Arial"/>
          <w:sz w:val="24"/>
          <w:szCs w:val="24"/>
        </w:rPr>
        <w:t xml:space="preserve"> June 28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 w:rsidR="00D71D2D">
        <w:rPr>
          <w:rFonts w:ascii="Arial" w:hAnsi="Arial" w:cs="Arial"/>
          <w:sz w:val="24"/>
          <w:szCs w:val="24"/>
        </w:rPr>
        <w:t xml:space="preserve"> May 24, 2021</w:t>
      </w:r>
      <w:r w:rsidR="002436B6">
        <w:rPr>
          <w:rFonts w:ascii="Arial" w:hAnsi="Arial" w:cs="Arial"/>
          <w:sz w:val="24"/>
          <w:szCs w:val="24"/>
        </w:rPr>
        <w:tab/>
      </w:r>
      <w:r w:rsidR="00D71D2D">
        <w:rPr>
          <w:rFonts w:ascii="Arial" w:hAnsi="Arial" w:cs="Arial"/>
          <w:sz w:val="24"/>
          <w:szCs w:val="24"/>
          <w:u w:val="single"/>
        </w:rPr>
        <w:t xml:space="preserve">ORIGINAL SIGNED BY 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15537C" w:rsidRDefault="0015537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</w:pPr>
    </w:p>
    <w:p w:rsidR="0015537C" w:rsidRPr="0015537C" w:rsidRDefault="0015537C" w:rsidP="0015537C">
      <w:pPr>
        <w:tabs>
          <w:tab w:val="left" w:pos="1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3D6C" w:rsidRPr="0015537C" w:rsidRDefault="00253D6C" w:rsidP="0015537C">
      <w:pPr>
        <w:tabs>
          <w:tab w:val="left" w:pos="1400"/>
        </w:tabs>
        <w:rPr>
          <w:rFonts w:ascii="Times New Roman" w:hAnsi="Times New Roman"/>
          <w:sz w:val="24"/>
          <w:szCs w:val="24"/>
        </w:rPr>
        <w:sectPr w:rsidR="00253D6C" w:rsidRPr="0015537C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Pr="00453C65" w:rsidRDefault="0014234A" w:rsidP="000A39F8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0A39F8">
        <w:rPr>
          <w:rFonts w:ascii="Arial" w:hAnsi="Arial" w:cs="Arial"/>
          <w:sz w:val="24"/>
          <w:szCs w:val="24"/>
        </w:rPr>
        <w:t xml:space="preserve"> June 28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0663B2" w:rsidRPr="00D71D2D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bookmarkStart w:id="0" w:name="_GoBack"/>
      <w:r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§ 9792.24.7</w:t>
      </w:r>
      <w:r w:rsidR="00453C65"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. </w:t>
      </w:r>
      <w:r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Coronavirus (COVID-19) </w:t>
      </w:r>
      <w:r w:rsidR="000663B2" w:rsidRPr="00D71D2D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Guideline.</w:t>
      </w:r>
    </w:p>
    <w:p w:rsidR="000663B2" w:rsidRPr="00D71D2D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The Administrative Director adopts and incorporates</w:t>
      </w:r>
      <w:r w:rsidR="009452BE"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by reference the Coronavirus (COVID-19)</w:t>
      </w: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Guideline (ACOEM </w:t>
      </w:r>
      <w:r w:rsidR="00FD7D60"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March 29, 2021</w:t>
      </w: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:rsidR="000663B2" w:rsidRPr="00D71D2D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D71D2D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bookmarkEnd w:id="0"/>
    <w:p w:rsidR="00AF5DCE" w:rsidRPr="00AF5DCE" w:rsidRDefault="00AF5DCE" w:rsidP="00AF5DCE">
      <w:pPr>
        <w:rPr>
          <w:rFonts w:ascii="Times New Roman" w:hAnsi="Times New Roman"/>
          <w:sz w:val="24"/>
          <w:szCs w:val="24"/>
        </w:rPr>
      </w:pPr>
    </w:p>
    <w:p w:rsidR="0039667D" w:rsidRPr="00AF5DCE" w:rsidRDefault="0039667D" w:rsidP="00AF5DCE">
      <w:pPr>
        <w:tabs>
          <w:tab w:val="left" w:pos="3405"/>
        </w:tabs>
        <w:rPr>
          <w:rFonts w:ascii="Times New Roman" w:hAnsi="Times New Roman"/>
          <w:sz w:val="24"/>
          <w:szCs w:val="24"/>
        </w:rPr>
        <w:sectPr w:rsidR="0039667D" w:rsidRPr="00AF5DCE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234A" w:rsidRDefault="0014234A">
      <w:pPr>
        <w:rPr>
          <w:rFonts w:ascii="Times New Roman" w:hAnsi="Times New Roman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A39F8">
        <w:rPr>
          <w:rFonts w:ascii="Arial" w:hAnsi="Arial" w:cs="Arial"/>
          <w:sz w:val="24"/>
          <w:szCs w:val="24"/>
        </w:rPr>
        <w:t>June 28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 w:rsidR="00FD7D60">
        <w:rPr>
          <w:rFonts w:ascii="Arial" w:hAnsi="Arial" w:cs="Arial"/>
          <w:sz w:val="24"/>
          <w:szCs w:val="24"/>
        </w:rPr>
        <w:t>(ACOEM March 29, 2021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E" w:rsidRDefault="006747AE" w:rsidP="00541E90">
      <w:pPr>
        <w:spacing w:after="0" w:line="240" w:lineRule="auto"/>
      </w:pPr>
      <w:r>
        <w:separator/>
      </w:r>
    </w:p>
  </w:endnote>
  <w:endnote w:type="continuationSeparator" w:id="0">
    <w:p w:rsidR="006747AE" w:rsidRDefault="006747AE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Order of the Administrative Director</w:t>
    </w:r>
  </w:p>
  <w:p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D71D2D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Order of the Administrative Director</w:t>
    </w:r>
  </w:p>
  <w:p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E" w:rsidRDefault="006747AE" w:rsidP="00541E90">
      <w:pPr>
        <w:spacing w:after="0" w:line="240" w:lineRule="auto"/>
      </w:pPr>
      <w:r>
        <w:separator/>
      </w:r>
    </w:p>
  </w:footnote>
  <w:footnote w:type="continuationSeparator" w:id="0">
    <w:p w:rsidR="006747AE" w:rsidRDefault="006747AE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00574"/>
    <w:rsid w:val="000125F2"/>
    <w:rsid w:val="00014A15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39F8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537C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747AE"/>
    <w:rsid w:val="006830D1"/>
    <w:rsid w:val="0068326F"/>
    <w:rsid w:val="00687232"/>
    <w:rsid w:val="00693556"/>
    <w:rsid w:val="006A407A"/>
    <w:rsid w:val="006B34A2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0BAF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1611B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1D2D"/>
    <w:rsid w:val="00D73ABA"/>
    <w:rsid w:val="00D81927"/>
    <w:rsid w:val="00D83EFE"/>
    <w:rsid w:val="00D9357C"/>
    <w:rsid w:val="00DA1FF0"/>
    <w:rsid w:val="00DA6BFC"/>
    <w:rsid w:val="00DA7695"/>
    <w:rsid w:val="00DC0D49"/>
    <w:rsid w:val="00DE270B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D7D60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4C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4C2D-C53E-404C-AB37-C79B365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2021-07-01T21:35:00Z</dcterms:created>
  <dcterms:modified xsi:type="dcterms:W3CDTF">2021-07-01T21:35:00Z</dcterms:modified>
</cp:coreProperties>
</file>