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D153" w14:textId="684D8D05" w:rsidR="00597E57" w:rsidRPr="00E71139" w:rsidRDefault="00597E57" w:rsidP="00E71139">
      <w:pPr>
        <w:pStyle w:val="ListParagraph"/>
        <w:spacing w:after="360" w:line="270" w:lineRule="atLeast"/>
        <w:ind w:left="0"/>
        <w:contextualSpacing w:val="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sidRPr="00C96E1C">
        <w:rPr>
          <w:rFonts w:ascii="Arial" w:eastAsia="Times New Roman" w:hAnsi="Arial" w:cs="Arial"/>
          <w:b/>
          <w:color w:val="000000" w:themeColor="text1"/>
        </w:rPr>
        <w:t xml:space="preserve"> </w:t>
      </w:r>
      <w:r w:rsidR="001D428D" w:rsidRPr="001D428D">
        <w:rPr>
          <w:rFonts w:ascii="Arial" w:eastAsia="Times New Roman" w:hAnsi="Arial" w:cs="Arial"/>
          <w:b/>
          <w:strike/>
          <w:color w:val="000000" w:themeColor="text1"/>
        </w:rPr>
        <w:t>QME</w:t>
      </w:r>
      <w:bookmarkStart w:id="0" w:name="_GoBack"/>
      <w:bookmarkEnd w:id="0"/>
      <w:r w:rsidR="001D428D">
        <w:rPr>
          <w:rFonts w:ascii="Arial" w:eastAsia="Times New Roman" w:hAnsi="Arial" w:cs="Arial"/>
          <w:b/>
          <w:color w:val="000000" w:themeColor="text1"/>
        </w:rPr>
        <w:t xml:space="preserve"> </w:t>
      </w:r>
      <w:r>
        <w:rPr>
          <w:rFonts w:ascii="Arial" w:eastAsia="Times New Roman" w:hAnsi="Arial" w:cs="Arial"/>
          <w:b/>
          <w:color w:val="000000" w:themeColor="text1"/>
        </w:rPr>
        <w:t xml:space="preserve">Electronic Service </w:t>
      </w:r>
      <w:r w:rsidR="00AD3D32">
        <w:rPr>
          <w:rFonts w:ascii="Arial" w:eastAsia="Times New Roman" w:hAnsi="Arial" w:cs="Arial"/>
          <w:b/>
          <w:color w:val="000000" w:themeColor="text1"/>
        </w:rPr>
        <w:t xml:space="preserve">of </w:t>
      </w:r>
      <w:r w:rsidR="00AD3D32" w:rsidRPr="00B44551">
        <w:rPr>
          <w:rFonts w:ascii="Arial" w:hAnsi="Arial" w:cs="Arial"/>
          <w:b/>
        </w:rPr>
        <w:t>Medical-Legal Reports by Medical Evaluators</w:t>
      </w:r>
      <w:r w:rsidR="00AD3D32" w:rsidRPr="00AD3D32">
        <w:rPr>
          <w:rFonts w:ascii="Arial" w:eastAsia="Times New Roman" w:hAnsi="Arial" w:cs="Arial"/>
          <w:b/>
          <w:strike/>
          <w:color w:val="000000" w:themeColor="text1"/>
        </w:rPr>
        <w:t xml:space="preserve"> </w:t>
      </w:r>
      <w:r w:rsidR="001D428D">
        <w:rPr>
          <w:rFonts w:ascii="Arial" w:eastAsia="Times New Roman" w:hAnsi="Arial" w:cs="Arial"/>
          <w:b/>
          <w:strike/>
          <w:color w:val="000000" w:themeColor="text1"/>
        </w:rPr>
        <w:t>Emergency Regulation in Response to COVID 19</w:t>
      </w:r>
    </w:p>
    <w:p w14:paraId="40A56615" w14:textId="3AE7F02D" w:rsidR="00597E57" w:rsidRPr="00A15A2F" w:rsidRDefault="001D428D" w:rsidP="00B44551">
      <w:pPr>
        <w:pStyle w:val="ListParagraph"/>
        <w:numPr>
          <w:ilvl w:val="0"/>
          <w:numId w:val="2"/>
        </w:numPr>
        <w:spacing w:line="270" w:lineRule="atLeast"/>
        <w:rPr>
          <w:rFonts w:ascii="Arial" w:eastAsia="Times New Roman" w:hAnsi="Arial" w:cs="Arial"/>
          <w:color w:val="000000" w:themeColor="text1"/>
        </w:rPr>
      </w:pPr>
      <w:r w:rsidRPr="001D428D">
        <w:rPr>
          <w:rFonts w:ascii="Arial" w:eastAsia="Times New Roman" w:hAnsi="Arial" w:cs="Arial"/>
          <w:strike/>
        </w:rPr>
        <w:t>During the period that this emergency regulations is in effect, a</w:t>
      </w:r>
      <w:r>
        <w:rPr>
          <w:rFonts w:ascii="Arial" w:eastAsia="Times New Roman" w:hAnsi="Arial" w:cs="Arial"/>
        </w:rPr>
        <w:t xml:space="preserve"> </w:t>
      </w:r>
      <w:r w:rsidR="00A15A2F" w:rsidRPr="001D428D">
        <w:rPr>
          <w:rFonts w:ascii="Arial" w:eastAsia="Times New Roman" w:hAnsi="Arial" w:cs="Arial"/>
          <w:u w:val="single"/>
        </w:rPr>
        <w:t>A</w:t>
      </w:r>
      <w:r w:rsidR="00A15A2F" w:rsidRPr="00B44551">
        <w:rPr>
          <w:rFonts w:ascii="Arial" w:eastAsia="Times New Roman" w:hAnsi="Arial" w:cs="Arial"/>
        </w:rPr>
        <w:t xml:space="preserve"> </w:t>
      </w:r>
      <w:r w:rsidRPr="001D428D">
        <w:rPr>
          <w:rFonts w:ascii="Arial" w:eastAsia="Times New Roman" w:hAnsi="Arial" w:cs="Arial"/>
          <w:strike/>
        </w:rPr>
        <w:t>QME</w:t>
      </w:r>
      <w:r>
        <w:rPr>
          <w:rFonts w:ascii="Arial" w:eastAsia="Times New Roman" w:hAnsi="Arial" w:cs="Arial"/>
        </w:rPr>
        <w:t xml:space="preserve"> </w:t>
      </w:r>
      <w:r w:rsidR="00A15A2F" w:rsidRPr="001D428D">
        <w:rPr>
          <w:rFonts w:ascii="Arial" w:eastAsia="Times New Roman" w:hAnsi="Arial" w:cs="Arial"/>
          <w:u w:val="single"/>
        </w:rPr>
        <w:t>Qualified Medical Evaluation or Agreed Medical Evaluation report</w:t>
      </w:r>
      <w:r w:rsidR="00597E57" w:rsidRPr="00B44551">
        <w:rPr>
          <w:rFonts w:ascii="Arial" w:eastAsia="Times New Roman" w:hAnsi="Arial" w:cs="Arial"/>
        </w:rPr>
        <w:t>,</w:t>
      </w:r>
      <w:r w:rsidR="00597E57" w:rsidRPr="00A15A2F">
        <w:rPr>
          <w:rFonts w:ascii="Arial" w:eastAsia="Times New Roman" w:hAnsi="Arial" w:cs="Arial"/>
          <w:color w:val="000000" w:themeColor="text1"/>
        </w:rPr>
        <w:t xml:space="preserve"> </w:t>
      </w:r>
      <w:r w:rsidRPr="001D428D">
        <w:rPr>
          <w:rFonts w:ascii="Arial" w:eastAsia="Times New Roman" w:hAnsi="Arial" w:cs="Arial"/>
          <w:strike/>
          <w:color w:val="000000" w:themeColor="text1"/>
        </w:rPr>
        <w:t>AME,</w:t>
      </w:r>
      <w:r>
        <w:rPr>
          <w:rFonts w:ascii="Arial" w:eastAsia="Times New Roman" w:hAnsi="Arial" w:cs="Arial"/>
          <w:color w:val="000000" w:themeColor="text1"/>
        </w:rPr>
        <w:t xml:space="preserve"> </w:t>
      </w:r>
      <w:r w:rsidR="00597E57" w:rsidRPr="00A15A2F">
        <w:rPr>
          <w:rFonts w:ascii="Arial" w:eastAsia="Times New Roman" w:hAnsi="Arial" w:cs="Arial"/>
          <w:color w:val="000000" w:themeColor="text1"/>
        </w:rPr>
        <w:t xml:space="preserve">or other medical-legal </w:t>
      </w:r>
      <w:r w:rsidR="00253670" w:rsidRPr="00A15A2F">
        <w:rPr>
          <w:rFonts w:ascii="Arial" w:eastAsia="Times New Roman" w:hAnsi="Arial" w:cs="Arial"/>
          <w:color w:val="000000" w:themeColor="text1"/>
        </w:rPr>
        <w:t xml:space="preserve">report and required documents </w:t>
      </w:r>
      <w:r w:rsidR="00597E57" w:rsidRPr="00A15A2F">
        <w:rPr>
          <w:rFonts w:ascii="Arial" w:eastAsia="Times New Roman" w:hAnsi="Arial" w:cs="Arial"/>
          <w:color w:val="000000" w:themeColor="text1"/>
        </w:rPr>
        <w:t xml:space="preserve">may be served electronically 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71044FDF" w14:textId="2AE42178" w:rsidR="001D428D" w:rsidRDefault="001D4E5E" w:rsidP="001D428D">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0CE4BBBC" w14:textId="73415648" w:rsidR="00284502" w:rsidRDefault="00284502" w:rsidP="00284502">
      <w:pPr>
        <w:rPr>
          <w:rFonts w:ascii="Arial" w:eastAsia="Times New Roman" w:hAnsi="Arial" w:cs="Arial"/>
          <w:color w:val="373739"/>
        </w:rPr>
      </w:pPr>
    </w:p>
    <w:p w14:paraId="5F23C790" w14:textId="3D1AE8FF" w:rsidR="00284502" w:rsidRPr="00284502" w:rsidRDefault="00284502" w:rsidP="00284502">
      <w:pPr>
        <w:ind w:left="1710" w:hanging="900"/>
        <w:rPr>
          <w:rFonts w:ascii="Arial" w:eastAsia="Times New Roman" w:hAnsi="Arial" w:cs="Arial"/>
          <w:strike/>
          <w:color w:val="373739"/>
        </w:rPr>
      </w:pPr>
      <w:r>
        <w:rPr>
          <w:rFonts w:ascii="Arial" w:eastAsia="Times New Roman" w:hAnsi="Arial" w:cs="Arial"/>
        </w:rPr>
        <w:t xml:space="preserve">   </w:t>
      </w:r>
      <w:r w:rsidRPr="00284502">
        <w:rPr>
          <w:rFonts w:ascii="Arial" w:eastAsia="Times New Roman" w:hAnsi="Arial" w:cs="Arial"/>
        </w:rPr>
        <w:t xml:space="preserve"> </w:t>
      </w:r>
      <w:r w:rsidRPr="00284502">
        <w:rPr>
          <w:rFonts w:ascii="Arial" w:eastAsia="Times New Roman" w:hAnsi="Arial" w:cs="Arial"/>
          <w:strike/>
        </w:rPr>
        <w:t>(</w:t>
      </w:r>
      <w:r w:rsidRPr="00284502">
        <w:rPr>
          <w:rFonts w:ascii="Arial" w:eastAsia="Times New Roman" w:hAnsi="Arial" w:cs="Arial"/>
          <w:strike/>
        </w:rPr>
        <w:t>3</w:t>
      </w:r>
      <w:r w:rsidRPr="00284502">
        <w:rPr>
          <w:rFonts w:ascii="Arial" w:eastAsia="Times New Roman" w:hAnsi="Arial" w:cs="Arial"/>
          <w:strike/>
        </w:rPr>
        <w:t>)</w:t>
      </w:r>
      <w:r w:rsidRPr="00284502">
        <w:rPr>
          <w:rFonts w:ascii="Arial" w:eastAsia="Times New Roman" w:hAnsi="Arial" w:cs="Arial"/>
          <w:strike/>
          <w:color w:val="373739"/>
        </w:rPr>
        <w:tab/>
        <w:t>Electronic service shall not be permitted on any unrepresented party or unrepresented injured worker.</w:t>
      </w:r>
    </w:p>
    <w:p w14:paraId="71050CAE" w14:textId="77777777" w:rsidR="00284502" w:rsidRDefault="00284502" w:rsidP="00B44551">
      <w:pPr>
        <w:ind w:left="1800" w:hanging="990"/>
        <w:rPr>
          <w:rFonts w:ascii="Arial" w:eastAsia="Times New Roman" w:hAnsi="Arial" w:cs="Arial"/>
          <w:color w:val="373739"/>
        </w:rPr>
      </w:pPr>
    </w:p>
    <w:p w14:paraId="6AF8CF4C" w14:textId="12597D64" w:rsidR="00284502" w:rsidRDefault="00284502" w:rsidP="00284502">
      <w:pPr>
        <w:tabs>
          <w:tab w:val="left" w:pos="1710"/>
        </w:tabs>
        <w:rPr>
          <w:rFonts w:ascii="Arial" w:eastAsia="Times New Roman" w:hAnsi="Arial" w:cs="Arial"/>
          <w:color w:val="373739"/>
        </w:rPr>
      </w:pPr>
      <w:r w:rsidRPr="00284502">
        <w:rPr>
          <w:rFonts w:ascii="Arial" w:eastAsia="Times New Roman" w:hAnsi="Arial" w:cs="Arial"/>
          <w:color w:val="373739"/>
        </w:rPr>
        <w:t xml:space="preserve">         </w:t>
      </w:r>
      <w:r>
        <w:rPr>
          <w:rFonts w:ascii="Arial" w:eastAsia="Times New Roman" w:hAnsi="Arial" w:cs="Arial"/>
          <w:color w:val="373739"/>
        </w:rPr>
        <w:t xml:space="preserve">   </w:t>
      </w:r>
      <w:r w:rsidRPr="00284502">
        <w:rPr>
          <w:rFonts w:ascii="Arial" w:eastAsia="Times New Roman" w:hAnsi="Arial" w:cs="Arial"/>
          <w:strike/>
          <w:color w:val="373739"/>
        </w:rPr>
        <w:t>(4)</w:t>
      </w:r>
      <w:r w:rsidRPr="00284502">
        <w:rPr>
          <w:rFonts w:ascii="Arial" w:eastAsia="Times New Roman" w:hAnsi="Arial" w:cs="Arial"/>
          <w:color w:val="373739"/>
          <w:u w:val="single"/>
        </w:rPr>
        <w:t>(3)</w:t>
      </w:r>
      <w:r>
        <w:rPr>
          <w:rFonts w:ascii="Arial" w:eastAsia="Times New Roman" w:hAnsi="Arial" w:cs="Arial"/>
          <w:color w:val="373739"/>
        </w:rPr>
        <w:tab/>
      </w:r>
      <w:r w:rsidRPr="00284502">
        <w:rPr>
          <w:rFonts w:ascii="Arial" w:eastAsia="Times New Roman" w:hAnsi="Arial" w:cs="Arial"/>
          <w:color w:val="373739"/>
        </w:rPr>
        <w:t>For purposes of electronic service, the medical-legal report or other</w:t>
      </w:r>
    </w:p>
    <w:p w14:paraId="15383DAE" w14:textId="2DAE805A" w:rsidR="00284502" w:rsidRPr="00284502" w:rsidRDefault="00284502" w:rsidP="00284502">
      <w:pPr>
        <w:tabs>
          <w:tab w:val="left" w:pos="1710"/>
        </w:tabs>
        <w:ind w:left="1728"/>
        <w:rPr>
          <w:rFonts w:ascii="Arial" w:eastAsia="Times New Roman" w:hAnsi="Arial" w:cs="Arial"/>
          <w:color w:val="373739"/>
        </w:rPr>
      </w:pPr>
      <w:r w:rsidRPr="00284502">
        <w:rPr>
          <w:rFonts w:ascii="Arial" w:eastAsia="Times New Roman" w:hAnsi="Arial" w:cs="Arial"/>
          <w:color w:val="373739"/>
        </w:rPr>
        <w:t>papers must be transmitted to an electronic address maintained by the person or entity on whom it is served, using the most recent electronic address provided to the physician by the party who consented to accept service electronically.</w:t>
      </w:r>
    </w:p>
    <w:p w14:paraId="2EDF13AC" w14:textId="77777777" w:rsidR="00284502" w:rsidRDefault="00284502" w:rsidP="00B44551">
      <w:pPr>
        <w:ind w:left="1800" w:hanging="990"/>
        <w:rPr>
          <w:rFonts w:ascii="Arial" w:eastAsia="Times New Roman" w:hAnsi="Arial" w:cs="Arial"/>
          <w:color w:val="373739"/>
        </w:rPr>
      </w:pPr>
    </w:p>
    <w:p w14:paraId="5C148F18" w14:textId="77777777" w:rsidR="00284502" w:rsidRDefault="00284502" w:rsidP="00B44551">
      <w:pPr>
        <w:ind w:left="1800" w:hanging="990"/>
        <w:rPr>
          <w:rFonts w:ascii="Arial" w:eastAsia="Times New Roman" w:hAnsi="Arial" w:cs="Arial"/>
          <w:color w:val="373739"/>
        </w:rPr>
      </w:pPr>
    </w:p>
    <w:p w14:paraId="0E5CB27E" w14:textId="77777777" w:rsidR="00284502" w:rsidRDefault="00284502" w:rsidP="00B44551">
      <w:pPr>
        <w:ind w:left="1800" w:hanging="990"/>
        <w:rPr>
          <w:rFonts w:ascii="Arial" w:eastAsia="Times New Roman" w:hAnsi="Arial" w:cs="Arial"/>
          <w:color w:val="373739"/>
        </w:rPr>
      </w:pPr>
    </w:p>
    <w:p w14:paraId="33D27833" w14:textId="1BC27705" w:rsidR="0001667C" w:rsidRPr="00B44551" w:rsidRDefault="00284502" w:rsidP="00B44551">
      <w:pPr>
        <w:ind w:left="1800" w:hanging="990"/>
        <w:rPr>
          <w:rFonts w:ascii="Arial" w:eastAsia="Times New Roman" w:hAnsi="Arial" w:cs="Arial"/>
          <w:color w:val="373739"/>
        </w:rPr>
      </w:pPr>
      <w:r w:rsidRPr="001D428D">
        <w:rPr>
          <w:rFonts w:ascii="Arial" w:eastAsia="Times New Roman" w:hAnsi="Arial" w:cs="Arial"/>
          <w:strike/>
        </w:rPr>
        <w:t xml:space="preserve"> </w:t>
      </w:r>
      <w:r w:rsidR="001D428D" w:rsidRPr="001D428D">
        <w:rPr>
          <w:rFonts w:ascii="Arial" w:eastAsia="Times New Roman" w:hAnsi="Arial" w:cs="Arial"/>
          <w:strike/>
        </w:rPr>
        <w:t>(5)</w:t>
      </w:r>
      <w:r w:rsidR="008769A2" w:rsidRPr="00B44551">
        <w:rPr>
          <w:rFonts w:ascii="Arial" w:eastAsia="Times New Roman" w:hAnsi="Arial" w:cs="Arial"/>
        </w:rPr>
        <w:t>(4)</w:t>
      </w:r>
      <w:r>
        <w:rPr>
          <w:rFonts w:ascii="Arial" w:eastAsia="Times New Roman" w:hAnsi="Arial" w:cs="Arial"/>
          <w:color w:val="373739"/>
        </w:rPr>
        <w:tab/>
      </w:r>
      <w:r w:rsidR="0001667C" w:rsidRPr="00B44551">
        <w:rPr>
          <w:rFonts w:ascii="Arial" w:eastAsia="Times New Roman" w:hAnsi="Arial" w:cs="Arial"/>
          <w:color w:val="373739"/>
        </w:rPr>
        <w:t xml:space="preserve">Service is complete at the time of transmission. Any period of notice and any right or duty to act or make any response within any period or </w:t>
      </w:r>
      <w:r w:rsidR="0001667C" w:rsidRPr="00B44551">
        <w:rPr>
          <w:rFonts w:ascii="Arial" w:eastAsia="Times New Roman" w:hAnsi="Arial" w:cs="Arial"/>
          <w:color w:val="373739"/>
        </w:rPr>
        <w:lastRenderedPageBreak/>
        <w:t>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59B5DD4A" w14:textId="49AEE08C" w:rsidR="00EC190C" w:rsidRPr="00E71139" w:rsidRDefault="002D596A" w:rsidP="00E71139">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(AME or QME Declaration of Service of Medical-Legal Report, see 8 Cal.</w:t>
      </w:r>
      <w:r w:rsidR="006A58E7">
        <w:rPr>
          <w:rFonts w:ascii="Arial" w:hAnsi="Arial" w:cs="Arial"/>
        </w:rPr>
        <w:t xml:space="preserve"> </w:t>
      </w:r>
      <w:r w:rsidR="00195CC7" w:rsidRPr="006A58E7">
        <w:rPr>
          <w:rFonts w:ascii="Arial" w:hAnsi="Arial" w:cs="Arial"/>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385DC6FC" w14:textId="083630A4" w:rsidR="00EC190C" w:rsidRPr="00E71139" w:rsidRDefault="00EC190C" w:rsidP="00E71139">
      <w:pPr>
        <w:pStyle w:val="ListParagraph"/>
        <w:numPr>
          <w:ilvl w:val="0"/>
          <w:numId w:val="3"/>
        </w:numPr>
        <w:rPr>
          <w:rFonts w:ascii="Arial" w:hAnsi="Arial" w:cs="Arial"/>
          <w:color w:val="373739"/>
        </w:rPr>
      </w:pPr>
      <w:r w:rsidRPr="002D596A">
        <w:rPr>
          <w:rStyle w:val="ssparacontent"/>
          <w:rFonts w:ascii="Arial" w:hAnsi="Arial" w:cs="Arial"/>
          <w:color w:val="373739"/>
        </w:rPr>
        <w:t>A statement that the document was served electronically.</w:t>
      </w:r>
    </w:p>
    <w:p w14:paraId="00A79129" w14:textId="77777777" w:rsidR="00EC190C" w:rsidRPr="002D596A" w:rsidRDefault="00EC190C" w:rsidP="00EC190C">
      <w:pPr>
        <w:pStyle w:val="ListParagraph"/>
        <w:ind w:left="1710"/>
        <w:rPr>
          <w:rFonts w:ascii="Arial" w:hAnsi="Arial" w:cs="Arial"/>
        </w:rPr>
      </w:pPr>
    </w:p>
    <w:p w14:paraId="37787CAE" w14:textId="055AB82F" w:rsidR="002D596A" w:rsidRPr="00B44551" w:rsidRDefault="002D596A" w:rsidP="00EC190C">
      <w:pPr>
        <w:pStyle w:val="ListParagraph"/>
        <w:numPr>
          <w:ilvl w:val="0"/>
          <w:numId w:val="2"/>
        </w:numPr>
        <w:rPr>
          <w:rStyle w:val="ssparalabel"/>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4589B46" w14:textId="77777777" w:rsidR="008769A2" w:rsidRPr="00EC190C" w:rsidRDefault="008769A2" w:rsidP="00B44551">
      <w:pPr>
        <w:pStyle w:val="ListParagraph"/>
        <w:ind w:left="1440"/>
        <w:rPr>
          <w:rFonts w:ascii="Arial" w:hAnsi="Arial" w:cs="Arial"/>
        </w:rPr>
      </w:pPr>
    </w:p>
    <w:p w14:paraId="06678C97" w14:textId="2535E940" w:rsidR="00745B3A" w:rsidRDefault="00745B3A" w:rsidP="008C2BB8">
      <w:pPr>
        <w:rPr>
          <w:rFonts w:ascii="Arial" w:eastAsia="Times New Roman" w:hAnsi="Arial" w:cs="Arial"/>
        </w:rPr>
      </w:pPr>
      <w:r w:rsidRPr="006A58E7">
        <w:rPr>
          <w:rFonts w:ascii="Arial" w:eastAsia="Times New Roman" w:hAnsi="Arial" w:cs="Arial"/>
        </w:rPr>
        <w:t xml:space="preserve">Note: Authority cited: </w:t>
      </w:r>
      <w:r w:rsidR="008769A2" w:rsidRPr="00E07A70">
        <w:rPr>
          <w:rFonts w:ascii="Arial" w:eastAsia="Times New Roman" w:hAnsi="Arial" w:cs="Arial"/>
          <w:u w:val="single"/>
        </w:rPr>
        <w:t xml:space="preserve">Labor Code </w:t>
      </w:r>
      <w:r w:rsidRPr="006A58E7">
        <w:rPr>
          <w:rFonts w:ascii="Arial" w:eastAsia="Times New Roman" w:hAnsi="Arial" w:cs="Arial"/>
        </w:rPr>
        <w:t>Sections 133, 139.2, 4627 and 5307.3</w:t>
      </w:r>
    </w:p>
    <w:sectPr w:rsidR="00745B3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DDB11" w14:textId="77777777" w:rsidR="00E07A70" w:rsidRDefault="00E07A70" w:rsidP="00E07A70">
      <w:r>
        <w:separator/>
      </w:r>
    </w:p>
  </w:endnote>
  <w:endnote w:type="continuationSeparator" w:id="0">
    <w:p w14:paraId="1BEEF8FF" w14:textId="77777777" w:rsidR="00E07A70" w:rsidRDefault="00E07A70" w:rsidP="00E0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C133" w14:textId="76368863" w:rsidR="00E07A70" w:rsidRDefault="00E07A70">
    <w:pPr>
      <w:pStyle w:val="Footer"/>
    </w:pPr>
    <w:r>
      <w:t>California Code of Regulations, Title 8, Section 36.7 - Certificate of Compliance (single strike-out/underline only showing changes post-emergency regulations</w:t>
    </w:r>
    <w:r w:rsidR="003F0DDD">
      <w:t>)</w:t>
    </w:r>
    <w:r>
      <w:tab/>
    </w:r>
    <w:r>
      <w:fldChar w:fldCharType="begin"/>
    </w:r>
    <w:r>
      <w:instrText xml:space="preserve"> PAGE   \* MERGEFORMAT </w:instrText>
    </w:r>
    <w:r>
      <w:fldChar w:fldCharType="separate"/>
    </w:r>
    <w:r w:rsidR="003F0D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9C3B" w14:textId="77777777" w:rsidR="00E07A70" w:rsidRDefault="00E07A70" w:rsidP="00E07A70">
      <w:r>
        <w:separator/>
      </w:r>
    </w:p>
  </w:footnote>
  <w:footnote w:type="continuationSeparator" w:id="0">
    <w:p w14:paraId="6D077914" w14:textId="77777777" w:rsidR="00E07A70" w:rsidRDefault="00E07A70" w:rsidP="00E0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1180"/>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010F2A4-6366-40E2-BEE0-8F84A5FD264B}"/>
    <w:docVar w:name="dgnword-eventsink" w:val="290777128"/>
  </w:docVars>
  <w:rsids>
    <w:rsidRoot w:val="00597E57"/>
    <w:rsid w:val="0001667C"/>
    <w:rsid w:val="00074E8C"/>
    <w:rsid w:val="000C15DE"/>
    <w:rsid w:val="000D3649"/>
    <w:rsid w:val="000F5AC8"/>
    <w:rsid w:val="00195CC7"/>
    <w:rsid w:val="001C191D"/>
    <w:rsid w:val="001C54E5"/>
    <w:rsid w:val="001D428D"/>
    <w:rsid w:val="001D4E5E"/>
    <w:rsid w:val="00215C56"/>
    <w:rsid w:val="00237616"/>
    <w:rsid w:val="00253670"/>
    <w:rsid w:val="00280AA5"/>
    <w:rsid w:val="00281866"/>
    <w:rsid w:val="00284502"/>
    <w:rsid w:val="002D596A"/>
    <w:rsid w:val="0033410C"/>
    <w:rsid w:val="003C467D"/>
    <w:rsid w:val="003F0DDD"/>
    <w:rsid w:val="004522A1"/>
    <w:rsid w:val="00463D7D"/>
    <w:rsid w:val="004D6C89"/>
    <w:rsid w:val="0055355E"/>
    <w:rsid w:val="00597E57"/>
    <w:rsid w:val="00615BB2"/>
    <w:rsid w:val="006832EE"/>
    <w:rsid w:val="006A58E7"/>
    <w:rsid w:val="006E4688"/>
    <w:rsid w:val="006E4C1D"/>
    <w:rsid w:val="00706425"/>
    <w:rsid w:val="00732B1D"/>
    <w:rsid w:val="00745B3A"/>
    <w:rsid w:val="007F4755"/>
    <w:rsid w:val="008769A2"/>
    <w:rsid w:val="00885526"/>
    <w:rsid w:val="008C2BB8"/>
    <w:rsid w:val="008D425A"/>
    <w:rsid w:val="009C4DFA"/>
    <w:rsid w:val="009E6840"/>
    <w:rsid w:val="00A15A2F"/>
    <w:rsid w:val="00A305E1"/>
    <w:rsid w:val="00A61022"/>
    <w:rsid w:val="00AD3D32"/>
    <w:rsid w:val="00B44551"/>
    <w:rsid w:val="00B82B23"/>
    <w:rsid w:val="00C2338B"/>
    <w:rsid w:val="00C82A5C"/>
    <w:rsid w:val="00CC736A"/>
    <w:rsid w:val="00E07A70"/>
    <w:rsid w:val="00E13EF0"/>
    <w:rsid w:val="00E23F7A"/>
    <w:rsid w:val="00E37559"/>
    <w:rsid w:val="00E7113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paragraph" w:styleId="Header">
    <w:name w:val="header"/>
    <w:basedOn w:val="Normal"/>
    <w:link w:val="HeaderChar"/>
    <w:uiPriority w:val="99"/>
    <w:unhideWhenUsed/>
    <w:rsid w:val="00E07A70"/>
    <w:pPr>
      <w:tabs>
        <w:tab w:val="center" w:pos="4680"/>
        <w:tab w:val="right" w:pos="9360"/>
      </w:tabs>
    </w:pPr>
  </w:style>
  <w:style w:type="character" w:customStyle="1" w:styleId="HeaderChar">
    <w:name w:val="Header Char"/>
    <w:basedOn w:val="DefaultParagraphFont"/>
    <w:link w:val="Header"/>
    <w:uiPriority w:val="99"/>
    <w:rsid w:val="00E07A70"/>
    <w:rPr>
      <w:rFonts w:ascii="Times New Roman" w:hAnsi="Times New Roman" w:cs="Times New Roman"/>
      <w:sz w:val="24"/>
      <w:szCs w:val="24"/>
    </w:rPr>
  </w:style>
  <w:style w:type="paragraph" w:styleId="Footer">
    <w:name w:val="footer"/>
    <w:basedOn w:val="Normal"/>
    <w:link w:val="FooterChar"/>
    <w:uiPriority w:val="99"/>
    <w:unhideWhenUsed/>
    <w:rsid w:val="00E07A70"/>
    <w:pPr>
      <w:tabs>
        <w:tab w:val="center" w:pos="4680"/>
        <w:tab w:val="right" w:pos="9360"/>
      </w:tabs>
    </w:pPr>
  </w:style>
  <w:style w:type="character" w:customStyle="1" w:styleId="FooterChar">
    <w:name w:val="Footer Char"/>
    <w:basedOn w:val="DefaultParagraphFont"/>
    <w:link w:val="Footer"/>
    <w:uiPriority w:val="99"/>
    <w:rsid w:val="00E07A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2.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D519B-D5DB-4A48-B4FB-C20F958C25A5}">
  <ds:schemaRefs>
    <ds:schemaRef ds:uri="02a9b15c-e450-4307-b02c-75642b88da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b5a114-ccd1-47d7-95c2-8d288d80d9d6"/>
    <ds:schemaRef ds:uri="http://www.w3.org/XML/1998/namespace"/>
    <ds:schemaRef ds:uri="http://purl.org/dc/dcmitype/"/>
  </ds:schemaRefs>
</ds:datastoreItem>
</file>

<file path=customXml/itemProps4.xml><?xml version="1.0" encoding="utf-8"?>
<ds:datastoreItem xmlns:ds="http://schemas.openxmlformats.org/officeDocument/2006/customXml" ds:itemID="{3E77B531-915B-4F01-899D-2BAE3571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7</cp:revision>
  <dcterms:created xsi:type="dcterms:W3CDTF">2021-06-16T15:50:00Z</dcterms:created>
  <dcterms:modified xsi:type="dcterms:W3CDTF">2021-10-13T23:28:00Z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