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10010" w14:textId="77777777" w:rsidR="003C169B" w:rsidRPr="00D045E6" w:rsidRDefault="003C169B" w:rsidP="00AA43C8">
      <w:pPr>
        <w:spacing w:before="240"/>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75632930"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3B918184" w:rsidR="00D278E4" w:rsidRDefault="009146DC" w:rsidP="003F1051">
      <w:pPr>
        <w:kinsoku w:val="0"/>
        <w:spacing w:after="480"/>
        <w:ind w:left="43"/>
        <w:jc w:val="center"/>
        <w:textAlignment w:val="auto"/>
        <w:rPr>
          <w:rFonts w:cs="Arial"/>
          <w:b/>
          <w:bCs/>
          <w:szCs w:val="24"/>
        </w:rPr>
      </w:pPr>
      <w:r w:rsidRPr="009146DC">
        <w:rPr>
          <w:rFonts w:cs="Arial"/>
          <w:b/>
          <w:bCs/>
          <w:szCs w:val="24"/>
        </w:rPr>
        <w:t xml:space="preserve">Effective for Services Rendered on or after </w:t>
      </w:r>
      <w:r w:rsidR="00D076F3">
        <w:rPr>
          <w:rFonts w:cs="Arial"/>
          <w:b/>
          <w:bCs/>
          <w:szCs w:val="24"/>
        </w:rPr>
        <w:t>April</w:t>
      </w:r>
      <w:r w:rsidRPr="009146DC">
        <w:rPr>
          <w:rFonts w:cs="Arial"/>
          <w:b/>
          <w:bCs/>
          <w:szCs w:val="24"/>
        </w:rPr>
        <w:t xml:space="preserve"> 1, </w:t>
      </w:r>
      <w:r w:rsidR="006E10E3">
        <w:rPr>
          <w:rFonts w:cs="Arial"/>
          <w:b/>
          <w:bCs/>
          <w:szCs w:val="24"/>
        </w:rPr>
        <w:t>202</w:t>
      </w:r>
      <w:r w:rsidR="00286C85">
        <w:rPr>
          <w:rFonts w:cs="Arial"/>
          <w:b/>
          <w:bCs/>
          <w:szCs w:val="24"/>
        </w:rPr>
        <w:t>4</w:t>
      </w:r>
    </w:p>
    <w:p w14:paraId="5027028D" w14:textId="34761CD4"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w:t>
      </w:r>
      <w:r w:rsidR="001C0550">
        <w:rPr>
          <w:rFonts w:cs="Arial"/>
          <w:szCs w:val="24"/>
        </w:rPr>
        <w:t>4</w:t>
      </w:r>
      <w:r w:rsidR="00637D0D">
        <w:rPr>
          <w:rFonts w:cs="Arial"/>
          <w:szCs w:val="24"/>
        </w:rPr>
        <w:t xml:space="preserve">, Quarter </w:t>
      </w:r>
      <w:r w:rsidR="004704A9">
        <w:rPr>
          <w:rFonts w:cs="Arial"/>
          <w:szCs w:val="24"/>
        </w:rPr>
        <w:t>Two</w:t>
      </w:r>
      <w:r w:rsidRPr="006158D5">
        <w:rPr>
          <w:rFonts w:cs="Arial"/>
          <w:szCs w:val="24"/>
        </w:rPr>
        <w:t xml:space="preserve">. The update includes fee schedule changes identified in </w:t>
      </w:r>
      <w:hyperlink r:id="rId7" w:history="1">
        <w:r w:rsidR="006E5487" w:rsidRPr="00F67D98">
          <w:rPr>
            <w:rStyle w:val="Hyperlink"/>
            <w:rFonts w:cs="Arial"/>
            <w:szCs w:val="24"/>
          </w:rPr>
          <w:t xml:space="preserve">CMS Transmittal </w:t>
        </w:r>
        <w:r w:rsidR="00C4676D" w:rsidRPr="00F67D98">
          <w:rPr>
            <w:rStyle w:val="Hyperlink"/>
            <w:rFonts w:cs="Arial"/>
            <w:szCs w:val="24"/>
          </w:rPr>
          <w:t>12</w:t>
        </w:r>
        <w:r w:rsidR="006D3D7A">
          <w:rPr>
            <w:rStyle w:val="Hyperlink"/>
            <w:rFonts w:cs="Arial"/>
            <w:szCs w:val="24"/>
          </w:rPr>
          <w:t>519</w:t>
        </w:r>
        <w:r w:rsidR="006E5487" w:rsidRPr="00F67D98">
          <w:rPr>
            <w:rStyle w:val="Hyperlink"/>
            <w:rFonts w:cs="Arial"/>
            <w:szCs w:val="24"/>
          </w:rPr>
          <w:t xml:space="preserve">, </w:t>
        </w:r>
        <w:r w:rsidRPr="00F67D98">
          <w:rPr>
            <w:rStyle w:val="Hyperlink"/>
            <w:rFonts w:cs="Arial"/>
            <w:szCs w:val="24"/>
          </w:rPr>
          <w:t xml:space="preserve">Change Request </w:t>
        </w:r>
        <w:r w:rsidRPr="00F67D98">
          <w:rPr>
            <w:rStyle w:val="Hyperlink"/>
            <w:rFonts w:cs="Arial"/>
            <w:szCs w:val="24"/>
            <w:lang w:val="en"/>
          </w:rPr>
          <w:t>CR</w:t>
        </w:r>
        <w:r w:rsidR="00DD7D14" w:rsidRPr="00F67D98">
          <w:rPr>
            <w:rStyle w:val="Hyperlink"/>
            <w:rFonts w:cs="Arial"/>
            <w:szCs w:val="24"/>
          </w:rPr>
          <w:t xml:space="preserve"> 1</w:t>
        </w:r>
        <w:r w:rsidR="00935483" w:rsidRPr="00F67D98">
          <w:rPr>
            <w:rStyle w:val="Hyperlink"/>
            <w:rFonts w:cs="Arial"/>
            <w:szCs w:val="24"/>
          </w:rPr>
          <w:t>3</w:t>
        </w:r>
        <w:r w:rsidR="006D3D7A">
          <w:rPr>
            <w:rStyle w:val="Hyperlink"/>
            <w:rFonts w:cs="Arial"/>
            <w:szCs w:val="24"/>
          </w:rPr>
          <w:t>54</w:t>
        </w:r>
        <w:r w:rsidR="00916CB3">
          <w:rPr>
            <w:rStyle w:val="Hyperlink"/>
            <w:rFonts w:cs="Arial"/>
            <w:szCs w:val="24"/>
          </w:rPr>
          <w:t>1</w:t>
        </w:r>
      </w:hyperlink>
      <w:r w:rsidRPr="00592828">
        <w:rPr>
          <w:rFonts w:cs="Arial"/>
          <w:szCs w:val="24"/>
          <w:lang w:val="en"/>
        </w:rPr>
        <w:t>,</w:t>
      </w:r>
      <w:r w:rsidRPr="006158D5">
        <w:rPr>
          <w:rFonts w:cs="Arial"/>
          <w:szCs w:val="24"/>
          <w:lang w:val="en"/>
        </w:rPr>
        <w:t xml:space="preserve"> </w:t>
      </w:r>
      <w:r w:rsidR="00CB562F">
        <w:rPr>
          <w:rFonts w:cs="Arial"/>
          <w:szCs w:val="24"/>
          <w:lang w:val="en"/>
        </w:rPr>
        <w:t xml:space="preserve">dated </w:t>
      </w:r>
      <w:r w:rsidR="00916CB3">
        <w:rPr>
          <w:rFonts w:cs="Arial"/>
          <w:szCs w:val="24"/>
          <w:lang w:val="en"/>
        </w:rPr>
        <w:t>February</w:t>
      </w:r>
      <w:r w:rsidR="00CB562F">
        <w:rPr>
          <w:rFonts w:cs="Arial"/>
          <w:szCs w:val="24"/>
          <w:lang w:val="en"/>
        </w:rPr>
        <w:t xml:space="preserve"> </w:t>
      </w:r>
      <w:r w:rsidR="00487C1E">
        <w:rPr>
          <w:rFonts w:cs="Arial"/>
          <w:szCs w:val="24"/>
          <w:lang w:val="en"/>
        </w:rPr>
        <w:t>2</w:t>
      </w:r>
      <w:r w:rsidR="00916CB3">
        <w:rPr>
          <w:rFonts w:cs="Arial"/>
          <w:szCs w:val="24"/>
          <w:lang w:val="en"/>
        </w:rPr>
        <w:t>2</w:t>
      </w:r>
      <w:r w:rsidR="00CB562F">
        <w:rPr>
          <w:rFonts w:cs="Arial"/>
          <w:szCs w:val="24"/>
          <w:lang w:val="en"/>
        </w:rPr>
        <w:t>, 202</w:t>
      </w:r>
      <w:r w:rsidR="00916CB3">
        <w:rPr>
          <w:rFonts w:cs="Arial"/>
          <w:szCs w:val="24"/>
          <w:lang w:val="en"/>
        </w:rPr>
        <w:t>4</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p>
    <w:p w14:paraId="3E72CE11" w14:textId="77777777" w:rsidR="009146DC" w:rsidRDefault="009146DC" w:rsidP="003F1051">
      <w:pPr>
        <w:spacing w:after="240"/>
        <w:ind w:left="-720" w:right="-720"/>
        <w:rPr>
          <w:rFonts w:cs="Arial"/>
          <w:szCs w:val="24"/>
          <w:u w:val="single"/>
        </w:rPr>
      </w:pPr>
      <w:r w:rsidRPr="006158D5">
        <w:rPr>
          <w:rFonts w:cs="Arial"/>
          <w:szCs w:val="24"/>
          <w:u w:val="single"/>
        </w:rPr>
        <w:t>Medicare Data Source and Incorporation by Reference</w:t>
      </w:r>
    </w:p>
    <w:p w14:paraId="7FEFEF83" w14:textId="3D2AE92B" w:rsidR="00E958AE" w:rsidRPr="00775E32" w:rsidRDefault="00E958AE" w:rsidP="00E958AE">
      <w:pPr>
        <w:spacing w:after="240"/>
        <w:ind w:left="-720" w:right="-720"/>
        <w:rPr>
          <w:rFonts w:cs="Arial"/>
          <w:szCs w:val="24"/>
        </w:rPr>
      </w:pPr>
      <w:r>
        <w:rPr>
          <w:rFonts w:cs="Arial"/>
          <w:szCs w:val="24"/>
        </w:rPr>
        <w:t>E</w:t>
      </w:r>
      <w:r w:rsidRPr="006158D5">
        <w:rPr>
          <w:rFonts w:cs="Arial"/>
          <w:szCs w:val="24"/>
        </w:rPr>
        <w:t xml:space="preserve">ffective for services rendered on or after </w:t>
      </w:r>
      <w:r>
        <w:rPr>
          <w:rFonts w:cs="Arial"/>
          <w:szCs w:val="24"/>
        </w:rPr>
        <w:t>April</w:t>
      </w:r>
      <w:r w:rsidRPr="006158D5">
        <w:rPr>
          <w:rFonts w:cs="Arial"/>
          <w:szCs w:val="24"/>
        </w:rPr>
        <w:t xml:space="preserve"> 1, </w:t>
      </w:r>
      <w:r>
        <w:rPr>
          <w:rFonts w:cs="Arial"/>
          <w:szCs w:val="24"/>
        </w:rPr>
        <w:t>2024</w:t>
      </w:r>
      <w:r w:rsidRPr="006158D5">
        <w:rPr>
          <w:rFonts w:cs="Arial"/>
          <w:szCs w:val="24"/>
        </w:rPr>
        <w:t xml:space="preserve">, the maximum reasonable fees for pathology and </w:t>
      </w:r>
      <w:r>
        <w:rPr>
          <w:rFonts w:cs="Arial"/>
          <w:szCs w:val="24"/>
        </w:rPr>
        <w:t xml:space="preserve">clinical </w:t>
      </w:r>
      <w:r w:rsidRPr="006158D5">
        <w:rPr>
          <w:rFonts w:cs="Arial"/>
          <w:szCs w:val="24"/>
        </w:rPr>
        <w:t xml:space="preserve">laboratory services shall not exceed 120% of the applicable fees set forth in the calendar year </w:t>
      </w:r>
      <w:r>
        <w:rPr>
          <w:rFonts w:cs="Arial"/>
          <w:szCs w:val="24"/>
        </w:rPr>
        <w:t>2024</w:t>
      </w:r>
      <w:r w:rsidRPr="006158D5">
        <w:rPr>
          <w:rFonts w:cs="Arial"/>
          <w:szCs w:val="24"/>
        </w:rPr>
        <w:t xml:space="preserve"> </w:t>
      </w:r>
      <w:r>
        <w:rPr>
          <w:rFonts w:cs="Arial"/>
          <w:szCs w:val="24"/>
        </w:rPr>
        <w:t xml:space="preserve">Quarter Two </w:t>
      </w:r>
      <w:r w:rsidRPr="006158D5">
        <w:rPr>
          <w:rFonts w:cs="Arial"/>
          <w:szCs w:val="24"/>
        </w:rPr>
        <w:t>Medicare Clinical Laboratory Fee Schedule, contained in the electronic file “</w:t>
      </w:r>
      <w:hyperlink r:id="rId8" w:history="1">
        <w:r w:rsidRPr="00C705E8">
          <w:rPr>
            <w:rStyle w:val="Hyperlink"/>
          </w:rPr>
          <w:t>24CLABQ</w:t>
        </w:r>
        <w:r>
          <w:rPr>
            <w:rStyle w:val="Hyperlink"/>
          </w:rPr>
          <w:t>2</w:t>
        </w:r>
      </w:hyperlink>
      <w:r w:rsidRPr="006158D5">
        <w:rPr>
          <w:rFonts w:cs="Arial"/>
          <w:szCs w:val="24"/>
        </w:rPr>
        <w:t>” which is adopted and incorporated by reference.</w:t>
      </w:r>
    </w:p>
    <w:p w14:paraId="5BBB3DE1" w14:textId="1FD79AC3" w:rsidR="00D9014F" w:rsidRPr="003F1051" w:rsidRDefault="007D0593" w:rsidP="00306DD6">
      <w:pPr>
        <w:spacing w:after="240"/>
        <w:ind w:left="-720" w:right="-720"/>
        <w:rPr>
          <w:rFonts w:cs="Arial"/>
          <w:szCs w:val="24"/>
          <w:u w:val="single"/>
        </w:rPr>
      </w:pPr>
      <w:r>
        <w:rPr>
          <w:rFonts w:cs="Arial"/>
          <w:szCs w:val="24"/>
          <w:u w:val="single"/>
        </w:rPr>
        <w:t>Modification of</w:t>
      </w:r>
      <w:r w:rsidR="002E3407">
        <w:rPr>
          <w:rFonts w:cs="Arial"/>
          <w:szCs w:val="24"/>
          <w:u w:val="single"/>
        </w:rPr>
        <w:t>,</w:t>
      </w:r>
      <w:r>
        <w:rPr>
          <w:rFonts w:cs="Arial"/>
          <w:szCs w:val="24"/>
          <w:u w:val="single"/>
        </w:rPr>
        <w:t xml:space="preserve"> </w:t>
      </w:r>
      <w:r w:rsidR="00A43203">
        <w:rPr>
          <w:rFonts w:cs="Arial"/>
          <w:szCs w:val="24"/>
          <w:u w:val="single"/>
        </w:rPr>
        <w:t xml:space="preserve">Order </w:t>
      </w:r>
      <w:r w:rsidR="003469BB">
        <w:rPr>
          <w:rFonts w:cs="Arial"/>
          <w:szCs w:val="24"/>
          <w:u w:val="single"/>
        </w:rPr>
        <w:t>effective</w:t>
      </w:r>
      <w:r w:rsidR="0099530A">
        <w:rPr>
          <w:rFonts w:cs="Arial"/>
          <w:szCs w:val="24"/>
          <w:u w:val="single"/>
        </w:rPr>
        <w:t xml:space="preserve"> 1/</w:t>
      </w:r>
      <w:r w:rsidR="003469BB">
        <w:rPr>
          <w:rFonts w:cs="Arial"/>
          <w:szCs w:val="24"/>
          <w:u w:val="single"/>
        </w:rPr>
        <w:t>1</w:t>
      </w:r>
      <w:r w:rsidR="0099530A">
        <w:rPr>
          <w:rFonts w:cs="Arial"/>
          <w:szCs w:val="24"/>
          <w:u w:val="single"/>
        </w:rPr>
        <w:t>/2024</w:t>
      </w:r>
      <w:r w:rsidR="003469BB">
        <w:rPr>
          <w:rFonts w:cs="Arial"/>
          <w:szCs w:val="24"/>
          <w:u w:val="single"/>
        </w:rPr>
        <w:t xml:space="preserve"> </w:t>
      </w:r>
      <w:r w:rsidR="00E6430F">
        <w:rPr>
          <w:rFonts w:cs="Arial"/>
          <w:szCs w:val="24"/>
          <w:u w:val="single"/>
        </w:rPr>
        <w:t xml:space="preserve">regarding COVID-19 Codes </w:t>
      </w:r>
      <w:r w:rsidR="00E6430F" w:rsidRPr="003F1051">
        <w:rPr>
          <w:rFonts w:cs="Arial"/>
          <w:szCs w:val="24"/>
          <w:u w:val="single"/>
        </w:rPr>
        <w:t xml:space="preserve">CPT 86409 </w:t>
      </w:r>
      <w:r w:rsidR="002D0B2A">
        <w:rPr>
          <w:rFonts w:cs="Arial"/>
          <w:szCs w:val="24"/>
          <w:u w:val="single"/>
        </w:rPr>
        <w:t>/</w:t>
      </w:r>
      <w:r w:rsidR="00E6430F" w:rsidRPr="003F1051">
        <w:rPr>
          <w:rFonts w:cs="Arial"/>
          <w:szCs w:val="24"/>
          <w:u w:val="single"/>
        </w:rPr>
        <w:t xml:space="preserve"> CPT 86413</w:t>
      </w:r>
    </w:p>
    <w:p w14:paraId="020757BA" w14:textId="1BEC2940" w:rsidR="00BC11E1" w:rsidRDefault="00337D82" w:rsidP="003E20FB">
      <w:pPr>
        <w:spacing w:after="240"/>
        <w:ind w:left="-720" w:right="-720"/>
        <w:rPr>
          <w:rFonts w:cs="Arial"/>
          <w:szCs w:val="24"/>
        </w:rPr>
      </w:pPr>
      <w:r>
        <w:rPr>
          <w:rFonts w:cs="Arial"/>
          <w:szCs w:val="24"/>
        </w:rPr>
        <w:t xml:space="preserve">In the </w:t>
      </w:r>
      <w:r w:rsidR="00AC77EF">
        <w:rPr>
          <w:rFonts w:cs="Arial"/>
          <w:szCs w:val="24"/>
        </w:rPr>
        <w:t>Administrative Director Order dated January 2, 2024</w:t>
      </w:r>
      <w:r w:rsidR="0020712F">
        <w:rPr>
          <w:rFonts w:cs="Arial"/>
          <w:szCs w:val="24"/>
        </w:rPr>
        <w:t>,</w:t>
      </w:r>
      <w:r w:rsidR="00E1744F">
        <w:rPr>
          <w:rFonts w:cs="Arial"/>
          <w:szCs w:val="24"/>
        </w:rPr>
        <w:t xml:space="preserve"> </w:t>
      </w:r>
      <w:r w:rsidR="001B5C84">
        <w:rPr>
          <w:rFonts w:cs="Arial"/>
          <w:szCs w:val="24"/>
        </w:rPr>
        <w:t xml:space="preserve">two </w:t>
      </w:r>
      <w:r w:rsidR="00F811C9">
        <w:rPr>
          <w:rFonts w:cs="Arial"/>
          <w:szCs w:val="24"/>
        </w:rPr>
        <w:t xml:space="preserve">COVID-19 </w:t>
      </w:r>
      <w:r w:rsidR="00761CF4">
        <w:rPr>
          <w:rFonts w:cs="Arial"/>
          <w:szCs w:val="24"/>
        </w:rPr>
        <w:t>testing codes</w:t>
      </w:r>
      <w:r w:rsidR="00871DA3">
        <w:rPr>
          <w:rFonts w:cs="Arial"/>
          <w:szCs w:val="24"/>
        </w:rPr>
        <w:t xml:space="preserve">, CPT </w:t>
      </w:r>
      <w:proofErr w:type="gramStart"/>
      <w:r w:rsidR="00871DA3" w:rsidRPr="0097191F">
        <w:rPr>
          <w:rFonts w:cs="Arial"/>
          <w:szCs w:val="24"/>
        </w:rPr>
        <w:t>86409</w:t>
      </w:r>
      <w:proofErr w:type="gramEnd"/>
      <w:r w:rsidR="00871DA3">
        <w:rPr>
          <w:rFonts w:cs="Arial"/>
          <w:szCs w:val="24"/>
        </w:rPr>
        <w:t xml:space="preserve"> and CPT </w:t>
      </w:r>
      <w:r w:rsidR="00871DA3" w:rsidRPr="00384486">
        <w:rPr>
          <w:rFonts w:cs="Arial"/>
          <w:szCs w:val="24"/>
        </w:rPr>
        <w:t>86413</w:t>
      </w:r>
      <w:r w:rsidR="00871DA3">
        <w:rPr>
          <w:rFonts w:cs="Arial"/>
          <w:szCs w:val="24"/>
        </w:rPr>
        <w:t xml:space="preserve">, </w:t>
      </w:r>
      <w:r w:rsidR="00761CF4">
        <w:rPr>
          <w:rFonts w:cs="Arial"/>
          <w:szCs w:val="24"/>
        </w:rPr>
        <w:t xml:space="preserve">were adopted for continued use </w:t>
      </w:r>
      <w:r w:rsidR="00EA754D">
        <w:rPr>
          <w:rFonts w:cs="Arial"/>
          <w:szCs w:val="24"/>
        </w:rPr>
        <w:t xml:space="preserve">based on 120% of the </w:t>
      </w:r>
      <w:r w:rsidR="00A1598C">
        <w:rPr>
          <w:rFonts w:cs="Arial"/>
          <w:szCs w:val="24"/>
        </w:rPr>
        <w:t>California Medicare Administrative Contractor (MAC) price</w:t>
      </w:r>
      <w:r w:rsidR="0030263A">
        <w:rPr>
          <w:rFonts w:cs="Arial"/>
          <w:szCs w:val="24"/>
        </w:rPr>
        <w:t xml:space="preserve"> because the codes did not have national Medicare prices in the Clinical Laboratory file. </w:t>
      </w:r>
      <w:r w:rsidR="00A1598C">
        <w:rPr>
          <w:rFonts w:cs="Arial"/>
          <w:szCs w:val="24"/>
        </w:rPr>
        <w:t xml:space="preserve"> </w:t>
      </w:r>
      <w:r w:rsidR="00306DD6">
        <w:rPr>
          <w:rFonts w:cs="Arial"/>
          <w:szCs w:val="24"/>
        </w:rPr>
        <w:t xml:space="preserve">The Medicare CLFS </w:t>
      </w:r>
      <w:r w:rsidR="00BA5EA2">
        <w:rPr>
          <w:rFonts w:cs="Arial"/>
          <w:szCs w:val="24"/>
        </w:rPr>
        <w:t>file in 24CLABQ2</w:t>
      </w:r>
      <w:r w:rsidR="00306DD6">
        <w:rPr>
          <w:rFonts w:cs="Arial"/>
          <w:szCs w:val="24"/>
        </w:rPr>
        <w:t xml:space="preserve">, </w:t>
      </w:r>
      <w:r w:rsidR="00BE33ED">
        <w:rPr>
          <w:rFonts w:cs="Arial"/>
          <w:szCs w:val="24"/>
        </w:rPr>
        <w:t>has</w:t>
      </w:r>
      <w:r w:rsidR="00306DD6">
        <w:rPr>
          <w:rFonts w:cs="Arial"/>
          <w:szCs w:val="24"/>
        </w:rPr>
        <w:t xml:space="preserve"> changed</w:t>
      </w:r>
      <w:r w:rsidR="00BE33ED">
        <w:rPr>
          <w:rFonts w:cs="Arial"/>
          <w:szCs w:val="24"/>
        </w:rPr>
        <w:t xml:space="preserve"> CPT</w:t>
      </w:r>
      <w:r w:rsidR="002C6863">
        <w:rPr>
          <w:rFonts w:cs="Arial"/>
          <w:szCs w:val="24"/>
        </w:rPr>
        <w:t xml:space="preserve"> 86409 and CPT 86413</w:t>
      </w:r>
      <w:r w:rsidR="00306DD6">
        <w:rPr>
          <w:rFonts w:cs="Arial"/>
          <w:szCs w:val="24"/>
        </w:rPr>
        <w:t xml:space="preserve"> from locally priced codes to national codes</w:t>
      </w:r>
      <w:r w:rsidR="002C6863">
        <w:rPr>
          <w:rFonts w:cs="Arial"/>
          <w:szCs w:val="24"/>
        </w:rPr>
        <w:t xml:space="preserve">. </w:t>
      </w:r>
      <w:r w:rsidR="00FF43D4">
        <w:rPr>
          <w:rFonts w:cs="Arial"/>
          <w:szCs w:val="24"/>
        </w:rPr>
        <w:t>Therefore,</w:t>
      </w:r>
      <w:r w:rsidR="00DE4DF0">
        <w:rPr>
          <w:rFonts w:cs="Arial"/>
          <w:szCs w:val="24"/>
        </w:rPr>
        <w:t xml:space="preserve"> the </w:t>
      </w:r>
      <w:r w:rsidR="00243F8D">
        <w:rPr>
          <w:rFonts w:cs="Arial"/>
          <w:szCs w:val="24"/>
        </w:rPr>
        <w:t xml:space="preserve">prices set for these codes in the January 2, </w:t>
      </w:r>
      <w:proofErr w:type="gramStart"/>
      <w:r w:rsidR="00243F8D">
        <w:rPr>
          <w:rFonts w:cs="Arial"/>
          <w:szCs w:val="24"/>
        </w:rPr>
        <w:t>2024</w:t>
      </w:r>
      <w:proofErr w:type="gramEnd"/>
      <w:r w:rsidR="00243F8D">
        <w:rPr>
          <w:rFonts w:cs="Arial"/>
          <w:szCs w:val="24"/>
        </w:rPr>
        <w:t xml:space="preserve"> Order are effective </w:t>
      </w:r>
      <w:r w:rsidR="00AF7535">
        <w:rPr>
          <w:rFonts w:cs="Arial"/>
          <w:szCs w:val="24"/>
        </w:rPr>
        <w:t>only through March 31, 2024.</w:t>
      </w:r>
      <w:r w:rsidR="007D1EA9">
        <w:rPr>
          <w:rFonts w:cs="Arial"/>
          <w:szCs w:val="24"/>
        </w:rPr>
        <w:t xml:space="preserve"> The </w:t>
      </w:r>
      <w:r w:rsidR="00673336">
        <w:rPr>
          <w:rFonts w:cs="Arial"/>
          <w:szCs w:val="24"/>
        </w:rPr>
        <w:t xml:space="preserve">table is modified to reflect the ending date of the </w:t>
      </w:r>
      <w:r w:rsidR="000B2013">
        <w:rPr>
          <w:rFonts w:cs="Arial"/>
          <w:szCs w:val="24"/>
        </w:rPr>
        <w:t xml:space="preserve">MAC-priced </w:t>
      </w:r>
      <w:r w:rsidR="00673336">
        <w:rPr>
          <w:rFonts w:cs="Arial"/>
          <w:szCs w:val="24"/>
        </w:rPr>
        <w:t>fees as follows:</w:t>
      </w:r>
    </w:p>
    <w:tbl>
      <w:tblPr>
        <w:tblStyle w:val="TableGrid"/>
        <w:tblW w:w="9985" w:type="dxa"/>
        <w:tblInd w:w="-720" w:type="dxa"/>
        <w:tblLook w:val="04A0" w:firstRow="1" w:lastRow="0" w:firstColumn="1" w:lastColumn="0" w:noHBand="0" w:noVBand="1"/>
        <w:tblCaption w:val="COVID-19 Testing Codes and Prices effective April 1, 2021 through March 31, 2024"/>
        <w:tblDescription w:val="The table sets forth COVID-19 testing codes and the descriptors for those codes, and also indicates the effective dates of April 1, 2021, through March 31, 2024, and sets forth the maximum fee for the code. The maximums fees are set at 120% of the price set by the California Medicare Administrative Contractor (MAC) Noridian. These fees set by the local MAC are used during the specified period to calculate the price because national prices were not yet established. As of April 1, 2024 the codes have national prices and are in the Clinical Lab Q2 file."/>
      </w:tblPr>
      <w:tblGrid>
        <w:gridCol w:w="4225"/>
        <w:gridCol w:w="2700"/>
        <w:gridCol w:w="3060"/>
      </w:tblGrid>
      <w:tr w:rsidR="00AF7535" w:rsidRPr="007C111E" w14:paraId="139BC961" w14:textId="77777777" w:rsidTr="00DB0533">
        <w:trPr>
          <w:tblHeader/>
        </w:trPr>
        <w:tc>
          <w:tcPr>
            <w:tcW w:w="4225" w:type="dxa"/>
          </w:tcPr>
          <w:p w14:paraId="7540BBF2" w14:textId="77777777" w:rsidR="00AF7535" w:rsidRPr="003C62B0" w:rsidRDefault="00AF7535" w:rsidP="00DB0533">
            <w:pPr>
              <w:spacing w:before="240" w:after="240"/>
              <w:ind w:right="70"/>
              <w:rPr>
                <w:rFonts w:cs="Arial"/>
                <w:b/>
                <w:szCs w:val="24"/>
              </w:rPr>
            </w:pPr>
            <w:r w:rsidRPr="00E413C2">
              <w:rPr>
                <w:rFonts w:cs="Arial"/>
                <w:b/>
                <w:szCs w:val="24"/>
              </w:rPr>
              <w:lastRenderedPageBreak/>
              <w:t>COVID-19 Testing Codes and Specimen Collection Codes and Descriptors</w:t>
            </w:r>
          </w:p>
        </w:tc>
        <w:tc>
          <w:tcPr>
            <w:tcW w:w="2700" w:type="dxa"/>
          </w:tcPr>
          <w:p w14:paraId="4F7729F9" w14:textId="5FFECCC0" w:rsidR="00AF7535" w:rsidRPr="007C111E" w:rsidRDefault="00AF7535" w:rsidP="00DB0533">
            <w:pPr>
              <w:spacing w:before="240"/>
              <w:ind w:right="-806"/>
              <w:rPr>
                <w:rFonts w:cs="Arial"/>
                <w:b/>
                <w:szCs w:val="24"/>
              </w:rPr>
            </w:pPr>
            <w:r w:rsidRPr="007C111E">
              <w:rPr>
                <w:rFonts w:cs="Arial"/>
                <w:b/>
                <w:szCs w:val="24"/>
              </w:rPr>
              <w:t>Effective Date</w:t>
            </w:r>
            <w:r w:rsidR="00803E16">
              <w:rPr>
                <w:rFonts w:cs="Arial"/>
                <w:b/>
                <w:szCs w:val="24"/>
              </w:rPr>
              <w:t>s</w:t>
            </w:r>
          </w:p>
          <w:p w14:paraId="2992276D" w14:textId="715C4A84" w:rsidR="00AF7535" w:rsidRPr="007C111E" w:rsidRDefault="00AF7535" w:rsidP="00DB0533">
            <w:pPr>
              <w:spacing w:after="240"/>
              <w:ind w:right="-806"/>
              <w:rPr>
                <w:rFonts w:cs="Arial"/>
                <w:b/>
                <w:szCs w:val="24"/>
              </w:rPr>
            </w:pPr>
          </w:p>
        </w:tc>
        <w:tc>
          <w:tcPr>
            <w:tcW w:w="3060" w:type="dxa"/>
          </w:tcPr>
          <w:p w14:paraId="66FF3EA3" w14:textId="77777777" w:rsidR="00AF7535" w:rsidRPr="007C111E" w:rsidRDefault="00AF7535" w:rsidP="00DB0533">
            <w:pPr>
              <w:ind w:right="70"/>
              <w:rPr>
                <w:rFonts w:cs="Arial"/>
                <w:b/>
                <w:szCs w:val="24"/>
              </w:rPr>
            </w:pPr>
            <w:r w:rsidRPr="007C111E">
              <w:rPr>
                <w:rFonts w:cs="Arial"/>
                <w:b/>
                <w:szCs w:val="24"/>
              </w:rPr>
              <w:t>Maximum Workers’ Compensation Fee</w:t>
            </w:r>
          </w:p>
          <w:p w14:paraId="6912DC56" w14:textId="77777777" w:rsidR="00AF7535" w:rsidRPr="007C111E" w:rsidRDefault="00AF7535" w:rsidP="00DB0533">
            <w:pPr>
              <w:ind w:right="70"/>
              <w:rPr>
                <w:rFonts w:cs="Arial"/>
                <w:b/>
                <w:szCs w:val="24"/>
              </w:rPr>
            </w:pPr>
            <w:r w:rsidRPr="007C111E">
              <w:rPr>
                <w:rFonts w:cs="Arial"/>
                <w:b/>
                <w:szCs w:val="24"/>
              </w:rPr>
              <w:t>(120% of Medicare Rate)</w:t>
            </w:r>
          </w:p>
        </w:tc>
      </w:tr>
      <w:tr w:rsidR="00AF7535" w:rsidRPr="00560B86" w14:paraId="5B401DDE" w14:textId="77777777" w:rsidTr="00DB0533">
        <w:tc>
          <w:tcPr>
            <w:tcW w:w="4225" w:type="dxa"/>
          </w:tcPr>
          <w:p w14:paraId="5A89448F" w14:textId="77777777" w:rsidR="00AF7535" w:rsidRDefault="00AF7535" w:rsidP="00DB0533">
            <w:pPr>
              <w:spacing w:before="240" w:after="240"/>
              <w:ind w:right="70"/>
              <w:rPr>
                <w:rFonts w:cs="Arial"/>
                <w:szCs w:val="24"/>
              </w:rPr>
            </w:pPr>
            <w:r>
              <w:rPr>
                <w:rFonts w:cs="Arial"/>
                <w:szCs w:val="24"/>
              </w:rPr>
              <w:t>CPT 86409</w:t>
            </w:r>
          </w:p>
          <w:p w14:paraId="5F18163D" w14:textId="77777777" w:rsidR="00AF7535" w:rsidRDefault="00AF7535" w:rsidP="00DB0533">
            <w:pPr>
              <w:spacing w:before="240" w:after="240"/>
              <w:ind w:right="70"/>
            </w:pPr>
            <w:r>
              <w:rPr>
                <w:rFonts w:cs="Arial"/>
                <w:szCs w:val="24"/>
              </w:rPr>
              <w:t xml:space="preserve">Short Descriptor: </w:t>
            </w:r>
            <w:r>
              <w:t>NEUTRLZG ANTB SARSCOV2 TITER</w:t>
            </w:r>
          </w:p>
          <w:p w14:paraId="3A19F867" w14:textId="77777777" w:rsidR="00AF7535" w:rsidRDefault="00AF7535" w:rsidP="00DB0533">
            <w:pPr>
              <w:spacing w:before="240" w:after="240"/>
              <w:ind w:right="70"/>
              <w:rPr>
                <w:rFonts w:cs="Arial"/>
                <w:szCs w:val="24"/>
              </w:rPr>
            </w:pPr>
            <w:r w:rsidRPr="00560B86">
              <w:rPr>
                <w:rFonts w:cs="Arial"/>
                <w:szCs w:val="24"/>
              </w:rPr>
              <w:t>Long Descriptor:</w:t>
            </w:r>
            <w:r>
              <w:rPr>
                <w:rFonts w:cs="Arial"/>
                <w:szCs w:val="24"/>
              </w:rPr>
              <w:t xml:space="preserve"> </w:t>
            </w:r>
            <w:r>
              <w:t>Neutralizing antibody, severe acute respiratory syndrome coronavirus 2 (SARS-CoV-2) (coronavirus disease [COVID19]); titer</w:t>
            </w:r>
          </w:p>
        </w:tc>
        <w:tc>
          <w:tcPr>
            <w:tcW w:w="2700" w:type="dxa"/>
          </w:tcPr>
          <w:p w14:paraId="448DA751" w14:textId="4D3728F7" w:rsidR="007430A9" w:rsidRDefault="007430A9" w:rsidP="00656153">
            <w:pPr>
              <w:spacing w:before="240" w:after="240"/>
              <w:ind w:right="-806"/>
              <w:contextualSpacing/>
              <w:rPr>
                <w:rFonts w:cs="Arial"/>
                <w:szCs w:val="24"/>
              </w:rPr>
            </w:pPr>
            <w:r w:rsidRPr="007430A9">
              <w:rPr>
                <w:rFonts w:cs="Arial"/>
                <w:szCs w:val="24"/>
              </w:rPr>
              <w:t>Services on or After</w:t>
            </w:r>
          </w:p>
          <w:p w14:paraId="44F97B8D" w14:textId="07385C92" w:rsidR="00AF7535" w:rsidRDefault="00AF7535" w:rsidP="00496D3D">
            <w:pPr>
              <w:spacing w:before="240" w:after="240"/>
              <w:ind w:left="256" w:right="-810"/>
              <w:rPr>
                <w:rFonts w:cs="Arial"/>
                <w:szCs w:val="24"/>
              </w:rPr>
            </w:pPr>
            <w:r>
              <w:rPr>
                <w:rFonts w:cs="Arial"/>
                <w:szCs w:val="24"/>
              </w:rPr>
              <w:t>April 1, 2021</w:t>
            </w:r>
          </w:p>
          <w:p w14:paraId="1F31F8DF" w14:textId="4507C61E" w:rsidR="007430A9" w:rsidRDefault="00803E16" w:rsidP="00656153">
            <w:pPr>
              <w:spacing w:before="240" w:after="240"/>
              <w:ind w:right="-806"/>
              <w:contextualSpacing/>
              <w:rPr>
                <w:rFonts w:cs="Arial"/>
                <w:szCs w:val="24"/>
              </w:rPr>
            </w:pPr>
            <w:r>
              <w:rPr>
                <w:rFonts w:cs="Arial"/>
                <w:szCs w:val="24"/>
              </w:rPr>
              <w:t>a</w:t>
            </w:r>
            <w:r w:rsidR="007430A9">
              <w:rPr>
                <w:rFonts w:cs="Arial"/>
                <w:szCs w:val="24"/>
              </w:rPr>
              <w:t xml:space="preserve">nd </w:t>
            </w:r>
            <w:r w:rsidR="0071721C">
              <w:rPr>
                <w:rFonts w:cs="Arial"/>
                <w:szCs w:val="24"/>
              </w:rPr>
              <w:t>on or before</w:t>
            </w:r>
          </w:p>
          <w:p w14:paraId="115B63E2" w14:textId="0D281807" w:rsidR="0071721C" w:rsidRDefault="0071721C" w:rsidP="00496D3D">
            <w:pPr>
              <w:spacing w:before="240" w:after="240"/>
              <w:ind w:left="256" w:right="-810"/>
              <w:rPr>
                <w:rFonts w:cs="Arial"/>
                <w:szCs w:val="24"/>
              </w:rPr>
            </w:pPr>
            <w:r>
              <w:rPr>
                <w:rFonts w:cs="Arial"/>
                <w:szCs w:val="24"/>
              </w:rPr>
              <w:t>March 31, 2024</w:t>
            </w:r>
          </w:p>
        </w:tc>
        <w:tc>
          <w:tcPr>
            <w:tcW w:w="3060" w:type="dxa"/>
          </w:tcPr>
          <w:p w14:paraId="7A138E1E" w14:textId="77777777" w:rsidR="00AF7535" w:rsidRPr="00560B86" w:rsidRDefault="00AF7535" w:rsidP="00DB0533">
            <w:pPr>
              <w:spacing w:before="240" w:after="240"/>
              <w:ind w:right="-810"/>
            </w:pPr>
            <w:r>
              <w:t>$95.53</w:t>
            </w:r>
          </w:p>
        </w:tc>
      </w:tr>
      <w:tr w:rsidR="00AF7535" w:rsidRPr="00560B86" w14:paraId="037E73C0" w14:textId="77777777" w:rsidTr="00DB0533">
        <w:tc>
          <w:tcPr>
            <w:tcW w:w="4225" w:type="dxa"/>
          </w:tcPr>
          <w:p w14:paraId="45C6A8FC" w14:textId="77777777" w:rsidR="00AF7535" w:rsidRPr="00560B86" w:rsidRDefault="00AF7535" w:rsidP="00DB0533">
            <w:pPr>
              <w:spacing w:before="240" w:after="240"/>
              <w:ind w:right="70"/>
              <w:rPr>
                <w:rFonts w:cs="Arial"/>
                <w:szCs w:val="24"/>
              </w:rPr>
            </w:pPr>
            <w:r>
              <w:rPr>
                <w:rFonts w:cs="Arial"/>
                <w:szCs w:val="24"/>
              </w:rPr>
              <w:t>CPT 86413</w:t>
            </w:r>
          </w:p>
          <w:p w14:paraId="714DB57E" w14:textId="77777777" w:rsidR="00AF7535" w:rsidRPr="00560B86" w:rsidRDefault="00AF7535" w:rsidP="00DB0533">
            <w:pPr>
              <w:spacing w:before="240" w:after="240"/>
              <w:ind w:right="70"/>
              <w:rPr>
                <w:rFonts w:cs="Arial"/>
                <w:szCs w:val="24"/>
              </w:rPr>
            </w:pPr>
            <w:r w:rsidRPr="00560B86">
              <w:rPr>
                <w:rFonts w:cs="Arial"/>
                <w:szCs w:val="24"/>
              </w:rPr>
              <w:t xml:space="preserve">Short Descriptor: </w:t>
            </w:r>
            <w:r>
              <w:t>SARS-COV-2 ANTB QUANTITATIVE</w:t>
            </w:r>
          </w:p>
          <w:p w14:paraId="4D389CD5" w14:textId="77777777" w:rsidR="00AF7535" w:rsidRPr="00560B86" w:rsidRDefault="00AF7535" w:rsidP="00DB0533">
            <w:pPr>
              <w:spacing w:before="240" w:after="240"/>
              <w:ind w:right="70"/>
              <w:rPr>
                <w:rFonts w:cs="Arial"/>
                <w:szCs w:val="24"/>
              </w:rPr>
            </w:pPr>
            <w:r w:rsidRPr="00560B86">
              <w:rPr>
                <w:rFonts w:cs="Arial"/>
                <w:szCs w:val="24"/>
              </w:rPr>
              <w:t xml:space="preserve">Long Descriptor: </w:t>
            </w:r>
            <w:r>
              <w:t>Severe acute respiratory syndrome coronavirus 2 (SARS-CoV2) (coronavirus disease [COVID-19]) antibody, quantitative</w:t>
            </w:r>
          </w:p>
        </w:tc>
        <w:tc>
          <w:tcPr>
            <w:tcW w:w="2700" w:type="dxa"/>
          </w:tcPr>
          <w:p w14:paraId="385170A0" w14:textId="77777777" w:rsidR="00803E16" w:rsidRDefault="00803E16" w:rsidP="00803E16">
            <w:pPr>
              <w:spacing w:before="240" w:after="240"/>
              <w:ind w:right="-806"/>
              <w:contextualSpacing/>
              <w:rPr>
                <w:rFonts w:cs="Arial"/>
                <w:szCs w:val="24"/>
              </w:rPr>
            </w:pPr>
            <w:r w:rsidRPr="007430A9">
              <w:rPr>
                <w:rFonts w:cs="Arial"/>
                <w:szCs w:val="24"/>
              </w:rPr>
              <w:t>Services on or After</w:t>
            </w:r>
          </w:p>
          <w:p w14:paraId="275A8038" w14:textId="2AC3210B" w:rsidR="00803E16" w:rsidRDefault="00803E16" w:rsidP="00496D3D">
            <w:pPr>
              <w:spacing w:before="240" w:after="240"/>
              <w:ind w:left="256" w:right="-810"/>
              <w:rPr>
                <w:rFonts w:cs="Arial"/>
                <w:szCs w:val="24"/>
              </w:rPr>
            </w:pPr>
            <w:r>
              <w:rPr>
                <w:rFonts w:cs="Arial"/>
                <w:szCs w:val="24"/>
              </w:rPr>
              <w:t>April 1, 2021</w:t>
            </w:r>
          </w:p>
          <w:p w14:paraId="55F5B2DE" w14:textId="77777777" w:rsidR="00803E16" w:rsidRDefault="00803E16" w:rsidP="00803E16">
            <w:pPr>
              <w:spacing w:before="240" w:after="240"/>
              <w:ind w:right="-806"/>
              <w:contextualSpacing/>
              <w:rPr>
                <w:rFonts w:cs="Arial"/>
                <w:szCs w:val="24"/>
              </w:rPr>
            </w:pPr>
            <w:r>
              <w:rPr>
                <w:rFonts w:cs="Arial"/>
                <w:szCs w:val="24"/>
              </w:rPr>
              <w:t>and on or before</w:t>
            </w:r>
          </w:p>
          <w:p w14:paraId="0FE56D2D" w14:textId="348A05E1" w:rsidR="00AF7535" w:rsidRPr="00560B86" w:rsidRDefault="00803E16" w:rsidP="00496D3D">
            <w:pPr>
              <w:spacing w:before="240" w:after="240"/>
              <w:ind w:right="-810" w:firstLine="346"/>
              <w:rPr>
                <w:rFonts w:cs="Arial"/>
                <w:szCs w:val="24"/>
              </w:rPr>
            </w:pPr>
            <w:r>
              <w:rPr>
                <w:rFonts w:cs="Arial"/>
                <w:szCs w:val="24"/>
              </w:rPr>
              <w:t>March 31, 2024</w:t>
            </w:r>
          </w:p>
        </w:tc>
        <w:tc>
          <w:tcPr>
            <w:tcW w:w="3060" w:type="dxa"/>
          </w:tcPr>
          <w:p w14:paraId="6F9A09FF" w14:textId="77777777" w:rsidR="00AF7535" w:rsidRPr="00560B86" w:rsidRDefault="00AF7535" w:rsidP="00DB0533">
            <w:pPr>
              <w:spacing w:before="240" w:after="240"/>
              <w:ind w:right="-810"/>
              <w:rPr>
                <w:rFonts w:cs="Arial"/>
                <w:szCs w:val="24"/>
              </w:rPr>
            </w:pPr>
            <w:r w:rsidRPr="00560B86">
              <w:t>$</w:t>
            </w:r>
            <w:r>
              <w:t>61.72</w:t>
            </w:r>
          </w:p>
        </w:tc>
      </w:tr>
    </w:tbl>
    <w:p w14:paraId="4A08C653" w14:textId="2D1BFB6B" w:rsidR="00253A0E" w:rsidRPr="00306DD6" w:rsidRDefault="002C24E2" w:rsidP="003F1051">
      <w:pPr>
        <w:spacing w:before="360" w:after="240"/>
        <w:ind w:left="-720" w:right="-720"/>
        <w:rPr>
          <w:rFonts w:cs="Arial"/>
          <w:szCs w:val="24"/>
        </w:rPr>
      </w:pPr>
      <w:r>
        <w:rPr>
          <w:rFonts w:cs="Arial"/>
          <w:szCs w:val="24"/>
        </w:rPr>
        <w:t>E</w:t>
      </w:r>
      <w:r w:rsidRPr="006158D5">
        <w:rPr>
          <w:rFonts w:cs="Arial"/>
          <w:szCs w:val="24"/>
        </w:rPr>
        <w:t xml:space="preserve">ffective for services rendered on or after </w:t>
      </w:r>
      <w:r>
        <w:rPr>
          <w:rFonts w:cs="Arial"/>
          <w:szCs w:val="24"/>
        </w:rPr>
        <w:t>April</w:t>
      </w:r>
      <w:r w:rsidRPr="006158D5">
        <w:rPr>
          <w:rFonts w:cs="Arial"/>
          <w:szCs w:val="24"/>
        </w:rPr>
        <w:t xml:space="preserve"> 1, </w:t>
      </w:r>
      <w:r>
        <w:rPr>
          <w:rFonts w:cs="Arial"/>
          <w:szCs w:val="24"/>
        </w:rPr>
        <w:t>2024</w:t>
      </w:r>
      <w:r w:rsidR="009730A6">
        <w:rPr>
          <w:rFonts w:cs="Arial"/>
          <w:szCs w:val="24"/>
        </w:rPr>
        <w:t xml:space="preserve">, </w:t>
      </w:r>
      <w:r w:rsidR="007F779A" w:rsidRPr="006158D5">
        <w:rPr>
          <w:rFonts w:cs="Arial"/>
          <w:szCs w:val="24"/>
        </w:rPr>
        <w:t>the maximum reasonable fees</w:t>
      </w:r>
      <w:r w:rsidR="007F779A">
        <w:rPr>
          <w:rFonts w:cs="Arial"/>
          <w:szCs w:val="24"/>
          <w:lang w:val="en"/>
        </w:rPr>
        <w:t xml:space="preserve"> </w:t>
      </w:r>
      <w:r w:rsidR="0021461E">
        <w:rPr>
          <w:rFonts w:cs="Arial"/>
          <w:szCs w:val="24"/>
          <w:lang w:val="en"/>
        </w:rPr>
        <w:t xml:space="preserve">for the </w:t>
      </w:r>
      <w:r w:rsidR="00A47C70">
        <w:rPr>
          <w:rFonts w:cs="Arial"/>
          <w:szCs w:val="24"/>
        </w:rPr>
        <w:t xml:space="preserve">CPT </w:t>
      </w:r>
      <w:r w:rsidR="00A47C70" w:rsidRPr="0097191F">
        <w:rPr>
          <w:rFonts w:cs="Arial"/>
          <w:szCs w:val="24"/>
        </w:rPr>
        <w:t>86409</w:t>
      </w:r>
      <w:r w:rsidR="00A47C70">
        <w:rPr>
          <w:rFonts w:cs="Arial"/>
          <w:szCs w:val="24"/>
        </w:rPr>
        <w:t xml:space="preserve"> and CPT </w:t>
      </w:r>
      <w:r w:rsidR="00A47C70" w:rsidRPr="00384486">
        <w:rPr>
          <w:rFonts w:cs="Arial"/>
          <w:szCs w:val="24"/>
        </w:rPr>
        <w:t>86413</w:t>
      </w:r>
      <w:r w:rsidR="00ED2FB1">
        <w:rPr>
          <w:rFonts w:cs="Arial"/>
          <w:szCs w:val="24"/>
          <w:lang w:val="en"/>
        </w:rPr>
        <w:t xml:space="preserve"> </w:t>
      </w:r>
      <w:r w:rsidR="00344432" w:rsidRPr="006158D5">
        <w:rPr>
          <w:rFonts w:cs="Arial"/>
          <w:szCs w:val="24"/>
        </w:rPr>
        <w:t>shall not exceed 120% of the applicable fees set forth in</w:t>
      </w:r>
      <w:r w:rsidR="00ED2FB1">
        <w:rPr>
          <w:rFonts w:cs="Arial"/>
          <w:szCs w:val="24"/>
          <w:lang w:val="en"/>
        </w:rPr>
        <w:t xml:space="preserve"> </w:t>
      </w:r>
      <w:r w:rsidR="001E1DD1">
        <w:rPr>
          <w:rFonts w:cs="Arial"/>
          <w:szCs w:val="24"/>
          <w:lang w:val="en"/>
        </w:rPr>
        <w:t xml:space="preserve">CLFS 2024 </w:t>
      </w:r>
      <w:r w:rsidR="00A47C70">
        <w:rPr>
          <w:rFonts w:cs="Arial"/>
          <w:szCs w:val="24"/>
          <w:lang w:val="en"/>
        </w:rPr>
        <w:t>Q2 file</w:t>
      </w:r>
      <w:r w:rsidR="00A02F92">
        <w:rPr>
          <w:rFonts w:cs="Arial"/>
          <w:szCs w:val="24"/>
          <w:lang w:val="en"/>
        </w:rPr>
        <w:t>.</w:t>
      </w:r>
    </w:p>
    <w:p w14:paraId="77860E20" w14:textId="0F0FCD56"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8D234A">
        <w:rPr>
          <w:rFonts w:cs="Arial"/>
          <w:szCs w:val="24"/>
        </w:rPr>
        <w:t>April</w:t>
      </w:r>
      <w:r w:rsidR="000A4C50">
        <w:rPr>
          <w:rFonts w:cs="Arial"/>
          <w:szCs w:val="24"/>
        </w:rPr>
        <w:t xml:space="preserve"> </w:t>
      </w:r>
      <w:r w:rsidRPr="006158D5">
        <w:rPr>
          <w:rFonts w:cs="Arial"/>
          <w:szCs w:val="24"/>
        </w:rPr>
        <w:t xml:space="preserve">1, </w:t>
      </w:r>
      <w:r w:rsidR="006E10E3">
        <w:rPr>
          <w:rFonts w:cs="Arial"/>
          <w:szCs w:val="24"/>
        </w:rPr>
        <w:t>202</w:t>
      </w:r>
      <w:r w:rsidR="00602E9B">
        <w:rPr>
          <w:rFonts w:cs="Arial"/>
          <w:szCs w:val="24"/>
        </w:rPr>
        <w:t>4</w:t>
      </w:r>
      <w:r w:rsidR="00591CA3">
        <w:rPr>
          <w:rFonts w:cs="Arial"/>
          <w:szCs w:val="24"/>
        </w:rPr>
        <w:t xml:space="preser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9"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23436A">
      <w:pPr>
        <w:spacing w:before="360" w:after="480"/>
        <w:ind w:left="2880" w:right="-720"/>
        <w:rPr>
          <w:rFonts w:cs="Arial"/>
          <w:b/>
          <w:szCs w:val="24"/>
        </w:rPr>
      </w:pPr>
      <w:r>
        <w:rPr>
          <w:rFonts w:cs="Arial"/>
          <w:b/>
          <w:szCs w:val="24"/>
        </w:rPr>
        <w:t>IT IS SO ORDERED</w:t>
      </w:r>
    </w:p>
    <w:p w14:paraId="3744832F" w14:textId="5EE2AA6D" w:rsidR="009146DC" w:rsidRPr="006158D5" w:rsidRDefault="009146DC" w:rsidP="009146DC">
      <w:pPr>
        <w:ind w:left="-720" w:right="-720"/>
        <w:outlineLvl w:val="0"/>
        <w:rPr>
          <w:rFonts w:cs="Arial"/>
          <w:szCs w:val="24"/>
        </w:rPr>
      </w:pPr>
      <w:r w:rsidRPr="006158D5">
        <w:rPr>
          <w:rFonts w:cs="Arial"/>
          <w:szCs w:val="24"/>
        </w:rPr>
        <w:t xml:space="preserve">Dated: </w:t>
      </w:r>
      <w:r w:rsidR="00E4612B">
        <w:rPr>
          <w:rFonts w:cs="Arial"/>
          <w:szCs w:val="24"/>
        </w:rPr>
        <w:t>March</w:t>
      </w:r>
      <w:r w:rsidR="003971CC">
        <w:rPr>
          <w:rFonts w:cs="Arial"/>
          <w:szCs w:val="24"/>
        </w:rPr>
        <w:t xml:space="preserve"> </w:t>
      </w:r>
      <w:r w:rsidR="0086743A">
        <w:rPr>
          <w:rFonts w:cs="Arial"/>
          <w:szCs w:val="24"/>
        </w:rPr>
        <w:t>2</w:t>
      </w:r>
      <w:r w:rsidR="00C86FD0">
        <w:rPr>
          <w:rFonts w:cs="Arial"/>
          <w:szCs w:val="24"/>
        </w:rPr>
        <w:t>9</w:t>
      </w:r>
      <w:r w:rsidRPr="006158D5">
        <w:rPr>
          <w:rFonts w:cs="Arial"/>
          <w:szCs w:val="24"/>
        </w:rPr>
        <w:t xml:space="preserve">, </w:t>
      </w:r>
      <w:r w:rsidR="006E10E3">
        <w:rPr>
          <w:rFonts w:cs="Arial"/>
          <w:szCs w:val="24"/>
        </w:rPr>
        <w:t>202</w:t>
      </w:r>
      <w:r w:rsidR="00EE109F">
        <w:rPr>
          <w:rFonts w:cs="Arial"/>
          <w:szCs w:val="24"/>
        </w:rPr>
        <w:t>4</w:t>
      </w:r>
      <w:r w:rsidR="00756E25">
        <w:rPr>
          <w:rFonts w:cs="Arial"/>
          <w:szCs w:val="24"/>
        </w:rPr>
        <w:tab/>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521B55">
      <w:pPr>
        <w:ind w:left="2880" w:right="-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521B55">
      <w:pPr>
        <w:ind w:left="2880" w:right="-720"/>
        <w:rPr>
          <w:rFonts w:eastAsiaTheme="minorHAnsi" w:cs="Arial"/>
          <w:sz w:val="22"/>
          <w:szCs w:val="22"/>
        </w:rPr>
      </w:pPr>
      <w:r w:rsidRPr="006158D5">
        <w:rPr>
          <w:rFonts w:cs="Arial"/>
          <w:szCs w:val="24"/>
        </w:rPr>
        <w:t>Division of Workers’ Compensation</w:t>
      </w:r>
    </w:p>
    <w:sectPr w:rsidR="008E1A86" w:rsidRPr="009D17C2" w:rsidSect="00C954C0">
      <w:headerReference w:type="default" r:id="rId10"/>
      <w:pgSz w:w="12240" w:h="15840"/>
      <w:pgMar w:top="1350" w:right="1800" w:bottom="691"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69FC9" w14:textId="77777777" w:rsidR="00C954C0" w:rsidRDefault="00C954C0" w:rsidP="004D2DA6">
      <w:r>
        <w:separator/>
      </w:r>
    </w:p>
  </w:endnote>
  <w:endnote w:type="continuationSeparator" w:id="0">
    <w:p w14:paraId="678AB14B" w14:textId="77777777" w:rsidR="00C954C0" w:rsidRDefault="00C954C0"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87143" w14:textId="77777777" w:rsidR="00C954C0" w:rsidRDefault="00C954C0" w:rsidP="004D2DA6">
      <w:r>
        <w:separator/>
      </w:r>
    </w:p>
  </w:footnote>
  <w:footnote w:type="continuationSeparator" w:id="0">
    <w:p w14:paraId="4543D780" w14:textId="77777777" w:rsidR="00C954C0" w:rsidRDefault="00C954C0"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3110A705" w:rsidR="003C62B0" w:rsidRDefault="00E62DD1" w:rsidP="003C62B0">
    <w:pPr>
      <w:pStyle w:val="Header"/>
      <w:ind w:left="-720"/>
    </w:pPr>
    <w:r>
      <w:t>March 2</w:t>
    </w:r>
    <w:r w:rsidR="00C86FD0">
      <w:t>9</w:t>
    </w:r>
    <w:r w:rsidR="000A4C50">
      <w:t>,</w:t>
    </w:r>
    <w:r w:rsidR="003C62B0">
      <w:t xml:space="preserve"> 202</w:t>
    </w:r>
    <w:r w:rsidR="00CC1122">
      <w:t>4</w:t>
    </w:r>
  </w:p>
  <w:p w14:paraId="62EDF178" w14:textId="48176390"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7714BC">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714BC">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23AFF"/>
    <w:rsid w:val="000303D3"/>
    <w:rsid w:val="0003352E"/>
    <w:rsid w:val="00033F11"/>
    <w:rsid w:val="00035577"/>
    <w:rsid w:val="00040C3D"/>
    <w:rsid w:val="000415FA"/>
    <w:rsid w:val="00041AF3"/>
    <w:rsid w:val="00042314"/>
    <w:rsid w:val="00045AEB"/>
    <w:rsid w:val="00063D2E"/>
    <w:rsid w:val="00064619"/>
    <w:rsid w:val="00067152"/>
    <w:rsid w:val="0007327A"/>
    <w:rsid w:val="00074251"/>
    <w:rsid w:val="000776E0"/>
    <w:rsid w:val="000801B1"/>
    <w:rsid w:val="00086E91"/>
    <w:rsid w:val="00086EA4"/>
    <w:rsid w:val="00094FCB"/>
    <w:rsid w:val="000974E5"/>
    <w:rsid w:val="000A03FE"/>
    <w:rsid w:val="000A1BD2"/>
    <w:rsid w:val="000A4A01"/>
    <w:rsid w:val="000A4C50"/>
    <w:rsid w:val="000A6E97"/>
    <w:rsid w:val="000B0300"/>
    <w:rsid w:val="000B1BB6"/>
    <w:rsid w:val="000B2013"/>
    <w:rsid w:val="000B70FA"/>
    <w:rsid w:val="000B7FE5"/>
    <w:rsid w:val="000D24BC"/>
    <w:rsid w:val="000D2A0B"/>
    <w:rsid w:val="000F6047"/>
    <w:rsid w:val="000F7921"/>
    <w:rsid w:val="000F7D4D"/>
    <w:rsid w:val="001012FD"/>
    <w:rsid w:val="00101CD9"/>
    <w:rsid w:val="00105578"/>
    <w:rsid w:val="001071C9"/>
    <w:rsid w:val="00107288"/>
    <w:rsid w:val="001137A7"/>
    <w:rsid w:val="00123FBD"/>
    <w:rsid w:val="001365E6"/>
    <w:rsid w:val="00136F8A"/>
    <w:rsid w:val="00142B6E"/>
    <w:rsid w:val="00145CB6"/>
    <w:rsid w:val="001531E3"/>
    <w:rsid w:val="00153C58"/>
    <w:rsid w:val="00155D12"/>
    <w:rsid w:val="001577FB"/>
    <w:rsid w:val="001725CA"/>
    <w:rsid w:val="00181545"/>
    <w:rsid w:val="00182CD8"/>
    <w:rsid w:val="00191B33"/>
    <w:rsid w:val="001A4D6C"/>
    <w:rsid w:val="001A6F23"/>
    <w:rsid w:val="001B084F"/>
    <w:rsid w:val="001B2EBC"/>
    <w:rsid w:val="001B4800"/>
    <w:rsid w:val="001B5C84"/>
    <w:rsid w:val="001C0550"/>
    <w:rsid w:val="001C483A"/>
    <w:rsid w:val="001D376E"/>
    <w:rsid w:val="001D5D02"/>
    <w:rsid w:val="001D7A9A"/>
    <w:rsid w:val="001D7AC9"/>
    <w:rsid w:val="001E1DD1"/>
    <w:rsid w:val="001E648E"/>
    <w:rsid w:val="001F7040"/>
    <w:rsid w:val="001F7B62"/>
    <w:rsid w:val="002062EB"/>
    <w:rsid w:val="0020712F"/>
    <w:rsid w:val="0021461E"/>
    <w:rsid w:val="00214A04"/>
    <w:rsid w:val="002171A5"/>
    <w:rsid w:val="0021743E"/>
    <w:rsid w:val="00220271"/>
    <w:rsid w:val="00220F96"/>
    <w:rsid w:val="00227496"/>
    <w:rsid w:val="00227866"/>
    <w:rsid w:val="00231573"/>
    <w:rsid w:val="00233486"/>
    <w:rsid w:val="0023436A"/>
    <w:rsid w:val="0024058A"/>
    <w:rsid w:val="00243F8D"/>
    <w:rsid w:val="00246AB0"/>
    <w:rsid w:val="00250932"/>
    <w:rsid w:val="00253A0E"/>
    <w:rsid w:val="002635AF"/>
    <w:rsid w:val="002642B4"/>
    <w:rsid w:val="00266F20"/>
    <w:rsid w:val="002701A7"/>
    <w:rsid w:val="00280C5D"/>
    <w:rsid w:val="00283052"/>
    <w:rsid w:val="00284302"/>
    <w:rsid w:val="00284E30"/>
    <w:rsid w:val="00285033"/>
    <w:rsid w:val="00286C85"/>
    <w:rsid w:val="0029039B"/>
    <w:rsid w:val="002918CA"/>
    <w:rsid w:val="002919A8"/>
    <w:rsid w:val="00292E0C"/>
    <w:rsid w:val="00294770"/>
    <w:rsid w:val="0029485C"/>
    <w:rsid w:val="002971C5"/>
    <w:rsid w:val="002A01DB"/>
    <w:rsid w:val="002A1271"/>
    <w:rsid w:val="002A4AD4"/>
    <w:rsid w:val="002A5522"/>
    <w:rsid w:val="002A6FBE"/>
    <w:rsid w:val="002B505D"/>
    <w:rsid w:val="002C08DB"/>
    <w:rsid w:val="002C24E2"/>
    <w:rsid w:val="002C5809"/>
    <w:rsid w:val="002C6863"/>
    <w:rsid w:val="002C6ADD"/>
    <w:rsid w:val="002D0B2A"/>
    <w:rsid w:val="002D5F8E"/>
    <w:rsid w:val="002D7F8E"/>
    <w:rsid w:val="002E3407"/>
    <w:rsid w:val="002E40DB"/>
    <w:rsid w:val="002E51F6"/>
    <w:rsid w:val="002E6163"/>
    <w:rsid w:val="002E793F"/>
    <w:rsid w:val="002F0789"/>
    <w:rsid w:val="002F4DA0"/>
    <w:rsid w:val="002F557A"/>
    <w:rsid w:val="00301D6E"/>
    <w:rsid w:val="00302279"/>
    <w:rsid w:val="0030240F"/>
    <w:rsid w:val="0030263A"/>
    <w:rsid w:val="00306DD6"/>
    <w:rsid w:val="0031071B"/>
    <w:rsid w:val="003109FB"/>
    <w:rsid w:val="0031280E"/>
    <w:rsid w:val="003203D6"/>
    <w:rsid w:val="00321A6C"/>
    <w:rsid w:val="0032554F"/>
    <w:rsid w:val="0033154C"/>
    <w:rsid w:val="0033542A"/>
    <w:rsid w:val="00335EB0"/>
    <w:rsid w:val="00336172"/>
    <w:rsid w:val="00337D82"/>
    <w:rsid w:val="003440B9"/>
    <w:rsid w:val="00344432"/>
    <w:rsid w:val="00345EF6"/>
    <w:rsid w:val="003469BB"/>
    <w:rsid w:val="003471AF"/>
    <w:rsid w:val="00360B3F"/>
    <w:rsid w:val="003635C1"/>
    <w:rsid w:val="003650D4"/>
    <w:rsid w:val="0036539F"/>
    <w:rsid w:val="00370226"/>
    <w:rsid w:val="00371FEF"/>
    <w:rsid w:val="003736C4"/>
    <w:rsid w:val="0038385F"/>
    <w:rsid w:val="00384486"/>
    <w:rsid w:val="00386ACE"/>
    <w:rsid w:val="00390A2E"/>
    <w:rsid w:val="0039396C"/>
    <w:rsid w:val="00396578"/>
    <w:rsid w:val="003971CC"/>
    <w:rsid w:val="003A088C"/>
    <w:rsid w:val="003A2D48"/>
    <w:rsid w:val="003A5B3F"/>
    <w:rsid w:val="003B242A"/>
    <w:rsid w:val="003B5F46"/>
    <w:rsid w:val="003B6551"/>
    <w:rsid w:val="003B6A90"/>
    <w:rsid w:val="003C169B"/>
    <w:rsid w:val="003C3D64"/>
    <w:rsid w:val="003C5AC5"/>
    <w:rsid w:val="003C62B0"/>
    <w:rsid w:val="003D393A"/>
    <w:rsid w:val="003D519C"/>
    <w:rsid w:val="003E20FB"/>
    <w:rsid w:val="003E4B0E"/>
    <w:rsid w:val="003F1051"/>
    <w:rsid w:val="003F1F9E"/>
    <w:rsid w:val="003F4B52"/>
    <w:rsid w:val="003F60BA"/>
    <w:rsid w:val="00400E61"/>
    <w:rsid w:val="004017BF"/>
    <w:rsid w:val="00405A06"/>
    <w:rsid w:val="00405EF3"/>
    <w:rsid w:val="00416C02"/>
    <w:rsid w:val="00421510"/>
    <w:rsid w:val="004261BC"/>
    <w:rsid w:val="00431FB4"/>
    <w:rsid w:val="00434E36"/>
    <w:rsid w:val="004361D9"/>
    <w:rsid w:val="00437C48"/>
    <w:rsid w:val="0044088C"/>
    <w:rsid w:val="004455CF"/>
    <w:rsid w:val="004470DC"/>
    <w:rsid w:val="004477E4"/>
    <w:rsid w:val="00447F8C"/>
    <w:rsid w:val="00453049"/>
    <w:rsid w:val="00455FBF"/>
    <w:rsid w:val="00456FF1"/>
    <w:rsid w:val="004607DA"/>
    <w:rsid w:val="004704A9"/>
    <w:rsid w:val="00475E92"/>
    <w:rsid w:val="00477D36"/>
    <w:rsid w:val="00485D4E"/>
    <w:rsid w:val="00487C1E"/>
    <w:rsid w:val="004905AD"/>
    <w:rsid w:val="00496D3D"/>
    <w:rsid w:val="004A1665"/>
    <w:rsid w:val="004A2A47"/>
    <w:rsid w:val="004B2847"/>
    <w:rsid w:val="004B337F"/>
    <w:rsid w:val="004C3B05"/>
    <w:rsid w:val="004D2DA6"/>
    <w:rsid w:val="004D50C4"/>
    <w:rsid w:val="004E1003"/>
    <w:rsid w:val="004E1FA2"/>
    <w:rsid w:val="004E358F"/>
    <w:rsid w:val="004E44AC"/>
    <w:rsid w:val="004E5BB8"/>
    <w:rsid w:val="004E61B9"/>
    <w:rsid w:val="004E74D4"/>
    <w:rsid w:val="004F6461"/>
    <w:rsid w:val="00502309"/>
    <w:rsid w:val="00502554"/>
    <w:rsid w:val="00502784"/>
    <w:rsid w:val="00521B55"/>
    <w:rsid w:val="005229E4"/>
    <w:rsid w:val="0052671E"/>
    <w:rsid w:val="00530229"/>
    <w:rsid w:val="0053201C"/>
    <w:rsid w:val="00532699"/>
    <w:rsid w:val="00532757"/>
    <w:rsid w:val="00540154"/>
    <w:rsid w:val="00551DB5"/>
    <w:rsid w:val="00560B86"/>
    <w:rsid w:val="005623D3"/>
    <w:rsid w:val="0056245D"/>
    <w:rsid w:val="0056417F"/>
    <w:rsid w:val="0056477C"/>
    <w:rsid w:val="00565806"/>
    <w:rsid w:val="00566E04"/>
    <w:rsid w:val="00572420"/>
    <w:rsid w:val="005749DE"/>
    <w:rsid w:val="005757C5"/>
    <w:rsid w:val="00581AF4"/>
    <w:rsid w:val="00582455"/>
    <w:rsid w:val="00584D74"/>
    <w:rsid w:val="0059065E"/>
    <w:rsid w:val="00591110"/>
    <w:rsid w:val="00591CA3"/>
    <w:rsid w:val="00592828"/>
    <w:rsid w:val="005A0C1D"/>
    <w:rsid w:val="005A5DA7"/>
    <w:rsid w:val="005B4A13"/>
    <w:rsid w:val="005C0575"/>
    <w:rsid w:val="005C0A5E"/>
    <w:rsid w:val="005C54BB"/>
    <w:rsid w:val="005C6004"/>
    <w:rsid w:val="005C76F0"/>
    <w:rsid w:val="005D0ED1"/>
    <w:rsid w:val="005D5821"/>
    <w:rsid w:val="005E01D8"/>
    <w:rsid w:val="005E371F"/>
    <w:rsid w:val="005E535E"/>
    <w:rsid w:val="005E7CDE"/>
    <w:rsid w:val="005F22D6"/>
    <w:rsid w:val="005F70F0"/>
    <w:rsid w:val="00602E9B"/>
    <w:rsid w:val="00605CC3"/>
    <w:rsid w:val="006105F4"/>
    <w:rsid w:val="0061440C"/>
    <w:rsid w:val="0061480D"/>
    <w:rsid w:val="00615478"/>
    <w:rsid w:val="0061766E"/>
    <w:rsid w:val="0062085F"/>
    <w:rsid w:val="0062115B"/>
    <w:rsid w:val="00630E81"/>
    <w:rsid w:val="006340AF"/>
    <w:rsid w:val="00634A23"/>
    <w:rsid w:val="00635EB9"/>
    <w:rsid w:val="00637D0D"/>
    <w:rsid w:val="00637F3D"/>
    <w:rsid w:val="00640F11"/>
    <w:rsid w:val="00643389"/>
    <w:rsid w:val="00644EE9"/>
    <w:rsid w:val="00646299"/>
    <w:rsid w:val="00656153"/>
    <w:rsid w:val="00656896"/>
    <w:rsid w:val="00656E62"/>
    <w:rsid w:val="00663D5D"/>
    <w:rsid w:val="00664326"/>
    <w:rsid w:val="00664C11"/>
    <w:rsid w:val="00666ECB"/>
    <w:rsid w:val="00673336"/>
    <w:rsid w:val="00681372"/>
    <w:rsid w:val="006819A5"/>
    <w:rsid w:val="00682010"/>
    <w:rsid w:val="006855AD"/>
    <w:rsid w:val="006916ED"/>
    <w:rsid w:val="00692C35"/>
    <w:rsid w:val="006C1A04"/>
    <w:rsid w:val="006C549A"/>
    <w:rsid w:val="006C5ADD"/>
    <w:rsid w:val="006C73ED"/>
    <w:rsid w:val="006D1B96"/>
    <w:rsid w:val="006D38FB"/>
    <w:rsid w:val="006D3D7A"/>
    <w:rsid w:val="006E10E3"/>
    <w:rsid w:val="006E5487"/>
    <w:rsid w:val="006E6B47"/>
    <w:rsid w:val="006F5626"/>
    <w:rsid w:val="006F7D1D"/>
    <w:rsid w:val="007023F9"/>
    <w:rsid w:val="00703112"/>
    <w:rsid w:val="00706D8F"/>
    <w:rsid w:val="0071721C"/>
    <w:rsid w:val="0072572E"/>
    <w:rsid w:val="00731345"/>
    <w:rsid w:val="007430A9"/>
    <w:rsid w:val="007507E8"/>
    <w:rsid w:val="00752F54"/>
    <w:rsid w:val="00756E25"/>
    <w:rsid w:val="00761CF4"/>
    <w:rsid w:val="00765350"/>
    <w:rsid w:val="00765752"/>
    <w:rsid w:val="007714BC"/>
    <w:rsid w:val="007729DE"/>
    <w:rsid w:val="007742FF"/>
    <w:rsid w:val="0077431C"/>
    <w:rsid w:val="007754DA"/>
    <w:rsid w:val="007768C1"/>
    <w:rsid w:val="00787BE2"/>
    <w:rsid w:val="00791248"/>
    <w:rsid w:val="007A0E16"/>
    <w:rsid w:val="007A7084"/>
    <w:rsid w:val="007B58BF"/>
    <w:rsid w:val="007C111E"/>
    <w:rsid w:val="007C239E"/>
    <w:rsid w:val="007D0593"/>
    <w:rsid w:val="007D1EA9"/>
    <w:rsid w:val="007D22BE"/>
    <w:rsid w:val="007D68CB"/>
    <w:rsid w:val="007E16C7"/>
    <w:rsid w:val="007E458D"/>
    <w:rsid w:val="007E6869"/>
    <w:rsid w:val="007F0E9E"/>
    <w:rsid w:val="007F208B"/>
    <w:rsid w:val="007F4181"/>
    <w:rsid w:val="007F6B9F"/>
    <w:rsid w:val="007F779A"/>
    <w:rsid w:val="00802DC7"/>
    <w:rsid w:val="0080357E"/>
    <w:rsid w:val="00803E16"/>
    <w:rsid w:val="00804057"/>
    <w:rsid w:val="00817522"/>
    <w:rsid w:val="00824D15"/>
    <w:rsid w:val="00830356"/>
    <w:rsid w:val="008343F4"/>
    <w:rsid w:val="008424E2"/>
    <w:rsid w:val="00850EFA"/>
    <w:rsid w:val="0085175A"/>
    <w:rsid w:val="0085570B"/>
    <w:rsid w:val="008574C5"/>
    <w:rsid w:val="0086743A"/>
    <w:rsid w:val="00871DA3"/>
    <w:rsid w:val="0088257B"/>
    <w:rsid w:val="00885B57"/>
    <w:rsid w:val="00890A8A"/>
    <w:rsid w:val="008948D0"/>
    <w:rsid w:val="008A24F0"/>
    <w:rsid w:val="008A4C0D"/>
    <w:rsid w:val="008B1AC2"/>
    <w:rsid w:val="008B5EB9"/>
    <w:rsid w:val="008D07D1"/>
    <w:rsid w:val="008D234A"/>
    <w:rsid w:val="008D33F8"/>
    <w:rsid w:val="008D4ECA"/>
    <w:rsid w:val="008D6E5E"/>
    <w:rsid w:val="008D7071"/>
    <w:rsid w:val="008E1A86"/>
    <w:rsid w:val="008E259E"/>
    <w:rsid w:val="008E2F88"/>
    <w:rsid w:val="008E468E"/>
    <w:rsid w:val="008E5048"/>
    <w:rsid w:val="008F715C"/>
    <w:rsid w:val="00900AF2"/>
    <w:rsid w:val="009026DC"/>
    <w:rsid w:val="0091206B"/>
    <w:rsid w:val="0091330E"/>
    <w:rsid w:val="009146DC"/>
    <w:rsid w:val="00916CB3"/>
    <w:rsid w:val="009225AB"/>
    <w:rsid w:val="0092479D"/>
    <w:rsid w:val="0092676D"/>
    <w:rsid w:val="00927FD7"/>
    <w:rsid w:val="00933D6B"/>
    <w:rsid w:val="00935483"/>
    <w:rsid w:val="00940641"/>
    <w:rsid w:val="00940C36"/>
    <w:rsid w:val="00940D6B"/>
    <w:rsid w:val="00942DCA"/>
    <w:rsid w:val="00946162"/>
    <w:rsid w:val="00950782"/>
    <w:rsid w:val="0096133C"/>
    <w:rsid w:val="009628C3"/>
    <w:rsid w:val="00962FF8"/>
    <w:rsid w:val="009644AF"/>
    <w:rsid w:val="00964529"/>
    <w:rsid w:val="009703B9"/>
    <w:rsid w:val="0097191F"/>
    <w:rsid w:val="00971D24"/>
    <w:rsid w:val="00972A28"/>
    <w:rsid w:val="009730A6"/>
    <w:rsid w:val="0097393A"/>
    <w:rsid w:val="00977D6E"/>
    <w:rsid w:val="009806EA"/>
    <w:rsid w:val="009828DE"/>
    <w:rsid w:val="00986840"/>
    <w:rsid w:val="009876F2"/>
    <w:rsid w:val="009900BB"/>
    <w:rsid w:val="00991D54"/>
    <w:rsid w:val="00992083"/>
    <w:rsid w:val="00995161"/>
    <w:rsid w:val="0099530A"/>
    <w:rsid w:val="0099731A"/>
    <w:rsid w:val="009A069D"/>
    <w:rsid w:val="009A41D0"/>
    <w:rsid w:val="009B0343"/>
    <w:rsid w:val="009B1B99"/>
    <w:rsid w:val="009B42B6"/>
    <w:rsid w:val="009B79DE"/>
    <w:rsid w:val="009D0437"/>
    <w:rsid w:val="009D17C2"/>
    <w:rsid w:val="009D3ADE"/>
    <w:rsid w:val="009D69C6"/>
    <w:rsid w:val="009E2E8B"/>
    <w:rsid w:val="009E7048"/>
    <w:rsid w:val="009F25E6"/>
    <w:rsid w:val="009F5634"/>
    <w:rsid w:val="00A02F92"/>
    <w:rsid w:val="00A0517F"/>
    <w:rsid w:val="00A1126D"/>
    <w:rsid w:val="00A13C71"/>
    <w:rsid w:val="00A1598C"/>
    <w:rsid w:val="00A23CD2"/>
    <w:rsid w:val="00A24410"/>
    <w:rsid w:val="00A27B31"/>
    <w:rsid w:val="00A32BB0"/>
    <w:rsid w:val="00A32EB2"/>
    <w:rsid w:val="00A33594"/>
    <w:rsid w:val="00A37439"/>
    <w:rsid w:val="00A418E4"/>
    <w:rsid w:val="00A41A49"/>
    <w:rsid w:val="00A43203"/>
    <w:rsid w:val="00A47C70"/>
    <w:rsid w:val="00A47EBB"/>
    <w:rsid w:val="00A552BB"/>
    <w:rsid w:val="00A7170B"/>
    <w:rsid w:val="00A726A3"/>
    <w:rsid w:val="00A72A60"/>
    <w:rsid w:val="00A7339D"/>
    <w:rsid w:val="00A736D3"/>
    <w:rsid w:val="00A73835"/>
    <w:rsid w:val="00A773DF"/>
    <w:rsid w:val="00A85F7E"/>
    <w:rsid w:val="00A9172D"/>
    <w:rsid w:val="00A9283D"/>
    <w:rsid w:val="00A94FB2"/>
    <w:rsid w:val="00A955E8"/>
    <w:rsid w:val="00AA43C8"/>
    <w:rsid w:val="00AA4D54"/>
    <w:rsid w:val="00AA57C7"/>
    <w:rsid w:val="00AA7CA9"/>
    <w:rsid w:val="00AB07C4"/>
    <w:rsid w:val="00AB090A"/>
    <w:rsid w:val="00AC2B38"/>
    <w:rsid w:val="00AC31E3"/>
    <w:rsid w:val="00AC77EF"/>
    <w:rsid w:val="00AD54A7"/>
    <w:rsid w:val="00AE17F7"/>
    <w:rsid w:val="00AE4CEC"/>
    <w:rsid w:val="00AF10EE"/>
    <w:rsid w:val="00AF4A59"/>
    <w:rsid w:val="00AF686C"/>
    <w:rsid w:val="00AF7535"/>
    <w:rsid w:val="00B04B6A"/>
    <w:rsid w:val="00B04C76"/>
    <w:rsid w:val="00B05A80"/>
    <w:rsid w:val="00B10805"/>
    <w:rsid w:val="00B17DC9"/>
    <w:rsid w:val="00B24105"/>
    <w:rsid w:val="00B24A69"/>
    <w:rsid w:val="00B26649"/>
    <w:rsid w:val="00B30A4C"/>
    <w:rsid w:val="00B34133"/>
    <w:rsid w:val="00B4056A"/>
    <w:rsid w:val="00B419BC"/>
    <w:rsid w:val="00B56940"/>
    <w:rsid w:val="00B65390"/>
    <w:rsid w:val="00B728DF"/>
    <w:rsid w:val="00B84F64"/>
    <w:rsid w:val="00B851D1"/>
    <w:rsid w:val="00B855A7"/>
    <w:rsid w:val="00B86251"/>
    <w:rsid w:val="00BA5EA2"/>
    <w:rsid w:val="00BB1860"/>
    <w:rsid w:val="00BB3C9A"/>
    <w:rsid w:val="00BB64ED"/>
    <w:rsid w:val="00BC11E1"/>
    <w:rsid w:val="00BC2046"/>
    <w:rsid w:val="00BC28EF"/>
    <w:rsid w:val="00BC3534"/>
    <w:rsid w:val="00BD5E86"/>
    <w:rsid w:val="00BE28CC"/>
    <w:rsid w:val="00BE33ED"/>
    <w:rsid w:val="00BE4EC9"/>
    <w:rsid w:val="00BE662B"/>
    <w:rsid w:val="00BF2078"/>
    <w:rsid w:val="00C03160"/>
    <w:rsid w:val="00C03C26"/>
    <w:rsid w:val="00C16376"/>
    <w:rsid w:val="00C16765"/>
    <w:rsid w:val="00C3416D"/>
    <w:rsid w:val="00C34748"/>
    <w:rsid w:val="00C350DD"/>
    <w:rsid w:val="00C37FF8"/>
    <w:rsid w:val="00C4231A"/>
    <w:rsid w:val="00C4255C"/>
    <w:rsid w:val="00C4676D"/>
    <w:rsid w:val="00C519A5"/>
    <w:rsid w:val="00C5352C"/>
    <w:rsid w:val="00C55255"/>
    <w:rsid w:val="00C61105"/>
    <w:rsid w:val="00C62812"/>
    <w:rsid w:val="00C62FE7"/>
    <w:rsid w:val="00C64051"/>
    <w:rsid w:val="00C704F5"/>
    <w:rsid w:val="00C705E8"/>
    <w:rsid w:val="00C72719"/>
    <w:rsid w:val="00C81B10"/>
    <w:rsid w:val="00C8258C"/>
    <w:rsid w:val="00C83037"/>
    <w:rsid w:val="00C8374C"/>
    <w:rsid w:val="00C86FD0"/>
    <w:rsid w:val="00C90655"/>
    <w:rsid w:val="00C90D1F"/>
    <w:rsid w:val="00C954C0"/>
    <w:rsid w:val="00C95F41"/>
    <w:rsid w:val="00CA103E"/>
    <w:rsid w:val="00CA397E"/>
    <w:rsid w:val="00CB00D1"/>
    <w:rsid w:val="00CB0248"/>
    <w:rsid w:val="00CB4CBA"/>
    <w:rsid w:val="00CB562F"/>
    <w:rsid w:val="00CC1122"/>
    <w:rsid w:val="00CD2E69"/>
    <w:rsid w:val="00CD618A"/>
    <w:rsid w:val="00CD79A9"/>
    <w:rsid w:val="00CE2560"/>
    <w:rsid w:val="00CE51A6"/>
    <w:rsid w:val="00CE54C2"/>
    <w:rsid w:val="00CF15CA"/>
    <w:rsid w:val="00D045E6"/>
    <w:rsid w:val="00D06345"/>
    <w:rsid w:val="00D076F3"/>
    <w:rsid w:val="00D152F5"/>
    <w:rsid w:val="00D22F1D"/>
    <w:rsid w:val="00D23E15"/>
    <w:rsid w:val="00D2778B"/>
    <w:rsid w:val="00D278E4"/>
    <w:rsid w:val="00D4116B"/>
    <w:rsid w:val="00D43984"/>
    <w:rsid w:val="00D555EE"/>
    <w:rsid w:val="00D55C0F"/>
    <w:rsid w:val="00D62A4E"/>
    <w:rsid w:val="00D717F0"/>
    <w:rsid w:val="00D76BBC"/>
    <w:rsid w:val="00D832AE"/>
    <w:rsid w:val="00D8472E"/>
    <w:rsid w:val="00D86FDD"/>
    <w:rsid w:val="00D9014F"/>
    <w:rsid w:val="00D90972"/>
    <w:rsid w:val="00DA3AF5"/>
    <w:rsid w:val="00DB248F"/>
    <w:rsid w:val="00DB6C44"/>
    <w:rsid w:val="00DB6E7D"/>
    <w:rsid w:val="00DC220B"/>
    <w:rsid w:val="00DC2AB1"/>
    <w:rsid w:val="00DC5585"/>
    <w:rsid w:val="00DC6DCA"/>
    <w:rsid w:val="00DD571B"/>
    <w:rsid w:val="00DD7D14"/>
    <w:rsid w:val="00DE1F64"/>
    <w:rsid w:val="00DE4DF0"/>
    <w:rsid w:val="00DE5790"/>
    <w:rsid w:val="00DE70E4"/>
    <w:rsid w:val="00DF27CF"/>
    <w:rsid w:val="00DF72AC"/>
    <w:rsid w:val="00E0377A"/>
    <w:rsid w:val="00E10D00"/>
    <w:rsid w:val="00E1744F"/>
    <w:rsid w:val="00E22425"/>
    <w:rsid w:val="00E23B15"/>
    <w:rsid w:val="00E27B1B"/>
    <w:rsid w:val="00E32742"/>
    <w:rsid w:val="00E33BD9"/>
    <w:rsid w:val="00E402FC"/>
    <w:rsid w:val="00E413C2"/>
    <w:rsid w:val="00E4167B"/>
    <w:rsid w:val="00E4612B"/>
    <w:rsid w:val="00E4744A"/>
    <w:rsid w:val="00E57AAB"/>
    <w:rsid w:val="00E62DD1"/>
    <w:rsid w:val="00E63C38"/>
    <w:rsid w:val="00E6430F"/>
    <w:rsid w:val="00E65011"/>
    <w:rsid w:val="00E66E6E"/>
    <w:rsid w:val="00E713F8"/>
    <w:rsid w:val="00E75103"/>
    <w:rsid w:val="00E915E9"/>
    <w:rsid w:val="00E958AE"/>
    <w:rsid w:val="00EA0484"/>
    <w:rsid w:val="00EA754D"/>
    <w:rsid w:val="00EA794D"/>
    <w:rsid w:val="00EB578B"/>
    <w:rsid w:val="00EC41A2"/>
    <w:rsid w:val="00EC57AF"/>
    <w:rsid w:val="00ED1DA7"/>
    <w:rsid w:val="00ED2FB1"/>
    <w:rsid w:val="00ED562A"/>
    <w:rsid w:val="00ED571E"/>
    <w:rsid w:val="00EE109F"/>
    <w:rsid w:val="00EE537B"/>
    <w:rsid w:val="00EE5F88"/>
    <w:rsid w:val="00EF0711"/>
    <w:rsid w:val="00EF1C40"/>
    <w:rsid w:val="00F00FD7"/>
    <w:rsid w:val="00F04520"/>
    <w:rsid w:val="00F145F5"/>
    <w:rsid w:val="00F152F6"/>
    <w:rsid w:val="00F17528"/>
    <w:rsid w:val="00F20BCE"/>
    <w:rsid w:val="00F23DF0"/>
    <w:rsid w:val="00F23EF7"/>
    <w:rsid w:val="00F31CA0"/>
    <w:rsid w:val="00F35D73"/>
    <w:rsid w:val="00F42B96"/>
    <w:rsid w:val="00F51162"/>
    <w:rsid w:val="00F514DB"/>
    <w:rsid w:val="00F52230"/>
    <w:rsid w:val="00F539B9"/>
    <w:rsid w:val="00F55CA0"/>
    <w:rsid w:val="00F56865"/>
    <w:rsid w:val="00F60002"/>
    <w:rsid w:val="00F6153A"/>
    <w:rsid w:val="00F67D98"/>
    <w:rsid w:val="00F70DFA"/>
    <w:rsid w:val="00F74818"/>
    <w:rsid w:val="00F76E4C"/>
    <w:rsid w:val="00F811C9"/>
    <w:rsid w:val="00F85472"/>
    <w:rsid w:val="00F905EB"/>
    <w:rsid w:val="00F93821"/>
    <w:rsid w:val="00F97B1B"/>
    <w:rsid w:val="00FA18FF"/>
    <w:rsid w:val="00FA28A4"/>
    <w:rsid w:val="00FA2BD7"/>
    <w:rsid w:val="00FA30AB"/>
    <w:rsid w:val="00FA3CD4"/>
    <w:rsid w:val="00FA4878"/>
    <w:rsid w:val="00FA51AB"/>
    <w:rsid w:val="00FA54BC"/>
    <w:rsid w:val="00FB02B1"/>
    <w:rsid w:val="00FB4D39"/>
    <w:rsid w:val="00FC0CA8"/>
    <w:rsid w:val="00FC4EF0"/>
    <w:rsid w:val="00FD0FCC"/>
    <w:rsid w:val="00FD6298"/>
    <w:rsid w:val="00FD6C6F"/>
    <w:rsid w:val="00FE04F1"/>
    <w:rsid w:val="00FE4FA5"/>
    <w:rsid w:val="00FE5168"/>
    <w:rsid w:val="00FF0937"/>
    <w:rsid w:val="00FF43D4"/>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893ED"/>
  <w15:chartTrackingRefBased/>
  <w15:docId w15:val="{E2749A38-C3CC-4847-AC08-F0FB22F8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 w:type="character" w:styleId="UnresolvedMention">
    <w:name w:val="Unresolved Mention"/>
    <w:basedOn w:val="DefaultParagraphFont"/>
    <w:uiPriority w:val="99"/>
    <w:semiHidden/>
    <w:unhideWhenUsed/>
    <w:rsid w:val="00935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gov/apps/ama/license.asp?file=/files/zip/24CLABQ2.zip" TargetMode="External"/><Relationship Id="rId3" Type="http://schemas.openxmlformats.org/officeDocument/2006/relationships/webSettings" Target="webSettings.xml"/><Relationship Id="rId7" Type="http://schemas.openxmlformats.org/officeDocument/2006/relationships/hyperlink" Target="https://www.cms.gov/files/document/r12519c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Clinical Laboratory Order 2024 Q2 Update</vt:lpstr>
    </vt:vector>
  </TitlesOfParts>
  <Company/>
  <LinksUpToDate>false</LinksUpToDate>
  <CharactersWithSpaces>3495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2024 Q2 Update effective 4.1.2024</dc:title>
  <dc:subject/>
  <dc:creator>Division of Workers' Compensation</dc:creator>
  <cp:keywords/>
  <cp:lastModifiedBy>Wu, Xiaoyan@DIR</cp:lastModifiedBy>
  <cp:revision>3</cp:revision>
  <dcterms:created xsi:type="dcterms:W3CDTF">2024-03-29T21:21:00Z</dcterms:created>
  <dcterms:modified xsi:type="dcterms:W3CDTF">2024-03-29T21:22:00Z</dcterms:modified>
</cp:coreProperties>
</file>