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3688" w14:textId="0D87FBA8" w:rsidR="00205D9F" w:rsidRPr="0023004E" w:rsidRDefault="00205D9F" w:rsidP="00D31601">
      <w:pPr>
        <w:pStyle w:val="Heading1"/>
        <w:spacing w:after="240"/>
        <w:jc w:val="center"/>
        <w:rPr>
          <w:rFonts w:ascii="Arial" w:hAnsi="Arial" w:cs="Arial"/>
          <w:b/>
          <w:iCs/>
          <w:sz w:val="24"/>
          <w:szCs w:val="24"/>
        </w:rPr>
      </w:pPr>
      <w:r w:rsidRPr="00DB13C0">
        <w:rPr>
          <w:rFonts w:ascii="Arial" w:hAnsi="Arial" w:cs="Arial"/>
          <w:b/>
          <w:sz w:val="24"/>
          <w:szCs w:val="24"/>
        </w:rPr>
        <w:t>Title 8, California Code of Regulations</w:t>
      </w:r>
      <w:r w:rsidR="00054867">
        <w:rPr>
          <w:rFonts w:ascii="Arial" w:hAnsi="Arial" w:cs="Arial"/>
          <w:b/>
          <w:sz w:val="24"/>
          <w:szCs w:val="24"/>
        </w:rPr>
        <w:br/>
      </w:r>
      <w:r w:rsidRPr="0023004E">
        <w:rPr>
          <w:rFonts w:ascii="Arial" w:hAnsi="Arial" w:cs="Arial"/>
          <w:b/>
          <w:iCs/>
          <w:sz w:val="24"/>
          <w:szCs w:val="24"/>
        </w:rPr>
        <w:t>Chapter 4.5, Division of Workers’ Compensation</w:t>
      </w:r>
      <w:r w:rsidR="00054867">
        <w:rPr>
          <w:rFonts w:ascii="Arial" w:hAnsi="Arial" w:cs="Arial"/>
          <w:b/>
          <w:iCs/>
          <w:sz w:val="24"/>
          <w:szCs w:val="24"/>
        </w:rPr>
        <w:br/>
      </w:r>
      <w:r w:rsidRPr="0023004E">
        <w:rPr>
          <w:rFonts w:ascii="Arial" w:hAnsi="Arial" w:cs="Arial"/>
          <w:b/>
          <w:iCs/>
          <w:sz w:val="24"/>
          <w:szCs w:val="24"/>
        </w:rPr>
        <w:t>Subchapter 1</w:t>
      </w:r>
      <w:r w:rsidR="00054867">
        <w:rPr>
          <w:rFonts w:ascii="Arial" w:hAnsi="Arial" w:cs="Arial"/>
          <w:b/>
          <w:iCs/>
          <w:sz w:val="24"/>
          <w:szCs w:val="24"/>
        </w:rPr>
        <w:br/>
      </w:r>
      <w:r w:rsidRPr="0023004E">
        <w:rPr>
          <w:rFonts w:ascii="Arial" w:hAnsi="Arial" w:cs="Arial"/>
          <w:b/>
          <w:iCs/>
          <w:sz w:val="24"/>
          <w:szCs w:val="24"/>
        </w:rPr>
        <w:t>Administrative Director-Administrative Rules</w:t>
      </w:r>
      <w:r w:rsidR="00054867">
        <w:rPr>
          <w:rFonts w:ascii="Arial" w:hAnsi="Arial" w:cs="Arial"/>
          <w:b/>
          <w:iCs/>
          <w:sz w:val="24"/>
          <w:szCs w:val="24"/>
        </w:rPr>
        <w:br/>
      </w:r>
      <w:r w:rsidRPr="0023004E">
        <w:rPr>
          <w:rFonts w:ascii="Arial" w:hAnsi="Arial" w:cs="Arial"/>
          <w:b/>
          <w:iCs/>
          <w:sz w:val="24"/>
          <w:szCs w:val="24"/>
        </w:rPr>
        <w:t>Article 5.3</w:t>
      </w:r>
      <w:r w:rsidR="00054867">
        <w:rPr>
          <w:rFonts w:ascii="Arial" w:hAnsi="Arial" w:cs="Arial"/>
          <w:b/>
          <w:iCs/>
          <w:sz w:val="24"/>
          <w:szCs w:val="24"/>
        </w:rPr>
        <w:br/>
      </w:r>
      <w:r w:rsidRPr="0023004E">
        <w:rPr>
          <w:rFonts w:ascii="Arial" w:hAnsi="Arial" w:cs="Arial"/>
          <w:b/>
          <w:iCs/>
          <w:sz w:val="24"/>
          <w:szCs w:val="24"/>
        </w:rPr>
        <w:t>Official Medical Fee Schedule-Hospital Outpatient Departments and Ambulatory Surgical Centers</w:t>
      </w:r>
      <w:r w:rsidR="00054867">
        <w:rPr>
          <w:rFonts w:ascii="Arial" w:hAnsi="Arial" w:cs="Arial"/>
          <w:b/>
          <w:iCs/>
          <w:sz w:val="24"/>
          <w:szCs w:val="24"/>
        </w:rPr>
        <w:br/>
      </w:r>
      <w:r w:rsidR="00F209BE" w:rsidRPr="0023004E">
        <w:rPr>
          <w:rFonts w:ascii="Arial" w:hAnsi="Arial" w:cs="Arial"/>
          <w:b/>
          <w:iCs/>
          <w:sz w:val="24"/>
          <w:szCs w:val="24"/>
        </w:rPr>
        <w:t>Services</w:t>
      </w:r>
      <w:r w:rsidRPr="0023004E">
        <w:rPr>
          <w:rFonts w:ascii="Arial" w:hAnsi="Arial" w:cs="Arial"/>
          <w:b/>
          <w:iCs/>
          <w:sz w:val="24"/>
          <w:szCs w:val="24"/>
        </w:rPr>
        <w:t xml:space="preserve"> on or after January 1, 2004</w:t>
      </w:r>
    </w:p>
    <w:p w14:paraId="32B2931C" w14:textId="77777777" w:rsidR="005D7776" w:rsidRPr="00DB13C0" w:rsidRDefault="005D7776" w:rsidP="00DB13C0">
      <w:pPr>
        <w:pStyle w:val="Heading2"/>
        <w:rPr>
          <w:rFonts w:ascii="Arial" w:hAnsi="Arial" w:cs="Arial"/>
          <w:b/>
          <w:sz w:val="24"/>
          <w:szCs w:val="24"/>
        </w:rPr>
      </w:pPr>
      <w:r w:rsidRPr="00DB13C0">
        <w:rPr>
          <w:rFonts w:ascii="Arial" w:hAnsi="Arial" w:cs="Arial"/>
          <w:b/>
          <w:sz w:val="24"/>
          <w:szCs w:val="24"/>
        </w:rPr>
        <w:t>Section 9789.30.  Hospital Outpatient Departments and Ambulatory Surgical Centers — Definitions.</w:t>
      </w:r>
    </w:p>
    <w:p w14:paraId="497E0EDE" w14:textId="77777777" w:rsidR="005D7776" w:rsidRPr="0023004E" w:rsidRDefault="005D7776" w:rsidP="00967784">
      <w:pPr>
        <w:pStyle w:val="LowerAlphaList"/>
        <w:numPr>
          <w:ilvl w:val="0"/>
          <w:numId w:val="10"/>
        </w:numPr>
        <w:ind w:left="0" w:firstLine="360"/>
      </w:pPr>
      <w:r w:rsidRPr="0023004E">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7254DCC" w14:textId="77777777" w:rsidR="005D7776" w:rsidRPr="0023004E" w:rsidRDefault="005D7776" w:rsidP="00DB13C0">
      <w:pPr>
        <w:widowControl/>
        <w:spacing w:before="24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1620BFFA" w:rsidR="005D7776" w:rsidRPr="0023004E" w:rsidRDefault="005D7776" w:rsidP="00967784">
      <w:pPr>
        <w:pStyle w:val="LowerAlphaList"/>
        <w:numPr>
          <w:ilvl w:val="0"/>
          <w:numId w:val="10"/>
        </w:numPr>
        <w:ind w:left="0" w:firstLine="360"/>
      </w:pPr>
      <w:r w:rsidRPr="0023004E">
        <w:t>"Ambulatory Payment Classifications (APC)" means the Centers for Medicare &amp; Medicaid Services' (CMS) list of ambulatory payment classifications of hospital outpatient services.</w:t>
      </w:r>
    </w:p>
    <w:p w14:paraId="7E4A5D06" w14:textId="79270241" w:rsidR="005D7776" w:rsidRPr="0023004E" w:rsidRDefault="005D7776" w:rsidP="00967784">
      <w:pPr>
        <w:pStyle w:val="LowerAlphaList"/>
        <w:numPr>
          <w:ilvl w:val="0"/>
          <w:numId w:val="10"/>
        </w:numPr>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40765D79" w:rsidR="005D7776" w:rsidRPr="0023004E" w:rsidRDefault="005D7776" w:rsidP="00967784">
      <w:pPr>
        <w:pStyle w:val="LowerAlphaList"/>
        <w:numPr>
          <w:ilvl w:val="0"/>
          <w:numId w:val="10"/>
        </w:numPr>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C85A427" w:rsidR="005D7776" w:rsidRPr="0023004E" w:rsidRDefault="005D7776" w:rsidP="00967784">
      <w:pPr>
        <w:pStyle w:val="LowerAlphaList"/>
        <w:numPr>
          <w:ilvl w:val="0"/>
          <w:numId w:val="10"/>
        </w:numPr>
        <w:ind w:left="0" w:firstLine="360"/>
      </w:pPr>
      <w:r w:rsidRPr="0023004E">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70B7F608" w14:textId="70EBEBEE" w:rsidR="003E7FB0" w:rsidRPr="0023004E" w:rsidRDefault="005D7776" w:rsidP="00967784">
      <w:pPr>
        <w:pStyle w:val="LowerAlphaList"/>
        <w:numPr>
          <w:ilvl w:val="0"/>
          <w:numId w:val="10"/>
        </w:numPr>
        <w:ind w:left="0" w:firstLine="360"/>
      </w:pPr>
      <w:r w:rsidRPr="0023004E">
        <w:lastRenderedPageBreak/>
        <w:t xml:space="preserve">"APC Payment Rate" means CMS' hospital outpatient prospective payment system rate.  The APC payment rate is specified in the Federal Register notices announcing revisions in the Medicare payment rates.  See Section 9789.39(b) for the Federal Register reference to the APC payment rate by date of service. </w:t>
      </w:r>
    </w:p>
    <w:p w14:paraId="5C66839F" w14:textId="1A823257" w:rsidR="005D7776" w:rsidRPr="0023004E" w:rsidRDefault="005D7776" w:rsidP="00967784">
      <w:pPr>
        <w:pStyle w:val="LowerAlphaList"/>
        <w:numPr>
          <w:ilvl w:val="0"/>
          <w:numId w:val="10"/>
        </w:numPr>
        <w:ind w:left="0" w:firstLine="360"/>
      </w:pPr>
      <w:r w:rsidRPr="0023004E">
        <w:t>"APC Relative Weight" means CMS' APC relative weight as set forth in CMS' hospital outpatient prospective payment system.  The APC relative weight is specified in the Federal Register notices announcing revisions in the Medicare payment rates.  See Section 9789.39(b) for the Federal Register reference to the APC relative weight by date of service.</w:t>
      </w:r>
    </w:p>
    <w:p w14:paraId="63D44832" w14:textId="3D9A08ED" w:rsidR="005D7776" w:rsidRPr="0023004E" w:rsidRDefault="005D7776" w:rsidP="00967784">
      <w:pPr>
        <w:pStyle w:val="LowerAlphaList"/>
        <w:numPr>
          <w:ilvl w:val="0"/>
          <w:numId w:val="10"/>
        </w:numPr>
        <w:ind w:left="0" w:firstLine="360"/>
      </w:pPr>
      <w:r w:rsidRPr="0023004E">
        <w:t>"CMS" means the Centers for Medicare &amp; Medicaid Services of the United States Department of Health and Human Services.</w:t>
      </w:r>
    </w:p>
    <w:p w14:paraId="61E29368" w14:textId="0C0D7E1C" w:rsidR="005D7776" w:rsidRPr="0023004E" w:rsidRDefault="005D7776" w:rsidP="00967784">
      <w:pPr>
        <w:pStyle w:val="LowerAlphaList"/>
        <w:numPr>
          <w:ilvl w:val="0"/>
          <w:numId w:val="10"/>
        </w:numPr>
        <w:ind w:left="0" w:firstLine="360"/>
      </w:pPr>
      <w:r w:rsidRPr="0023004E">
        <w:t>"Cost to Charge Ratio for ASC" means the ratio of the facility's total operating costs to total gross charges during the preceding calendar year.</w:t>
      </w:r>
    </w:p>
    <w:p w14:paraId="4C3DF68A" w14:textId="7C9D7F87" w:rsidR="005D7776" w:rsidRPr="0023004E" w:rsidRDefault="005D7776" w:rsidP="00967784">
      <w:pPr>
        <w:pStyle w:val="LowerAlphaList"/>
        <w:numPr>
          <w:ilvl w:val="0"/>
          <w:numId w:val="10"/>
        </w:numPr>
        <w:ind w:left="0" w:firstLine="360"/>
      </w:pPr>
      <w:r w:rsidRPr="0023004E">
        <w:t>"Cost to Charge Ratio for Hospital Outpatient Department" means the hospital cost-to-charge used by the Medicare fiscal intermediary to determine high cost outlier payments.</w:t>
      </w:r>
    </w:p>
    <w:p w14:paraId="0027EC58" w14:textId="29E488B2" w:rsidR="005D7776" w:rsidRPr="0023004E" w:rsidRDefault="005D7776" w:rsidP="00967784">
      <w:pPr>
        <w:pStyle w:val="LowerAlphaList"/>
        <w:numPr>
          <w:ilvl w:val="0"/>
          <w:numId w:val="10"/>
        </w:numPr>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3B66371" w:rsidR="005D7776" w:rsidRPr="0023004E" w:rsidRDefault="005D7776" w:rsidP="00967784">
      <w:pPr>
        <w:pStyle w:val="LowerAlphaList"/>
        <w:numPr>
          <w:ilvl w:val="0"/>
          <w:numId w:val="10"/>
        </w:numPr>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0B482ADA" w:rsidR="005D7776" w:rsidRPr="0023004E" w:rsidRDefault="005D7776" w:rsidP="00967784">
      <w:pPr>
        <w:pStyle w:val="LowerAlphaList"/>
        <w:numPr>
          <w:ilvl w:val="0"/>
          <w:numId w:val="10"/>
        </w:numPr>
        <w:ind w:left="0" w:firstLine="360"/>
      </w:pPr>
      <w:r w:rsidRPr="0023004E">
        <w:t xml:space="preserve"> "HCPCS Level I Codes" are the AMA's CPT-4 codes and modifiers for professional services and procedures.</w:t>
      </w:r>
    </w:p>
    <w:p w14:paraId="5330F111" w14:textId="328FF109" w:rsidR="005D7776" w:rsidRPr="0023004E" w:rsidRDefault="005D7776" w:rsidP="00967784">
      <w:pPr>
        <w:pStyle w:val="LowerAlphaList"/>
        <w:numPr>
          <w:ilvl w:val="0"/>
          <w:numId w:val="10"/>
        </w:numPr>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717AE01B" w:rsidR="005D7776" w:rsidRPr="0023004E" w:rsidRDefault="005D7776" w:rsidP="00967784">
      <w:pPr>
        <w:pStyle w:val="LowerAlphaList"/>
        <w:numPr>
          <w:ilvl w:val="0"/>
          <w:numId w:val="10"/>
        </w:numPr>
        <w:ind w:left="0" w:firstLine="360"/>
      </w:pPr>
      <w:r w:rsidRPr="0023004E">
        <w:t xml:space="preserve">"Health facility" means any facility as defined in </w:t>
      </w:r>
      <w:r w:rsidRPr="0023004E">
        <w:rPr>
          <w:iCs/>
        </w:rPr>
        <w:t>Section 1250 of the Health and Safety Code</w:t>
      </w:r>
      <w:r w:rsidRPr="0023004E">
        <w:t>.</w:t>
      </w:r>
    </w:p>
    <w:p w14:paraId="7A9F7812" w14:textId="574BFE17" w:rsidR="005D7776" w:rsidRPr="0023004E" w:rsidRDefault="005D7776" w:rsidP="00967784">
      <w:pPr>
        <w:pStyle w:val="LowerAlphaList"/>
        <w:numPr>
          <w:ilvl w:val="0"/>
          <w:numId w:val="10"/>
        </w:numPr>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52CE480B" w14:textId="2A88B6EE" w:rsidR="005D7776" w:rsidRPr="0023004E" w:rsidRDefault="005D7776" w:rsidP="00967784">
      <w:pPr>
        <w:pStyle w:val="LowerAlphaList"/>
        <w:numPr>
          <w:ilvl w:val="0"/>
          <w:numId w:val="10"/>
        </w:numPr>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(42 U.S.C. SEC. 1395</w:t>
      </w:r>
      <w:r w:rsidRPr="0023004E">
        <w:t xml:space="preserve"> et seq.) of the federal Social Security Act to a patient who has not been admitted as an inpatient but who is registered as an outpatient in the records of the hospital.</w:t>
      </w:r>
    </w:p>
    <w:p w14:paraId="4EAEB16D" w14:textId="4920A7F4" w:rsidR="005D7776" w:rsidRPr="0023004E" w:rsidRDefault="005D7776" w:rsidP="00967784">
      <w:pPr>
        <w:pStyle w:val="LowerAlphaList"/>
        <w:numPr>
          <w:ilvl w:val="0"/>
          <w:numId w:val="10"/>
        </w:numPr>
        <w:ind w:left="0" w:firstLine="360"/>
      </w:pPr>
      <w:r w:rsidRPr="0023004E">
        <w:lastRenderedPageBreak/>
        <w:t>"Hospital Outpatient Prospective Payment System (HOPPS)" means Medicare's payment system for outpatient services at hospitals. These outpatient services are classified according to a list of ambulatory payment classifications (APCs).</w:t>
      </w:r>
    </w:p>
    <w:p w14:paraId="1ED97DDD" w14:textId="02346C18" w:rsidR="005D7776" w:rsidRPr="0023004E" w:rsidRDefault="005D7776" w:rsidP="00967784">
      <w:pPr>
        <w:pStyle w:val="LowerAlphaList"/>
        <w:numPr>
          <w:ilvl w:val="0"/>
          <w:numId w:val="10"/>
        </w:numPr>
        <w:ind w:left="0" w:firstLine="360"/>
      </w:pPr>
      <w:r w:rsidRPr="0023004E">
        <w:t>“Labor-related Share”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2B37C617" w:rsidR="005D7776" w:rsidRPr="0023004E" w:rsidRDefault="005D7776" w:rsidP="00967784">
      <w:pPr>
        <w:pStyle w:val="LowerAlphaList"/>
        <w:numPr>
          <w:ilvl w:val="0"/>
          <w:numId w:val="10"/>
        </w:numPr>
        <w:ind w:left="0" w:firstLine="360"/>
      </w:pPr>
      <w:r w:rsidRPr="0023004E">
        <w:t>"Market Basket Inflation Factor"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385C13FE" w:rsidR="005D7776" w:rsidRPr="0023004E" w:rsidRDefault="005D7776" w:rsidP="00967784">
      <w:pPr>
        <w:pStyle w:val="LowerAlphaList"/>
        <w:numPr>
          <w:ilvl w:val="0"/>
          <w:numId w:val="10"/>
        </w:numPr>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3FD09242" w:rsidR="005D7776" w:rsidRPr="0023004E" w:rsidRDefault="005D7776" w:rsidP="00967784">
      <w:pPr>
        <w:pStyle w:val="LowerAlphaList"/>
        <w:numPr>
          <w:ilvl w:val="0"/>
          <w:numId w:val="10"/>
        </w:numPr>
        <w:ind w:left="0" w:firstLine="360"/>
      </w:pPr>
      <w:r w:rsidRPr="0023004E">
        <w:t>“Outlier Threshold” means the Medicare outlier threshold used in determining high cost outlier payments.</w:t>
      </w:r>
    </w:p>
    <w:p w14:paraId="07CD5FEB" w14:textId="20B63B42" w:rsidR="005D7776" w:rsidRPr="0023004E" w:rsidRDefault="005D7776" w:rsidP="00967784">
      <w:pPr>
        <w:pStyle w:val="LowerAlphaList"/>
        <w:numPr>
          <w:ilvl w:val="0"/>
          <w:numId w:val="10"/>
        </w:numPr>
        <w:ind w:left="0" w:firstLine="360"/>
      </w:pPr>
      <w:r w:rsidRPr="0023004E">
        <w:t xml:space="preserve"> “Price adjustment” means any and all price reductions, offsets, discounts, rebates, adjustments, and or refunds which accrue to or are factored into the final net cost to the hospital outpatient department or ambulatory surgical center.</w:t>
      </w:r>
    </w:p>
    <w:p w14:paraId="6CE5721E" w14:textId="305A956C" w:rsidR="005D7776" w:rsidRPr="0023004E" w:rsidRDefault="005D7776" w:rsidP="00967784">
      <w:pPr>
        <w:pStyle w:val="LowerAlphaList"/>
        <w:numPr>
          <w:ilvl w:val="0"/>
          <w:numId w:val="10"/>
        </w:numPr>
        <w:ind w:left="0" w:firstLine="360"/>
      </w:pPr>
      <w:r w:rsidRPr="0023004E">
        <w:t>“OMFS RBRVS” means the Official Medical Fee Schedule for physician and non-physician practitioner services in accordance with sections 9789.12 through 9789.19.</w:t>
      </w:r>
    </w:p>
    <w:p w14:paraId="3957C822" w14:textId="1F98B7FB" w:rsidR="005D7776" w:rsidRPr="0023004E" w:rsidRDefault="005D7776" w:rsidP="00967784">
      <w:pPr>
        <w:pStyle w:val="LowerAlphaList"/>
        <w:numPr>
          <w:ilvl w:val="0"/>
          <w:numId w:val="10"/>
        </w:numPr>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03C8977" w:rsidR="005D7776" w:rsidRPr="0023004E" w:rsidRDefault="005D7776" w:rsidP="00967784">
      <w:pPr>
        <w:pStyle w:val="LowerAlphaList"/>
        <w:numPr>
          <w:ilvl w:val="0"/>
          <w:numId w:val="10"/>
        </w:numPr>
        <w:ind w:left="0" w:firstLine="360"/>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6BC48247" w:rsidR="005D7776" w:rsidRPr="0023004E" w:rsidRDefault="005D7776" w:rsidP="00967784">
      <w:pPr>
        <w:pStyle w:val="LowerAlphaList1"/>
        <w:numPr>
          <w:ilvl w:val="0"/>
          <w:numId w:val="11"/>
        </w:numPr>
        <w:ind w:left="0" w:firstLine="36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3177A225" w:rsidR="005D7776" w:rsidRPr="0023004E" w:rsidRDefault="005D7776" w:rsidP="00967784">
      <w:pPr>
        <w:pStyle w:val="LowerAlphaList1"/>
        <w:numPr>
          <w:ilvl w:val="0"/>
          <w:numId w:val="11"/>
        </w:numPr>
        <w:ind w:left="0" w:firstLine="360"/>
      </w:pPr>
      <w:r w:rsidRPr="0023004E">
        <w:t xml:space="preserve">For services payable under Sections 9789.30 through 9789.39, "Workers' Compensation Multiplier" means the multiplier to the Medicare rate adopted by the AD in </w:t>
      </w:r>
      <w:r w:rsidRPr="0023004E">
        <w:lastRenderedPageBreak/>
        <w:t xml:space="preserve">accordance with </w:t>
      </w:r>
      <w:r w:rsidRPr="0023004E">
        <w:rPr>
          <w:iCs/>
        </w:rPr>
        <w:t>Labor Code Section 5307.1</w:t>
      </w:r>
      <w:r w:rsidRPr="0023004E">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BC3CFB">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2307AF">
      <w:pPr>
        <w:widowControl/>
        <w:spacing w:before="240"/>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2307AF">
      <w:pPr>
        <w:widowControl/>
        <w:rPr>
          <w:rFonts w:ascii="Arial" w:hAnsi="Arial" w:cs="Arial"/>
          <w:sz w:val="24"/>
          <w:szCs w:val="24"/>
        </w:rPr>
      </w:pPr>
      <w:r w:rsidRPr="0023004E">
        <w:rPr>
          <w:rFonts w:ascii="Arial" w:hAnsi="Arial" w:cs="Arial"/>
          <w:sz w:val="24"/>
          <w:szCs w:val="24"/>
        </w:rPr>
        <w:t>Reference: Sections 4600, 4603.2 and 5307.1, Labor Code.</w:t>
      </w:r>
    </w:p>
    <w:p w14:paraId="5F9C677A" w14:textId="77777777" w:rsidR="005D7776" w:rsidRPr="002210B8" w:rsidRDefault="005D7776" w:rsidP="002210B8">
      <w:pPr>
        <w:pStyle w:val="Heading2"/>
        <w:rPr>
          <w:rFonts w:ascii="Arial" w:hAnsi="Arial" w:cs="Arial"/>
          <w:b/>
          <w:sz w:val="24"/>
          <w:szCs w:val="24"/>
        </w:rPr>
      </w:pPr>
      <w:r w:rsidRPr="002210B8">
        <w:rPr>
          <w:rFonts w:ascii="Arial" w:hAnsi="Arial" w:cs="Arial"/>
          <w:b/>
          <w:sz w:val="24"/>
          <w:szCs w:val="24"/>
        </w:rPr>
        <w:lastRenderedPageBreak/>
        <w:t>Section 9789.31.  Hospital Outpatient Departments and Ambulatory Surgical Centers — Adoption of Standards.</w:t>
      </w:r>
    </w:p>
    <w:p w14:paraId="78D89D75" w14:textId="793E62BD" w:rsidR="005D7776" w:rsidRPr="0023004E" w:rsidRDefault="005D7776" w:rsidP="0054151A">
      <w:pPr>
        <w:pStyle w:val="LowerAlphaList2"/>
        <w:numPr>
          <w:ilvl w:val="0"/>
          <w:numId w:val="12"/>
        </w:numPr>
        <w:spacing w:before="240" w:after="240"/>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6E12C6B" w:rsidR="005D7776" w:rsidRPr="0023004E" w:rsidRDefault="005D7776" w:rsidP="00967784">
      <w:pPr>
        <w:pStyle w:val="LowerAlphaList2"/>
        <w:numPr>
          <w:ilvl w:val="0"/>
          <w:numId w:val="12"/>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1E98A4F3" w:rsidR="005D7776" w:rsidRPr="0023004E" w:rsidRDefault="005D7776" w:rsidP="00967784">
      <w:pPr>
        <w:pStyle w:val="LowerAlphaList2"/>
        <w:numPr>
          <w:ilvl w:val="0"/>
          <w:numId w:val="12"/>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7" w:tooltip="http://www.cms.hhs.gov/AcuteInpatientPPS/" w:history="1">
        <w:r w:rsidRPr="0023004E">
          <w:rPr>
            <w:rStyle w:val="Hyperlink"/>
            <w:u w:val="none"/>
          </w:rPr>
          <w:t>http://www.cms.hhs.gov/AcuteInpatientPPS/</w:t>
        </w:r>
      </w:hyperlink>
      <w:r w:rsidRPr="0023004E">
        <w:t>.</w:t>
      </w:r>
    </w:p>
    <w:p w14:paraId="7E85B3B2" w14:textId="4F51DCE2" w:rsidR="005D7776" w:rsidRPr="0023004E" w:rsidRDefault="005D7776" w:rsidP="0054151A">
      <w:pPr>
        <w:pStyle w:val="LowerAlphaList2"/>
        <w:numPr>
          <w:ilvl w:val="0"/>
          <w:numId w:val="12"/>
        </w:numPr>
        <w:spacing w:after="240"/>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8" w:tooltip="http://www.cms.gov/Medicare/Medicare-Fee-for-Service-Payment/PhysicianFeeSched/index.html?redirect=/PhysicianFeeSched/" w:history="1">
        <w:r w:rsidRPr="0023004E">
          <w:rPr>
            <w:rStyle w:val="Hyperlink"/>
            <w:u w:val="none"/>
          </w:rPr>
          <w:t>http://www.cms.gov/Medicare/Medicare-Fee-for-Service-Payment/PhysicianFeeSched/index.html?redirect=/PhysicianFeeSched/</w:t>
        </w:r>
      </w:hyperlink>
      <w:r w:rsidRPr="0023004E">
        <w:t>. See Section 9789.39(b) for the adopted Relative Value File by date of service.</w:t>
      </w:r>
    </w:p>
    <w:p w14:paraId="6A4BC0C0" w14:textId="0DAC7059" w:rsidR="00490D61" w:rsidRPr="0023004E" w:rsidRDefault="005D7776" w:rsidP="00381604">
      <w:pPr>
        <w:pStyle w:val="LowerAlphaList2"/>
        <w:numPr>
          <w:ilvl w:val="0"/>
          <w:numId w:val="12"/>
        </w:numPr>
        <w:spacing w:after="240"/>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277C6678" w:rsidR="006F1517" w:rsidRPr="0023004E" w:rsidRDefault="00201936" w:rsidP="0054151A">
      <w:pPr>
        <w:pStyle w:val="LowerAlphaList2"/>
        <w:numPr>
          <w:ilvl w:val="0"/>
          <w:numId w:val="12"/>
        </w:numPr>
        <w:spacing w:after="240"/>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61960B1" w:rsidR="00A70480" w:rsidRPr="0023004E" w:rsidRDefault="00201936" w:rsidP="00967784">
      <w:pPr>
        <w:pStyle w:val="LowerAlphaList2"/>
        <w:numPr>
          <w:ilvl w:val="0"/>
          <w:numId w:val="12"/>
        </w:numPr>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0113720" w:rsidR="005D7776" w:rsidRPr="0023004E" w:rsidRDefault="005D7776" w:rsidP="00967784">
      <w:pPr>
        <w:pStyle w:val="LowerAlphaList2"/>
        <w:numPr>
          <w:ilvl w:val="0"/>
          <w:numId w:val="12"/>
        </w:numPr>
        <w:ind w:left="0" w:firstLine="360"/>
      </w:pPr>
      <w:r w:rsidRPr="0023004E">
        <w:t>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44F2097" w14:textId="77777777" w:rsidR="005D7776" w:rsidRPr="0023004E" w:rsidRDefault="00C94C25" w:rsidP="002307AF">
      <w:pPr>
        <w:widowControl/>
        <w:spacing w:before="240"/>
        <w:ind w:firstLine="180"/>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911E5F">
      <w:pPr>
        <w:widowControl/>
        <w:spacing w:after="240"/>
        <w:ind w:firstLine="180"/>
        <w:rPr>
          <w:rFonts w:ascii="Arial" w:hAnsi="Arial" w:cs="Arial"/>
          <w:sz w:val="24"/>
          <w:szCs w:val="24"/>
        </w:rPr>
      </w:pPr>
      <w:r w:rsidRPr="0023004E">
        <w:rPr>
          <w:rFonts w:ascii="Arial" w:hAnsi="Arial" w:cs="Arial"/>
          <w:sz w:val="24"/>
          <w:szCs w:val="24"/>
        </w:rPr>
        <w:lastRenderedPageBreak/>
        <w:t>Atlanta, GA 31193-0876</w:t>
      </w:r>
    </w:p>
    <w:p w14:paraId="5FB6BE45" w14:textId="6C25073B" w:rsidR="00AD4F9E" w:rsidRPr="0023004E" w:rsidRDefault="005D7776" w:rsidP="005D7776">
      <w:pPr>
        <w:widowControl/>
        <w:ind w:firstLine="180"/>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9" w:tooltip="www.amapress.com" w:history="1">
        <w:r w:rsidR="00C94C25" w:rsidRPr="0023004E">
          <w:rPr>
            <w:rStyle w:val="Hyperlink"/>
            <w:rFonts w:ascii="Arial" w:hAnsi="Arial" w:cs="Arial"/>
            <w:sz w:val="24"/>
            <w:szCs w:val="24"/>
            <w:u w:val="none"/>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6804F9C5" w:rsidR="005D7776" w:rsidRPr="0023004E" w:rsidRDefault="005D7776" w:rsidP="00967784">
      <w:pPr>
        <w:pStyle w:val="LowerAlphaList2"/>
        <w:numPr>
          <w:ilvl w:val="0"/>
          <w:numId w:val="12"/>
        </w:numPr>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2307AF">
      <w:pPr>
        <w:widowControl/>
        <w:spacing w:before="240"/>
        <w:ind w:firstLine="180"/>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Atlanta, GA 31193-0876</w:t>
      </w:r>
    </w:p>
    <w:p w14:paraId="1DBD89EA" w14:textId="28FB1A1E" w:rsidR="00AD4F9E" w:rsidRPr="0023004E" w:rsidRDefault="00AD4F9E" w:rsidP="002307AF">
      <w:pPr>
        <w:widowControl/>
        <w:spacing w:before="240"/>
        <w:ind w:firstLine="180"/>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0" w:tooltip="www.amapress.com" w:history="1">
        <w:r w:rsidR="00D65F6A" w:rsidRPr="0023004E">
          <w:rPr>
            <w:rStyle w:val="Hyperlink"/>
            <w:rFonts w:ascii="Arial" w:hAnsi="Arial" w:cs="Arial"/>
            <w:sz w:val="24"/>
            <w:szCs w:val="24"/>
            <w:u w:val="none"/>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7777777" w:rsidR="005D7776" w:rsidRPr="0023004E" w:rsidRDefault="005D7776" w:rsidP="002307AF">
      <w:pPr>
        <w:widowControl/>
        <w:spacing w:before="240"/>
        <w:rPr>
          <w:rFonts w:ascii="Arial" w:hAnsi="Arial" w:cs="Arial"/>
          <w:sz w:val="24"/>
          <w:szCs w:val="24"/>
        </w:rPr>
      </w:pPr>
      <w:r w:rsidRPr="0023004E">
        <w:rPr>
          <w:rFonts w:ascii="Arial" w:hAnsi="Arial" w:cs="Arial"/>
          <w:sz w:val="24"/>
          <w:szCs w:val="24"/>
        </w:rPr>
        <w:t>Authority:  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77777777" w:rsidR="005D7776" w:rsidRPr="002307AF" w:rsidRDefault="005D7776" w:rsidP="00381C62">
      <w:pPr>
        <w:widowControl/>
        <w:spacing w:before="240" w:after="240"/>
        <w:ind w:right="1200"/>
        <w:rPr>
          <w:rFonts w:ascii="Arial" w:hAnsi="Arial" w:cs="Arial"/>
          <w:b/>
          <w:sz w:val="24"/>
          <w:szCs w:val="24"/>
        </w:rPr>
      </w:pPr>
      <w:r w:rsidRPr="002307AF">
        <w:rPr>
          <w:rStyle w:val="Heading2Char"/>
          <w:rFonts w:ascii="Arial" w:hAnsi="Arial" w:cs="Arial"/>
          <w:b/>
          <w:sz w:val="24"/>
          <w:szCs w:val="24"/>
        </w:rPr>
        <w:t>Section 9789.32.  Outpatient Hospital Departments and Ambulatory Surgical Centers</w:t>
      </w:r>
      <w:r w:rsidRPr="002307AF">
        <w:rPr>
          <w:rFonts w:ascii="Arial" w:hAnsi="Arial" w:cs="Arial"/>
          <w:b/>
          <w:sz w:val="24"/>
          <w:szCs w:val="24"/>
        </w:rPr>
        <w:t xml:space="preserve"> Fee Schedule — Applicability.</w:t>
      </w:r>
    </w:p>
    <w:p w14:paraId="246DF448" w14:textId="2481C89E" w:rsidR="005D7776" w:rsidRPr="0023004E" w:rsidRDefault="005D7776" w:rsidP="00467A6C">
      <w:pPr>
        <w:pStyle w:val="LowerAlphaList3"/>
        <w:numPr>
          <w:ilvl w:val="0"/>
          <w:numId w:val="13"/>
        </w:numPr>
        <w:spacing w:after="24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Sections 9789.30 through 9789.39 shall be applicable to the maximum allowable fees for services provided on an outpatient basis and payable under the Medicare (CMS) HOPPS rendered on or after </w:t>
      </w:r>
      <w:r w:rsidR="00A90D2A" w:rsidRPr="0023004E">
        <w:t>December 15</w:t>
      </w:r>
      <w:r w:rsidRPr="0023004E">
        <w:t xml:space="preserve">, 2016.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77777777" w:rsidR="005D7776" w:rsidRPr="0023004E" w:rsidRDefault="005D7776" w:rsidP="00A31623">
      <w:pPr>
        <w:widowControl/>
        <w:spacing w:before="120" w:after="240"/>
        <w:ind w:firstLine="360"/>
        <w:rPr>
          <w:rFonts w:ascii="Arial" w:hAnsi="Arial" w:cs="Arial"/>
          <w:sz w:val="24"/>
          <w:szCs w:val="24"/>
        </w:rPr>
      </w:pPr>
      <w:r w:rsidRPr="0023004E">
        <w:rPr>
          <w:rFonts w:ascii="Arial" w:hAnsi="Arial" w:cs="Arial"/>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7272"/>
      </w:tblGrid>
      <w:tr w:rsidR="005D7776" w:rsidRPr="0023004E" w14:paraId="4D7DDA44" w14:textId="77777777" w:rsidTr="00BC3CFB">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77777777" w:rsidR="005D7776" w:rsidRPr="0023004E" w:rsidRDefault="005D7776" w:rsidP="001223A5">
      <w:pPr>
        <w:widowControl/>
        <w:spacing w:before="240"/>
        <w:ind w:firstLine="360"/>
        <w:rPr>
          <w:rFonts w:ascii="Arial" w:hAnsi="Arial" w:cs="Arial"/>
          <w:sz w:val="24"/>
          <w:szCs w:val="24"/>
        </w:rPr>
      </w:pPr>
      <w:r w:rsidRPr="0023004E">
        <w:rPr>
          <w:rFonts w:ascii="Arial" w:hAnsi="Arial" w:cs="Arial"/>
          <w:sz w:val="24"/>
          <w:szCs w:val="24"/>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380"/>
        <w:gridCol w:w="126"/>
      </w:tblGrid>
      <w:tr w:rsidR="005D7776" w:rsidRPr="0023004E" w14:paraId="2E201C2E" w14:textId="77777777" w:rsidTr="00BC3CFB">
        <w:trPr>
          <w:gridAfter w:val="1"/>
          <w:wAfter w:w="126" w:type="dxa"/>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224F6A93" w:rsidR="005D7776" w:rsidRPr="0023004E" w:rsidRDefault="005D7776" w:rsidP="002D6457">
      <w:pPr>
        <w:pStyle w:val="LowerAlphaList3"/>
        <w:numPr>
          <w:ilvl w:val="0"/>
          <w:numId w:val="13"/>
        </w:numPr>
        <w:spacing w:before="360"/>
        <w:ind w:left="0" w:firstLine="357"/>
      </w:pPr>
      <w:r w:rsidRPr="0023004E">
        <w:t>Sections 9789.30 through 9789.39 apply to any hospital outpatient department as defined in Section 9789.30(p) and any ASC as defined in Section 9789.30(c).</w:t>
      </w:r>
    </w:p>
    <w:p w14:paraId="2956602A" w14:textId="0964FC9B" w:rsidR="005D7776" w:rsidRPr="0023004E" w:rsidRDefault="005D7776" w:rsidP="00967784">
      <w:pPr>
        <w:pStyle w:val="LowerAlphaList3"/>
        <w:numPr>
          <w:ilvl w:val="0"/>
          <w:numId w:val="13"/>
        </w:numPr>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that do not meet the requirements in (a) for a facility fee payment and are not bundled in the APC payment rate for services in (a) will be determined as follows:</w:t>
      </w:r>
    </w:p>
    <w:p w14:paraId="71B40146" w14:textId="72E4749E" w:rsidR="005D7776" w:rsidRPr="0023004E" w:rsidRDefault="005D7776" w:rsidP="00E10170">
      <w:pPr>
        <w:pStyle w:val="UpperAlphaList"/>
      </w:pPr>
      <w:r w:rsidRPr="0023004E">
        <w:t>(1)</w:t>
      </w:r>
      <w:r w:rsidR="00EC5A5B">
        <w:t>(A)</w:t>
      </w:r>
      <w:r w:rsidR="00C60E8D">
        <w:t xml:space="preserve"> </w:t>
      </w:r>
      <w:r w:rsidRPr="0023004E">
        <w:t>For services rendered before September 1, 2014, the maximum allowable hospital outpatient facility fees for professional medical services which are performed by physi</w:t>
      </w:r>
      <w:r w:rsidRPr="0023004E">
        <w:lastRenderedPageBreak/>
        <w:t>cians and other licensed health care providers to hospital outpatients shall be paid according to Section 9789.10 and Section 9789.11.</w:t>
      </w:r>
    </w:p>
    <w:p w14:paraId="21A1C85A" w14:textId="69CBB907" w:rsidR="005D7776" w:rsidRPr="0023004E" w:rsidRDefault="00EC5A5B" w:rsidP="00E10170">
      <w:pPr>
        <w:pStyle w:val="UpperAlphaList"/>
      </w:pPr>
      <w:r>
        <w:t xml:space="preserve">(B) </w:t>
      </w:r>
      <w:r w:rsidR="005D7776" w:rsidRPr="0023004E">
        <w:t xml:space="preserve">For Other Services rendered on or after September 1, 2014, but before </w:t>
      </w:r>
      <w:r w:rsidR="0048143B" w:rsidRPr="0023004E">
        <w:t>December 15</w:t>
      </w:r>
      <w:r w:rsidR="005D7776" w:rsidRPr="0023004E">
        <w:t>, 2016, to hospital outpatients, the maximum allowable hospital outpatient facility fees shall be paid according to the OMFS RBRVS.</w:t>
      </w:r>
    </w:p>
    <w:p w14:paraId="568FEA27" w14:textId="5EE092B2" w:rsidR="005D7776" w:rsidRPr="0023004E" w:rsidRDefault="005D7776" w:rsidP="00967784">
      <w:pPr>
        <w:pStyle w:val="RomanList"/>
        <w:numPr>
          <w:ilvl w:val="0"/>
          <w:numId w:val="15"/>
        </w:numPr>
        <w:ind w:left="0" w:firstLine="360"/>
      </w:pPr>
      <w:r w:rsidRPr="0023004E">
        <w:t>If the Other Service has a Professional Component/Technical Component under the OMFS RBRVS, the hospital outpatient facility fee shall be the Technical Component amount determined according to the OMFS RBRVS.</w:t>
      </w:r>
    </w:p>
    <w:p w14:paraId="6A16C29E" w14:textId="187EE71A" w:rsidR="005D7776" w:rsidRPr="0023004E" w:rsidRDefault="005D7776" w:rsidP="00967784">
      <w:pPr>
        <w:pStyle w:val="RomanList"/>
        <w:numPr>
          <w:ilvl w:val="0"/>
          <w:numId w:val="15"/>
        </w:numPr>
        <w:ind w:left="0" w:firstLine="360"/>
      </w:pPr>
      <w:r w:rsidRPr="0023004E">
        <w:t xml:space="preserve">For Other Services, which do not meet the requirement in (i), the hospital outpatient facility fee shall be determined based solely on the non-facility practice expense relative value units applicable under the OMFS RBRVS. </w:t>
      </w:r>
    </w:p>
    <w:p w14:paraId="0635092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base facility fee is calculated as follows: Non-Facility Site of Service Practice Expense (PE) Relative Value Unit (RVU) * Statewide Geographic Adjustment Factor (GAF) for PE * RBRVS Conversion Factor (CF) = Base facility fee. </w:t>
      </w:r>
    </w:p>
    <w:p w14:paraId="3BAE0520" w14:textId="5AB33AA9" w:rsidR="005D7776" w:rsidRPr="0023004E" w:rsidRDefault="005D7776" w:rsidP="00967784">
      <w:pPr>
        <w:pStyle w:val="LowerAlphaList3"/>
        <w:numPr>
          <w:ilvl w:val="0"/>
          <w:numId w:val="13"/>
        </w:numPr>
        <w:ind w:left="0" w:firstLine="360"/>
      </w:pPr>
      <w:r w:rsidRPr="0023004E">
        <w:t>Hospital Outpatient Departments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0064CD91" w:rsidR="005D7776" w:rsidRPr="0023004E" w:rsidRDefault="005D7776" w:rsidP="00967784">
      <w:pPr>
        <w:pStyle w:val="NumberList"/>
        <w:numPr>
          <w:ilvl w:val="0"/>
          <w:numId w:val="16"/>
        </w:numPr>
        <w:ind w:left="0" w:firstLine="360"/>
      </w:pPr>
      <w:r w:rsidRPr="0023004E">
        <w:t>The fees for any physician and non-physician practitioner professional services shall be determined in accordance with the OMFS RBRVS.</w:t>
      </w:r>
    </w:p>
    <w:p w14:paraId="1D0E1F4A" w14:textId="61B66A0E" w:rsidR="005D7776" w:rsidRPr="0023004E" w:rsidRDefault="005D7776" w:rsidP="00967784">
      <w:pPr>
        <w:pStyle w:val="NumberList"/>
        <w:numPr>
          <w:ilvl w:val="0"/>
          <w:numId w:val="16"/>
        </w:numPr>
        <w:ind w:left="0" w:firstLine="360"/>
      </w:pPr>
      <w:r w:rsidRPr="0023004E">
        <w:t>The maximum allowable fees for organ acquisition costs and corneal tissue acquisition costs shall be based on the documented paid cost of procuring the organ or tissue.</w:t>
      </w:r>
    </w:p>
    <w:p w14:paraId="41D3099D" w14:textId="2E0F7992" w:rsidR="005D7776" w:rsidRPr="0023004E" w:rsidRDefault="005D7776" w:rsidP="00967784">
      <w:pPr>
        <w:pStyle w:val="NumberList"/>
        <w:numPr>
          <w:ilvl w:val="0"/>
          <w:numId w:val="16"/>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22B7B1C1" w:rsidR="005D7776" w:rsidRPr="0023004E" w:rsidRDefault="005D7776" w:rsidP="00967784">
      <w:pPr>
        <w:pStyle w:val="NumberList"/>
        <w:numPr>
          <w:ilvl w:val="0"/>
          <w:numId w:val="16"/>
        </w:numPr>
        <w:ind w:left="0" w:firstLine="360"/>
      </w:pPr>
      <w:r w:rsidRPr="0023004E">
        <w:t>The maximum allowable fee for clinical diagnostic tests shall be determined according to Section 9789.50.</w:t>
      </w:r>
    </w:p>
    <w:p w14:paraId="0F4A4794" w14:textId="7C2AF92C" w:rsidR="005D7776" w:rsidRPr="0023004E" w:rsidRDefault="005D7776" w:rsidP="00967784">
      <w:pPr>
        <w:pStyle w:val="NumberList"/>
        <w:numPr>
          <w:ilvl w:val="0"/>
          <w:numId w:val="16"/>
        </w:numPr>
        <w:ind w:left="0" w:firstLine="360"/>
      </w:pPr>
      <w:r w:rsidRPr="0023004E">
        <w:t>The maximum allowable fee for durable medical equipment, prosthetics and orthotics shall be determined according to Section 9789.60.</w:t>
      </w:r>
    </w:p>
    <w:p w14:paraId="2FA8B443" w14:textId="17A618CE" w:rsidR="005D7776" w:rsidRPr="0023004E" w:rsidRDefault="005D7776" w:rsidP="00967784">
      <w:pPr>
        <w:pStyle w:val="NumberList"/>
        <w:numPr>
          <w:ilvl w:val="0"/>
          <w:numId w:val="16"/>
        </w:numPr>
        <w:ind w:left="0" w:firstLine="360"/>
      </w:pPr>
      <w:r w:rsidRPr="0023004E">
        <w:t>The maximum allowable fee for ambulance service shall be determined according to Section 9789.70.</w:t>
      </w:r>
    </w:p>
    <w:p w14:paraId="76182A5B" w14:textId="75D97CA5" w:rsidR="005D7776" w:rsidRPr="0023004E" w:rsidRDefault="005D7776" w:rsidP="00967784">
      <w:pPr>
        <w:pStyle w:val="LowerAlphaList3"/>
        <w:numPr>
          <w:ilvl w:val="0"/>
          <w:numId w:val="13"/>
        </w:numPr>
        <w:ind w:left="0" w:firstLine="360"/>
      </w:pPr>
      <w:r w:rsidRPr="0023004E">
        <w:t xml:space="preserve">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lastRenderedPageBreak/>
        <w:t xml:space="preserve">For services rendered on or after </w:t>
      </w:r>
      <w:r w:rsidR="00CA4DEF" w:rsidRPr="0023004E">
        <w:rPr>
          <w:rFonts w:ascii="Arial" w:hAnsi="Arial" w:cs="Arial"/>
          <w:sz w:val="24"/>
          <w:szCs w:val="24"/>
        </w:rPr>
        <w:t>December 15</w:t>
      </w:r>
      <w:r w:rsidRPr="0023004E">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6AEC7F2E" w:rsidR="005D7776" w:rsidRPr="0023004E" w:rsidRDefault="005D7776" w:rsidP="00967784">
      <w:pPr>
        <w:pStyle w:val="LowerAlphaList3"/>
        <w:numPr>
          <w:ilvl w:val="0"/>
          <w:numId w:val="13"/>
        </w:numPr>
        <w:ind w:left="0" w:firstLine="360"/>
      </w:pPr>
      <w:r w:rsidRPr="0023004E">
        <w:t>Hospital outpatient departments and ambulatory surgical centers shall not be reimbursed for procedures on the inpatient only list,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66D1FB38" w:rsidR="005D7776" w:rsidRPr="0023004E" w:rsidRDefault="005D7776" w:rsidP="00967784">
      <w:pPr>
        <w:pStyle w:val="LowerAlphaList3"/>
        <w:numPr>
          <w:ilvl w:val="0"/>
          <w:numId w:val="13"/>
        </w:numPr>
        <w:ind w:left="0" w:firstLine="360"/>
      </w:pPr>
      <w:r w:rsidRPr="0023004E">
        <w:t>Critical access hospitals and hospitals that are excluded from acute PPS are exempt from this fee schedule.</w:t>
      </w:r>
    </w:p>
    <w:p w14:paraId="35208AD4" w14:textId="206099D1" w:rsidR="005D7776" w:rsidRPr="0023004E" w:rsidRDefault="005D7776" w:rsidP="00967784">
      <w:pPr>
        <w:pStyle w:val="LowerAlphaList3"/>
        <w:numPr>
          <w:ilvl w:val="0"/>
          <w:numId w:val="13"/>
        </w:numPr>
        <w:ind w:left="0" w:firstLine="360"/>
      </w:pPr>
      <w:r w:rsidRPr="0023004E">
        <w:t>Out of state hospital outpatient departments and ambulatory surgical centers are exempt from this fee schedule.</w:t>
      </w:r>
    </w:p>
    <w:p w14:paraId="3C7AB744" w14:textId="3987A997" w:rsidR="005D7776" w:rsidRPr="0023004E" w:rsidRDefault="005D7776" w:rsidP="00967784">
      <w:pPr>
        <w:pStyle w:val="LowerAlphaList3"/>
        <w:numPr>
          <w:ilvl w:val="0"/>
          <w:numId w:val="13"/>
        </w:numPr>
        <w:ind w:left="0" w:firstLine="360"/>
      </w:pPr>
      <w:r w:rsidRPr="0023004E">
        <w:t>Hospital outpatient departments and ambulatory surgical centers billing for facility fees and other services under this Section shall be submitted in accordance with the e-billing regulations beginning with Section 9792.5.0 or the standardized paper billing regulations beginning with Section 9792.5.2.</w:t>
      </w:r>
    </w:p>
    <w:p w14:paraId="79C7B5D1" w14:textId="77777777" w:rsidR="005D7776" w:rsidRPr="0023004E" w:rsidRDefault="005D7776" w:rsidP="00AE6F3B">
      <w:pPr>
        <w:widowControl/>
        <w:spacing w:before="240"/>
        <w:rPr>
          <w:rFonts w:ascii="Arial" w:hAnsi="Arial" w:cs="Arial"/>
          <w:sz w:val="24"/>
          <w:szCs w:val="24"/>
        </w:rPr>
      </w:pPr>
      <w:r w:rsidRPr="0023004E">
        <w:rPr>
          <w:rFonts w:ascii="Arial" w:hAnsi="Arial" w:cs="Arial"/>
          <w:sz w:val="24"/>
          <w:szCs w:val="24"/>
        </w:rPr>
        <w:t>Authority:  Sections 133, 4603.5, 5307.1 and 5307.3, Labor Code.</w:t>
      </w:r>
    </w:p>
    <w:p w14:paraId="7D96FDE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7D59DFCC" w14:textId="77777777" w:rsidR="005D7776" w:rsidRPr="00AE6F3B" w:rsidRDefault="005D7776" w:rsidP="00AE6F3B">
      <w:pPr>
        <w:pStyle w:val="Heading2"/>
        <w:rPr>
          <w:rFonts w:ascii="Arial" w:hAnsi="Arial" w:cs="Arial"/>
          <w:b/>
          <w:sz w:val="24"/>
          <w:szCs w:val="24"/>
        </w:rPr>
      </w:pPr>
      <w:r w:rsidRPr="00AE6F3B">
        <w:rPr>
          <w:rFonts w:ascii="Arial" w:hAnsi="Arial" w:cs="Arial"/>
          <w:b/>
          <w:sz w:val="24"/>
          <w:szCs w:val="24"/>
        </w:rPr>
        <w:t>Section 9789.33.  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8289818" w:rsidR="005D7776" w:rsidRPr="00262B5A" w:rsidRDefault="005D7776" w:rsidP="00967784">
      <w:pPr>
        <w:pStyle w:val="LowerAlphaList4"/>
        <w:numPr>
          <w:ilvl w:val="1"/>
          <w:numId w:val="17"/>
        </w:numPr>
        <w:ind w:left="0" w:firstLine="360"/>
        <w:rPr>
          <w:b w:val="0"/>
          <w:i w:val="0"/>
        </w:rPr>
      </w:pPr>
      <w:r w:rsidRPr="00262B5A">
        <w:rPr>
          <w:b w:val="0"/>
          <w:i w:val="0"/>
        </w:rPr>
        <w:t>In accordance with section 9789.32, the maximum allowable payment for hospital outpatient department or ambulatory surgical center facility fees for services provided on an outpatient basis and payable under the Medicare (CMS) HOPPS, shall be determined based on the following. In accordance with Section 9789.30(ab), an extra percentage reimbursement shall be used in lieu of an additional payment for high cost outlier cases.</w:t>
      </w:r>
    </w:p>
    <w:p w14:paraId="3E83D5C7" w14:textId="77777777" w:rsidR="005D7776" w:rsidRPr="0023004E" w:rsidRDefault="005D7776" w:rsidP="00262B5A">
      <w:pPr>
        <w:widowControl/>
        <w:spacing w:before="240" w:after="240"/>
        <w:ind w:firstLine="360"/>
        <w:rPr>
          <w:rFonts w:ascii="Arial" w:hAnsi="Arial" w:cs="Arial"/>
          <w:sz w:val="24"/>
          <w:szCs w:val="24"/>
        </w:rPr>
      </w:pPr>
      <w:r w:rsidRPr="0023004E">
        <w:rPr>
          <w:rFonts w:ascii="Arial" w:hAnsi="Arial" w:cs="Arial"/>
          <w:sz w:val="24"/>
          <w:szCs w:val="24"/>
        </w:rPr>
        <w:t xml:space="preserve">Standard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00"/>
        <w:gridCol w:w="1912"/>
        <w:gridCol w:w="1788"/>
        <w:gridCol w:w="1763"/>
        <w:gridCol w:w="1711"/>
      </w:tblGrid>
      <w:tr w:rsidR="005D7776" w:rsidRPr="0023004E" w14:paraId="040094D8" w14:textId="77777777" w:rsidTr="00262B5A">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262B5A">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262B5A">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262B5A">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or after March 1, 2009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w:t>
            </w:r>
            <w:r w:rsidRPr="0023004E">
              <w:rPr>
                <w:rFonts w:ascii="Arial" w:hAnsi="Arial" w:cs="Arial"/>
                <w:sz w:val="24"/>
                <w:szCs w:val="24"/>
              </w:rPr>
              <w:lastRenderedPageBreak/>
              <w:t>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w:t>
            </w:r>
            <w:r w:rsidRPr="0023004E">
              <w:rPr>
                <w:rFonts w:ascii="Arial" w:hAnsi="Arial" w:cs="Arial"/>
                <w:sz w:val="24"/>
                <w:szCs w:val="24"/>
              </w:rPr>
              <w:lastRenderedPageBreak/>
              <w:t>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w:t>
            </w:r>
            <w:r w:rsidRPr="0023004E">
              <w:rPr>
                <w:rFonts w:ascii="Arial" w:hAnsi="Arial" w:cs="Arial"/>
                <w:sz w:val="24"/>
                <w:szCs w:val="24"/>
              </w:rPr>
              <w:lastRenderedPageBreak/>
              <w:t>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Not applicable. Payable under Sec</w:t>
            </w:r>
            <w:r w:rsidRPr="0023004E">
              <w:rPr>
                <w:rFonts w:ascii="Arial" w:hAnsi="Arial" w:cs="Arial"/>
                <w:sz w:val="24"/>
                <w:szCs w:val="24"/>
              </w:rPr>
              <w:lastRenderedPageBreak/>
              <w:t>tions 9789.10 and 9789.11.</w:t>
            </w:r>
          </w:p>
        </w:tc>
      </w:tr>
      <w:tr w:rsidR="005D7776" w:rsidRPr="0023004E" w14:paraId="37560527" w14:textId="77777777" w:rsidTr="00262B5A">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January 1, 2013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262B5A">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September 1, 2014 </w:t>
            </w:r>
            <w:r w:rsidRPr="0023004E">
              <w:rPr>
                <w:rFonts w:ascii="Arial" w:hAnsi="Arial" w:cs="Arial"/>
                <w:sz w:val="24"/>
                <w:szCs w:val="24"/>
              </w:rPr>
              <w:lastRenderedPageBreak/>
              <w:t xml:space="preserve">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Status code </w:t>
            </w:r>
            <w:r w:rsidRPr="0023004E">
              <w:rPr>
                <w:rFonts w:ascii="Arial" w:hAnsi="Arial" w:cs="Arial"/>
                <w:sz w:val="24"/>
                <w:szCs w:val="24"/>
              </w:rPr>
              <w:lastRenderedPageBreak/>
              <w:t>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compensation </w:t>
            </w:r>
            <w:r w:rsidRPr="0023004E">
              <w:rPr>
                <w:rFonts w:ascii="Arial" w:hAnsi="Arial" w:cs="Arial"/>
                <w:sz w:val="24"/>
                <w:szCs w:val="24"/>
              </w:rPr>
              <w:lastRenderedPageBreak/>
              <w:t>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0.8081 workers’ compen</w:t>
            </w:r>
            <w:r w:rsidRPr="0023004E">
              <w:rPr>
                <w:rFonts w:ascii="Arial" w:hAnsi="Arial" w:cs="Arial"/>
                <w:sz w:val="24"/>
                <w:szCs w:val="24"/>
              </w:rPr>
              <w:lastRenderedPageBreak/>
              <w:t>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adjusted conversion factor x 1.0101 workers’ com</w:t>
            </w:r>
            <w:r w:rsidRPr="0023004E">
              <w:rPr>
                <w:rFonts w:ascii="Arial" w:hAnsi="Arial" w:cs="Arial"/>
                <w:sz w:val="24"/>
                <w:szCs w:val="24"/>
              </w:rPr>
              <w:lastRenderedPageBreak/>
              <w:t>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262B5A">
        <w:tc>
          <w:tcPr>
            <w:tcW w:w="1390" w:type="dxa"/>
            <w:shd w:val="clear" w:color="auto" w:fill="auto"/>
          </w:tcPr>
          <w:p w14:paraId="4C0B36AA" w14:textId="77777777" w:rsidR="005D7776" w:rsidRPr="0023004E" w:rsidRDefault="005D7776" w:rsidP="00B42B8A">
            <w:pPr>
              <w:widowControl/>
              <w:rPr>
                <w:rFonts w:ascii="Arial" w:hAnsi="Arial" w:cs="Arial"/>
                <w:sz w:val="24"/>
                <w:szCs w:val="24"/>
              </w:rPr>
            </w:pPr>
            <w:r w:rsidRPr="0023004E">
              <w:rPr>
                <w:rFonts w:ascii="Arial" w:hAnsi="Arial" w:cs="Arial"/>
                <w:sz w:val="24"/>
                <w:szCs w:val="24"/>
              </w:rPr>
              <w:t xml:space="preserve">For services rendered on or after </w:t>
            </w:r>
            <w:r w:rsidR="00B42B8A"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53D048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“S,” “T,” “V,” “Q1,” </w:t>
            </w:r>
            <w:r w:rsidRPr="0023004E">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5C4A9E05" w14:textId="77777777" w:rsidR="005D7776" w:rsidRPr="0023004E" w:rsidRDefault="005D7776" w:rsidP="00262B5A">
      <w:pPr>
        <w:widowControl/>
        <w:spacing w:before="240" w:after="240"/>
        <w:rPr>
          <w:rFonts w:ascii="Arial" w:hAnsi="Arial" w:cs="Arial"/>
          <w:sz w:val="24"/>
          <w:szCs w:val="24"/>
        </w:rPr>
      </w:pPr>
      <w:r w:rsidRPr="0023004E">
        <w:rPr>
          <w:rFonts w:ascii="Arial" w:hAnsi="Arial" w:cs="Arial"/>
          <w:sz w:val="24"/>
          <w:szCs w:val="24"/>
        </w:rPr>
        <w:t>Table A in Section 9789.34 contains an "adjusted conversion factor" which incorporates the standard conversion factor, wage index and inflation factor. The maximum payment rate for ASCs and non-listed hospitals can be determined according to Table A and subdivision (a).</w:t>
      </w:r>
    </w:p>
    <w:p w14:paraId="359D0EB8"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lastRenderedPageBreak/>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 as described in CMS’ 2006 Hospital Outpatient Prospective Payment System final rule of November 10, 2005, published in the Federal Register (CMS-1501-FC, 70 FR 68516), at page 68556.</w:t>
      </w:r>
    </w:p>
    <w:p w14:paraId="727973CD"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maximum payment rate for the listed hospital outpatient departments can be determined according to Table B and subdivision (a). </w:t>
      </w:r>
    </w:p>
    <w:p w14:paraId="385C72A3" w14:textId="69DC7C2F" w:rsidR="005D7776" w:rsidRPr="0023004E" w:rsidRDefault="005D7776" w:rsidP="00967784">
      <w:pPr>
        <w:pStyle w:val="NumberList1"/>
        <w:numPr>
          <w:ilvl w:val="1"/>
          <w:numId w:val="18"/>
        </w:numPr>
        <w:ind w:left="0" w:firstLine="360"/>
      </w:pPr>
      <w:r w:rsidRPr="0023004E">
        <w:t>Procedure codes for drugs and biologicals with 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064DF8E0" w:rsidR="005D7776" w:rsidRPr="0023004E" w:rsidRDefault="005D7776" w:rsidP="00967784">
      <w:pPr>
        <w:pStyle w:val="NumberList1"/>
        <w:numPr>
          <w:ilvl w:val="0"/>
          <w:numId w:val="18"/>
        </w:numPr>
        <w:ind w:left="0" w:firstLine="360"/>
      </w:pPr>
      <w:r w:rsidRPr="0023004E">
        <w:t>Procedure codes for devices with 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73A4D94D" w:rsidR="005D7776" w:rsidRPr="0023004E" w:rsidRDefault="005D7776" w:rsidP="00967784">
      <w:pPr>
        <w:pStyle w:val="NumberList1"/>
        <w:numPr>
          <w:ilvl w:val="0"/>
          <w:numId w:val="18"/>
        </w:numPr>
        <w:ind w:left="0" w:firstLine="360"/>
      </w:pPr>
      <w:r w:rsidRPr="0023004E">
        <w:t>Procedure codes for drugs and biologicals with status code indicator "K</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4C2793">
      <w:pPr>
        <w:widowControl/>
        <w:spacing w:before="24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1C78F853" w:rsidR="005D7776" w:rsidRPr="0023004E" w:rsidRDefault="005D7776" w:rsidP="00967784">
      <w:pPr>
        <w:pStyle w:val="NumberList1"/>
        <w:numPr>
          <w:ilvl w:val="0"/>
          <w:numId w:val="18"/>
        </w:numPr>
        <w:ind w:left="0" w:firstLine="360"/>
      </w:pPr>
      <w:r w:rsidRPr="0023004E">
        <w:t>For services rendered on or after March 1, 2009: Procedure codes for blood and blood products with 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1C1CEC7D" w:rsidR="005D7776" w:rsidRPr="0023004E" w:rsidRDefault="005D7776" w:rsidP="00967784">
      <w:pPr>
        <w:pStyle w:val="NumberList1"/>
        <w:numPr>
          <w:ilvl w:val="0"/>
          <w:numId w:val="18"/>
        </w:numPr>
        <w:ind w:left="0" w:firstLine="360"/>
      </w:pPr>
      <w:r w:rsidRPr="0023004E">
        <w:t>For services rendered on or after March 1, 2009:  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Procedure codes for brachytherapy services with status code indicator “U”:</w:t>
      </w:r>
    </w:p>
    <w:p w14:paraId="64035A16" w14:textId="77777777" w:rsidR="005D7776" w:rsidRPr="0023004E" w:rsidRDefault="005D7776" w:rsidP="003F5EFB">
      <w:pPr>
        <w:widowControl/>
        <w:spacing w:before="120" w:after="48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49B37EF" w:rsidR="005D7776" w:rsidRPr="0023004E" w:rsidRDefault="005D7776" w:rsidP="00967784">
      <w:pPr>
        <w:pStyle w:val="LowerAlphaList4"/>
        <w:numPr>
          <w:ilvl w:val="0"/>
          <w:numId w:val="17"/>
        </w:numPr>
        <w:ind w:left="0" w:firstLine="360"/>
      </w:pPr>
      <w:r w:rsidRPr="00262B5A">
        <w:t>This section (b) is inapplicable for dates of service on or after September 1, 2014.</w:t>
      </w:r>
      <w:r w:rsidRPr="00262B5A">
        <w:rPr>
          <w:b w:val="0"/>
          <w:i w:val="0"/>
        </w:rPr>
        <w:t xml:space="preserve">  Alternative payment methodology. In lieu of the maximum allowable fees set forth under (a), the maximum allowable fees for a facility meeting the requirements in subdivisions (c)(1) through (c)(5) will be determined as follows:</w:t>
      </w:r>
    </w:p>
    <w:p w14:paraId="4F8CC686" w14:textId="02682987" w:rsidR="005D7776" w:rsidRPr="0023004E" w:rsidRDefault="005D7776" w:rsidP="00967784">
      <w:pPr>
        <w:pStyle w:val="NumberList2"/>
        <w:numPr>
          <w:ilvl w:val="1"/>
          <w:numId w:val="19"/>
        </w:numPr>
        <w:ind w:left="0" w:firstLine="360"/>
      </w:pPr>
      <w:r w:rsidRPr="0023004E">
        <w:t>Standard payment.</w:t>
      </w:r>
    </w:p>
    <w:p w14:paraId="66A8D1BA" w14:textId="64396C65" w:rsidR="005D7776" w:rsidRPr="0023004E" w:rsidRDefault="005D7776" w:rsidP="00967784">
      <w:pPr>
        <w:pStyle w:val="UpperAlphaList1"/>
        <w:numPr>
          <w:ilvl w:val="2"/>
          <w:numId w:val="20"/>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45C88F7F" w14:textId="77777777" w:rsidR="005D7776" w:rsidRPr="0023004E" w:rsidRDefault="005D7776" w:rsidP="0081465D">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  See Section 9789.39(b) for the APC relative weight by date of service.</w:t>
      </w:r>
    </w:p>
    <w:p w14:paraId="3F29C1A1" w14:textId="4449F499" w:rsidR="005D7776" w:rsidRPr="0023004E" w:rsidRDefault="005D7776" w:rsidP="00967784">
      <w:pPr>
        <w:pStyle w:val="UpperAlphaList1"/>
        <w:numPr>
          <w:ilvl w:val="0"/>
          <w:numId w:val="20"/>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81465D">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6412E78D" w:rsidR="005D7776" w:rsidRPr="0023004E" w:rsidRDefault="005D7776" w:rsidP="00967784">
      <w:pPr>
        <w:pStyle w:val="UpperAlphaList1"/>
        <w:numPr>
          <w:ilvl w:val="0"/>
          <w:numId w:val="20"/>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4A3B6808" w:rsidR="005D7776" w:rsidRPr="0023004E" w:rsidRDefault="005D7776" w:rsidP="00967784">
      <w:pPr>
        <w:pStyle w:val="UpperAlphaList1"/>
        <w:numPr>
          <w:ilvl w:val="0"/>
          <w:numId w:val="20"/>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81465D">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15F837C2" w:rsidR="005D7776" w:rsidRPr="0023004E" w:rsidRDefault="005D7776" w:rsidP="00967784">
      <w:pPr>
        <w:pStyle w:val="UpperAlphaList1"/>
        <w:numPr>
          <w:ilvl w:val="0"/>
          <w:numId w:val="20"/>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81465D">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02F4A1DD" w:rsidR="005D7776" w:rsidRPr="0023004E" w:rsidRDefault="005D7776" w:rsidP="00967784">
      <w:pPr>
        <w:pStyle w:val="UpperAlphaList1"/>
        <w:numPr>
          <w:ilvl w:val="0"/>
          <w:numId w:val="20"/>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81465D">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4D0DDFC0" w:rsidR="005D7776" w:rsidRPr="0023004E" w:rsidRDefault="005D7776" w:rsidP="00967784">
      <w:pPr>
        <w:pStyle w:val="NumberList2"/>
        <w:numPr>
          <w:ilvl w:val="0"/>
          <w:numId w:val="21"/>
        </w:numPr>
        <w:ind w:left="0" w:firstLine="360"/>
      </w:pPr>
      <w:r w:rsidRPr="0023004E">
        <w:t>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D53454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6508AA73" w:rsidR="005D7776" w:rsidRPr="0023004E" w:rsidRDefault="005D7776" w:rsidP="00967784">
      <w:pPr>
        <w:pStyle w:val="NumberList2"/>
        <w:numPr>
          <w:ilvl w:val="0"/>
          <w:numId w:val="22"/>
        </w:numPr>
        <w:ind w:left="0" w:firstLine="720"/>
      </w:pPr>
      <w:r w:rsidRPr="0023004E">
        <w:lastRenderedPageBreak/>
        <w:t>For services rendered before March 1, 2009: In determining the additional payment, the facility's charges and payment for devices with status code indicator "H" shall be excluded from the computation.</w:t>
      </w:r>
    </w:p>
    <w:p w14:paraId="384F168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018DCE1E" w:rsidR="005D7776" w:rsidRPr="00262B5A" w:rsidRDefault="005D7776" w:rsidP="00967784">
      <w:pPr>
        <w:pStyle w:val="LowerAlphaList4"/>
        <w:numPr>
          <w:ilvl w:val="0"/>
          <w:numId w:val="17"/>
        </w:numPr>
        <w:ind w:left="0" w:firstLine="360"/>
        <w:rPr>
          <w:b w:val="0"/>
          <w:i w:val="0"/>
        </w:rPr>
      </w:pPr>
      <w:r w:rsidRPr="0023004E">
        <w:t xml:space="preserve"> </w:t>
      </w:r>
      <w:r w:rsidRPr="00262B5A">
        <w:t xml:space="preserve">This section (c) is inapplicable for dates of service on or after September 1, 2014. </w:t>
      </w:r>
      <w:r w:rsidRPr="00262B5A">
        <w:rPr>
          <w:b w:val="0"/>
          <w:i w:val="0"/>
        </w:rPr>
        <w:t xml:space="preserve"> The following requirements</w:t>
      </w:r>
      <w:r w:rsidRPr="0023004E">
        <w:t xml:space="preserve"> </w:t>
      </w:r>
      <w:r w:rsidRPr="00262B5A">
        <w:rPr>
          <w:b w:val="0"/>
          <w:i w:val="0"/>
        </w:rPr>
        <w:t>shall be met for election of the alternative payment methodology:</w:t>
      </w:r>
    </w:p>
    <w:p w14:paraId="2CAB5124" w14:textId="0F20B840" w:rsidR="005D7776" w:rsidRPr="0023004E" w:rsidRDefault="005D7776" w:rsidP="00967784">
      <w:pPr>
        <w:pStyle w:val="NumberList3"/>
        <w:numPr>
          <w:ilvl w:val="1"/>
          <w:numId w:val="23"/>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754915FC" w:rsidR="005D7776" w:rsidRPr="0023004E" w:rsidRDefault="005D7776" w:rsidP="00967784">
      <w:pPr>
        <w:pStyle w:val="NumberList3"/>
        <w:numPr>
          <w:ilvl w:val="1"/>
          <w:numId w:val="23"/>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FDD613B" w:rsidR="005D7776" w:rsidRPr="0023004E" w:rsidRDefault="005D7776" w:rsidP="00967784">
      <w:pPr>
        <w:pStyle w:val="NumberList3"/>
        <w:numPr>
          <w:ilvl w:val="1"/>
          <w:numId w:val="23"/>
        </w:numPr>
        <w:ind w:left="0" w:firstLine="360"/>
      </w:pPr>
      <w:r w:rsidRPr="0023004E">
        <w:t>The maximum allowable fees applicable to a hospital that does not participate under the Medicare program shall be determined under subdivision (a).</w:t>
      </w:r>
    </w:p>
    <w:p w14:paraId="56CEB5F9" w14:textId="3AE7D180" w:rsidR="005D7776" w:rsidRPr="0023004E" w:rsidRDefault="005D7776" w:rsidP="00967784">
      <w:pPr>
        <w:pStyle w:val="NumberList3"/>
        <w:numPr>
          <w:ilvl w:val="1"/>
          <w:numId w:val="23"/>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6A5CF6C3" w:rsidR="005D7776" w:rsidRPr="0023004E" w:rsidRDefault="005D7776" w:rsidP="00967784">
      <w:pPr>
        <w:pStyle w:val="NumberList3"/>
        <w:numPr>
          <w:ilvl w:val="1"/>
          <w:numId w:val="23"/>
        </w:numPr>
        <w:ind w:left="0" w:firstLine="360"/>
      </w:pPr>
      <w:r w:rsidRPr="0023004E">
        <w:t>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w:t>
      </w:r>
      <w:r w:rsidRPr="0023004E">
        <w:lastRenderedPageBreak/>
        <w:t>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http://www.oshpd.ca.gov/HID/HID/clinic/util/index.htm#Forms or upon request to the Division of Workers' Compensation, Medical Unit (Attention: OMFS-Outpatient), P.O. Box 71010, Oakland, CA 94612.</w:t>
      </w:r>
    </w:p>
    <w:p w14:paraId="3DB131D3" w14:textId="6B4347A7" w:rsidR="005D7776" w:rsidRPr="0023004E" w:rsidRDefault="005D7776" w:rsidP="00967784">
      <w:pPr>
        <w:pStyle w:val="NumberList3"/>
        <w:numPr>
          <w:ilvl w:val="0"/>
          <w:numId w:val="18"/>
        </w:numPr>
        <w:ind w:left="0" w:firstLine="360"/>
      </w:pPr>
      <w:r w:rsidRPr="0023004E">
        <w:t>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OMFS-Outpatient), P.O. Box 71010, Oakland, CA 94612.</w:t>
      </w:r>
    </w:p>
    <w:p w14:paraId="51D14378" w14:textId="30C6A9B8" w:rsidR="005D7776" w:rsidRPr="00262B5A" w:rsidRDefault="005D7776" w:rsidP="00967784">
      <w:pPr>
        <w:pStyle w:val="LowerAlphaList4"/>
        <w:numPr>
          <w:ilvl w:val="0"/>
          <w:numId w:val="17"/>
        </w:numPr>
        <w:ind w:left="0" w:firstLine="360"/>
        <w:rPr>
          <w:b w:val="0"/>
          <w:i w:val="0"/>
        </w:rPr>
      </w:pPr>
      <w:r w:rsidRPr="00262B5A">
        <w:t>This section (d) is inapplicable for dates of service on or after September 1, 2014.</w:t>
      </w:r>
      <w:r w:rsidRPr="00262B5A">
        <w:rPr>
          <w:b w:val="0"/>
          <w:i w:val="0"/>
        </w:rPr>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768EF4B3" w:rsidR="005D7776" w:rsidRPr="00262B5A" w:rsidRDefault="005D7776" w:rsidP="00967784">
      <w:pPr>
        <w:pStyle w:val="LowerAlphaList4"/>
        <w:numPr>
          <w:ilvl w:val="0"/>
          <w:numId w:val="17"/>
        </w:numPr>
        <w:ind w:left="0" w:firstLine="360"/>
        <w:rPr>
          <w:b w:val="0"/>
          <w:i w:val="0"/>
        </w:rPr>
      </w:pPr>
      <w:r w:rsidRPr="00262B5A">
        <w:rPr>
          <w:b w:val="0"/>
          <w:i w:val="0"/>
        </w:rPr>
        <w:t xml:space="preserve">The OPPS rules in </w:t>
      </w:r>
      <w:r w:rsidRPr="00262B5A">
        <w:rPr>
          <w:b w:val="0"/>
          <w:i w:val="0"/>
          <w:iCs/>
        </w:rPr>
        <w:t>42 C.F.R § 419.44</w:t>
      </w:r>
      <w:r w:rsidRPr="00262B5A">
        <w:rPr>
          <w:b w:val="0"/>
          <w:i w:val="0"/>
        </w:rPr>
        <w:t xml:space="preserve"> regarding reimbursement for multiple procedures are incorporated by reference as contained in Section 9789.38 Appendix X.</w:t>
      </w:r>
    </w:p>
    <w:p w14:paraId="4106F7C2" w14:textId="7B8BC8AE" w:rsidR="005D7776" w:rsidRPr="00262B5A" w:rsidRDefault="005D7776" w:rsidP="00967784">
      <w:pPr>
        <w:pStyle w:val="LowerAlphaList4"/>
        <w:numPr>
          <w:ilvl w:val="0"/>
          <w:numId w:val="17"/>
        </w:numPr>
        <w:ind w:left="0" w:firstLine="360"/>
        <w:rPr>
          <w:b w:val="0"/>
          <w:i w:val="0"/>
        </w:rPr>
      </w:pPr>
      <w:r w:rsidRPr="00262B5A">
        <w:rPr>
          <w:b w:val="0"/>
          <w:i w:val="0"/>
        </w:rPr>
        <w:t xml:space="preserve">The OPPS rules in </w:t>
      </w:r>
      <w:r w:rsidRPr="00262B5A">
        <w:rPr>
          <w:b w:val="0"/>
          <w:i w:val="0"/>
          <w:iCs/>
        </w:rPr>
        <w:t>42 C.F.R. §§ 419.62</w:t>
      </w:r>
      <w:r w:rsidRPr="00262B5A">
        <w:rPr>
          <w:b w:val="0"/>
          <w:i w:val="0"/>
        </w:rPr>
        <w:t xml:space="preserve">, </w:t>
      </w:r>
      <w:r w:rsidRPr="00262B5A">
        <w:rPr>
          <w:b w:val="0"/>
          <w:i w:val="0"/>
          <w:iCs/>
        </w:rPr>
        <w:t>419.64</w:t>
      </w:r>
      <w:r w:rsidRPr="00262B5A">
        <w:rPr>
          <w:b w:val="0"/>
          <w:i w:val="0"/>
        </w:rPr>
        <w:t xml:space="preserve">, and </w:t>
      </w:r>
      <w:r w:rsidRPr="00262B5A">
        <w:rPr>
          <w:b w:val="0"/>
          <w:i w:val="0"/>
          <w:iCs/>
        </w:rPr>
        <w:t>419.66</w:t>
      </w:r>
      <w:r w:rsidRPr="00262B5A">
        <w:rPr>
          <w:b w:val="0"/>
          <w:i w:val="0"/>
        </w:rPr>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316177EF" w:rsidR="005D7776" w:rsidRPr="00262B5A" w:rsidRDefault="005D7776" w:rsidP="00967784">
      <w:pPr>
        <w:pStyle w:val="LowerAlphaList4"/>
        <w:numPr>
          <w:ilvl w:val="0"/>
          <w:numId w:val="17"/>
        </w:numPr>
        <w:ind w:left="0" w:firstLine="360"/>
        <w:rPr>
          <w:b w:val="0"/>
          <w:i w:val="0"/>
        </w:rPr>
      </w:pPr>
      <w:r w:rsidRPr="00262B5A">
        <w:rPr>
          <w:b w:val="0"/>
          <w:i w:val="0"/>
        </w:rPr>
        <w:t xml:space="preserve">The payment determined under subdivisions (a) and (b) include reimbursement for all of the included cost items specified in </w:t>
      </w:r>
      <w:r w:rsidRPr="00262B5A">
        <w:rPr>
          <w:b w:val="0"/>
          <w:i w:val="0"/>
          <w:iCs/>
        </w:rPr>
        <w:t>42 CFR §419.2(b)(1)</w:t>
      </w:r>
      <w:r w:rsidRPr="00262B5A">
        <w:rPr>
          <w:b w:val="0"/>
          <w:i w:val="0"/>
        </w:rPr>
        <w:t>-(12), which is incorporated by reference, as contained in Section 9789.38 Appendix X.</w:t>
      </w:r>
    </w:p>
    <w:p w14:paraId="2AED059B" w14:textId="5BE8D600" w:rsidR="005D7776" w:rsidRPr="00262B5A" w:rsidRDefault="005D7776" w:rsidP="00967784">
      <w:pPr>
        <w:pStyle w:val="LowerAlphaList4"/>
        <w:numPr>
          <w:ilvl w:val="0"/>
          <w:numId w:val="17"/>
        </w:numPr>
        <w:ind w:left="0" w:firstLine="360"/>
        <w:rPr>
          <w:b w:val="0"/>
          <w:i w:val="0"/>
        </w:rPr>
      </w:pPr>
      <w:r w:rsidRPr="00262B5A">
        <w:rPr>
          <w:b w:val="0"/>
          <w:i w:val="0"/>
        </w:rPr>
        <w:t xml:space="preserve">The maximum allowable fee shall be determined without regard to the cost items specified in </w:t>
      </w:r>
      <w:r w:rsidRPr="00262B5A">
        <w:rPr>
          <w:b w:val="0"/>
          <w:i w:val="0"/>
          <w:iCs/>
        </w:rPr>
        <w:t>42 C.F.R. § 419.2(c)(1)</w:t>
      </w:r>
      <w:r w:rsidRPr="00262B5A">
        <w:rPr>
          <w:b w:val="0"/>
          <w:i w:val="0"/>
        </w:rPr>
        <w:t xml:space="preserve">, (2), (3), (4), and (6), as contained in Section 9789.38 Appendix X. Cost item set forth at </w:t>
      </w:r>
      <w:r w:rsidRPr="00262B5A">
        <w:rPr>
          <w:b w:val="0"/>
          <w:i w:val="0"/>
          <w:iCs/>
        </w:rPr>
        <w:t>42 C.F.R. § 419.2(c)(5)</w:t>
      </w:r>
      <w:r w:rsidRPr="00262B5A">
        <w:rPr>
          <w:b w:val="0"/>
          <w:i w:val="0"/>
        </w:rPr>
        <w:t xml:space="preserve">, as contained in Section 9789.38 Appendix X, is payable pursuant to Section 9789.32(c)(1). Cost items set forth at </w:t>
      </w:r>
      <w:r w:rsidRPr="00262B5A">
        <w:rPr>
          <w:b w:val="0"/>
          <w:i w:val="0"/>
          <w:iCs/>
        </w:rPr>
        <w:t>42 C.F.R. § 419.2(c)(7)</w:t>
      </w:r>
      <w:r w:rsidRPr="00262B5A">
        <w:rPr>
          <w:b w:val="0"/>
          <w:i w:val="0"/>
        </w:rPr>
        <w:t xml:space="preserve"> and (8), as contained in Section 9789.38 Appendix X, are payable pursuant to Section 9789.32(c)(2).</w:t>
      </w:r>
    </w:p>
    <w:p w14:paraId="61FCC42D" w14:textId="28A6F598" w:rsidR="005D7776" w:rsidRPr="0023004E" w:rsidRDefault="005D7776" w:rsidP="00967784">
      <w:pPr>
        <w:pStyle w:val="LowerAlphaList4"/>
        <w:numPr>
          <w:ilvl w:val="0"/>
          <w:numId w:val="17"/>
        </w:numPr>
        <w:ind w:left="0" w:firstLine="360"/>
      </w:pPr>
      <w:r w:rsidRPr="00262B5A">
        <w:rPr>
          <w:b w:val="0"/>
          <w:i w:val="0"/>
        </w:rPr>
        <w:t xml:space="preserve">The maximum allowable fees shall be determined without regard to the provisions in </w:t>
      </w:r>
      <w:r w:rsidRPr="00262B5A">
        <w:rPr>
          <w:b w:val="0"/>
          <w:i w:val="0"/>
          <w:iCs/>
        </w:rPr>
        <w:t>42 C.F.R.</w:t>
      </w:r>
      <w:r w:rsidRPr="0023004E">
        <w:rPr>
          <w:iCs/>
        </w:rPr>
        <w:t xml:space="preserve"> </w:t>
      </w:r>
      <w:r w:rsidRPr="00262B5A">
        <w:rPr>
          <w:b w:val="0"/>
          <w:i w:val="0"/>
          <w:iCs/>
        </w:rPr>
        <w:t>§ 419.70</w:t>
      </w:r>
      <w:r w:rsidRPr="00262B5A">
        <w:rPr>
          <w:b w:val="0"/>
          <w:i w:val="0"/>
        </w:rPr>
        <w:t>.</w:t>
      </w:r>
    </w:p>
    <w:p w14:paraId="26E585D2" w14:textId="77777777" w:rsidR="005D7776" w:rsidRPr="0023004E" w:rsidRDefault="005D7776" w:rsidP="00176BA5">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34B825D" w14:textId="77777777" w:rsidR="00F77539" w:rsidRPr="00176BA5" w:rsidRDefault="00F77539" w:rsidP="00176BA5">
      <w:pPr>
        <w:pStyle w:val="Heading2"/>
        <w:rPr>
          <w:rFonts w:ascii="Arial" w:hAnsi="Arial" w:cs="Arial"/>
          <w:b/>
          <w:sz w:val="24"/>
          <w:szCs w:val="24"/>
        </w:rPr>
      </w:pPr>
      <w:r w:rsidRPr="00176BA5">
        <w:rPr>
          <w:rFonts w:ascii="Arial" w:hAnsi="Arial" w:cs="Arial"/>
          <w:b/>
          <w:sz w:val="24"/>
          <w:szCs w:val="24"/>
        </w:rPr>
        <w:lastRenderedPageBreak/>
        <w:t>Section 9789.34. Table A.</w:t>
      </w:r>
    </w:p>
    <w:p w14:paraId="42D5025A" w14:textId="3DE606DF"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wage index values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1"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53F9FA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 xml:space="preserve">San Francisco, CA 94142. </w:t>
      </w:r>
    </w:p>
    <w:p w14:paraId="74E89AD4" w14:textId="77777777" w:rsidR="00F77539" w:rsidRPr="0023004E" w:rsidRDefault="00F77539" w:rsidP="00176BA5">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176BA5" w:rsidRDefault="00F77539" w:rsidP="00176BA5">
      <w:pPr>
        <w:pStyle w:val="Heading2"/>
        <w:rPr>
          <w:rFonts w:ascii="Arial" w:hAnsi="Arial" w:cs="Arial"/>
          <w:b/>
          <w:sz w:val="24"/>
          <w:szCs w:val="24"/>
        </w:rPr>
      </w:pPr>
      <w:r w:rsidRPr="00176BA5">
        <w:rPr>
          <w:rFonts w:ascii="Arial" w:hAnsi="Arial" w:cs="Arial"/>
          <w:b/>
          <w:sz w:val="24"/>
          <w:szCs w:val="24"/>
        </w:rPr>
        <w:t>Section 9789.35. Table B.</w:t>
      </w:r>
    </w:p>
    <w:p w14:paraId="6D53A465" w14:textId="77768504"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hospital-specific wage index values for listed hospital outpatient departments, are incorporated by reference, for services rendered on or after the date the Administrative Director Order becomes effective, and are available at </w:t>
      </w:r>
      <w:hyperlink r:id="rId12"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77777777" w:rsidR="00F77539" w:rsidRPr="0023004E" w:rsidRDefault="00F77539" w:rsidP="00176BA5">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77777777" w:rsidR="00F07E01" w:rsidRPr="00176BA5" w:rsidRDefault="00F07E01" w:rsidP="00176BA5">
      <w:pPr>
        <w:pStyle w:val="Heading2"/>
        <w:rPr>
          <w:rFonts w:ascii="Arial" w:hAnsi="Arial" w:cs="Arial"/>
          <w:b/>
          <w:sz w:val="24"/>
          <w:szCs w:val="24"/>
        </w:rPr>
      </w:pPr>
      <w:r w:rsidRPr="00176BA5">
        <w:rPr>
          <w:rFonts w:ascii="Arial" w:hAnsi="Arial" w:cs="Arial"/>
          <w:b/>
          <w:sz w:val="24"/>
          <w:szCs w:val="24"/>
        </w:rPr>
        <w:t>Section 9789.36.  Update of Rules to Reflect Changes in the Medicare Payment System</w:t>
      </w:r>
      <w:r w:rsidR="005D7776" w:rsidRPr="00176BA5">
        <w:rPr>
          <w:rFonts w:ascii="Arial" w:hAnsi="Arial" w:cs="Arial"/>
          <w:b/>
          <w:sz w:val="24"/>
          <w:szCs w:val="24"/>
        </w:rPr>
        <w:t>.</w:t>
      </w:r>
    </w:p>
    <w:p w14:paraId="0BD17421" w14:textId="77777777" w:rsidR="00F07E01" w:rsidRPr="0023004E" w:rsidRDefault="00F07E01" w:rsidP="00176BA5">
      <w:pPr>
        <w:widowControl/>
        <w:spacing w:before="120"/>
        <w:rPr>
          <w:rFonts w:ascii="Arial" w:hAnsi="Arial" w:cs="Arial"/>
          <w:sz w:val="24"/>
          <w:szCs w:val="24"/>
        </w:rPr>
      </w:pPr>
      <w:r w:rsidRPr="0023004E">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06799340" w14:textId="77777777" w:rsidR="00F07E01" w:rsidRPr="0023004E" w:rsidRDefault="00F07E01" w:rsidP="00091514">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091514" w:rsidRDefault="005D7776" w:rsidP="00091514">
      <w:pPr>
        <w:pStyle w:val="Heading2"/>
        <w:rPr>
          <w:rFonts w:ascii="Arial" w:hAnsi="Arial" w:cs="Arial"/>
          <w:b/>
          <w:sz w:val="24"/>
          <w:szCs w:val="24"/>
        </w:rPr>
      </w:pPr>
      <w:r w:rsidRPr="00091514">
        <w:rPr>
          <w:rFonts w:ascii="Arial" w:hAnsi="Arial" w:cs="Arial"/>
          <w:b/>
          <w:sz w:val="24"/>
          <w:szCs w:val="24"/>
        </w:rPr>
        <w:t>Section 9789.37. DWC Form 15 Election for High Cost Outlier.</w:t>
      </w:r>
    </w:p>
    <w:p w14:paraId="422007EA" w14:textId="4C47FBC2" w:rsidR="001C4610" w:rsidRDefault="007B6944" w:rsidP="007202C2">
      <w:pPr>
        <w:pStyle w:val="Heading2"/>
        <w:jc w:val="center"/>
      </w:pPr>
      <w:r w:rsidRPr="0023004E">
        <w:br w:type="page"/>
      </w:r>
    </w:p>
    <w:p w14:paraId="7EE712D6" w14:textId="77777777" w:rsidR="007202C2" w:rsidRPr="008E3040" w:rsidRDefault="007202C2" w:rsidP="007202C2">
      <w:pPr>
        <w:pStyle w:val="Heading2"/>
        <w:jc w:val="center"/>
        <w:rPr>
          <w:rFonts w:ascii="Arial" w:hAnsi="Arial" w:cs="Arial"/>
          <w:b/>
          <w:sz w:val="24"/>
          <w:szCs w:val="24"/>
        </w:rPr>
      </w:pPr>
      <w:r w:rsidRPr="008E3040">
        <w:rPr>
          <w:rFonts w:ascii="Arial" w:hAnsi="Arial" w:cs="Arial"/>
          <w:sz w:val="24"/>
          <w:szCs w:val="24"/>
        </w:rPr>
        <w:lastRenderedPageBreak/>
        <w:t>State of California</w:t>
      </w:r>
      <w:r w:rsidRPr="008E3040">
        <w:rPr>
          <w:rFonts w:ascii="Arial" w:hAnsi="Arial" w:cs="Arial"/>
          <w:sz w:val="24"/>
          <w:szCs w:val="24"/>
        </w:rPr>
        <w:br/>
        <w:t>Department of Industrial Relations</w:t>
      </w:r>
      <w:r w:rsidRPr="008E3040">
        <w:rPr>
          <w:rFonts w:ascii="Arial" w:hAnsi="Arial" w:cs="Arial"/>
          <w:sz w:val="24"/>
          <w:szCs w:val="24"/>
        </w:rPr>
        <w:br/>
        <w:t>DIVISION OF WORKERS’ COMPENSATION</w:t>
      </w:r>
      <w:r w:rsidRPr="008E3040">
        <w:rPr>
          <w:rFonts w:ascii="Arial" w:hAnsi="Arial" w:cs="Arial"/>
          <w:sz w:val="24"/>
          <w:szCs w:val="24"/>
        </w:rPr>
        <w:br/>
      </w:r>
      <w:r w:rsidRPr="008E3040">
        <w:rPr>
          <w:rFonts w:ascii="Arial" w:hAnsi="Arial" w:cs="Arial"/>
          <w:b/>
          <w:sz w:val="24"/>
          <w:szCs w:val="24"/>
        </w:rPr>
        <w:t>ELECTION FOR HIGH COST OUTLIER</w:t>
      </w:r>
    </w:p>
    <w:p w14:paraId="01CAA4F1" w14:textId="77777777" w:rsidR="007202C2" w:rsidRPr="0023004E" w:rsidRDefault="007202C2" w:rsidP="007202C2">
      <w:pPr>
        <w:widowControl/>
        <w:autoSpaceDE/>
        <w:autoSpaceDN/>
        <w:adjustRightInd/>
        <w:spacing w:before="120"/>
        <w:jc w:val="center"/>
        <w:rPr>
          <w:rFonts w:ascii="Arial" w:hAnsi="Arial" w:cs="Arial"/>
          <w:sz w:val="24"/>
          <w:szCs w:val="24"/>
        </w:rPr>
      </w:pPr>
      <w:r w:rsidRPr="0023004E">
        <w:rPr>
          <w:rFonts w:ascii="Arial" w:hAnsi="Arial" w:cs="Arial"/>
          <w:sz w:val="24"/>
          <w:szCs w:val="24"/>
        </w:rPr>
        <w:t xml:space="preserve">Labor Code § 5307.1; Title 8, California Code of Regulations § 9789.37 </w:t>
      </w:r>
      <w:r w:rsidRPr="0023004E">
        <w:rPr>
          <w:rFonts w:ascii="Arial" w:hAnsi="Arial" w:cs="Arial"/>
          <w:b/>
          <w:i/>
          <w:sz w:val="24"/>
          <w:szCs w:val="24"/>
        </w:rPr>
        <w:t>This Section 9789.37 is inapplicable for dates of service on or after September 1, 2014.</w:t>
      </w:r>
    </w:p>
    <w:p w14:paraId="56266088" w14:textId="77777777" w:rsidR="007202C2" w:rsidRPr="0023004E" w:rsidRDefault="007202C2" w:rsidP="007202C2">
      <w:pPr>
        <w:widowControl/>
        <w:autoSpaceDE/>
        <w:autoSpaceDN/>
        <w:adjustRightInd/>
        <w:rPr>
          <w:rFonts w:ascii="Arial" w:hAnsi="Arial" w:cs="Arial"/>
          <w:sz w:val="24"/>
          <w:szCs w:val="24"/>
        </w:rPr>
      </w:pPr>
      <w:r w:rsidRPr="0023004E">
        <w:rPr>
          <w:rFonts w:ascii="Arial" w:hAnsi="Arial" w:cs="Arial"/>
          <w:sz w:val="24"/>
          <w:szCs w:val="24"/>
        </w:rPr>
        <w:t>For the 12 month period commencing on April 1, 20____.</w:t>
      </w:r>
    </w:p>
    <w:p w14:paraId="195216FB" w14:textId="77777777" w:rsidR="007202C2" w:rsidRPr="003871F3" w:rsidRDefault="007202C2" w:rsidP="007202C2">
      <w:pPr>
        <w:pStyle w:val="Normalbordered"/>
        <w:rPr>
          <w:sz w:val="12"/>
          <w:szCs w:val="12"/>
        </w:rPr>
      </w:pPr>
      <w:r w:rsidRPr="003871F3">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7D484FEE" w14:textId="77777777" w:rsidR="007202C2" w:rsidRPr="00BF2308" w:rsidRDefault="007202C2" w:rsidP="007202C2">
      <w:pPr>
        <w:tabs>
          <w:tab w:val="left" w:leader="underscore" w:pos="9360"/>
        </w:tabs>
        <w:rPr>
          <w:rFonts w:ascii="Times New Roman" w:hAnsi="Times New Roman"/>
          <w:sz w:val="2"/>
          <w:szCs w:val="2"/>
        </w:rPr>
      </w:pPr>
    </w:p>
    <w:p w14:paraId="5A2F58DE" w14:textId="77777777" w:rsidR="007202C2" w:rsidRDefault="007202C2" w:rsidP="007202C2">
      <w:pPr>
        <w:pStyle w:val="Normalbordered"/>
        <w:tabs>
          <w:tab w:val="left" w:leader="underscore" w:pos="9360"/>
        </w:tabs>
      </w:pPr>
      <w:r w:rsidRPr="00745E8E">
        <w:t xml:space="preserve">1. PROVIDER’S NAME: </w:t>
      </w:r>
      <w:r>
        <w:tab/>
      </w:r>
    </w:p>
    <w:p w14:paraId="65711CC8" w14:textId="77777777" w:rsidR="007202C2" w:rsidRPr="00051124" w:rsidRDefault="007202C2" w:rsidP="007202C2">
      <w:pPr>
        <w:pStyle w:val="Normalbordered"/>
        <w:tabs>
          <w:tab w:val="left" w:leader="underscore" w:pos="9360"/>
        </w:tabs>
      </w:pPr>
      <w:r w:rsidRPr="00745E8E">
        <w:t xml:space="preserve">2. OSHPD FACILITY NUMBER: </w:t>
      </w:r>
      <w:r w:rsidRPr="00051124">
        <w:tab/>
      </w:r>
    </w:p>
    <w:p w14:paraId="3F6A0038" w14:textId="77777777" w:rsidR="007202C2" w:rsidRDefault="007202C2" w:rsidP="007202C2">
      <w:pPr>
        <w:pStyle w:val="Normalbordered"/>
        <w:tabs>
          <w:tab w:val="left" w:leader="underscore" w:pos="9360"/>
        </w:tabs>
        <w:rPr>
          <w:u w:val="single"/>
        </w:rPr>
      </w:pPr>
      <w:r w:rsidRPr="00745E8E">
        <w:t xml:space="preserve">3. MEDICARE PROVIDER NUMBER: </w:t>
      </w:r>
      <w:r w:rsidRPr="00425B03">
        <w:tab/>
      </w:r>
    </w:p>
    <w:p w14:paraId="60973CD5" w14:textId="77777777" w:rsidR="007202C2" w:rsidRPr="00745E8E" w:rsidRDefault="007202C2" w:rsidP="007202C2">
      <w:pPr>
        <w:pStyle w:val="Normalbordered"/>
        <w:tabs>
          <w:tab w:val="left" w:leader="underscore" w:pos="9360"/>
        </w:tabs>
      </w:pPr>
      <w:r w:rsidRPr="00745E8E">
        <w:t xml:space="preserve">4. CONTACT PERSON AND PHONE NUMBER: </w:t>
      </w:r>
      <w:r w:rsidRPr="00425B03">
        <w:tab/>
      </w:r>
    </w:p>
    <w:p w14:paraId="2505A513" w14:textId="77777777" w:rsidR="007202C2" w:rsidRPr="008D151A" w:rsidRDefault="007202C2" w:rsidP="007202C2">
      <w:pPr>
        <w:widowControl/>
        <w:rPr>
          <w:rFonts w:ascii="Arial" w:hAnsi="Arial" w:cs="Arial"/>
          <w:sz w:val="2"/>
          <w:szCs w:val="2"/>
        </w:rPr>
      </w:pPr>
    </w:p>
    <w:p w14:paraId="1B1586DF" w14:textId="77777777" w:rsidR="007202C2" w:rsidRPr="00640E98" w:rsidRDefault="007202C2" w:rsidP="007202C2">
      <w:pPr>
        <w:pStyle w:val="Normalbordered"/>
        <w:spacing w:after="120"/>
        <w:jc w:val="center"/>
        <w:rPr>
          <w:b/>
        </w:rPr>
      </w:pPr>
      <w:r w:rsidRPr="00640E98">
        <w:rPr>
          <w:b/>
        </w:rPr>
        <w:t>Hospital Outpatient Department Cost-to-Charge Ratio</w:t>
      </w:r>
    </w:p>
    <w:p w14:paraId="23E3D76E" w14:textId="77777777" w:rsidR="007202C2" w:rsidRDefault="007202C2" w:rsidP="007202C2">
      <w:pPr>
        <w:pStyle w:val="Normalbordered"/>
      </w:pPr>
      <w:r w:rsidRPr="00745E8E">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76CC5633" w14:textId="77777777" w:rsidR="007202C2" w:rsidRDefault="007202C2" w:rsidP="007202C2">
      <w:pPr>
        <w:pStyle w:val="Normalbordered"/>
        <w:tabs>
          <w:tab w:val="left" w:leader="underscore" w:pos="7920"/>
        </w:tabs>
      </w:pPr>
      <w:r w:rsidRPr="00745E8E">
        <w:t xml:space="preserve">5. Cost-to-charge ratio </w:t>
      </w:r>
      <w:r>
        <w:tab/>
      </w:r>
    </w:p>
    <w:p w14:paraId="1813C80F" w14:textId="77777777" w:rsidR="007202C2" w:rsidRDefault="007202C2" w:rsidP="007202C2">
      <w:pPr>
        <w:pStyle w:val="Normalbordered"/>
        <w:tabs>
          <w:tab w:val="left" w:leader="underscore" w:pos="4867"/>
          <w:tab w:val="left" w:pos="5760"/>
          <w:tab w:val="left" w:leader="underscore" w:pos="9000"/>
        </w:tabs>
      </w:pPr>
      <w:r>
        <w:tab/>
      </w:r>
      <w:r>
        <w:tab/>
      </w:r>
      <w:r>
        <w:tab/>
      </w:r>
    </w:p>
    <w:p w14:paraId="49EE9FB8" w14:textId="77777777" w:rsidR="007202C2" w:rsidRDefault="007202C2" w:rsidP="007202C2">
      <w:pPr>
        <w:pStyle w:val="Normalbordered"/>
        <w:tabs>
          <w:tab w:val="left" w:pos="1267"/>
          <w:tab w:val="left" w:pos="7200"/>
        </w:tabs>
      </w:pPr>
      <w:r w:rsidRPr="00745E8E">
        <w:tab/>
      </w:r>
      <w:r w:rsidRPr="00B24C6E">
        <w:rPr>
          <w:sz w:val="16"/>
          <w:szCs w:val="16"/>
        </w:rPr>
        <w:t>Signature and Title</w:t>
      </w:r>
      <w:r w:rsidRPr="00745E8E">
        <w:tab/>
      </w:r>
      <w:r w:rsidRPr="00B24C6E">
        <w:rPr>
          <w:sz w:val="16"/>
          <w:szCs w:val="16"/>
        </w:rPr>
        <w:t>Date</w:t>
      </w:r>
    </w:p>
    <w:p w14:paraId="62723F7E" w14:textId="77777777" w:rsidR="007202C2" w:rsidRPr="008E3040" w:rsidRDefault="007202C2" w:rsidP="007202C2">
      <w:pPr>
        <w:pStyle w:val="Normalbordered"/>
        <w:rPr>
          <w:sz w:val="12"/>
          <w:szCs w:val="12"/>
        </w:rPr>
      </w:pPr>
    </w:p>
    <w:p w14:paraId="53FAA2F5" w14:textId="77777777" w:rsidR="007202C2" w:rsidRPr="0026226C" w:rsidRDefault="007202C2" w:rsidP="007202C2">
      <w:pPr>
        <w:rPr>
          <w:rFonts w:ascii="Times New Roman" w:hAnsi="Times New Roman"/>
          <w:sz w:val="2"/>
          <w:szCs w:val="2"/>
        </w:rPr>
      </w:pPr>
    </w:p>
    <w:p w14:paraId="514A7735" w14:textId="77777777" w:rsidR="007202C2" w:rsidRDefault="007202C2" w:rsidP="007202C2">
      <w:pPr>
        <w:pStyle w:val="Normalbordered"/>
        <w:spacing w:after="120"/>
        <w:jc w:val="center"/>
        <w:rPr>
          <w:b/>
        </w:rPr>
      </w:pPr>
      <w:r w:rsidRPr="0026226C">
        <w:rPr>
          <w:b/>
        </w:rPr>
        <w:t>Ambulatory Surgical Center (ASC) Cost-to-Charge Ratio</w:t>
      </w:r>
    </w:p>
    <w:p w14:paraId="30CBFCCE" w14:textId="77777777" w:rsidR="007202C2" w:rsidRDefault="007202C2" w:rsidP="007202C2">
      <w:pPr>
        <w:pStyle w:val="Normalbordered"/>
      </w:pPr>
      <w:r w:rsidRPr="00933FB5">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1CAE286E" w14:textId="77777777" w:rsidR="007202C2" w:rsidRPr="0026226C" w:rsidRDefault="007202C2" w:rsidP="007202C2">
      <w:pPr>
        <w:pStyle w:val="Normalbordered"/>
        <w:rPr>
          <w:sz w:val="12"/>
          <w:szCs w:val="12"/>
        </w:rPr>
      </w:pPr>
    </w:p>
    <w:p w14:paraId="6051C346" w14:textId="77777777" w:rsidR="007202C2" w:rsidRDefault="007202C2" w:rsidP="007202C2">
      <w:pPr>
        <w:pStyle w:val="Normalbordered"/>
      </w:pPr>
      <w:r w:rsidRPr="00933FB5">
        <w:t>6. Provide:</w:t>
      </w:r>
    </w:p>
    <w:p w14:paraId="3BBD40ED" w14:textId="77777777" w:rsidR="007202C2" w:rsidRDefault="007202C2" w:rsidP="007202C2">
      <w:pPr>
        <w:pStyle w:val="Normalbordered"/>
        <w:tabs>
          <w:tab w:val="left" w:leader="underscore" w:pos="9360"/>
        </w:tabs>
        <w:ind w:firstLine="720"/>
      </w:pPr>
      <w:r>
        <w:t xml:space="preserve">(a) </w:t>
      </w:r>
      <w:r w:rsidRPr="00933FB5">
        <w:t>The facility’s total operating costs during the preceding calendar year</w:t>
      </w:r>
      <w:r>
        <w:tab/>
      </w:r>
    </w:p>
    <w:p w14:paraId="66709E89" w14:textId="77777777" w:rsidR="007202C2" w:rsidRDefault="007202C2" w:rsidP="007202C2">
      <w:pPr>
        <w:pStyle w:val="Normalbordered"/>
        <w:tabs>
          <w:tab w:val="left" w:leader="underscore" w:pos="9360"/>
        </w:tabs>
        <w:ind w:firstLine="720"/>
      </w:pPr>
      <w:r>
        <w:t xml:space="preserve">(b) </w:t>
      </w:r>
      <w:r w:rsidRPr="00933FB5">
        <w:t xml:space="preserve">The facility’s total gross charges during the preceding calendar year </w:t>
      </w:r>
      <w:r>
        <w:tab/>
      </w:r>
    </w:p>
    <w:p w14:paraId="097ED0D4" w14:textId="77777777" w:rsidR="007202C2" w:rsidRDefault="007202C2" w:rsidP="007202C2">
      <w:pPr>
        <w:pStyle w:val="Normalbordered"/>
        <w:tabs>
          <w:tab w:val="left" w:leader="underscore" w:pos="9360"/>
        </w:tabs>
        <w:spacing w:after="240"/>
        <w:ind w:firstLine="720"/>
      </w:pPr>
      <w:r>
        <w:t xml:space="preserve">(c) </w:t>
      </w:r>
      <w:r w:rsidRPr="00933FB5">
        <w:t>Provide county where facility is located</w:t>
      </w:r>
      <w:r>
        <w:tab/>
      </w:r>
    </w:p>
    <w:p w14:paraId="611E0D6F" w14:textId="77777777" w:rsidR="007202C2" w:rsidRPr="0006071F" w:rsidRDefault="007202C2" w:rsidP="007202C2">
      <w:pPr>
        <w:pStyle w:val="Normalbordered"/>
        <w:spacing w:after="240"/>
      </w:pPr>
      <w:r w:rsidRPr="00933FB5">
        <w:t xml:space="preserve">7.  Attach completed Annual Utilization Report of Specialty Clinics (OSHPD) which is incorporated by reference, and may be obtained at OSHPD’s website at </w:t>
      </w:r>
      <w:hyperlink r:id="rId13" w:anchor="Forms" w:history="1">
        <w:r w:rsidRPr="00933FB5">
          <w:rPr>
            <w:rStyle w:val="Hyperlink"/>
          </w:rPr>
          <w:t>http://www.oshpd.ca.gov/HID/HID/clinic/util/index.htm#Forms</w:t>
        </w:r>
      </w:hyperlink>
      <w:r w:rsidRPr="00933FB5">
        <w:t xml:space="preserve"> or is available upon request to the Administrative Director at: Division of Workers’ Compensation (Attention: OMFS-Outpatient), P.O. Box 71010, Oakland, CA 94612.</w:t>
      </w:r>
    </w:p>
    <w:p w14:paraId="58F652E9" w14:textId="77777777" w:rsidR="007202C2" w:rsidRDefault="007202C2" w:rsidP="007202C2">
      <w:pPr>
        <w:pStyle w:val="Normalbordered"/>
      </w:pPr>
      <w:r w:rsidRPr="00933FB5">
        <w:t>Upon request from the Administrative Director, an independent audit may be conducted at the expense of the ASC.</w:t>
      </w:r>
    </w:p>
    <w:p w14:paraId="7CD78A95" w14:textId="77777777" w:rsidR="007202C2" w:rsidRDefault="007202C2" w:rsidP="007202C2">
      <w:pPr>
        <w:pStyle w:val="Normalbordered"/>
      </w:pPr>
      <w:r w:rsidRPr="00933FB5">
        <w:t>8. We, the undersigned, declare under penalty of perjury under the laws of the State of California that the foregoing, and attachment(s), are true and correct.</w:t>
      </w:r>
    </w:p>
    <w:p w14:paraId="73EC8371" w14:textId="77777777" w:rsidR="007202C2" w:rsidRDefault="007202C2" w:rsidP="007202C2">
      <w:pPr>
        <w:pStyle w:val="Normalbordered"/>
        <w:tabs>
          <w:tab w:val="left" w:leader="underscore" w:pos="4867"/>
          <w:tab w:val="left" w:pos="5760"/>
          <w:tab w:val="left" w:leader="underscore" w:pos="9000"/>
        </w:tabs>
      </w:pPr>
      <w:r w:rsidRPr="00411E00">
        <w:tab/>
      </w:r>
      <w:r w:rsidRPr="00411E00">
        <w:tab/>
      </w:r>
      <w:r w:rsidRPr="00411E00">
        <w:tab/>
      </w:r>
    </w:p>
    <w:p w14:paraId="537B75EB" w14:textId="77777777" w:rsidR="007202C2" w:rsidRDefault="007202C2" w:rsidP="007202C2">
      <w:pPr>
        <w:pStyle w:val="Normalbordered"/>
        <w:tabs>
          <w:tab w:val="left" w:pos="792"/>
          <w:tab w:val="left" w:pos="7920"/>
        </w:tabs>
        <w:rPr>
          <w:sz w:val="16"/>
          <w:szCs w:val="16"/>
        </w:rPr>
      </w:pPr>
      <w:r w:rsidRPr="00933FB5">
        <w:tab/>
      </w:r>
      <w:r w:rsidRPr="00933FB5">
        <w:rPr>
          <w:sz w:val="16"/>
          <w:szCs w:val="16"/>
        </w:rPr>
        <w:t>Signature, Chief Executive Officer</w:t>
      </w:r>
      <w:r w:rsidRPr="00933FB5">
        <w:tab/>
      </w:r>
      <w:r w:rsidRPr="00933FB5">
        <w:rPr>
          <w:sz w:val="16"/>
          <w:szCs w:val="16"/>
        </w:rPr>
        <w:t>Date</w:t>
      </w:r>
    </w:p>
    <w:p w14:paraId="4267998E" w14:textId="77777777" w:rsidR="007202C2" w:rsidRDefault="007202C2" w:rsidP="007202C2">
      <w:pPr>
        <w:pStyle w:val="Normalbordered"/>
        <w:tabs>
          <w:tab w:val="left" w:leader="underscore" w:pos="4723"/>
          <w:tab w:val="left" w:pos="5760"/>
          <w:tab w:val="left" w:leader="underscore" w:pos="9043"/>
        </w:tabs>
      </w:pPr>
      <w:r w:rsidRPr="00AE76D1">
        <w:tab/>
      </w:r>
      <w:r w:rsidRPr="00AE76D1">
        <w:tab/>
      </w:r>
      <w:r w:rsidRPr="00AE76D1">
        <w:tab/>
      </w:r>
    </w:p>
    <w:p w14:paraId="1B7AA69E" w14:textId="77777777" w:rsidR="007202C2" w:rsidRDefault="007202C2" w:rsidP="007202C2">
      <w:pPr>
        <w:pStyle w:val="Normalbordered"/>
        <w:tabs>
          <w:tab w:val="left" w:pos="792"/>
          <w:tab w:val="left" w:pos="7920"/>
        </w:tabs>
      </w:pPr>
      <w:r w:rsidRPr="00933FB5">
        <w:tab/>
      </w:r>
      <w:r w:rsidRPr="00933FB5">
        <w:rPr>
          <w:sz w:val="16"/>
          <w:szCs w:val="16"/>
        </w:rPr>
        <w:t>Signature, Certified Public Accountant</w:t>
      </w:r>
      <w:r w:rsidRPr="00933FB5">
        <w:tab/>
      </w:r>
      <w:r w:rsidRPr="00933FB5">
        <w:rPr>
          <w:sz w:val="16"/>
          <w:szCs w:val="16"/>
        </w:rPr>
        <w:t>Date</w:t>
      </w:r>
    </w:p>
    <w:p w14:paraId="4B56C08F" w14:textId="77777777" w:rsidR="007202C2" w:rsidRPr="0026226C" w:rsidRDefault="007202C2" w:rsidP="007202C2">
      <w:pPr>
        <w:pStyle w:val="Normalbordered"/>
        <w:spacing w:before="240"/>
        <w:rPr>
          <w:rFonts w:ascii="Arial" w:hAnsi="Arial" w:cs="Arial"/>
          <w:b/>
          <w:sz w:val="24"/>
          <w:szCs w:val="24"/>
        </w:rPr>
      </w:pPr>
      <w:r w:rsidRPr="00745E8E">
        <w:rPr>
          <w:sz w:val="16"/>
          <w:szCs w:val="16"/>
        </w:rPr>
        <w:t xml:space="preserve">DWC </w:t>
      </w:r>
      <w:r w:rsidRPr="00B24C6E">
        <w:rPr>
          <w:sz w:val="16"/>
          <w:szCs w:val="16"/>
        </w:rPr>
        <w:t>Form 15 (</w:t>
      </w:r>
      <w:r w:rsidRPr="00004F48">
        <w:rPr>
          <w:sz w:val="16"/>
          <w:szCs w:val="16"/>
        </w:rPr>
        <w:t xml:space="preserve">rev. </w:t>
      </w:r>
      <w:r w:rsidRPr="00F8628E">
        <w:rPr>
          <w:sz w:val="16"/>
          <w:szCs w:val="16"/>
        </w:rPr>
        <w:t>09/01/2014</w:t>
      </w:r>
      <w:r>
        <w:rPr>
          <w:sz w:val="16"/>
          <w:szCs w:val="16"/>
        </w:rPr>
        <w:t>)</w:t>
      </w:r>
    </w:p>
    <w:p w14:paraId="5A25FA86" w14:textId="77777777" w:rsidR="007202C2" w:rsidRDefault="007202C2" w:rsidP="007202C2">
      <w:pPr>
        <w:widowControl/>
        <w:autoSpaceDE/>
        <w:autoSpaceDN/>
        <w:adjustRightInd/>
        <w:spacing w:after="720"/>
        <w:rPr>
          <w:rFonts w:ascii="Arial" w:hAnsi="Arial" w:cs="Arial"/>
          <w:sz w:val="24"/>
          <w:szCs w:val="24"/>
        </w:rPr>
      </w:pPr>
    </w:p>
    <w:p w14:paraId="009212C7" w14:textId="77777777" w:rsidR="007202C2" w:rsidRPr="007202C2" w:rsidRDefault="007202C2" w:rsidP="007202C2"/>
    <w:p w14:paraId="548A3BEE" w14:textId="77777777" w:rsidR="001C4610" w:rsidRDefault="001C4610">
      <w:pPr>
        <w:widowControl/>
        <w:autoSpaceDE/>
        <w:autoSpaceDN/>
        <w:adjustRightInd/>
        <w:rPr>
          <w:rFonts w:ascii="Arial" w:hAnsi="Arial" w:cs="Arial"/>
          <w:sz w:val="24"/>
          <w:szCs w:val="24"/>
        </w:rPr>
      </w:pPr>
      <w:r>
        <w:rPr>
          <w:rFonts w:ascii="Arial" w:hAnsi="Arial" w:cs="Arial"/>
          <w:sz w:val="24"/>
          <w:szCs w:val="24"/>
        </w:rPr>
        <w:br w:type="page"/>
      </w:r>
    </w:p>
    <w:p w14:paraId="5970A29B" w14:textId="6B50B6D9" w:rsidR="007B6944" w:rsidRPr="0023004E" w:rsidRDefault="007B6944" w:rsidP="007B6944">
      <w:pPr>
        <w:ind w:firstLine="720"/>
        <w:rPr>
          <w:rFonts w:ascii="Arial" w:hAnsi="Arial" w:cs="Arial"/>
          <w:sz w:val="24"/>
          <w:szCs w:val="24"/>
        </w:rPr>
      </w:pPr>
      <w:r w:rsidRPr="0023004E">
        <w:rPr>
          <w:rFonts w:ascii="Arial" w:hAnsi="Arial" w:cs="Arial"/>
          <w:sz w:val="24"/>
          <w:szCs w:val="24"/>
        </w:rPr>
        <w:lastRenderedPageBreak/>
        <w:t>Authority:  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D80621" w:rsidRDefault="007B6944" w:rsidP="00D80621">
      <w:pPr>
        <w:pStyle w:val="Heading2"/>
        <w:rPr>
          <w:rFonts w:ascii="Arial" w:hAnsi="Arial" w:cs="Arial"/>
          <w:b/>
          <w:sz w:val="24"/>
          <w:szCs w:val="24"/>
        </w:rPr>
      </w:pPr>
      <w:r w:rsidRPr="00D80621">
        <w:rPr>
          <w:rFonts w:ascii="Arial" w:hAnsi="Arial" w:cs="Arial"/>
          <w:b/>
          <w:sz w:val="24"/>
          <w:szCs w:val="24"/>
        </w:rPr>
        <w:t>Section 9789.38. Appendix X.</w:t>
      </w:r>
    </w:p>
    <w:p w14:paraId="09D44FFF" w14:textId="77777777" w:rsidR="007B6944" w:rsidRPr="0023004E" w:rsidRDefault="007B6944" w:rsidP="00D80621">
      <w:pPr>
        <w:widowControl/>
        <w:spacing w:before="240"/>
        <w:rPr>
          <w:rFonts w:ascii="Arial" w:hAnsi="Arial" w:cs="Arial"/>
          <w:sz w:val="24"/>
          <w:szCs w:val="24"/>
        </w:rPr>
      </w:pPr>
      <w:r w:rsidRPr="0023004E">
        <w:rPr>
          <w:rFonts w:ascii="Arial" w:hAnsi="Arial" w:cs="Arial"/>
          <w:sz w:val="24"/>
          <w:szCs w:val="24"/>
        </w:rPr>
        <w:t>The federal regulations as incorporated by reference and/or referred to in Sections 9789.30 through 9789.37 are set forth below in numerical order.  See Section 9789.39(a), for the Code of Federal Regulations reference for effective date, revisions, and amendments by date of service.</w:t>
      </w:r>
    </w:p>
    <w:p w14:paraId="310D9B3E" w14:textId="77777777" w:rsidR="007B6944" w:rsidRPr="00D80621" w:rsidRDefault="007B6944" w:rsidP="00D80621">
      <w:pPr>
        <w:pStyle w:val="Heading3"/>
        <w:rPr>
          <w:rFonts w:ascii="Arial" w:hAnsi="Arial" w:cs="Arial"/>
          <w:i/>
          <w:sz w:val="24"/>
          <w:szCs w:val="24"/>
        </w:rPr>
      </w:pPr>
      <w:r w:rsidRPr="00D80621">
        <w:rPr>
          <w:rFonts w:ascii="Arial" w:hAnsi="Arial" w:cs="Arial"/>
          <w:i/>
          <w:sz w:val="24"/>
          <w:szCs w:val="24"/>
        </w:rPr>
        <w:t>42 C.F.R. § 419.2</w:t>
      </w:r>
    </w:p>
    <w:p w14:paraId="7209567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Basis of payment.</w:t>
      </w:r>
    </w:p>
    <w:p w14:paraId="6B45FA60" w14:textId="515A8627" w:rsidR="007B6944" w:rsidRPr="0023004E" w:rsidRDefault="007B6944" w:rsidP="00967784">
      <w:pPr>
        <w:pStyle w:val="LowerAlphaList5"/>
        <w:numPr>
          <w:ilvl w:val="1"/>
          <w:numId w:val="24"/>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18D9791C" w:rsidR="007B6944" w:rsidRPr="0023004E" w:rsidRDefault="007B6944" w:rsidP="00967784">
      <w:pPr>
        <w:pStyle w:val="LowerAlphaList5"/>
        <w:numPr>
          <w:ilvl w:val="1"/>
          <w:numId w:val="24"/>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2C892D2E" w:rsidR="007B6944" w:rsidRPr="0023004E" w:rsidRDefault="007B6944" w:rsidP="00967784">
      <w:pPr>
        <w:pStyle w:val="NumberList4"/>
        <w:numPr>
          <w:ilvl w:val="1"/>
          <w:numId w:val="26"/>
        </w:numPr>
        <w:ind w:left="0" w:firstLine="360"/>
      </w:pPr>
      <w:r w:rsidRPr="0023004E">
        <w:t>Use of an operating suite, procedure room, or treatment room;</w:t>
      </w:r>
    </w:p>
    <w:p w14:paraId="5B140C23" w14:textId="2596FE4D" w:rsidR="007B6944" w:rsidRPr="0023004E" w:rsidRDefault="007B6944" w:rsidP="00967784">
      <w:pPr>
        <w:pStyle w:val="NumberList4"/>
        <w:numPr>
          <w:ilvl w:val="1"/>
          <w:numId w:val="26"/>
        </w:numPr>
        <w:ind w:left="0" w:firstLine="360"/>
      </w:pPr>
      <w:r w:rsidRPr="0023004E">
        <w:t>Use of recovery room;</w:t>
      </w:r>
    </w:p>
    <w:p w14:paraId="2B22760E" w14:textId="2CA6997B" w:rsidR="007B6944" w:rsidRPr="0023004E" w:rsidRDefault="007B6944" w:rsidP="00967784">
      <w:pPr>
        <w:pStyle w:val="NumberList4"/>
        <w:numPr>
          <w:ilvl w:val="1"/>
          <w:numId w:val="26"/>
        </w:numPr>
        <w:ind w:left="0" w:firstLine="360"/>
      </w:pPr>
      <w:r w:rsidRPr="0023004E">
        <w:t>Use of an observation bed;</w:t>
      </w:r>
    </w:p>
    <w:p w14:paraId="6417BAAB" w14:textId="0E5ABE6E" w:rsidR="007B6944" w:rsidRPr="0023004E" w:rsidRDefault="007B6944" w:rsidP="00967784">
      <w:pPr>
        <w:pStyle w:val="NumberList4"/>
        <w:numPr>
          <w:ilvl w:val="1"/>
          <w:numId w:val="26"/>
        </w:numPr>
        <w:ind w:left="0" w:firstLine="360"/>
      </w:pPr>
      <w:r w:rsidRPr="0023004E">
        <w:t>Anesthesia, certain drugs, biologicals, and other pharmaceuticals; medical and surgical supplies and equipment; surgical dressings; and devices used for external reduction of fractures and dislocations;</w:t>
      </w:r>
    </w:p>
    <w:p w14:paraId="7D612C2D" w14:textId="4A484505" w:rsidR="007B6944" w:rsidRPr="0023004E" w:rsidRDefault="007B6944" w:rsidP="00967784">
      <w:pPr>
        <w:pStyle w:val="NumberList4"/>
        <w:numPr>
          <w:ilvl w:val="1"/>
          <w:numId w:val="26"/>
        </w:numPr>
        <w:ind w:left="0" w:firstLine="360"/>
      </w:pPr>
      <w:r w:rsidRPr="0023004E">
        <w:t>Supplies and equipment for administering and monitoring anesthesia or sedation;</w:t>
      </w:r>
    </w:p>
    <w:p w14:paraId="13E8B66F" w14:textId="518CC075" w:rsidR="007B6944" w:rsidRPr="0023004E" w:rsidRDefault="007B6944" w:rsidP="00967784">
      <w:pPr>
        <w:pStyle w:val="NumberList4"/>
        <w:numPr>
          <w:ilvl w:val="0"/>
          <w:numId w:val="27"/>
        </w:numPr>
        <w:ind w:left="0" w:firstLine="360"/>
      </w:pPr>
      <w:r w:rsidRPr="0023004E">
        <w:t>Intraocular lenses (IOLs);</w:t>
      </w:r>
    </w:p>
    <w:p w14:paraId="61AB6C01" w14:textId="1FC03B12" w:rsidR="007B6944" w:rsidRPr="0023004E" w:rsidRDefault="007B6944" w:rsidP="00967784">
      <w:pPr>
        <w:pStyle w:val="NumberList4"/>
        <w:numPr>
          <w:ilvl w:val="0"/>
          <w:numId w:val="27"/>
        </w:numPr>
        <w:ind w:left="0" w:firstLine="360"/>
      </w:pPr>
      <w:r w:rsidRPr="0023004E">
        <w:t>Incidental services such a venipuncture;</w:t>
      </w:r>
    </w:p>
    <w:p w14:paraId="085B5E99" w14:textId="2CA6F0F7" w:rsidR="007B6944" w:rsidRPr="0023004E" w:rsidRDefault="007B6944" w:rsidP="00967784">
      <w:pPr>
        <w:pStyle w:val="NumberList4"/>
        <w:numPr>
          <w:ilvl w:val="0"/>
          <w:numId w:val="27"/>
        </w:numPr>
        <w:ind w:left="0" w:firstLine="360"/>
      </w:pPr>
      <w:r w:rsidRPr="0023004E">
        <w:t>Capital-related costs;</w:t>
      </w:r>
    </w:p>
    <w:p w14:paraId="3448CD34" w14:textId="1B76FBE4" w:rsidR="007B6944" w:rsidRPr="0023004E" w:rsidRDefault="007B6944" w:rsidP="00967784">
      <w:pPr>
        <w:pStyle w:val="NumberList4"/>
        <w:numPr>
          <w:ilvl w:val="0"/>
          <w:numId w:val="27"/>
        </w:numPr>
        <w:ind w:left="0" w:firstLine="360"/>
      </w:pPr>
      <w:r w:rsidRPr="0023004E">
        <w:t>Implantable items used in connection with diagnostic x-ray tests, diagnostic laboratory tests, and other diagnostic tests;</w:t>
      </w:r>
    </w:p>
    <w:p w14:paraId="67F51184" w14:textId="3EAA0A3B" w:rsidR="007B6944" w:rsidRPr="0023004E" w:rsidRDefault="007B6944" w:rsidP="00967784">
      <w:pPr>
        <w:pStyle w:val="NumberList4"/>
        <w:numPr>
          <w:ilvl w:val="0"/>
          <w:numId w:val="27"/>
        </w:numPr>
        <w:ind w:left="0" w:firstLine="360"/>
      </w:pPr>
      <w:r w:rsidRPr="0023004E">
        <w:t>Durable medical equipment that is implantable;</w:t>
      </w:r>
    </w:p>
    <w:p w14:paraId="3FADD5B0" w14:textId="1C576050" w:rsidR="007B6944" w:rsidRPr="0023004E" w:rsidRDefault="007B6944" w:rsidP="00967784">
      <w:pPr>
        <w:pStyle w:val="NumberList4"/>
        <w:numPr>
          <w:ilvl w:val="0"/>
          <w:numId w:val="27"/>
        </w:numPr>
        <w:ind w:left="0" w:firstLine="360"/>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5F169F99" w:rsidR="007B6944" w:rsidRPr="0023004E" w:rsidRDefault="007B6944" w:rsidP="00967784">
      <w:pPr>
        <w:pStyle w:val="NumberList4"/>
        <w:numPr>
          <w:ilvl w:val="0"/>
          <w:numId w:val="27"/>
        </w:numPr>
        <w:ind w:left="0" w:firstLine="360"/>
      </w:pPr>
      <w:r w:rsidRPr="0023004E">
        <w:t>Costs incurred to procure donor tissue other than corneal tissue.</w:t>
      </w:r>
    </w:p>
    <w:p w14:paraId="08BAD735" w14:textId="6B75B605" w:rsidR="007B6944" w:rsidRPr="0023004E" w:rsidRDefault="007B6944" w:rsidP="00967784">
      <w:pPr>
        <w:pStyle w:val="LowerAlphaList5"/>
        <w:numPr>
          <w:ilvl w:val="0"/>
          <w:numId w:val="25"/>
        </w:numPr>
        <w:ind w:left="0" w:firstLine="360"/>
      </w:pPr>
      <w:r w:rsidRPr="004E3744">
        <w:lastRenderedPageBreak/>
        <w:t>Determinati</w:t>
      </w:r>
      <w:r w:rsidRPr="0023004E">
        <w:t>on of hospital outpatient prospective payment rates: Excluded costs. The following costs are excluded from the hospital outpatient prospective payment system.</w:t>
      </w:r>
    </w:p>
    <w:p w14:paraId="02DEB039" w14:textId="34C5FB42" w:rsidR="007B6944" w:rsidRPr="0023004E" w:rsidRDefault="007B6944" w:rsidP="00967784">
      <w:pPr>
        <w:pStyle w:val="NumberList5"/>
        <w:numPr>
          <w:ilvl w:val="1"/>
          <w:numId w:val="28"/>
        </w:numPr>
        <w:ind w:left="0" w:firstLine="360"/>
      </w:pPr>
      <w:r w:rsidRPr="0023004E">
        <w:t>The costs of direct graduate medical education activities as described in §413.86 of this chapter.</w:t>
      </w:r>
    </w:p>
    <w:p w14:paraId="341B3560" w14:textId="2A44F536" w:rsidR="007B6944" w:rsidRPr="0023004E" w:rsidRDefault="007B6944" w:rsidP="00967784">
      <w:pPr>
        <w:pStyle w:val="NumberList5"/>
        <w:numPr>
          <w:ilvl w:val="1"/>
          <w:numId w:val="28"/>
        </w:numPr>
        <w:ind w:left="0" w:firstLine="360"/>
      </w:pPr>
      <w:r w:rsidRPr="0023004E">
        <w:t>The costs of nursing and allied health programs as described in §413.86 of this chapter.</w:t>
      </w:r>
    </w:p>
    <w:p w14:paraId="12DB8656" w14:textId="327FD11D" w:rsidR="007B6944" w:rsidRPr="0023004E" w:rsidRDefault="007B6944" w:rsidP="00967784">
      <w:pPr>
        <w:pStyle w:val="NumberList5"/>
        <w:numPr>
          <w:ilvl w:val="1"/>
          <w:numId w:val="28"/>
        </w:numPr>
        <w:ind w:left="0" w:firstLine="360"/>
      </w:pPr>
      <w:r w:rsidRPr="0023004E">
        <w:t>The costs associated with interns and residents not in approved teaching programs as described in §415.202 of this chapter.</w:t>
      </w:r>
    </w:p>
    <w:p w14:paraId="0ABD4F49" w14:textId="6C861DB9" w:rsidR="007B6944" w:rsidRPr="0023004E" w:rsidRDefault="007B6944" w:rsidP="00967784">
      <w:pPr>
        <w:pStyle w:val="NumberList5"/>
        <w:numPr>
          <w:ilvl w:val="1"/>
          <w:numId w:val="28"/>
        </w:numPr>
        <w:ind w:left="0" w:firstLine="360"/>
      </w:pPr>
      <w:r w:rsidRPr="0023004E">
        <w:t>The costs of teaching physicians attributable to Part B services for hospitals that elect cost-based reimbursement for teaching physicians under §415.160.</w:t>
      </w:r>
    </w:p>
    <w:p w14:paraId="1B976648" w14:textId="702F3A64" w:rsidR="007B6944" w:rsidRPr="0023004E" w:rsidRDefault="007B6944" w:rsidP="00967784">
      <w:pPr>
        <w:pStyle w:val="NumberList5"/>
        <w:numPr>
          <w:ilvl w:val="1"/>
          <w:numId w:val="28"/>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5EDFF5A7" w:rsidR="007B6944" w:rsidRPr="0023004E" w:rsidRDefault="007B6944" w:rsidP="00967784">
      <w:pPr>
        <w:pStyle w:val="NumberList5"/>
        <w:numPr>
          <w:ilvl w:val="0"/>
          <w:numId w:val="29"/>
        </w:numPr>
        <w:ind w:left="0" w:firstLine="360"/>
      </w:pPr>
      <w:r w:rsidRPr="0023004E">
        <w:t>Bad debts for uncollectible deductibles and coinsurances as described in §413.80(b) of this chapter.</w:t>
      </w:r>
    </w:p>
    <w:p w14:paraId="7E3F7FC8" w14:textId="50DFF417" w:rsidR="007B6944" w:rsidRPr="0023004E" w:rsidRDefault="007B6944" w:rsidP="00967784">
      <w:pPr>
        <w:pStyle w:val="NumberList5"/>
        <w:numPr>
          <w:ilvl w:val="0"/>
          <w:numId w:val="29"/>
        </w:numPr>
        <w:ind w:left="0" w:firstLine="360"/>
      </w:pPr>
      <w:r w:rsidRPr="0023004E">
        <w:t>Organ acquisition costs paid under Part B.</w:t>
      </w:r>
    </w:p>
    <w:p w14:paraId="65160FF1" w14:textId="3AA3E9D4" w:rsidR="007B6944" w:rsidRPr="0023004E" w:rsidRDefault="007B6944" w:rsidP="00967784">
      <w:pPr>
        <w:pStyle w:val="NumberList5"/>
        <w:numPr>
          <w:ilvl w:val="0"/>
          <w:numId w:val="29"/>
        </w:numPr>
        <w:ind w:left="0" w:firstLine="360"/>
      </w:pPr>
      <w:r w:rsidRPr="0023004E">
        <w:t>Corneal tissue acquisition costs.</w:t>
      </w:r>
    </w:p>
    <w:p w14:paraId="1A6E8D29" w14:textId="77777777" w:rsidR="007B6944" w:rsidRPr="00E86CD2" w:rsidRDefault="007B6944" w:rsidP="00E86CD2">
      <w:pPr>
        <w:pStyle w:val="Heading3"/>
        <w:rPr>
          <w:rFonts w:ascii="Arial" w:hAnsi="Arial" w:cs="Arial"/>
          <w:i/>
          <w:sz w:val="24"/>
          <w:szCs w:val="24"/>
        </w:rPr>
      </w:pPr>
      <w:r w:rsidRPr="00E86CD2">
        <w:rPr>
          <w:rFonts w:ascii="Arial" w:hAnsi="Arial" w:cs="Arial"/>
          <w:i/>
          <w:sz w:val="24"/>
          <w:szCs w:val="24"/>
        </w:rPr>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07FDA77" w:rsidR="007B6944" w:rsidRPr="0023004E" w:rsidRDefault="007B6944" w:rsidP="00967784">
      <w:pPr>
        <w:pStyle w:val="LowerAlphaList6"/>
        <w:numPr>
          <w:ilvl w:val="1"/>
          <w:numId w:val="30"/>
        </w:numPr>
        <w:ind w:left="0" w:firstLine="360"/>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03ECE11C" w:rsidR="007B6944" w:rsidRPr="0023004E" w:rsidRDefault="007B6944" w:rsidP="00967784">
      <w:pPr>
        <w:pStyle w:val="LowerAlphaList6"/>
        <w:numPr>
          <w:ilvl w:val="1"/>
          <w:numId w:val="30"/>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59C3308" w:rsidR="007B6944" w:rsidRPr="0023004E" w:rsidRDefault="007B6944" w:rsidP="00967784">
      <w:pPr>
        <w:pStyle w:val="RomanList1"/>
        <w:numPr>
          <w:ilvl w:val="0"/>
          <w:numId w:val="32"/>
        </w:numPr>
        <w:ind w:left="0" w:firstLine="360"/>
      </w:pPr>
      <w:r w:rsidRPr="0023004E">
        <w:t>For calendar year 2000, by the hospital inpatient market basket percentage increase applicable under section 1886(b)(3)(B)(iii) of the Act reduced by one percentage point.</w:t>
      </w:r>
    </w:p>
    <w:p w14:paraId="5907283F" w14:textId="045EC13B" w:rsidR="007B6944" w:rsidRPr="0023004E" w:rsidRDefault="007B6944" w:rsidP="00967784">
      <w:pPr>
        <w:pStyle w:val="RomanList1"/>
        <w:numPr>
          <w:ilvl w:val="0"/>
          <w:numId w:val="32"/>
        </w:numPr>
        <w:ind w:left="0" w:firstLine="360"/>
      </w:pPr>
      <w:r w:rsidRPr="0023004E">
        <w:t>For calendar year 2001 --</w:t>
      </w:r>
    </w:p>
    <w:p w14:paraId="029FD38E" w14:textId="6E8FEE39" w:rsidR="007B6944" w:rsidRPr="0023004E" w:rsidRDefault="007B6944" w:rsidP="00967784">
      <w:pPr>
        <w:pStyle w:val="UpperAlphaList2"/>
        <w:numPr>
          <w:ilvl w:val="2"/>
          <w:numId w:val="33"/>
        </w:numPr>
        <w:ind w:left="0" w:firstLine="187"/>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22B2EE1B" w:rsidR="007B6944" w:rsidRPr="0023004E" w:rsidRDefault="007B6944" w:rsidP="00967784">
      <w:pPr>
        <w:pStyle w:val="UpperAlphaList2"/>
        <w:numPr>
          <w:ilvl w:val="2"/>
          <w:numId w:val="33"/>
        </w:numPr>
        <w:ind w:left="0" w:firstLine="187"/>
      </w:pPr>
      <w:r w:rsidRPr="0023004E">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6DBE0890" w:rsidR="007B6944" w:rsidRPr="0023004E" w:rsidRDefault="007B6944" w:rsidP="00967784">
      <w:pPr>
        <w:pStyle w:val="RomanList1"/>
        <w:numPr>
          <w:ilvl w:val="0"/>
          <w:numId w:val="32"/>
        </w:numPr>
        <w:ind w:left="0" w:firstLine="360"/>
      </w:pPr>
      <w:r w:rsidRPr="0023004E">
        <w:lastRenderedPageBreak/>
        <w:t>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2E5B79E5" w:rsidR="007B6944" w:rsidRPr="0023004E" w:rsidRDefault="007B6944" w:rsidP="00967784">
      <w:pPr>
        <w:pStyle w:val="RomanList1"/>
        <w:numPr>
          <w:ilvl w:val="0"/>
          <w:numId w:val="32"/>
        </w:numPr>
        <w:ind w:left="0" w:firstLine="360"/>
      </w:pPr>
      <w:r w:rsidRPr="0023004E">
        <w:t>For calendar year 2003 and subsequent years, by the hospital inpatient market basket percentage increase applicable under section 1886(b)(3)(B)(iii) of the Act.</w:t>
      </w:r>
    </w:p>
    <w:p w14:paraId="77B8163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15AA4759" w:rsidR="007B6944" w:rsidRPr="0023004E" w:rsidRDefault="007B6944" w:rsidP="00967784">
      <w:pPr>
        <w:pStyle w:val="LowerAlphaList6"/>
        <w:numPr>
          <w:ilvl w:val="0"/>
          <w:numId w:val="31"/>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94D4DB1" w:rsidR="007B6944" w:rsidRPr="0023004E" w:rsidRDefault="007B6944" w:rsidP="00967784">
      <w:pPr>
        <w:pStyle w:val="LowerAlphaList6"/>
        <w:numPr>
          <w:ilvl w:val="0"/>
          <w:numId w:val="31"/>
        </w:numPr>
        <w:ind w:left="0" w:firstLine="360"/>
      </w:pPr>
      <w:r w:rsidRPr="0023004E">
        <w:t>Budget neutrality.</w:t>
      </w:r>
    </w:p>
    <w:p w14:paraId="53D150CB" w14:textId="5C4293FE" w:rsidR="007B6944" w:rsidRPr="0023004E" w:rsidRDefault="007B6944" w:rsidP="00967784">
      <w:pPr>
        <w:pStyle w:val="NumberList6"/>
        <w:numPr>
          <w:ilvl w:val="1"/>
          <w:numId w:val="34"/>
        </w:numPr>
        <w:ind w:left="0" w:firstLine="360"/>
      </w:pPr>
      <w:r w:rsidRPr="0023004E">
        <w:t>CMS adjusts the conversion factor as needed to ensure that updates and adjustments under § 419.50(a) are budget neutral.</w:t>
      </w:r>
    </w:p>
    <w:p w14:paraId="20156E2A" w14:textId="01344CC5" w:rsidR="007B6944" w:rsidRPr="0023004E" w:rsidRDefault="007B6944" w:rsidP="00967784">
      <w:pPr>
        <w:pStyle w:val="NumberList6"/>
        <w:numPr>
          <w:ilvl w:val="1"/>
          <w:numId w:val="34"/>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F82255" w:rsidRDefault="007B6944" w:rsidP="00F82255">
      <w:pPr>
        <w:pStyle w:val="Heading3"/>
        <w:rPr>
          <w:rFonts w:ascii="Arial" w:hAnsi="Arial" w:cs="Arial"/>
          <w:i/>
          <w:sz w:val="24"/>
          <w:szCs w:val="24"/>
        </w:rPr>
      </w:pPr>
      <w:r w:rsidRPr="00F82255">
        <w:rPr>
          <w:rFonts w:ascii="Arial" w:hAnsi="Arial" w:cs="Arial"/>
          <w:i/>
          <w:sz w:val="24"/>
          <w:szCs w:val="24"/>
        </w:rPr>
        <w:t>42 C.F.R. § 419.43</w:t>
      </w:r>
    </w:p>
    <w:p w14:paraId="59E629C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0EFA2E8E" w:rsidR="007B6944" w:rsidRPr="0023004E" w:rsidRDefault="007B6944" w:rsidP="00967784">
      <w:pPr>
        <w:pStyle w:val="LowerAlphaList7"/>
        <w:numPr>
          <w:ilvl w:val="1"/>
          <w:numId w:val="35"/>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2ED8B722" w:rsidR="007B6944" w:rsidRPr="0023004E" w:rsidRDefault="007B6944" w:rsidP="00967784">
      <w:pPr>
        <w:pStyle w:val="LowerAlphaList7"/>
        <w:numPr>
          <w:ilvl w:val="1"/>
          <w:numId w:val="35"/>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4AF65A02" w:rsidR="007B6944" w:rsidRPr="0023004E" w:rsidRDefault="007B6944" w:rsidP="00967784">
      <w:pPr>
        <w:pStyle w:val="LowerAlphaList7"/>
        <w:numPr>
          <w:ilvl w:val="1"/>
          <w:numId w:val="35"/>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67E7E394" w:rsidR="007B6944" w:rsidRPr="0023004E" w:rsidRDefault="007B6944" w:rsidP="00967784">
      <w:pPr>
        <w:pStyle w:val="LowerAlphaList7"/>
        <w:numPr>
          <w:ilvl w:val="1"/>
          <w:numId w:val="35"/>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5DEDBADF" w:rsidR="007B6944" w:rsidRPr="0023004E" w:rsidRDefault="007B6944" w:rsidP="00967784">
      <w:pPr>
        <w:pStyle w:val="RomanList2"/>
        <w:numPr>
          <w:ilvl w:val="0"/>
          <w:numId w:val="36"/>
        </w:numPr>
        <w:ind w:left="0" w:firstLine="360"/>
      </w:pPr>
      <w:r w:rsidRPr="0023004E">
        <w:t>A fixed multiple of the sum of --</w:t>
      </w:r>
    </w:p>
    <w:p w14:paraId="7485423E" w14:textId="2A7B3ABE" w:rsidR="007B6944" w:rsidRPr="0023004E" w:rsidRDefault="007B6944" w:rsidP="00A15EAB">
      <w:pPr>
        <w:pStyle w:val="UpperAlphaList3"/>
        <w:numPr>
          <w:ilvl w:val="2"/>
          <w:numId w:val="37"/>
        </w:numPr>
        <w:ind w:left="0" w:firstLine="567"/>
      </w:pPr>
      <w:r w:rsidRPr="0023004E">
        <w:lastRenderedPageBreak/>
        <w:t>The applicable Medicare hospital outpatient payment amount determined under § 419.32(c), as adjusted under § 419.43 (other than for adjustments under this paragraph (d) or paragraph (e) of this section); and</w:t>
      </w:r>
    </w:p>
    <w:p w14:paraId="374B3B36" w14:textId="54896084" w:rsidR="007B6944" w:rsidRPr="0023004E" w:rsidRDefault="007B6944" w:rsidP="00A15EAB">
      <w:pPr>
        <w:pStyle w:val="UpperAlphaList3"/>
        <w:numPr>
          <w:ilvl w:val="2"/>
          <w:numId w:val="37"/>
        </w:numPr>
        <w:ind w:left="0" w:firstLine="567"/>
      </w:pPr>
      <w:r w:rsidRPr="0023004E">
        <w:t>Any transitional pass-through payment under paragraph (e) of this section.</w:t>
      </w:r>
    </w:p>
    <w:p w14:paraId="5C2B55AA" w14:textId="334EFB0A" w:rsidR="007B6944" w:rsidRPr="0023004E" w:rsidRDefault="007B6944" w:rsidP="00967784">
      <w:pPr>
        <w:pStyle w:val="RomanList2"/>
        <w:numPr>
          <w:ilvl w:val="0"/>
          <w:numId w:val="36"/>
        </w:numPr>
        <w:ind w:left="0" w:firstLine="360"/>
      </w:pPr>
      <w:r w:rsidRPr="0023004E">
        <w:t>At the option of CMS, a fixed dollar amount.</w:t>
      </w:r>
    </w:p>
    <w:p w14:paraId="05824CCD" w14:textId="6D45670A" w:rsidR="007B6944" w:rsidRPr="0023004E" w:rsidRDefault="007B6944" w:rsidP="00727DA2">
      <w:pPr>
        <w:pStyle w:val="NumberList7"/>
        <w:numPr>
          <w:ilvl w:val="0"/>
          <w:numId w:val="67"/>
        </w:numPr>
        <w:ind w:left="0" w:firstLine="426"/>
      </w:pPr>
      <w:r w:rsidRPr="0023004E">
        <w:t>Amount of adjustment. The amount of the additional payment under paragraph (d)(1) of this section is determined by CMS and approximates the marginal cost of care beyond the applicable cutoff point under paragraph (d)(1) of this section.</w:t>
      </w:r>
    </w:p>
    <w:p w14:paraId="72C9197B" w14:textId="02C22656" w:rsidR="007B6944" w:rsidRPr="0023004E" w:rsidRDefault="007B6944" w:rsidP="00727DA2">
      <w:pPr>
        <w:pStyle w:val="NumberList7"/>
        <w:numPr>
          <w:ilvl w:val="0"/>
          <w:numId w:val="67"/>
        </w:numPr>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Applicable percentage. For purposes of paragraph (d)(3)(i) of this section, the term "applicable percentage" means a percentage specified by CMS up to (but not to exceed) --</w:t>
      </w:r>
    </w:p>
    <w:p w14:paraId="5A33FC15" w14:textId="620502FD" w:rsidR="007B6944" w:rsidRPr="0023004E" w:rsidRDefault="007B6944" w:rsidP="00395DCA">
      <w:pPr>
        <w:pStyle w:val="UpperAlphaList4"/>
        <w:numPr>
          <w:ilvl w:val="2"/>
          <w:numId w:val="40"/>
        </w:numPr>
        <w:ind w:left="0" w:firstLine="567"/>
      </w:pPr>
      <w:r w:rsidRPr="0023004E">
        <w:t>For a year (or portion of a year) before 2004, 2.5 percent; and</w:t>
      </w:r>
    </w:p>
    <w:p w14:paraId="175A8ACC" w14:textId="755098B8" w:rsidR="007B6944" w:rsidRPr="0023004E" w:rsidRDefault="007B6944" w:rsidP="00395DCA">
      <w:pPr>
        <w:pStyle w:val="UpperAlphaList4"/>
        <w:numPr>
          <w:ilvl w:val="2"/>
          <w:numId w:val="40"/>
        </w:numPr>
        <w:ind w:left="0" w:firstLine="567"/>
      </w:pPr>
      <w:r w:rsidRPr="0023004E">
        <w:t>For 2004 and thereafter, 3.0 percent.</w:t>
      </w:r>
    </w:p>
    <w:p w14:paraId="078B6D6F" w14:textId="1338BD48" w:rsidR="007B6944" w:rsidRPr="0023004E" w:rsidRDefault="007B6944" w:rsidP="008E08B0">
      <w:pPr>
        <w:pStyle w:val="NumberList7"/>
        <w:numPr>
          <w:ilvl w:val="0"/>
          <w:numId w:val="67"/>
        </w:numPr>
        <w:ind w:left="0" w:firstLine="284"/>
      </w:pPr>
      <w:r w:rsidRPr="0023004E">
        <w:t>Transitional authority. In applying paragraph (d)(1) of this section for hospital outpatient services furnished before January 1, 2002, CMS may --</w:t>
      </w:r>
    </w:p>
    <w:p w14:paraId="0AF1ED15" w14:textId="0A907683" w:rsidR="007B6944" w:rsidRPr="0023004E" w:rsidRDefault="007B6944" w:rsidP="00967784">
      <w:pPr>
        <w:pStyle w:val="RomanList3"/>
        <w:numPr>
          <w:ilvl w:val="0"/>
          <w:numId w:val="41"/>
        </w:numPr>
        <w:ind w:left="0" w:firstLine="360"/>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631F2B32" w:rsidR="007B6944" w:rsidRPr="0023004E" w:rsidRDefault="007B6944" w:rsidP="00967784">
      <w:pPr>
        <w:pStyle w:val="RomanList3"/>
        <w:numPr>
          <w:ilvl w:val="0"/>
          <w:numId w:val="41"/>
        </w:numPr>
        <w:ind w:left="0" w:firstLine="360"/>
      </w:pPr>
      <w:r w:rsidRPr="0023004E">
        <w:t>Use an appropriate cost-to-charge ratio for the hospital or CMHC (as determined by CMS), rather than for specific departments within the hospital.</w:t>
      </w:r>
    </w:p>
    <w:p w14:paraId="3292D917" w14:textId="58725834" w:rsidR="007B6944" w:rsidRPr="0023004E" w:rsidRDefault="007B6944" w:rsidP="00967784">
      <w:pPr>
        <w:pStyle w:val="LowerAlphaList7"/>
        <w:numPr>
          <w:ilvl w:val="0"/>
          <w:numId w:val="42"/>
        </w:numPr>
        <w:ind w:left="0" w:firstLine="360"/>
      </w:pPr>
      <w:r w:rsidRPr="0023004E">
        <w:t>Budget neutrality. CMS establishes payment under paragraph (d) of this section in a budget-neutral manner excluding services and groups specified in paragraph (f) of this section.</w:t>
      </w:r>
    </w:p>
    <w:p w14:paraId="626765B9" w14:textId="35AEB635" w:rsidR="007B6944" w:rsidRPr="0023004E" w:rsidRDefault="007B6944" w:rsidP="00967784">
      <w:pPr>
        <w:pStyle w:val="LowerAlphaList7"/>
        <w:numPr>
          <w:ilvl w:val="0"/>
          <w:numId w:val="42"/>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5A104D" w:rsidRDefault="007B6944" w:rsidP="005A104D">
      <w:pPr>
        <w:pStyle w:val="Heading3"/>
        <w:rPr>
          <w:rFonts w:ascii="Arial" w:hAnsi="Arial" w:cs="Arial"/>
          <w:i/>
          <w:sz w:val="24"/>
          <w:szCs w:val="24"/>
        </w:rPr>
      </w:pPr>
      <w:r w:rsidRPr="005A104D">
        <w:rPr>
          <w:rFonts w:ascii="Arial" w:hAnsi="Arial" w:cs="Arial"/>
          <w:i/>
          <w:sz w:val="24"/>
          <w:szCs w:val="24"/>
        </w:rPr>
        <w:t>42 C.F.R. § 419.44</w:t>
      </w:r>
    </w:p>
    <w:p w14:paraId="72D32CBA" w14:textId="55821E5F" w:rsidR="007B6944" w:rsidRPr="0023004E" w:rsidRDefault="007B6944" w:rsidP="00967784">
      <w:pPr>
        <w:pStyle w:val="LowerAlphaList9"/>
        <w:numPr>
          <w:ilvl w:val="1"/>
          <w:numId w:val="43"/>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B6980E" w:rsidR="007B6944" w:rsidRPr="0023004E" w:rsidRDefault="007B6944" w:rsidP="00967784">
      <w:pPr>
        <w:pStyle w:val="NumberList8"/>
        <w:numPr>
          <w:ilvl w:val="1"/>
          <w:numId w:val="44"/>
        </w:numPr>
        <w:ind w:left="0" w:firstLine="360"/>
      </w:pPr>
      <w:r w:rsidRPr="0023004E">
        <w:t>The full amounts for the procedure with the highest APC payment rate; and</w:t>
      </w:r>
    </w:p>
    <w:p w14:paraId="6B02C84C" w14:textId="5EF4186B" w:rsidR="007B6944" w:rsidRPr="0023004E" w:rsidRDefault="007B6944" w:rsidP="00967784">
      <w:pPr>
        <w:pStyle w:val="NumberList8"/>
        <w:numPr>
          <w:ilvl w:val="0"/>
          <w:numId w:val="44"/>
        </w:numPr>
        <w:ind w:left="0" w:firstLine="360"/>
      </w:pPr>
      <w:r w:rsidRPr="0023004E">
        <w:lastRenderedPageBreak/>
        <w:t>One-half of the full program and the beneficiary payment amounts for all other covered procedures.</w:t>
      </w:r>
    </w:p>
    <w:p w14:paraId="64CAEE5D" w14:textId="3F91C011" w:rsidR="007B6944" w:rsidRPr="0023004E" w:rsidRDefault="007B6944" w:rsidP="00967784">
      <w:pPr>
        <w:pStyle w:val="LowerAlphaList9"/>
        <w:numPr>
          <w:ilvl w:val="0"/>
          <w:numId w:val="43"/>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6FBDCFC0" w:rsidR="007B6944" w:rsidRPr="0023004E" w:rsidRDefault="007B6944" w:rsidP="00967784">
      <w:pPr>
        <w:pStyle w:val="NumberList10"/>
        <w:numPr>
          <w:ilvl w:val="1"/>
          <w:numId w:val="45"/>
        </w:numPr>
        <w:ind w:left="0" w:firstLine="360"/>
      </w:pPr>
      <w:r w:rsidRPr="0023004E">
        <w:t>The full amounts if the procedure is discontinued after the induction of anesthesia or after the procedure is started; or</w:t>
      </w:r>
    </w:p>
    <w:p w14:paraId="3834AAC2" w14:textId="5FD7FDBF" w:rsidR="007B6944" w:rsidRPr="0023004E" w:rsidRDefault="007B6944" w:rsidP="00967784">
      <w:pPr>
        <w:pStyle w:val="NumberList10"/>
        <w:numPr>
          <w:ilvl w:val="0"/>
          <w:numId w:val="45"/>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976387" w:rsidRDefault="007B6944" w:rsidP="00976387">
      <w:pPr>
        <w:pStyle w:val="Heading3"/>
        <w:rPr>
          <w:rFonts w:ascii="Arial" w:hAnsi="Arial" w:cs="Arial"/>
          <w:i/>
          <w:sz w:val="24"/>
          <w:szCs w:val="24"/>
        </w:rPr>
      </w:pPr>
      <w:r w:rsidRPr="00976387">
        <w:rPr>
          <w:rFonts w:ascii="Arial" w:hAnsi="Arial" w:cs="Arial"/>
          <w:i/>
          <w:sz w:val="24"/>
          <w:szCs w:val="24"/>
        </w:rPr>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9DF9765" w:rsidR="007B6944" w:rsidRPr="0023004E" w:rsidRDefault="007B6944" w:rsidP="00967784">
      <w:pPr>
        <w:pStyle w:val="LowerAlphaList10"/>
        <w:numPr>
          <w:ilvl w:val="1"/>
          <w:numId w:val="46"/>
        </w:numPr>
        <w:ind w:left="0" w:firstLine="360"/>
      </w:pPr>
      <w:r w:rsidRPr="0023004E">
        <w:t>General. CMS provides for additional payments under §§ 419.64 and 419.66 for certain innovative medical devices, drugs, and biologicals.</w:t>
      </w:r>
    </w:p>
    <w:p w14:paraId="3DA2AF33" w14:textId="01BFD9EF" w:rsidR="007B6944" w:rsidRPr="0023004E" w:rsidRDefault="007B6944" w:rsidP="00967784">
      <w:pPr>
        <w:pStyle w:val="LowerAlphaList10"/>
        <w:numPr>
          <w:ilvl w:val="1"/>
          <w:numId w:val="46"/>
        </w:numPr>
        <w:ind w:left="0" w:firstLine="360"/>
      </w:pPr>
      <w:r w:rsidRPr="0023004E">
        <w:t>Budget neutrality. CMS establishes the additional payments under §§ 419.64 and 419.66 in a budget neutral manner.</w:t>
      </w:r>
    </w:p>
    <w:p w14:paraId="25281D0F" w14:textId="381849F1" w:rsidR="007B6944" w:rsidRPr="0023004E" w:rsidRDefault="007B6944" w:rsidP="00967784">
      <w:pPr>
        <w:pStyle w:val="LowerAlphaList10"/>
        <w:numPr>
          <w:ilvl w:val="1"/>
          <w:numId w:val="46"/>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applicable percentages are as follows:</w:t>
      </w:r>
    </w:p>
    <w:p w14:paraId="15271CA0" w14:textId="752C18C9" w:rsidR="007B6944" w:rsidRPr="0023004E" w:rsidRDefault="007B6944" w:rsidP="00967784">
      <w:pPr>
        <w:pStyle w:val="RomanList4"/>
        <w:numPr>
          <w:ilvl w:val="0"/>
          <w:numId w:val="48"/>
        </w:numPr>
        <w:ind w:left="0" w:firstLine="360"/>
      </w:pPr>
      <w:r w:rsidRPr="0023004E">
        <w:t>For a year before CY 2004, the applicable percentage is 2.5 percent.</w:t>
      </w:r>
    </w:p>
    <w:p w14:paraId="1881E212" w14:textId="37BFC098" w:rsidR="007B6944" w:rsidRPr="0023004E" w:rsidRDefault="007B6944" w:rsidP="00967784">
      <w:pPr>
        <w:pStyle w:val="RomanList4"/>
        <w:numPr>
          <w:ilvl w:val="0"/>
          <w:numId w:val="48"/>
        </w:numPr>
        <w:ind w:left="0" w:firstLine="360"/>
      </w:pPr>
      <w:r w:rsidRPr="0023004E">
        <w:t>For 2004 and subsequent years, the applicable percentage is a percentage specified by CMS up to (but not to exceed) 2.0 percent.</w:t>
      </w:r>
    </w:p>
    <w:p w14:paraId="49CA8C01" w14:textId="4B62E821" w:rsidR="007B6944" w:rsidRPr="0023004E" w:rsidRDefault="007B6944" w:rsidP="00967784">
      <w:pPr>
        <w:pStyle w:val="LowerAlphaList10"/>
        <w:numPr>
          <w:ilvl w:val="0"/>
          <w:numId w:val="47"/>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D4247E" w:rsidRDefault="007B6944" w:rsidP="00D4247E">
      <w:pPr>
        <w:pStyle w:val="Heading3"/>
        <w:rPr>
          <w:rFonts w:ascii="Arial" w:hAnsi="Arial" w:cs="Arial"/>
          <w:i/>
          <w:sz w:val="24"/>
          <w:szCs w:val="24"/>
        </w:rPr>
      </w:pPr>
      <w:r w:rsidRPr="00D4247E">
        <w:rPr>
          <w:rFonts w:ascii="Arial" w:hAnsi="Arial" w:cs="Arial"/>
          <w:i/>
          <w:sz w:val="24"/>
          <w:szCs w:val="24"/>
        </w:rPr>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302DE365" w:rsidR="007B6944" w:rsidRPr="0023004E" w:rsidRDefault="007B6944" w:rsidP="00967784">
      <w:pPr>
        <w:pStyle w:val="LowerAlphaList11"/>
        <w:numPr>
          <w:ilvl w:val="1"/>
          <w:numId w:val="49"/>
        </w:numPr>
        <w:spacing w:before="120"/>
        <w:ind w:left="0" w:firstLine="360"/>
      </w:pPr>
      <w:r w:rsidRPr="0023004E">
        <w:t>Eligibility for pass-through payment. CMS makes a transitional pass-through payment for the following drugs and biologicals that are furnished as part of an outpatient hospital service:</w:t>
      </w:r>
    </w:p>
    <w:p w14:paraId="5F31E8DF" w14:textId="2AE8935B" w:rsidR="007B6944" w:rsidRPr="0023004E" w:rsidRDefault="007B6944" w:rsidP="00967784">
      <w:pPr>
        <w:pStyle w:val="NumberList9"/>
        <w:numPr>
          <w:ilvl w:val="1"/>
          <w:numId w:val="51"/>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3769CCF8" w:rsidR="007B6944" w:rsidRPr="0023004E" w:rsidRDefault="007B6944" w:rsidP="00967784">
      <w:pPr>
        <w:pStyle w:val="NumberList9"/>
        <w:numPr>
          <w:ilvl w:val="0"/>
          <w:numId w:val="51"/>
        </w:numPr>
        <w:ind w:left="0" w:firstLine="360"/>
      </w:pPr>
      <w:r w:rsidRPr="0023004E">
        <w:lastRenderedPageBreak/>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262D176E" w:rsidR="007B6944" w:rsidRPr="0023004E" w:rsidRDefault="007B6944" w:rsidP="00967784">
      <w:pPr>
        <w:pStyle w:val="NumberList9"/>
        <w:numPr>
          <w:ilvl w:val="0"/>
          <w:numId w:val="51"/>
        </w:numPr>
        <w:ind w:left="0" w:firstLine="360"/>
      </w:pPr>
      <w:r w:rsidRPr="0023004E">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0F360366" w:rsidR="007B6944" w:rsidRPr="0023004E" w:rsidRDefault="007B6944" w:rsidP="00967784">
      <w:pPr>
        <w:pStyle w:val="NumberList9"/>
        <w:numPr>
          <w:ilvl w:val="0"/>
          <w:numId w:val="51"/>
        </w:numPr>
        <w:ind w:left="0" w:firstLine="360"/>
      </w:pPr>
      <w:r w:rsidRPr="0023004E">
        <w:t>Other drugs and biologicals. A drug or biological that meets the following conditions:</w:t>
      </w:r>
    </w:p>
    <w:p w14:paraId="32428980" w14:textId="4C12404B" w:rsidR="007B6944" w:rsidRPr="0023004E" w:rsidRDefault="007B6944" w:rsidP="00967784">
      <w:pPr>
        <w:pStyle w:val="RomanList5"/>
        <w:numPr>
          <w:ilvl w:val="0"/>
          <w:numId w:val="52"/>
        </w:numPr>
        <w:ind w:left="0" w:firstLine="360"/>
      </w:pPr>
      <w:r w:rsidRPr="0023004E">
        <w:t>It was first payable as an outpatient hospital service after December 31, 1996.</w:t>
      </w:r>
    </w:p>
    <w:p w14:paraId="3DA1C2D9" w14:textId="7339562F" w:rsidR="007B6944" w:rsidRPr="0023004E" w:rsidRDefault="007B6944" w:rsidP="00967784">
      <w:pPr>
        <w:pStyle w:val="RomanList5"/>
        <w:numPr>
          <w:ilvl w:val="0"/>
          <w:numId w:val="52"/>
        </w:numPr>
        <w:ind w:left="0" w:firstLine="360"/>
      </w:pPr>
      <w:r w:rsidRPr="0023004E">
        <w:t>CMS has determined the cost of the drug or biological is not insignificant in relation to the amount payable for the applicable APC (as calculated under § 419.32(c)) as defined in paragraph (b) of this section.</w:t>
      </w:r>
    </w:p>
    <w:p w14:paraId="01BCE663" w14:textId="6D2143AB" w:rsidR="007B6944" w:rsidRPr="0023004E" w:rsidRDefault="007B6944" w:rsidP="00967784">
      <w:pPr>
        <w:pStyle w:val="LowerAlphaList11"/>
        <w:numPr>
          <w:ilvl w:val="0"/>
          <w:numId w:val="49"/>
        </w:numPr>
        <w:ind w:left="0" w:firstLine="360"/>
      </w:pPr>
      <w:r w:rsidRPr="0023004E">
        <w:t>Cost. CMS determines the cost of a drug or biological to be not insignificant if it meets the following requirements:</w:t>
      </w:r>
    </w:p>
    <w:p w14:paraId="46DF187D" w14:textId="43B9E270" w:rsidR="007B6944" w:rsidRPr="0023004E" w:rsidRDefault="007B6944" w:rsidP="00967784">
      <w:pPr>
        <w:pStyle w:val="NumberList11"/>
        <w:numPr>
          <w:ilvl w:val="1"/>
          <w:numId w:val="53"/>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4D30AA8B" w:rsidR="007B6944" w:rsidRPr="0023004E" w:rsidRDefault="007B6944" w:rsidP="00967784">
      <w:pPr>
        <w:pStyle w:val="NumberList11"/>
        <w:numPr>
          <w:ilvl w:val="1"/>
          <w:numId w:val="53"/>
        </w:numPr>
        <w:ind w:left="0" w:firstLine="360"/>
      </w:pPr>
      <w:r w:rsidRPr="0023004E">
        <w:t>Services furnished after December 31, 2002. CMS considers the average cost of a new drug or biological to be not insignificant if it meets the following conditions:</w:t>
      </w:r>
    </w:p>
    <w:p w14:paraId="69754311" w14:textId="1CC609BA" w:rsidR="007B6944" w:rsidRPr="0023004E" w:rsidRDefault="007B6944" w:rsidP="00967784">
      <w:pPr>
        <w:pStyle w:val="RomanList6"/>
        <w:numPr>
          <w:ilvl w:val="0"/>
          <w:numId w:val="54"/>
        </w:numPr>
        <w:ind w:left="0" w:firstLine="360"/>
      </w:pPr>
      <w:r w:rsidRPr="0023004E">
        <w:t>The estimated average reasonable cost of the drug or biological in the category exceeds 10 percent of the applicable APC payment amount for the service related to the drug or biological.</w:t>
      </w:r>
    </w:p>
    <w:p w14:paraId="529AD418" w14:textId="746FF4D1" w:rsidR="007B6944" w:rsidRPr="0023004E" w:rsidRDefault="007B6944" w:rsidP="00967784">
      <w:pPr>
        <w:pStyle w:val="RomanList6"/>
        <w:numPr>
          <w:ilvl w:val="0"/>
          <w:numId w:val="54"/>
        </w:numPr>
        <w:ind w:left="0" w:firstLine="360"/>
      </w:pPr>
      <w:r w:rsidRPr="0023004E">
        <w:t>The estimated average reasonable cost of the drug or biological exceeds the cost of the drug or biological portion of the APC payment amount for the related service by at least 25 percent.</w:t>
      </w:r>
    </w:p>
    <w:p w14:paraId="18C76C4C" w14:textId="060FE460" w:rsidR="007B6944" w:rsidRPr="0023004E" w:rsidRDefault="007B6944" w:rsidP="00967784">
      <w:pPr>
        <w:pStyle w:val="RomanList6"/>
        <w:numPr>
          <w:ilvl w:val="0"/>
          <w:numId w:val="54"/>
        </w:numPr>
        <w:ind w:left="0" w:firstLine="36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2F62674A" w:rsidR="007B6944" w:rsidRPr="0023004E" w:rsidRDefault="007B6944" w:rsidP="00967784">
      <w:pPr>
        <w:pStyle w:val="LowerAlphaList11"/>
        <w:numPr>
          <w:ilvl w:val="0"/>
          <w:numId w:val="49"/>
        </w:numPr>
        <w:ind w:left="0" w:firstLine="360"/>
      </w:pPr>
      <w:r w:rsidRPr="0023004E">
        <w:t>Limited period of payment. CMS limits the eligibility for a pass-through payment under this section to a period of at least 2 years, but not more than 3 years, that begins as follows:</w:t>
      </w:r>
    </w:p>
    <w:p w14:paraId="48FA8B21" w14:textId="34FC6F76" w:rsidR="007B6944" w:rsidRPr="0023004E" w:rsidRDefault="007B6944" w:rsidP="00967784">
      <w:pPr>
        <w:pStyle w:val="NumberList12"/>
        <w:numPr>
          <w:ilvl w:val="1"/>
          <w:numId w:val="55"/>
        </w:numPr>
        <w:ind w:left="0" w:firstLine="360"/>
      </w:pPr>
      <w:r w:rsidRPr="0023004E">
        <w:t>For a drug or biological described in paragraphs (a)(1) through (a)(3) of this section -- August 1, 2000.</w:t>
      </w:r>
    </w:p>
    <w:p w14:paraId="4EB8589D" w14:textId="534CDF87" w:rsidR="007B6944" w:rsidRPr="0023004E" w:rsidRDefault="007B6944" w:rsidP="00967784">
      <w:pPr>
        <w:pStyle w:val="NumberList12"/>
        <w:numPr>
          <w:ilvl w:val="1"/>
          <w:numId w:val="55"/>
        </w:numPr>
        <w:ind w:left="0" w:firstLine="360"/>
      </w:pPr>
      <w:r w:rsidRPr="0023004E">
        <w:t>For a drug or biological described in paragraph (a)(4) of this section -- the date that CMS makes its first pass-through payment for the drug or biological.</w:t>
      </w:r>
    </w:p>
    <w:p w14:paraId="112C60E5" w14:textId="4D542027" w:rsidR="007B6944" w:rsidRPr="0023004E" w:rsidRDefault="007B6944" w:rsidP="00967784">
      <w:pPr>
        <w:pStyle w:val="LowerAlphaList11"/>
        <w:numPr>
          <w:ilvl w:val="0"/>
          <w:numId w:val="50"/>
        </w:numPr>
        <w:ind w:left="0" w:firstLine="360"/>
      </w:pPr>
      <w:r w:rsidRPr="0023004E">
        <w:t>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55D1F70C" w14:textId="77777777" w:rsidR="007B6944" w:rsidRPr="0023004E" w:rsidRDefault="007B6944" w:rsidP="00D4247E">
      <w:pPr>
        <w:widowControl/>
        <w:spacing w:before="240"/>
        <w:ind w:firstLine="360"/>
        <w:rPr>
          <w:rFonts w:ascii="Arial" w:hAnsi="Arial" w:cs="Arial"/>
          <w:sz w:val="24"/>
          <w:szCs w:val="24"/>
        </w:rPr>
      </w:pPr>
      <w:r w:rsidRPr="0023004E">
        <w:rPr>
          <w:rFonts w:ascii="Arial" w:hAnsi="Arial" w:cs="Arial"/>
          <w:sz w:val="24"/>
          <w:szCs w:val="24"/>
        </w:rPr>
        <w:lastRenderedPageBreak/>
        <w:t>(2) 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9E46B9" w:rsidRDefault="007B6944" w:rsidP="009E46B9">
      <w:pPr>
        <w:pStyle w:val="Heading3"/>
        <w:rPr>
          <w:rFonts w:ascii="Arial" w:hAnsi="Arial" w:cs="Arial"/>
          <w:i/>
          <w:sz w:val="24"/>
          <w:szCs w:val="24"/>
        </w:rPr>
      </w:pPr>
      <w:r w:rsidRPr="009E46B9">
        <w:rPr>
          <w:rFonts w:ascii="Arial" w:hAnsi="Arial" w:cs="Arial"/>
          <w:i/>
          <w:sz w:val="24"/>
          <w:szCs w:val="24"/>
        </w:rPr>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393A76" w:rsidR="007B6944" w:rsidRPr="0023004E" w:rsidRDefault="007B6944" w:rsidP="00967784">
      <w:pPr>
        <w:pStyle w:val="LowerAlphaList12"/>
        <w:numPr>
          <w:ilvl w:val="1"/>
          <w:numId w:val="56"/>
        </w:numPr>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148473AC" w:rsidR="007B6944" w:rsidRPr="0023004E" w:rsidRDefault="007B6944" w:rsidP="00967784">
      <w:pPr>
        <w:pStyle w:val="LowerAlphaList12"/>
        <w:numPr>
          <w:ilvl w:val="1"/>
          <w:numId w:val="56"/>
        </w:numPr>
        <w:ind w:left="0" w:firstLine="360"/>
      </w:pPr>
      <w:r w:rsidRPr="0023004E">
        <w:t>Eligibility. A medical device must meet the following requirements:</w:t>
      </w:r>
    </w:p>
    <w:p w14:paraId="7E1AB255" w14:textId="37F87565" w:rsidR="007B6944" w:rsidRPr="0023004E" w:rsidRDefault="007B6944" w:rsidP="00967784">
      <w:pPr>
        <w:pStyle w:val="NumberList13"/>
        <w:numPr>
          <w:ilvl w:val="1"/>
          <w:numId w:val="58"/>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51BC82ED" w:rsidR="007B6944" w:rsidRPr="0023004E" w:rsidRDefault="007B6944" w:rsidP="00967784">
      <w:pPr>
        <w:pStyle w:val="NumberList13"/>
        <w:numPr>
          <w:ilvl w:val="1"/>
          <w:numId w:val="58"/>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47F792C4" w:rsidR="007B6944" w:rsidRPr="0023004E" w:rsidRDefault="007B6944" w:rsidP="00967784">
      <w:pPr>
        <w:pStyle w:val="NumberList13"/>
        <w:numPr>
          <w:ilvl w:val="1"/>
          <w:numId w:val="58"/>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7FC64CC7" w:rsidR="007B6944" w:rsidRPr="0023004E" w:rsidRDefault="007B6944" w:rsidP="00967784">
      <w:pPr>
        <w:pStyle w:val="NumberList13"/>
        <w:numPr>
          <w:ilvl w:val="0"/>
          <w:numId w:val="59"/>
        </w:numPr>
        <w:ind w:left="0" w:firstLine="360"/>
      </w:pPr>
      <w:r w:rsidRPr="0023004E">
        <w:t>The device is not any of the following:</w:t>
      </w:r>
    </w:p>
    <w:p w14:paraId="44064313" w14:textId="406728CA" w:rsidR="007B6944" w:rsidRPr="0023004E" w:rsidRDefault="007B6944" w:rsidP="00967784">
      <w:pPr>
        <w:pStyle w:val="RomanList7"/>
        <w:numPr>
          <w:ilvl w:val="0"/>
          <w:numId w:val="60"/>
        </w:numPr>
        <w:ind w:left="0" w:firstLine="36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50949550" w:rsidR="007B6944" w:rsidRPr="0023004E" w:rsidRDefault="007B6944" w:rsidP="00967784">
      <w:pPr>
        <w:pStyle w:val="RomanList7"/>
        <w:numPr>
          <w:ilvl w:val="0"/>
          <w:numId w:val="60"/>
        </w:numPr>
        <w:ind w:left="0" w:firstLine="360"/>
      </w:pPr>
      <w:r w:rsidRPr="0023004E">
        <w:t>A material or supply furnished incident to a service (for example, a suture, customized surgical kit, or clip, other than radiological site marker).</w:t>
      </w:r>
    </w:p>
    <w:p w14:paraId="4BE695F6" w14:textId="6F310649" w:rsidR="007B6944" w:rsidRPr="0023004E" w:rsidRDefault="007B6944" w:rsidP="00967784">
      <w:pPr>
        <w:pStyle w:val="RomanList7"/>
        <w:numPr>
          <w:ilvl w:val="0"/>
          <w:numId w:val="60"/>
        </w:numPr>
        <w:ind w:left="0" w:firstLine="360"/>
      </w:pPr>
      <w:r w:rsidRPr="0023004E">
        <w:t>A material that may be used to replace human skin (for example, a biological or synthetic material).</w:t>
      </w:r>
    </w:p>
    <w:p w14:paraId="6813C94B" w14:textId="3A20FA90" w:rsidR="007B6944" w:rsidRPr="0023004E" w:rsidRDefault="007B6944" w:rsidP="00967784">
      <w:pPr>
        <w:pStyle w:val="LowerAlphaList12"/>
        <w:numPr>
          <w:ilvl w:val="0"/>
          <w:numId w:val="57"/>
        </w:numPr>
        <w:ind w:left="0" w:firstLine="360"/>
      </w:pPr>
      <w:r w:rsidRPr="0023004E">
        <w:t>Criteria for establishing device categories. CMS uses the following criteria to establish a category of devices under this section:</w:t>
      </w:r>
    </w:p>
    <w:p w14:paraId="5A1E34A9" w14:textId="28CB7B37" w:rsidR="007B6944" w:rsidRPr="0023004E" w:rsidRDefault="007B6944" w:rsidP="00967784">
      <w:pPr>
        <w:pStyle w:val="NumberList14"/>
        <w:numPr>
          <w:ilvl w:val="1"/>
          <w:numId w:val="61"/>
        </w:numPr>
        <w:ind w:left="0" w:firstLine="360"/>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2142AD59" w:rsidR="007B6944" w:rsidRPr="0023004E" w:rsidRDefault="007B6944" w:rsidP="00967784">
      <w:pPr>
        <w:pStyle w:val="NumberList14"/>
        <w:numPr>
          <w:ilvl w:val="1"/>
          <w:numId w:val="61"/>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1600E3EF" w:rsidR="007B6944" w:rsidRPr="0023004E" w:rsidRDefault="007B6944" w:rsidP="00967784">
      <w:pPr>
        <w:pStyle w:val="NumberList14"/>
        <w:numPr>
          <w:ilvl w:val="1"/>
          <w:numId w:val="61"/>
        </w:numPr>
        <w:ind w:left="0" w:firstLine="360"/>
      </w:pPr>
      <w:r w:rsidRPr="0023004E">
        <w:t>Except for medical devices identified in paragraph (e) of this section, CMS determines the cost of the device is not insignificant as described in paragraph (d) of this section.</w:t>
      </w:r>
    </w:p>
    <w:p w14:paraId="069DBA8B" w14:textId="648414DB" w:rsidR="007B6944" w:rsidRPr="0023004E" w:rsidRDefault="007B6944" w:rsidP="00967784">
      <w:pPr>
        <w:pStyle w:val="LowerAlphaList12"/>
        <w:numPr>
          <w:ilvl w:val="0"/>
          <w:numId w:val="57"/>
        </w:numPr>
        <w:ind w:left="0" w:firstLine="360"/>
      </w:pPr>
      <w:r w:rsidRPr="0023004E">
        <w:lastRenderedPageBreak/>
        <w:t>Cost criteria. CMS considers the average cost of a category of devices to be not insignificant if it meets the following conditions:</w:t>
      </w:r>
    </w:p>
    <w:p w14:paraId="6C0A07B0" w14:textId="328A1E6F" w:rsidR="007B6944" w:rsidRPr="0023004E" w:rsidRDefault="007B6944" w:rsidP="00967784">
      <w:pPr>
        <w:pStyle w:val="NumberList15"/>
        <w:numPr>
          <w:ilvl w:val="1"/>
          <w:numId w:val="62"/>
        </w:numPr>
        <w:ind w:left="0" w:firstLine="360"/>
      </w:pPr>
      <w:r w:rsidRPr="0023004E">
        <w:t>The estimated average reasonable cost of devices in the category exceeds 25 percent of the applicable APC payment amount for the service related to the category of devices.</w:t>
      </w:r>
    </w:p>
    <w:p w14:paraId="57D5D6AF" w14:textId="77BE690E" w:rsidR="007B6944" w:rsidRPr="0023004E" w:rsidRDefault="007B6944" w:rsidP="00967784">
      <w:pPr>
        <w:pStyle w:val="NumberList15"/>
        <w:numPr>
          <w:ilvl w:val="1"/>
          <w:numId w:val="62"/>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ED12B08" w:rsidR="007B6944" w:rsidRPr="0023004E" w:rsidRDefault="007B6944" w:rsidP="00967784">
      <w:pPr>
        <w:pStyle w:val="NumberList15"/>
        <w:numPr>
          <w:ilvl w:val="1"/>
          <w:numId w:val="62"/>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57D6BFAC" w:rsidR="007B6944" w:rsidRPr="0023004E" w:rsidRDefault="007B6944" w:rsidP="00967784">
      <w:pPr>
        <w:pStyle w:val="LowerAlphaList12"/>
        <w:numPr>
          <w:ilvl w:val="0"/>
          <w:numId w:val="57"/>
        </w:numPr>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301693D" w:rsidR="007B6944" w:rsidRPr="0023004E" w:rsidRDefault="007B6944" w:rsidP="00967784">
      <w:pPr>
        <w:pStyle w:val="NumberList16"/>
        <w:numPr>
          <w:ilvl w:val="1"/>
          <w:numId w:val="63"/>
        </w:numPr>
        <w:ind w:left="0" w:firstLine="360"/>
      </w:pPr>
      <w:r w:rsidRPr="0023004E">
        <w:t>A device of brachytherapy.</w:t>
      </w:r>
    </w:p>
    <w:p w14:paraId="3327B7C2" w14:textId="082F1A29" w:rsidR="007B6944" w:rsidRPr="0023004E" w:rsidRDefault="007B6944" w:rsidP="00967784">
      <w:pPr>
        <w:pStyle w:val="NumberList16"/>
        <w:numPr>
          <w:ilvl w:val="1"/>
          <w:numId w:val="63"/>
        </w:numPr>
        <w:ind w:left="0" w:firstLine="360"/>
      </w:pPr>
      <w:r w:rsidRPr="0023004E">
        <w:t>A device of temperature-monitored cryoablation.</w:t>
      </w:r>
    </w:p>
    <w:p w14:paraId="15C16A9E" w14:textId="2508A60B" w:rsidR="007B6944" w:rsidRPr="0023004E" w:rsidRDefault="007B6944" w:rsidP="00967784">
      <w:pPr>
        <w:pStyle w:val="LowerAlphaList12"/>
        <w:numPr>
          <w:ilvl w:val="0"/>
          <w:numId w:val="57"/>
        </w:numPr>
        <w:ind w:left="0" w:firstLine="360"/>
      </w:pPr>
      <w:r w:rsidRPr="0023004E">
        <w:t>Identifying a category for a device. A device is described by a category, if it meets the following conditions:</w:t>
      </w:r>
    </w:p>
    <w:p w14:paraId="3823DA68" w14:textId="0DF5514E" w:rsidR="007B6944" w:rsidRPr="0023004E" w:rsidRDefault="007B6944" w:rsidP="00967784">
      <w:pPr>
        <w:pStyle w:val="NumberList17"/>
        <w:numPr>
          <w:ilvl w:val="1"/>
          <w:numId w:val="64"/>
        </w:numPr>
        <w:ind w:left="0" w:firstLine="360"/>
      </w:pPr>
      <w:r w:rsidRPr="0023004E">
        <w:t>Matches the long descriptor of the category code established by CMS.</w:t>
      </w:r>
    </w:p>
    <w:p w14:paraId="527EABA9" w14:textId="173CE74B" w:rsidR="007B6944" w:rsidRPr="0023004E" w:rsidRDefault="007B6944" w:rsidP="00967784">
      <w:pPr>
        <w:pStyle w:val="NumberList17"/>
        <w:numPr>
          <w:ilvl w:val="1"/>
          <w:numId w:val="64"/>
        </w:numPr>
        <w:ind w:left="0" w:firstLine="360"/>
      </w:pPr>
      <w:r w:rsidRPr="0023004E">
        <w:t>Conforms to guidance issued by CMS relating to the definition of terms and other information in conjunction with the category descriptors and codes.</w:t>
      </w:r>
    </w:p>
    <w:p w14:paraId="608C511A" w14:textId="45DC0716" w:rsidR="007B6944" w:rsidRPr="0023004E" w:rsidRDefault="007B6944" w:rsidP="00967784">
      <w:pPr>
        <w:pStyle w:val="LowerAlphaList12"/>
        <w:numPr>
          <w:ilvl w:val="0"/>
          <w:numId w:val="57"/>
        </w:numPr>
        <w:spacing w:before="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34F8BF9F" w:rsidR="007B6944" w:rsidRPr="0023004E" w:rsidRDefault="007B6944" w:rsidP="00967784">
      <w:pPr>
        <w:pStyle w:val="LowerAlphaList12"/>
        <w:numPr>
          <w:ilvl w:val="0"/>
          <w:numId w:val="57"/>
        </w:numPr>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77777777" w:rsidR="007B6944" w:rsidRPr="0023004E" w:rsidRDefault="007B6944" w:rsidP="000D2F8F">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59E175AB"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Reference:  Sections 4600, 4603.2 and 5307.1, Labor Code.</w:t>
      </w:r>
    </w:p>
    <w:p w14:paraId="396C0DC5" w14:textId="77777777" w:rsidR="00610494" w:rsidRPr="000D2F8F" w:rsidRDefault="007B6944" w:rsidP="000D2F8F">
      <w:pPr>
        <w:pStyle w:val="Heading2"/>
        <w:rPr>
          <w:rFonts w:ascii="Arial" w:hAnsi="Arial" w:cs="Arial"/>
          <w:b/>
          <w:sz w:val="24"/>
          <w:szCs w:val="24"/>
        </w:rPr>
      </w:pPr>
      <w:r w:rsidRPr="0023004E">
        <w:br w:type="page"/>
      </w:r>
      <w:r w:rsidR="00610494" w:rsidRPr="000D2F8F">
        <w:rPr>
          <w:rFonts w:ascii="Arial" w:hAnsi="Arial" w:cs="Arial"/>
          <w:b/>
          <w:sz w:val="24"/>
          <w:szCs w:val="24"/>
        </w:rPr>
        <w:lastRenderedPageBreak/>
        <w:t>Section 9789.39.  Update Table by Date of Service.</w:t>
      </w:r>
    </w:p>
    <w:p w14:paraId="4E780894" w14:textId="0118F032" w:rsidR="00610494" w:rsidRPr="0023004E" w:rsidRDefault="00610494" w:rsidP="00967784">
      <w:pPr>
        <w:pStyle w:val="LowerAlphaList13"/>
        <w:numPr>
          <w:ilvl w:val="1"/>
          <w:numId w:val="65"/>
        </w:numPr>
        <w:spacing w:before="240"/>
        <w:ind w:left="0" w:firstLine="360"/>
      </w:pPr>
      <w:r w:rsidRPr="0023004E">
        <w:t>Federal Regulations by Date of Service</w:t>
      </w:r>
    </w:p>
    <w:p w14:paraId="5CE8609D" w14:textId="63CB7E43" w:rsidR="00610494" w:rsidRPr="0023004E" w:rsidRDefault="00610494" w:rsidP="00050367">
      <w:pPr>
        <w:widowControl/>
        <w:autoSpaceDE/>
        <w:autoSpaceDN/>
        <w:adjustRightInd/>
        <w:spacing w:before="240" w:after="240"/>
        <w:rPr>
          <w:rFonts w:ascii="Arial" w:hAnsi="Arial" w:cs="Arial"/>
          <w:sz w:val="24"/>
          <w:szCs w:val="24"/>
        </w:rPr>
      </w:pPr>
      <w:r w:rsidRPr="0023004E">
        <w:rPr>
          <w:rFonts w:ascii="Arial" w:hAnsi="Arial" w:cs="Arial"/>
          <w:sz w:val="24"/>
          <w:szCs w:val="24"/>
        </w:rPr>
        <w:t xml:space="preserve">The Federal Regulations can be accessed at: </w:t>
      </w:r>
      <w:hyperlink r:id="rId14" w:tooltip="http://www.cms.gov/HospitalOutpatientPPS/"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C279CC">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2B54CE">
      <w:pPr>
        <w:widowControl/>
        <w:autoSpaceDE/>
        <w:autoSpaceDN/>
        <w:adjustRightInd/>
        <w:spacing w:before="240"/>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FE165F">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FE165F">
        <w:trPr>
          <w:tblHeader/>
        </w:trPr>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FE165F">
        <w:trPr>
          <w:tblHeader/>
        </w:trPr>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FE165F">
        <w:trPr>
          <w:tblHeader/>
        </w:trPr>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FE165F">
        <w:trPr>
          <w:tblHeader/>
        </w:trPr>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FE165F">
        <w:trPr>
          <w:tblHeader/>
        </w:trPr>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FE165F">
        <w:trPr>
          <w:tblHeader/>
        </w:trPr>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FE165F">
        <w:trPr>
          <w:tblHeader/>
        </w:trPr>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FD5381">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FD5381">
        <w:trPr>
          <w:tblHeader/>
        </w:trPr>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FD5381">
        <w:trPr>
          <w:tblHeader/>
        </w:trPr>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FD5381">
        <w:trPr>
          <w:tblHeader/>
        </w:trPr>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FD5381">
        <w:trPr>
          <w:tblHeader/>
        </w:trPr>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FD5381">
        <w:trPr>
          <w:tblHeader/>
        </w:trPr>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FD5381">
        <w:trPr>
          <w:tblHeader/>
        </w:trPr>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FD5381">
        <w:trPr>
          <w:tblHeader/>
        </w:trPr>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BE4A1F">
      <w:pPr>
        <w:widowControl/>
        <w:autoSpaceDE/>
        <w:autoSpaceDN/>
        <w:adjustRightInd/>
        <w:spacing w:before="240"/>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FD5381">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4D4B95A3"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14DC3BF0" w14:textId="77777777" w:rsidTr="00FD5381">
        <w:trPr>
          <w:tblHeader/>
        </w:trPr>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14762E55"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7D1BE39D" w14:textId="77777777" w:rsidTr="00FD5381">
        <w:trPr>
          <w:tblHeader/>
        </w:trPr>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793B904D"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1D6E9461" w14:textId="77777777" w:rsidTr="00FD5381">
        <w:trPr>
          <w:tblHeader/>
        </w:trPr>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08361274"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243E6782" w14:textId="77777777" w:rsidTr="00FD5381">
        <w:trPr>
          <w:tblHeader/>
        </w:trPr>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09768E51"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78972F8D" w14:textId="77777777" w:rsidTr="00FD5381">
        <w:trPr>
          <w:tblHeader/>
        </w:trPr>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25F99AD"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276CB8FA" w14:textId="77777777" w:rsidTr="00FD5381">
        <w:trPr>
          <w:tblHeader/>
        </w:trPr>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A757741"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3F26A10F" w14:textId="77777777" w:rsidTr="00FD5381">
        <w:trPr>
          <w:tblHeader/>
        </w:trPr>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EAF1E35" w14:textId="77777777" w:rsidR="00B540DD" w:rsidRPr="0023004E" w:rsidRDefault="00B540DD" w:rsidP="00C41DF0">
            <w:pPr>
              <w:widowControl/>
              <w:autoSpaceDE/>
              <w:autoSpaceDN/>
              <w:adjustRightInd/>
              <w:rPr>
                <w:rFonts w:ascii="Arial" w:hAnsi="Arial" w:cs="Arial"/>
                <w:sz w:val="24"/>
                <w:szCs w:val="24"/>
              </w:rPr>
            </w:pPr>
          </w:p>
        </w:tc>
      </w:tr>
      <w:tr w:rsidR="00EF64B2" w:rsidRPr="0023004E" w14:paraId="049D328A" w14:textId="77777777" w:rsidTr="00FD5381">
        <w:trPr>
          <w:tblHeader/>
        </w:trPr>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77777777" w:rsidR="00EF64B2" w:rsidRPr="0023004E" w:rsidRDefault="00EF64B2" w:rsidP="00C41DF0">
            <w:pPr>
              <w:widowControl/>
              <w:autoSpaceDE/>
              <w:autoSpaceDN/>
              <w:adjustRightInd/>
              <w:rPr>
                <w:rFonts w:ascii="Arial" w:hAnsi="Arial" w:cs="Arial"/>
                <w:sz w:val="24"/>
                <w:szCs w:val="24"/>
              </w:rPr>
            </w:pPr>
          </w:p>
        </w:tc>
        <w:tc>
          <w:tcPr>
            <w:tcW w:w="2160" w:type="dxa"/>
          </w:tcPr>
          <w:p w14:paraId="2F0F9A3F" w14:textId="77777777" w:rsidR="00EF64B2" w:rsidRPr="0023004E" w:rsidRDefault="00EF64B2" w:rsidP="00C41DF0">
            <w:pPr>
              <w:widowControl/>
              <w:autoSpaceDE/>
              <w:autoSpaceDN/>
              <w:adjustRightInd/>
              <w:rPr>
                <w:rFonts w:ascii="Arial" w:hAnsi="Arial" w:cs="Arial"/>
                <w:sz w:val="24"/>
                <w:szCs w:val="24"/>
              </w:rPr>
            </w:pPr>
          </w:p>
        </w:tc>
      </w:tr>
    </w:tbl>
    <w:p w14:paraId="667C4BC8" w14:textId="6A763242" w:rsidR="00610494" w:rsidRPr="0023004E" w:rsidRDefault="00610494" w:rsidP="00967784">
      <w:pPr>
        <w:pStyle w:val="LowerAlphaList13"/>
        <w:numPr>
          <w:ilvl w:val="0"/>
          <w:numId w:val="66"/>
        </w:numPr>
        <w:spacing w:before="240"/>
        <w:ind w:left="0" w:firstLine="360"/>
      </w:pPr>
      <w:r w:rsidRPr="0023004E">
        <w:t>Update factors and Federal Register Notices by Date of Service</w:t>
      </w:r>
    </w:p>
    <w:p w14:paraId="06EF4E5F" w14:textId="2176260D" w:rsidR="00610494" w:rsidRPr="0023004E" w:rsidRDefault="00610494" w:rsidP="00032130">
      <w:pPr>
        <w:widowControl/>
        <w:autoSpaceDE/>
        <w:autoSpaceDN/>
        <w:adjustRightInd/>
        <w:spacing w:before="240"/>
        <w:rPr>
          <w:rFonts w:ascii="Arial" w:hAnsi="Arial" w:cs="Arial"/>
          <w:sz w:val="24"/>
          <w:szCs w:val="24"/>
        </w:rPr>
      </w:pPr>
      <w:r w:rsidRPr="0023004E">
        <w:rPr>
          <w:rFonts w:ascii="Arial" w:hAnsi="Arial" w:cs="Arial"/>
          <w:sz w:val="24"/>
          <w:szCs w:val="24"/>
        </w:rPr>
        <w:t xml:space="preserve">The Federal Register Notices can be accessed at: </w:t>
      </w:r>
      <w:hyperlink r:id="rId15" w:tooltip="http://www.cms.gov/HospitalOutpatientPPS/"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FD5381">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FD5381">
        <w:trPr>
          <w:tblHeader/>
        </w:trPr>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FD5381">
        <w:trPr>
          <w:tblHeader/>
        </w:trPr>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FD5381">
        <w:trPr>
          <w:tblHeader/>
        </w:trPr>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FD5381">
        <w:trPr>
          <w:tblHeader/>
        </w:trPr>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FD5381">
        <w:trPr>
          <w:tblHeader/>
        </w:trPr>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  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FD5381">
        <w:trPr>
          <w:tblHeader/>
        </w:trPr>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FD5381">
        <w:trPr>
          <w:tblHeader/>
        </w:trPr>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FD5381">
        <w:trPr>
          <w:tblHeader/>
        </w:trPr>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FD5381">
        <w:trPr>
          <w:tblHeader/>
        </w:trPr>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FD5381">
        <w:trPr>
          <w:tblHeader/>
        </w:trPr>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FD5381">
        <w:trPr>
          <w:tblHeader/>
        </w:trPr>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FD5381">
        <w:trPr>
          <w:tblHeader/>
        </w:trPr>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245ECA">
        <w:trPr>
          <w:cantSplit/>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(CMS-1533-FC; 72 FR 47130);  (C) October 10, 2007 (CMS-1533-CN2; 72 FR 57634); (D) November 6, 2007 (CMS-1533-CN3; 72 FR 62585); (E) November 27, 2007 (CMS-1392-</w:t>
            </w:r>
            <w:r w:rsidRPr="0023004E">
              <w:rPr>
                <w:rFonts w:ascii="Arial" w:hAnsi="Arial" w:cs="Arial"/>
                <w:sz w:val="24"/>
                <w:szCs w:val="24"/>
              </w:rPr>
              <w:lastRenderedPageBreak/>
              <w:t>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(C) October 3, 2008 (CMS-1390-CN; 73 FR 57541); (D) October 3, 2008 (CMS-1390-N; 73 FR 57888); (E) December 3, 2008 (CMS-1390-N2; 73 FR 73656); (F) January 26, </w:t>
            </w:r>
            <w:r w:rsidRPr="0023004E">
              <w:rPr>
                <w:rFonts w:ascii="Arial" w:hAnsi="Arial" w:cs="Arial"/>
                <w:sz w:val="24"/>
                <w:szCs w:val="24"/>
              </w:rPr>
              <w:lastRenderedPageBreak/>
              <w:t>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24, 2010 (CMS-1504-FC;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Tables 4A, 4B, and 4C </w:t>
            </w:r>
            <w:r w:rsidRPr="0023004E">
              <w:rPr>
                <w:rFonts w:ascii="Arial" w:hAnsi="Arial" w:cs="Arial"/>
                <w:sz w:val="24"/>
                <w:szCs w:val="24"/>
              </w:rPr>
              <w:lastRenderedPageBreak/>
              <w:t>(C)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4A, 4B, 4C, and 4J (C) </w:t>
            </w:r>
            <w:r w:rsidRPr="0023004E">
              <w:rPr>
                <w:rFonts w:ascii="Arial" w:hAnsi="Arial" w:cs="Arial"/>
                <w:sz w:val="24"/>
                <w:szCs w:val="24"/>
              </w:rPr>
              <w:lastRenderedPageBreak/>
              <w:t>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Tables 2, 4A, 4B, 4C, and 4J</w:t>
            </w:r>
            <w:r w:rsidR="00670CB2" w:rsidRPr="0023004E">
              <w:rPr>
                <w:rFonts w:ascii="Arial" w:hAnsi="Arial" w:cs="Arial"/>
                <w:sz w:val="24"/>
                <w:szCs w:val="24"/>
              </w:rPr>
              <w:t xml:space="preserve"> </w:t>
            </w:r>
            <w:r w:rsidRPr="0023004E">
              <w:rPr>
                <w:rFonts w:ascii="Arial" w:hAnsi="Arial" w:cs="Arial"/>
                <w:sz w:val="24"/>
                <w:szCs w:val="24"/>
              </w:rPr>
              <w:lastRenderedPageBreak/>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2, 4A, 4B, 4C, and 4J (C) </w:t>
            </w:r>
            <w:r w:rsidRPr="0023004E">
              <w:rPr>
                <w:rFonts w:ascii="Arial" w:hAnsi="Arial" w:cs="Arial"/>
                <w:sz w:val="24"/>
                <w:szCs w:val="24"/>
              </w:rPr>
              <w:lastRenderedPageBreak/>
              <w:t>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F23F50">
        <w:trPr>
          <w:cantSplit/>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Applicable FR Notices</w:t>
            </w:r>
          </w:p>
        </w:tc>
        <w:tc>
          <w:tcPr>
            <w:tcW w:w="1800" w:type="dxa"/>
          </w:tcPr>
          <w:p w14:paraId="10BCFA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w:t>
            </w:r>
          </w:p>
        </w:tc>
        <w:tc>
          <w:tcPr>
            <w:tcW w:w="1890" w:type="dxa"/>
          </w:tcPr>
          <w:p w14:paraId="3CE6C5C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16445EC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6"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51AAD953" w14:textId="44041C1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17"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22602151" w14:textId="38FD8275"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18"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0017278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9"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1A214868" w14:textId="777698D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0"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09E37395" w14:textId="611D059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1"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15F10C4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2"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6F9A1A5B"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3"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5D937A3D" w14:textId="427C4DD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4"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7DC56E91" w14:textId="3A1DE8BB"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25"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1E7EB108" w14:textId="7BB10FDA"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26" w:tooltip="http://www.cms.hhs.gov/AcuteInpa-tientPPS/" w:history="1">
              <w:r w:rsidRPr="0023004E">
                <w:rPr>
                  <w:rStyle w:val="Hyperlink"/>
                  <w:rFonts w:ascii="Arial" w:hAnsi="Arial" w:cs="Arial"/>
                  <w:sz w:val="24"/>
                  <w:szCs w:val="24"/>
                  <w:u w:val="none"/>
                </w:rPr>
                <w:t>http://www.cms.hhs.gov/Acut</w:t>
              </w:r>
              <w:r w:rsidRPr="0023004E">
                <w:rPr>
                  <w:rStyle w:val="Hyperlink"/>
                  <w:rFonts w:ascii="Arial" w:hAnsi="Arial" w:cs="Arial"/>
                  <w:sz w:val="24"/>
                  <w:szCs w:val="24"/>
                  <w:u w:val="none"/>
                </w:rPr>
                <w:lastRenderedPageBreak/>
                <w:t>eInpatientPPS/</w:t>
              </w:r>
            </w:hyperlink>
            <w:r w:rsidRPr="0023004E">
              <w:rPr>
                <w:rFonts w:ascii="Arial" w:hAnsi="Arial" w:cs="Arial"/>
                <w:sz w:val="24"/>
                <w:szCs w:val="24"/>
              </w:rPr>
              <w:t xml:space="preserve">. </w:t>
            </w:r>
          </w:p>
          <w:p w14:paraId="7D5A473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097DBEC" w14:textId="17983635"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27" w:tooltip="http://www.cms.hhs.gov/AcuteInpatientPPS/" w:history="1">
              <w:r w:rsidRPr="0023004E">
                <w:rPr>
                  <w:rStyle w:val="Hyperlink"/>
                  <w:rFonts w:ascii="Arial" w:hAnsi="Arial" w:cs="Arial"/>
                  <w:sz w:val="24"/>
                  <w:szCs w:val="24"/>
                  <w:u w:val="none"/>
                </w:rPr>
                <w:t>http://www.cms.hhs.gov/AcuteIn</w:t>
              </w:r>
              <w:r w:rsidRPr="0023004E">
                <w:rPr>
                  <w:rStyle w:val="Hyperlink"/>
                  <w:rFonts w:ascii="Arial" w:hAnsi="Arial" w:cs="Arial"/>
                  <w:sz w:val="24"/>
                  <w:szCs w:val="24"/>
                  <w:u w:val="none"/>
                </w:rPr>
                <w:lastRenderedPageBreak/>
                <w:t>patientPPS/</w:t>
              </w:r>
            </w:hyperlink>
            <w:r w:rsidRPr="0023004E">
              <w:rPr>
                <w:rFonts w:ascii="Arial" w:hAnsi="Arial" w:cs="Arial"/>
                <w:sz w:val="24"/>
                <w:szCs w:val="24"/>
              </w:rPr>
              <w:t xml:space="preserve">. </w:t>
            </w:r>
          </w:p>
          <w:p w14:paraId="1CDCB21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070F3C59"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28"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14AFF4BF"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29" w:tooltip="http://www.cms.gov/AcuteInpatientPPS/" w:history="1">
              <w:r w:rsidRPr="0023004E">
                <w:rPr>
                  <w:rStyle w:val="Hyperlink"/>
                  <w:rFonts w:ascii="Arial" w:hAnsi="Arial" w:cs="Arial"/>
                  <w:sz w:val="24"/>
                  <w:szCs w:val="24"/>
                  <w:u w:val="none"/>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1359EE98"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0" w:tooltip="http://www.cms.gov/AcuteInpatientPPS/" w:history="1">
              <w:r w:rsidRPr="0023004E">
                <w:rPr>
                  <w:rStyle w:val="Hyperlink"/>
                  <w:rFonts w:ascii="Arial" w:hAnsi="Arial" w:cs="Arial"/>
                  <w:sz w:val="24"/>
                  <w:szCs w:val="24"/>
                  <w:u w:val="none"/>
                </w:rPr>
                <w:t>http://www.cms.gov/AcuteInpati</w:t>
              </w:r>
              <w:r w:rsidRPr="0023004E">
                <w:rPr>
                  <w:rStyle w:val="Hyperlink"/>
                  <w:rFonts w:ascii="Arial" w:hAnsi="Arial" w:cs="Arial"/>
                  <w:sz w:val="24"/>
                  <w:szCs w:val="24"/>
                  <w:u w:val="none"/>
                </w:rPr>
                <w:lastRenderedPageBreak/>
                <w:t>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A34959">
        <w:trPr>
          <w:cantSplit/>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lastRenderedPageBreak/>
              <w:t>March 14, 2014 (CMS-1599-IFC2; 79 FR 15022)</w:t>
            </w:r>
          </w:p>
          <w:p w14:paraId="759883D9" w14:textId="77777777" w:rsidR="00610494" w:rsidRPr="0023004E" w:rsidRDefault="00610494" w:rsidP="00967784">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For services rendered on or after December 15, 2016, Column A, of Addendum AA, entitled, “HCPCS Code” and Column A, of Addendum EE, entitled, “HCPCS Code” located in “July 2016 ASC Approved HCPCS Code and Payment Rates” found on CMS website at: https://www.cms.gov/Medicare/Medicare-Fee-for-Service-Payment/ASCPayment/index.html</w:t>
            </w:r>
          </w:p>
        </w:tc>
        <w:tc>
          <w:tcPr>
            <w:tcW w:w="2160" w:type="dxa"/>
          </w:tcPr>
          <w:p w14:paraId="491CD070" w14:textId="0A38626C" w:rsidR="0052304B"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r w:rsidR="001C4610" w:rsidRPr="0023004E">
              <w:rPr>
                <w:rFonts w:ascii="Arial" w:hAnsi="Arial" w:cs="Arial"/>
                <w:sz w:val="24"/>
                <w:szCs w:val="24"/>
              </w:rPr>
              <w:t xml:space="preserve"> </w:t>
            </w: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Column A, of Addendum AA, entitled, “HCPCS Code” and Column A, of Addendum EE, entitled, “HCPCS Code” located in “July 2017 ASC Approved HCPCS C</w:t>
            </w:r>
            <w:r w:rsidR="00E51939" w:rsidRPr="0023004E">
              <w:rPr>
                <w:rFonts w:ascii="Arial" w:hAnsi="Arial" w:cs="Arial"/>
                <w:sz w:val="24"/>
                <w:szCs w:val="24"/>
              </w:rPr>
              <w:t>ode and Pay</w:t>
            </w:r>
            <w:r w:rsidR="00E51939" w:rsidRPr="0023004E">
              <w:rPr>
                <w:rFonts w:ascii="Arial" w:hAnsi="Arial" w:cs="Arial"/>
                <w:sz w:val="24"/>
                <w:szCs w:val="24"/>
              </w:rPr>
              <w:lastRenderedPageBreak/>
              <w:t>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AA7E4E">
            <w:pPr>
              <w:widowControl/>
              <w:autoSpaceDE/>
              <w:autoSpaceDN/>
              <w:adjustRightInd/>
              <w:spacing w:before="240" w:after="240"/>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5B646DB9" w:rsidR="005D1C0B" w:rsidRPr="0023004E" w:rsidRDefault="00E51939" w:rsidP="008D28A6">
            <w:pPr>
              <w:widowControl/>
              <w:autoSpaceDE/>
              <w:autoSpaceDN/>
              <w:adjustRightInd/>
              <w:rPr>
                <w:rFonts w:ascii="Arial" w:hAnsi="Arial" w:cs="Arial"/>
                <w:sz w:val="24"/>
                <w:szCs w:val="24"/>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1" w:tooltip="https://www.cms.gov/Medicare/Medicare-Fee-for-Service-Pay-ment/ASCPayment/index.html" w:history="1">
              <w:r w:rsidR="001B740C" w:rsidRPr="0023004E">
                <w:rPr>
                  <w:rStyle w:val="Hyperlink"/>
                  <w:rFonts w:ascii="Arial" w:hAnsi="Arial" w:cs="Arial"/>
                  <w:sz w:val="24"/>
                  <w:szCs w:val="24"/>
                  <w:u w:val="none"/>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w:t>
            </w:r>
            <w:r w:rsidRPr="0023004E">
              <w:rPr>
                <w:rFonts w:ascii="Arial" w:hAnsi="Arial" w:cs="Arial"/>
                <w:sz w:val="24"/>
                <w:szCs w:val="24"/>
              </w:rPr>
              <w:lastRenderedPageBreak/>
              <w:t>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Column A, of Addendum AA, entitled, “HCPCS Code” and Column A, of Addendum EE, entitled, “HCPCS Code” located in “October 2018 ASC </w:t>
            </w:r>
            <w:r w:rsidRPr="0023004E">
              <w:rPr>
                <w:rFonts w:ascii="Arial" w:hAnsi="Arial" w:cs="Arial"/>
                <w:sz w:val="24"/>
                <w:szCs w:val="24"/>
              </w:rPr>
              <w:lastRenderedPageBreak/>
              <w:t>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1EC31070" w:rsidR="00896073" w:rsidRPr="0023004E" w:rsidRDefault="00896073" w:rsidP="00896073">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2" w:tooltip="https://www.cms.gov/Medicare/Medicare-Fee-for-Service-Pay-ment/ASCPayment/index.html" w:history="1">
              <w:r w:rsidRPr="0023004E">
                <w:rPr>
                  <w:rStyle w:val="Hyperlink"/>
                  <w:rFonts w:ascii="Arial" w:hAnsi="Arial" w:cs="Arial"/>
                  <w:sz w:val="24"/>
                  <w:szCs w:val="24"/>
                  <w:u w:val="none"/>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EA751CD"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3"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5FD70238" w14:textId="13BF565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4"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4F3619C" w14:textId="00D45AAF" w:rsidR="00613C19" w:rsidRPr="0023004E" w:rsidRDefault="009E05D8" w:rsidP="00DD1ABF">
            <w:pPr>
              <w:widowControl/>
              <w:autoSpaceDE/>
              <w:autoSpaceDN/>
              <w:adjustRightInd/>
              <w:spacing w:after="240"/>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001C4610" w:rsidRPr="0023004E">
              <w:rPr>
                <w:rFonts w:ascii="Arial" w:hAnsi="Arial" w:cs="Arial"/>
                <w:sz w:val="24"/>
                <w:szCs w:val="24"/>
              </w:rPr>
              <w:t xml:space="preserve"> </w:t>
            </w:r>
          </w:p>
          <w:p w14:paraId="57F45498" w14:textId="77777777" w:rsidR="00230503" w:rsidRPr="0023004E" w:rsidRDefault="00230503" w:rsidP="00864D0E">
            <w:pPr>
              <w:widowControl/>
              <w:autoSpaceDE/>
              <w:autoSpaceDN/>
              <w:adjustRightInd/>
              <w:spacing w:before="360"/>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E9258AE" w14:textId="52906744" w:rsidR="00A54BEB" w:rsidRPr="0023004E" w:rsidRDefault="00230503" w:rsidP="00DD1ABF">
            <w:pPr>
              <w:widowControl/>
              <w:autoSpaceDE/>
              <w:autoSpaceDN/>
              <w:adjustRightInd/>
              <w:spacing w:after="240"/>
              <w:rPr>
                <w:rFonts w:ascii="Arial" w:hAnsi="Arial" w:cs="Arial"/>
                <w:sz w:val="24"/>
                <w:szCs w:val="24"/>
              </w:rPr>
            </w:pPr>
            <w:r w:rsidRPr="0023004E">
              <w:rPr>
                <w:rFonts w:ascii="Arial" w:hAnsi="Arial" w:cs="Arial"/>
                <w:sz w:val="24"/>
                <w:szCs w:val="24"/>
              </w:rPr>
              <w:t>_addendum_b.06.13.17)</w:t>
            </w:r>
            <w:r w:rsidR="001C4610" w:rsidRPr="0023004E">
              <w:rPr>
                <w:rFonts w:ascii="Arial" w:hAnsi="Arial" w:cs="Arial"/>
                <w:sz w:val="24"/>
                <w:szCs w:val="24"/>
              </w:rPr>
              <w:t xml:space="preserve"> </w:t>
            </w:r>
          </w:p>
          <w:p w14:paraId="065702E2" w14:textId="27709B46" w:rsidR="00A37D75" w:rsidRPr="0023004E" w:rsidRDefault="00A37D75" w:rsidP="00864D0E">
            <w:pPr>
              <w:widowControl/>
              <w:autoSpaceDE/>
              <w:autoSpaceDN/>
              <w:adjustRightInd/>
              <w:spacing w:before="360" w:after="240"/>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2017, Addendum B, dated October 2017 (october_2017_web_addendum_a.09.14.17)</w:t>
            </w:r>
            <w:r w:rsidR="001C4610" w:rsidRPr="0023004E">
              <w:rPr>
                <w:rFonts w:ascii="Arial" w:hAnsi="Arial" w:cs="Arial"/>
                <w:sz w:val="24"/>
                <w:szCs w:val="24"/>
              </w:rPr>
              <w:t xml:space="preserve"> </w:t>
            </w:r>
          </w:p>
          <w:p w14:paraId="53165C10" w14:textId="1E4373F5" w:rsidR="005D1C0B" w:rsidRPr="0023004E" w:rsidRDefault="009E05D8" w:rsidP="00864D0E">
            <w:pPr>
              <w:widowControl/>
              <w:autoSpaceDE/>
              <w:autoSpaceDN/>
              <w:adjustRightInd/>
              <w:spacing w:before="240"/>
              <w:rPr>
                <w:rFonts w:ascii="Arial" w:hAnsi="Arial" w:cs="Arial"/>
                <w:sz w:val="24"/>
                <w:szCs w:val="24"/>
              </w:rPr>
            </w:pPr>
            <w:r w:rsidRPr="0023004E">
              <w:rPr>
                <w:rFonts w:ascii="Arial" w:hAnsi="Arial" w:cs="Arial"/>
                <w:sz w:val="24"/>
                <w:szCs w:val="24"/>
              </w:rPr>
              <w:t xml:space="preserve">- found on CMS website at: </w:t>
            </w:r>
            <w:hyperlink r:id="rId35" w:tooltip="http://www.cms.gov/HospitalOutpatientPPS" w:history="1">
              <w:r w:rsidRPr="0023004E">
                <w:rPr>
                  <w:rStyle w:val="Hyperlink"/>
                  <w:rFonts w:ascii="Arial" w:hAnsi="Arial" w:cs="Arial"/>
                  <w:sz w:val="24"/>
                  <w:szCs w:val="24"/>
                  <w:u w:val="none"/>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w:t>
            </w:r>
            <w:r w:rsidRPr="0023004E">
              <w:rPr>
                <w:rFonts w:ascii="Arial" w:hAnsi="Arial" w:cs="Arial"/>
                <w:sz w:val="24"/>
                <w:szCs w:val="24"/>
              </w:rPr>
              <w:lastRenderedPageBreak/>
              <w:t>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3321AB4"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36"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BE45CD"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7"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15903F90" w14:textId="37CA86C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8" w:tooltip="http://www.cms.gov/HospitalOutpa-tientPPS" w:history="1">
              <w:r w:rsidRPr="0023004E">
                <w:rPr>
                  <w:rStyle w:val="Hyperlink"/>
                  <w:rFonts w:ascii="Arial" w:hAnsi="Arial" w:cs="Arial"/>
                  <w:sz w:val="24"/>
                  <w:szCs w:val="24"/>
                  <w:u w:val="none"/>
                </w:rPr>
                <w:t>http://www.cms.gov/Hospi</w:t>
              </w:r>
              <w:r w:rsidRPr="0023004E">
                <w:rPr>
                  <w:rStyle w:val="Hyperlink"/>
                  <w:rFonts w:ascii="Arial" w:hAnsi="Arial" w:cs="Arial"/>
                  <w:sz w:val="24"/>
                  <w:szCs w:val="24"/>
                  <w:u w:val="none"/>
                </w:rPr>
                <w:lastRenderedPageBreak/>
                <w:t>talOutpatientPPS</w:t>
              </w:r>
            </w:hyperlink>
          </w:p>
        </w:tc>
        <w:tc>
          <w:tcPr>
            <w:tcW w:w="2160" w:type="dxa"/>
          </w:tcPr>
          <w:p w14:paraId="7C38012F" w14:textId="232FF1F9" w:rsidR="005B5DEA"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001C4610" w:rsidRPr="0023004E">
              <w:rPr>
                <w:rFonts w:ascii="Arial" w:hAnsi="Arial" w:cs="Arial"/>
                <w:sz w:val="24"/>
                <w:szCs w:val="24"/>
              </w:rPr>
              <w:t xml:space="preserve"> </w:t>
            </w: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w:t>
            </w:r>
            <w:r w:rsidRPr="0023004E">
              <w:rPr>
                <w:rFonts w:ascii="Arial" w:hAnsi="Arial" w:cs="Arial"/>
                <w:sz w:val="24"/>
                <w:szCs w:val="24"/>
              </w:rPr>
              <w:lastRenderedPageBreak/>
              <w:t>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6B54FAEB" w14:textId="3E72E615" w:rsidR="00BD2350" w:rsidRPr="0023004E" w:rsidRDefault="002335B4" w:rsidP="00A4400C">
            <w:pPr>
              <w:widowControl/>
              <w:autoSpaceDE/>
              <w:autoSpaceDN/>
              <w:adjustRightInd/>
              <w:spacing w:before="240"/>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r w:rsidR="001C4610" w:rsidRPr="0023004E">
              <w:rPr>
                <w:rFonts w:ascii="Arial" w:hAnsi="Arial" w:cs="Arial"/>
                <w:sz w:val="24"/>
                <w:szCs w:val="24"/>
              </w:rPr>
              <w:t xml:space="preserve"> </w:t>
            </w:r>
          </w:p>
          <w:p w14:paraId="362AFA84" w14:textId="4CAE70DD" w:rsidR="005D1C0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39" w:tooltip="http://www.cms.gov/HospitalOutpatientPPS" w:history="1">
              <w:r w:rsidRPr="0023004E">
                <w:rPr>
                  <w:rStyle w:val="Hyperlink"/>
                  <w:rFonts w:ascii="Arial" w:hAnsi="Arial" w:cs="Arial"/>
                  <w:sz w:val="24"/>
                  <w:szCs w:val="24"/>
                  <w:u w:val="none"/>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w:t>
            </w:r>
            <w:r w:rsidRPr="0023004E">
              <w:rPr>
                <w:rFonts w:ascii="Arial" w:hAnsi="Arial" w:cs="Arial"/>
                <w:sz w:val="24"/>
                <w:szCs w:val="24"/>
              </w:rPr>
              <w:lastRenderedPageBreak/>
              <w:t>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0788A9CA"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0"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w:t>
            </w:r>
            <w:r w:rsidRPr="0023004E">
              <w:rPr>
                <w:rFonts w:ascii="Arial" w:hAnsi="Arial" w:cs="Arial"/>
                <w:sz w:val="24"/>
                <w:szCs w:val="24"/>
              </w:rPr>
              <w:lastRenderedPageBreak/>
              <w:t>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March 15, 2018, </w:t>
            </w:r>
            <w:r w:rsidRPr="0023004E">
              <w:rPr>
                <w:rFonts w:ascii="Arial" w:hAnsi="Arial" w:cs="Arial"/>
                <w:sz w:val="24"/>
                <w:szCs w:val="24"/>
              </w:rPr>
              <w:lastRenderedPageBreak/>
              <w:t>payment rules are:</w:t>
            </w:r>
          </w:p>
          <w:p w14:paraId="3474D7B5" w14:textId="77777777" w:rsidR="00845D98" w:rsidRPr="0023004E" w:rsidRDefault="00845D98"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967784">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w:t>
            </w:r>
            <w:r w:rsidRPr="0023004E">
              <w:rPr>
                <w:rFonts w:ascii="Arial" w:hAnsi="Arial" w:cs="Arial"/>
                <w:sz w:val="24"/>
                <w:szCs w:val="24"/>
              </w:rPr>
              <w:lastRenderedPageBreak/>
              <w:t>ed 12/4/2017)</w:t>
            </w:r>
          </w:p>
          <w:p w14:paraId="0437C390" w14:textId="77777777" w:rsidR="00773C42" w:rsidRPr="0023004E" w:rsidRDefault="0083252D" w:rsidP="00967784">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664B6BFB"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767A57F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4E8D567A"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xml:space="preserve">• Medicare Claims Processing Manual, Chapter 4, </w:t>
            </w:r>
            <w:r w:rsidRPr="0023004E">
              <w:rPr>
                <w:rFonts w:ascii="Arial" w:hAnsi="Arial" w:cs="Arial"/>
                <w:sz w:val="24"/>
                <w:szCs w:val="24"/>
              </w:rPr>
              <w:lastRenderedPageBreak/>
              <w:t>sections 10.2.1, 10.2.2, 10.4, and 10.4.1</w:t>
            </w:r>
          </w:p>
          <w:p w14:paraId="70B7B2FF"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25AE1BD"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0392E84E" w14:textId="77777777" w:rsidR="00A34348" w:rsidRPr="0023004E" w:rsidRDefault="00A34348" w:rsidP="00C42EA5">
            <w:pPr>
              <w:widowControl/>
              <w:autoSpaceDE/>
              <w:autoSpaceDN/>
              <w:adjustRightInd/>
              <w:spacing w:after="240"/>
              <w:rPr>
                <w:rFonts w:ascii="Arial" w:hAnsi="Arial" w:cs="Arial"/>
                <w:sz w:val="24"/>
                <w:szCs w:val="24"/>
              </w:rPr>
            </w:pPr>
            <w:r w:rsidRPr="0023004E">
              <w:rPr>
                <w:rFonts w:ascii="Arial" w:hAnsi="Arial" w:cs="Arial"/>
                <w:sz w:val="24"/>
                <w:szCs w:val="24"/>
              </w:rPr>
              <w:t>• 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2D29FA4C" w14:textId="58F18108" w:rsidR="003D6029" w:rsidRPr="0023004E" w:rsidRDefault="0087726D" w:rsidP="0060149C">
            <w:pPr>
              <w:spacing w:before="240"/>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1" w:anchor="6" w:history="1">
              <w:r w:rsidR="00D21998" w:rsidRPr="0023004E">
                <w:rPr>
                  <w:rStyle w:val="Hyperlink"/>
                  <w:rFonts w:ascii="Arial" w:hAnsi="Arial" w:cs="Arial"/>
                  <w:sz w:val="24"/>
                  <w:szCs w:val="24"/>
                  <w:u w:val="none"/>
                </w:rPr>
                <w:t>http://www.dir.ca.gov/dwc/OMFS9904.htm#6</w:t>
              </w:r>
            </w:hyperlink>
            <w:r w:rsidR="003D6029" w:rsidRPr="0023004E">
              <w:rPr>
                <w:rFonts w:ascii="Arial" w:hAnsi="Arial" w:cs="Arial"/>
                <w:sz w:val="24"/>
                <w:szCs w:val="24"/>
              </w:rPr>
              <w:t xml:space="preserve">Access </w:t>
            </w:r>
            <w:r w:rsidR="00084744" w:rsidRPr="0023004E">
              <w:rPr>
                <w:rFonts w:ascii="Arial" w:hAnsi="Arial" w:cs="Arial"/>
                <w:sz w:val="24"/>
                <w:szCs w:val="24"/>
              </w:rPr>
              <w:t>documents</w:t>
            </w:r>
            <w:r w:rsidR="003D6029" w:rsidRPr="0023004E">
              <w:rPr>
                <w:rFonts w:ascii="Arial" w:hAnsi="Arial" w:cs="Arial"/>
                <w:sz w:val="24"/>
                <w:szCs w:val="24"/>
              </w:rPr>
              <w:t xml:space="preserve"> on the CMS website at: </w:t>
            </w:r>
            <w:hyperlink r:id="rId42" w:tooltip="https://www.cms.gov/Medicare/Medicare-Fee-for-Service-Pay-ment/HospitalOutpa-tientPPS/index.html?redirect=/HospitalOutpa-tientPPS/" w:history="1">
              <w:r w:rsidR="003D6029" w:rsidRPr="0023004E">
                <w:rPr>
                  <w:rStyle w:val="Hyperlink"/>
                  <w:rFonts w:ascii="Arial" w:hAnsi="Arial" w:cs="Arial"/>
                  <w:sz w:val="24"/>
                  <w:szCs w:val="24"/>
                  <w:u w:val="none"/>
                </w:rPr>
                <w:t>https://www.cms.gov/Medicare/Medicare-Fee-for-Service-Payment/HospitalOutpatientPPS/index.html?redirect=/HospitalOutpatientPPS/</w:t>
              </w:r>
            </w:hyperlink>
            <w:r w:rsidR="00B717BD" w:rsidRPr="0023004E">
              <w:rPr>
                <w:rFonts w:ascii="Arial" w:hAnsi="Arial" w:cs="Arial"/>
                <w:sz w:val="24"/>
                <w:szCs w:val="24"/>
              </w:rPr>
              <w:t xml:space="preserve"> and </w:t>
            </w:r>
            <w:hyperlink r:id="rId43" w:tooltip="https://www.cms.gov/Regulations-and-Guid-ance/Guidance/Manuals/Internet-Only-Manuals-IOMs-Items/CMS018912.html" w:history="1">
              <w:r w:rsidR="00B717BD" w:rsidRPr="0023004E">
                <w:rPr>
                  <w:rStyle w:val="Hyperlink"/>
                  <w:rFonts w:ascii="Arial" w:hAnsi="Arial" w:cs="Arial"/>
                  <w:sz w:val="24"/>
                  <w:szCs w:val="24"/>
                  <w:u w:val="none"/>
                </w:rPr>
                <w:t>https://www.cms.gov/Regulations-and-Guidance/Guidance/M</w:t>
              </w:r>
              <w:r w:rsidR="00B717BD" w:rsidRPr="0023004E">
                <w:rPr>
                  <w:rStyle w:val="Hyperlink"/>
                  <w:rFonts w:ascii="Arial" w:hAnsi="Arial" w:cs="Arial"/>
                  <w:sz w:val="24"/>
                  <w:szCs w:val="24"/>
                  <w:u w:val="none"/>
                </w:rPr>
                <w:lastRenderedPageBreak/>
                <w:t>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Chapter 4, sections 10.2.3, </w:t>
            </w:r>
            <w:r w:rsidRPr="0023004E">
              <w:rPr>
                <w:rFonts w:ascii="Arial" w:hAnsi="Arial" w:cs="Arial"/>
                <w:sz w:val="24"/>
                <w:szCs w:val="24"/>
              </w:rPr>
              <w:lastRenderedPageBreak/>
              <w:t>10.4, 290.5.2, and 290.5.3</w:t>
            </w:r>
          </w:p>
          <w:p w14:paraId="20928C34" w14:textId="77777777" w:rsidR="00227BC3" w:rsidRPr="0023004E" w:rsidRDefault="00227BC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967784">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967784">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 xml:space="preserve">Revised IOCE Quarterly Data Files V19.2.R1 </w:t>
            </w:r>
            <w:r w:rsidRPr="0023004E">
              <w:rPr>
                <w:rFonts w:ascii="Arial" w:hAnsi="Arial" w:cs="Arial"/>
                <w:sz w:val="24"/>
                <w:szCs w:val="24"/>
              </w:rPr>
              <w:lastRenderedPageBreak/>
              <w:t>[ZIP,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967784">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5B59B57A" w14:textId="77777777" w:rsidR="00816AD9" w:rsidRDefault="0087726D" w:rsidP="001C4610">
            <w:pPr>
              <w:rPr>
                <w:rStyle w:val="Hyperlink"/>
                <w:rFonts w:ascii="Arial" w:hAnsi="Arial" w:cs="Arial"/>
                <w:sz w:val="24"/>
                <w:szCs w:val="24"/>
                <w:u w:val="non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4" w:anchor="6" w:history="1">
              <w:r w:rsidR="00D21998" w:rsidRPr="0023004E">
                <w:rPr>
                  <w:rStyle w:val="Hyperlink"/>
                  <w:rFonts w:ascii="Arial" w:hAnsi="Arial" w:cs="Arial"/>
                  <w:sz w:val="24"/>
                  <w:szCs w:val="24"/>
                  <w:u w:val="none"/>
                </w:rPr>
                <w:t>http://www.dir.ca.gov/dwc/OMFS9904.htm#6</w:t>
              </w:r>
            </w:hyperlink>
          </w:p>
          <w:p w14:paraId="75679460" w14:textId="1B93E5B6" w:rsidR="001266ED" w:rsidRPr="0023004E" w:rsidRDefault="001266ED" w:rsidP="00816AD9">
            <w:pPr>
              <w:spacing w:before="240"/>
              <w:rPr>
                <w:rFonts w:ascii="Arial" w:hAnsi="Arial" w:cs="Arial"/>
                <w:sz w:val="24"/>
                <w:szCs w:val="24"/>
              </w:rPr>
            </w:pPr>
            <w:r w:rsidRPr="0023004E">
              <w:rPr>
                <w:rFonts w:ascii="Arial" w:hAnsi="Arial" w:cs="Arial"/>
                <w:sz w:val="24"/>
                <w:szCs w:val="24"/>
              </w:rPr>
              <w:lastRenderedPageBreak/>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45"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and </w:t>
            </w:r>
            <w:hyperlink r:id="rId46" w:tooltip="https://www.cms.gov/Regulations-and-Guid-ance/Guidance/Manuals/Internet-Only-Manuals-IOMs-Items/CMS018912.html" w:history="1">
              <w:r w:rsidRPr="0023004E">
                <w:rPr>
                  <w:rStyle w:val="Hyperlink"/>
                  <w:rFonts w:ascii="Arial" w:hAnsi="Arial" w:cs="Arial"/>
                  <w:sz w:val="24"/>
                  <w:szCs w:val="24"/>
                  <w:u w:val="none"/>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50808642"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w:t>
            </w:r>
            <w:r w:rsidRPr="0023004E">
              <w:rPr>
                <w:rFonts w:ascii="Arial" w:hAnsi="Arial" w:cs="Arial"/>
                <w:sz w:val="24"/>
                <w:szCs w:val="24"/>
              </w:rPr>
              <w:lastRenderedPageBreak/>
              <w:t xml:space="preserve">adopted and incorporated by reference in the Official Medical Fee Schedule (OMFS) Physician Fee Schedule (Title 8 CCR sections 9789.12.1, et seq.). The (OMFS) Physician Fee Schedule is located at: </w:t>
            </w:r>
            <w:hyperlink r:id="rId47"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48"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w:t>
            </w:r>
            <w:r w:rsidR="00933E11" w:rsidRPr="0023004E">
              <w:rPr>
                <w:rFonts w:ascii="Arial" w:hAnsi="Arial" w:cs="Arial"/>
                <w:sz w:val="24"/>
                <w:szCs w:val="24"/>
              </w:rPr>
              <w:lastRenderedPageBreak/>
              <w:t>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 xml:space="preserve">se modifier “FX” </w:t>
            </w:r>
            <w:r w:rsidR="00933E11" w:rsidRPr="0023004E">
              <w:rPr>
                <w:rFonts w:ascii="Arial" w:hAnsi="Arial" w:cs="Arial"/>
                <w:sz w:val="24"/>
                <w:szCs w:val="24"/>
              </w:rPr>
              <w:lastRenderedPageBreak/>
              <w:t>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571B8DB6" w14:textId="77777777" w:rsidR="00DB3C8D" w:rsidRPr="0023004E" w:rsidRDefault="00933E11"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r w:rsidRPr="0023004E">
              <w:rPr>
                <w:rFonts w:ascii="Arial" w:hAnsi="Arial" w:cs="Arial"/>
                <w:sz w:val="24"/>
                <w:szCs w:val="24"/>
              </w:rPr>
              <w:t xml:space="preserve"> </w:t>
            </w:r>
          </w:p>
          <w:p w14:paraId="57185CC7" w14:textId="77777777" w:rsidR="00DB3C8D" w:rsidRPr="0023004E" w:rsidRDefault="00933E11"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A2A6989" w14:textId="77777777" w:rsidR="00A501B7" w:rsidRPr="0023004E" w:rsidRDefault="00A501B7"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81F900C" w14:textId="77777777" w:rsidR="00A501B7" w:rsidRPr="0023004E" w:rsidRDefault="00A501B7"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w:t>
            </w:r>
            <w:r w:rsidRPr="0023004E">
              <w:rPr>
                <w:rFonts w:ascii="Arial" w:hAnsi="Arial" w:cs="Arial"/>
                <w:sz w:val="24"/>
                <w:szCs w:val="24"/>
              </w:rPr>
              <w:lastRenderedPageBreak/>
              <w:t>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4097B87" w14:textId="77777777" w:rsidR="00115FD6" w:rsidRPr="0023004E" w:rsidRDefault="00115FD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AD4D125" w14:textId="77777777" w:rsidR="00115FD6" w:rsidRPr="0023004E" w:rsidRDefault="00115FD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31684FE2" w14:textId="77777777" w:rsidR="00115FD6" w:rsidRPr="0023004E" w:rsidRDefault="00115FD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which requires a 20 percent payment reduction for such service. Use modifier “FY” to report X-rays taken using computed radiography technology/cassette-based imaging which requires a </w:t>
            </w:r>
            <w:r w:rsidRPr="0023004E">
              <w:rPr>
                <w:rFonts w:ascii="Arial" w:hAnsi="Arial" w:cs="Arial"/>
                <w:sz w:val="24"/>
                <w:szCs w:val="24"/>
              </w:rPr>
              <w:lastRenderedPageBreak/>
              <w:t>7 percent payment reduction for such service. Apply payment rules set forth in:</w:t>
            </w:r>
          </w:p>
          <w:p w14:paraId="487F87AC" w14:textId="77777777" w:rsidR="008557F6" w:rsidRPr="0023004E" w:rsidRDefault="008557F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F84A4A7" w14:textId="77777777" w:rsidR="008557F6" w:rsidRPr="0023004E" w:rsidRDefault="008557F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967784">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4D7E8A2D" w14:textId="77777777" w:rsidR="0031184E" w:rsidRPr="0023004E" w:rsidRDefault="0031184E" w:rsidP="0031184E">
            <w:pPr>
              <w:widowControl/>
              <w:autoSpaceDE/>
              <w:autoSpaceDN/>
              <w:adjustRightInd/>
              <w:rPr>
                <w:rFonts w:ascii="Arial" w:hAnsi="Arial" w:cs="Arial"/>
                <w:sz w:val="24"/>
                <w:szCs w:val="24"/>
              </w:rPr>
            </w:pP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3E3E3F9" w:rsidR="0031184E" w:rsidRPr="0023004E" w:rsidRDefault="00B2263F" w:rsidP="0031184E">
            <w:pPr>
              <w:widowControl/>
              <w:autoSpaceDE/>
              <w:autoSpaceDN/>
              <w:adjustRightInd/>
              <w:rPr>
                <w:rFonts w:ascii="Arial" w:hAnsi="Arial" w:cs="Arial"/>
                <w:sz w:val="24"/>
                <w:szCs w:val="24"/>
              </w:rPr>
            </w:pPr>
            <w:hyperlink r:id="rId49" w:tooltip="https://www.cms.gov/Regulations-and-Guid-ance/Guidance/Manuals/Internet-Only-Manuals-IOMs-Items/CMS018912.html" w:history="1">
              <w:r w:rsidR="0031184E" w:rsidRPr="0023004E">
                <w:rPr>
                  <w:rStyle w:val="Hyperlink"/>
                  <w:rFonts w:ascii="Arial" w:hAnsi="Arial" w:cs="Arial"/>
                  <w:sz w:val="24"/>
                  <w:szCs w:val="24"/>
                  <w:u w:val="none"/>
                </w:rPr>
                <w:t>https://www.cms.gov/Regulations-and-Guidance/Guidance/Manuals/Internet-Only-Manuals-IOMs-Items/CMS018912.html</w:t>
              </w:r>
            </w:hyperlink>
            <w:r w:rsidR="0031184E" w:rsidRPr="0023004E">
              <w:rPr>
                <w:rFonts w:ascii="Arial" w:hAnsi="Arial" w:cs="Arial"/>
                <w:sz w:val="24"/>
                <w:szCs w:val="24"/>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FB5C438"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0"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76062E0A" w14:textId="52A87AF5"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1"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967784">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 xml:space="preserve">M (2017 Final </w:t>
            </w:r>
            <w:r w:rsidRPr="0023004E">
              <w:rPr>
                <w:rFonts w:ascii="Arial" w:hAnsi="Arial" w:cs="Arial"/>
                <w:sz w:val="24"/>
                <w:szCs w:val="24"/>
              </w:rPr>
              <w:lastRenderedPageBreak/>
              <w:t>Addendum M.10.20.16)</w:t>
            </w:r>
          </w:p>
          <w:p w14:paraId="2F66AABC"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10B0C631" w14:textId="77777777" w:rsidR="00BD2350" w:rsidRPr="0023004E" w:rsidRDefault="00BD2350" w:rsidP="00BD2350">
            <w:pPr>
              <w:widowControl/>
              <w:autoSpaceDE/>
              <w:autoSpaceDN/>
              <w:adjustRightInd/>
              <w:ind w:right="60"/>
              <w:rPr>
                <w:rFonts w:ascii="Arial" w:hAnsi="Arial" w:cs="Arial"/>
                <w:sz w:val="24"/>
                <w:szCs w:val="24"/>
              </w:rPr>
            </w:pP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967784">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967784">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51EFE0A4" w14:textId="77777777" w:rsidR="00794190" w:rsidRPr="0023004E" w:rsidRDefault="00794190" w:rsidP="00BD2350">
            <w:pPr>
              <w:widowControl/>
              <w:autoSpaceDE/>
              <w:autoSpaceDN/>
              <w:adjustRightInd/>
              <w:ind w:right="60"/>
              <w:rPr>
                <w:rFonts w:ascii="Arial" w:hAnsi="Arial" w:cs="Arial"/>
                <w:sz w:val="24"/>
                <w:szCs w:val="24"/>
              </w:rPr>
            </w:pP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13EACFED" w14:textId="77777777" w:rsidR="00BD2350" w:rsidRPr="0023004E" w:rsidRDefault="00BD2350" w:rsidP="00967784">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 xml:space="preserve">A (October 2017; </w:t>
            </w:r>
          </w:p>
          <w:p w14:paraId="323769FA"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12E95C1D" w14:textId="77777777" w:rsidR="00BD2350" w:rsidRPr="0023004E" w:rsidRDefault="00BD2350" w:rsidP="00967784">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2017; </w:t>
            </w:r>
          </w:p>
          <w:p w14:paraId="1D7F722B"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967784">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3234C215" w14:textId="77777777" w:rsidR="00BD2350" w:rsidRPr="0023004E" w:rsidRDefault="00BD2350" w:rsidP="00BD2350">
            <w:pPr>
              <w:widowControl/>
              <w:autoSpaceDE/>
              <w:autoSpaceDN/>
              <w:adjustRightInd/>
              <w:ind w:left="250" w:right="60"/>
              <w:rPr>
                <w:rFonts w:ascii="Arial" w:hAnsi="Arial" w:cs="Arial"/>
                <w:sz w:val="24"/>
                <w:szCs w:val="24"/>
              </w:rPr>
            </w:pPr>
          </w:p>
          <w:p w14:paraId="2D06690F" w14:textId="3DB8829F"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2"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 xml:space="preserve">L (2018 Final Addendum, 2018 NFRM </w:t>
            </w:r>
            <w:r w:rsidRPr="0023004E">
              <w:rPr>
                <w:rFonts w:ascii="Arial" w:hAnsi="Arial" w:cs="Arial"/>
                <w:sz w:val="24"/>
                <w:szCs w:val="24"/>
              </w:rPr>
              <w:lastRenderedPageBreak/>
              <w:t>Addendum L_ final)</w:t>
            </w:r>
          </w:p>
          <w:p w14:paraId="62D3485B" w14:textId="77777777" w:rsidR="00BD2350" w:rsidRPr="0023004E" w:rsidRDefault="00CE1BA1"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121BC1F" w14:textId="77777777" w:rsidR="0019514C" w:rsidRPr="0023004E" w:rsidRDefault="0019514C" w:rsidP="0019514C">
            <w:pPr>
              <w:widowControl/>
              <w:autoSpaceDE/>
              <w:autoSpaceDN/>
              <w:adjustRightInd/>
              <w:ind w:right="60"/>
              <w:rPr>
                <w:rFonts w:ascii="Arial" w:hAnsi="Arial" w:cs="Arial"/>
                <w:sz w:val="24"/>
                <w:szCs w:val="24"/>
              </w:rPr>
            </w:pP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967784">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967784">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L (2018 Final Addendum, 2018 NFRM Addendum L_ final)</w:t>
            </w:r>
          </w:p>
          <w:p w14:paraId="375940BF" w14:textId="77777777" w:rsidR="005F759F" w:rsidRPr="0023004E" w:rsidRDefault="005F759F"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86D2EE4" w14:textId="77777777" w:rsidR="005F759F" w:rsidRPr="0023004E" w:rsidRDefault="005F759F" w:rsidP="0019514C">
            <w:pPr>
              <w:widowControl/>
              <w:autoSpaceDE/>
              <w:autoSpaceDN/>
              <w:adjustRightInd/>
              <w:ind w:right="60"/>
              <w:rPr>
                <w:rFonts w:ascii="Arial" w:hAnsi="Arial" w:cs="Arial"/>
                <w:sz w:val="24"/>
                <w:szCs w:val="24"/>
              </w:rPr>
            </w:pP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 xml:space="preserve">E (2018 Final Addendum, </w:t>
            </w:r>
            <w:r w:rsidRPr="0023004E">
              <w:rPr>
                <w:rFonts w:ascii="Arial" w:hAnsi="Arial" w:cs="Arial"/>
                <w:sz w:val="24"/>
                <w:szCs w:val="24"/>
              </w:rPr>
              <w:lastRenderedPageBreak/>
              <w:t>2018 NFRM Addendum E.10.18.17)</w:t>
            </w:r>
          </w:p>
          <w:p w14:paraId="6347443E"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BF76CDD" w14:textId="77777777" w:rsidR="00B175A9" w:rsidRPr="0023004E" w:rsidRDefault="00B175A9" w:rsidP="00B175A9">
            <w:pPr>
              <w:widowControl/>
              <w:autoSpaceDE/>
              <w:autoSpaceDN/>
              <w:adjustRightInd/>
              <w:ind w:right="60"/>
              <w:rPr>
                <w:rFonts w:ascii="Arial" w:hAnsi="Arial" w:cs="Arial"/>
                <w:sz w:val="24"/>
                <w:szCs w:val="24"/>
              </w:rPr>
            </w:pP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967784">
            <w:pPr>
              <w:widowControl/>
              <w:numPr>
                <w:ilvl w:val="0"/>
                <w:numId w:val="8"/>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 xml:space="preserve">D2 (2018 Final Addendum, </w:t>
            </w:r>
            <w:r w:rsidRPr="0023004E">
              <w:rPr>
                <w:rFonts w:ascii="Arial" w:hAnsi="Arial" w:cs="Arial"/>
                <w:sz w:val="24"/>
                <w:szCs w:val="24"/>
              </w:rPr>
              <w:lastRenderedPageBreak/>
              <w:t>2018 NFRM Addendum D2.10.18.17)</w:t>
            </w:r>
          </w:p>
          <w:p w14:paraId="1CF9D913" w14:textId="77777777" w:rsidR="00B175A9" w:rsidRPr="0023004E" w:rsidRDefault="00B175A9" w:rsidP="00967784">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967784">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68D9AABF" w14:textId="77777777" w:rsidR="005F759F" w:rsidRPr="0023004E" w:rsidRDefault="005F759F" w:rsidP="0019514C">
            <w:pPr>
              <w:widowControl/>
              <w:autoSpaceDE/>
              <w:autoSpaceDN/>
              <w:adjustRightInd/>
              <w:ind w:right="60"/>
              <w:rPr>
                <w:rFonts w:ascii="Arial" w:hAnsi="Arial" w:cs="Arial"/>
                <w:sz w:val="24"/>
                <w:szCs w:val="24"/>
              </w:rPr>
            </w:pPr>
          </w:p>
          <w:p w14:paraId="01785C93" w14:textId="06659735" w:rsidR="00BD2350" w:rsidRPr="0023004E" w:rsidRDefault="0019514C" w:rsidP="002327D9">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3" w:tooltip="https://www.cms.gov/Medicare/Medicare-Fee-for-Service-Pay-ment/HospitalOutpa-tientPPS/index.html" w:history="1">
              <w:r w:rsidR="00E44D75" w:rsidRPr="0023004E">
                <w:rPr>
                  <w:rStyle w:val="Hyperlink"/>
                  <w:rFonts w:ascii="Arial" w:hAnsi="Arial" w:cs="Arial"/>
                  <w:sz w:val="24"/>
                  <w:szCs w:val="24"/>
                  <w:u w:val="none"/>
                </w:rPr>
                <w:t>https://www.cms.gov/Medicare/Medicare-Fee-for-Service-Payment/HospitalOutpatientPPS/index.html</w:t>
              </w:r>
            </w:hyperlink>
            <w:r w:rsidR="00E44D75" w:rsidRPr="0023004E">
              <w:rPr>
                <w:rFonts w:ascii="Arial" w:hAnsi="Arial" w:cs="Arial"/>
                <w:sz w:val="24"/>
                <w:szCs w:val="24"/>
              </w:rPr>
              <w:t xml:space="preserve"> </w:t>
            </w:r>
          </w:p>
          <w:p w14:paraId="01841832" w14:textId="7777777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2EE08370" w14:textId="5655253B" w:rsidR="00BD2350" w:rsidRPr="0023004E"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54"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61F24E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6F7F6888"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2 and 3 found on CMS website at: </w:t>
            </w:r>
            <w:hyperlink r:id="rId55" w:tooltip="http://www.cms.hhs.gov/AcuteInpa-tientPPS/" w:history="1">
              <w:r w:rsidRPr="0023004E">
                <w:rPr>
                  <w:rStyle w:val="Hyperlink"/>
                  <w:rFonts w:ascii="Arial" w:hAnsi="Arial" w:cs="Arial"/>
                  <w:sz w:val="24"/>
                  <w:szCs w:val="24"/>
                  <w:u w:val="none"/>
                </w:rPr>
                <w:t>http://www.c</w:t>
              </w:r>
              <w:r w:rsidRPr="0023004E">
                <w:rPr>
                  <w:rStyle w:val="Hyperlink"/>
                  <w:rFonts w:ascii="Arial" w:hAnsi="Arial" w:cs="Arial"/>
                  <w:sz w:val="24"/>
                  <w:szCs w:val="24"/>
                  <w:u w:val="none"/>
                </w:rPr>
                <w:lastRenderedPageBreak/>
                <w:t>ms.hhs.gov/AcuteInpatientPPS/</w:t>
              </w:r>
            </w:hyperlink>
            <w:r w:rsidRPr="0023004E">
              <w:rPr>
                <w:rFonts w:ascii="Arial" w:hAnsi="Arial" w:cs="Arial"/>
                <w:sz w:val="24"/>
                <w:szCs w:val="24"/>
              </w:rPr>
              <w:t>.</w:t>
            </w:r>
          </w:p>
        </w:tc>
        <w:tc>
          <w:tcPr>
            <w:tcW w:w="2160" w:type="dxa"/>
          </w:tcPr>
          <w:p w14:paraId="3AE6A303" w14:textId="2A5F36F8"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Tables 2 and 3 (CMS 1655-F and CN FY 2017 Tables 2 and 3) found on CMS </w:t>
            </w:r>
            <w:r w:rsidRPr="0023004E">
              <w:rPr>
                <w:rFonts w:ascii="Arial" w:hAnsi="Arial" w:cs="Arial"/>
                <w:sz w:val="24"/>
                <w:szCs w:val="24"/>
              </w:rPr>
              <w:lastRenderedPageBreak/>
              <w:t xml:space="preserve">website at: </w:t>
            </w:r>
            <w:hyperlink r:id="rId56" w:tooltip="http://www.cms.hhs.gov/AcuteInpatientPPS/" w:history="1">
              <w:r w:rsidRPr="0023004E">
                <w:rPr>
                  <w:rStyle w:val="Hyperlink"/>
                  <w:rFonts w:ascii="Arial" w:hAnsi="Arial" w:cs="Arial"/>
                  <w:sz w:val="24"/>
                  <w:szCs w:val="24"/>
                  <w:u w:val="none"/>
                </w:rPr>
                <w:t>http://www.cms.hhs.gov/AcuteInpatientPPS/</w:t>
              </w:r>
            </w:hyperlink>
          </w:p>
        </w:tc>
        <w:tc>
          <w:tcPr>
            <w:tcW w:w="2160" w:type="dxa"/>
          </w:tcPr>
          <w:p w14:paraId="3D088B59" w14:textId="3C2FC157" w:rsidR="00C26F57" w:rsidRPr="0023004E" w:rsidRDefault="00C26F57" w:rsidP="00C26F57">
            <w:pPr>
              <w:widowControl/>
              <w:autoSpaceDE/>
              <w:autoSpaceDN/>
              <w:adjustRightInd/>
              <w:spacing w:before="60" w:after="60"/>
              <w:rPr>
                <w:rFonts w:ascii="Arial" w:hAnsi="Arial" w:cs="Arial"/>
                <w:color w:val="000000"/>
                <w:sz w:val="24"/>
                <w:szCs w:val="24"/>
              </w:rPr>
            </w:pPr>
            <w:r w:rsidRPr="0023004E">
              <w:rPr>
                <w:rFonts w:ascii="Arial" w:hAnsi="Arial" w:cs="Arial"/>
                <w:color w:val="000000"/>
                <w:sz w:val="24"/>
                <w:szCs w:val="24"/>
              </w:rPr>
              <w:lastRenderedPageBreak/>
              <w:t>Tables 2 and 3 (</w:t>
            </w:r>
            <w:r w:rsidRPr="0023004E">
              <w:rPr>
                <w:rFonts w:ascii="Arial" w:hAnsi="Arial" w:cs="Arial"/>
                <w:sz w:val="24"/>
                <w:szCs w:val="24"/>
                <w:shd w:val="clear" w:color="auto" w:fill="FFFFFF"/>
              </w:rPr>
              <w:t>CMS-1677-F; CMS-1677-CN</w:t>
            </w:r>
            <w:r w:rsidRPr="0023004E">
              <w:rPr>
                <w:rFonts w:ascii="Arial" w:hAnsi="Arial" w:cs="Arial"/>
                <w:color w:val="000000"/>
                <w:sz w:val="24"/>
                <w:szCs w:val="24"/>
              </w:rPr>
              <w:t xml:space="preserve">) found at: </w:t>
            </w:r>
            <w:hyperlink r:id="rId57" w:tooltip="https://www.cms.gov/Medicare/Medicare-Fee-for-Service-Pay-ment/AcuteInpatientPPS/FY2018-IPPS-Final-Rule-Home-Page.html?DLSort=0&amp;DLEntries=10&amp;DLPage=1&amp;DLSortDir=ascending" w:history="1">
              <w:r w:rsidRPr="0023004E">
                <w:rPr>
                  <w:rStyle w:val="Hyperlink"/>
                  <w:rFonts w:ascii="Arial" w:hAnsi="Arial" w:cs="Arial"/>
                  <w:sz w:val="24"/>
                  <w:szCs w:val="24"/>
                  <w:u w:val="none"/>
                </w:rPr>
                <w:t>https://www.cms.</w:t>
              </w:r>
              <w:r w:rsidRPr="0023004E">
                <w:rPr>
                  <w:rStyle w:val="Hyperlink"/>
                  <w:rFonts w:ascii="Arial" w:hAnsi="Arial" w:cs="Arial"/>
                  <w:sz w:val="24"/>
                  <w:szCs w:val="24"/>
                  <w:u w:val="none"/>
                </w:rPr>
                <w:lastRenderedPageBreak/>
                <w:t>gov/Medicare/Medicare-Fee-for-Service-Payment/AcuteInpatientPPS/FY2018-IPPS-Final-Rule-Home-Page.html?DLSort=0&amp;DLEntries=10&amp;DLPage=1&amp;DLSortDir=ascending</w:t>
              </w:r>
            </w:hyperlink>
            <w:r w:rsidRPr="0023004E">
              <w:rPr>
                <w:rFonts w:ascii="Arial" w:hAnsi="Arial" w:cs="Arial"/>
                <w:color w:val="000000"/>
                <w:sz w:val="24"/>
                <w:szCs w:val="24"/>
              </w:rPr>
              <w:t xml:space="preserve"> </w:t>
            </w:r>
          </w:p>
          <w:p w14:paraId="0BD6A655" w14:textId="77777777" w:rsidR="00BD2350" w:rsidRPr="0023004E" w:rsidRDefault="00BD2350" w:rsidP="00BD2350">
            <w:pPr>
              <w:widowControl/>
              <w:autoSpaceDE/>
              <w:autoSpaceDN/>
              <w:adjustRightInd/>
              <w:rPr>
                <w:rFonts w:ascii="Arial" w:hAnsi="Arial" w:cs="Arial"/>
                <w:sz w:val="24"/>
                <w:szCs w:val="24"/>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462D3FF5"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w:t>
            </w:r>
            <w:r w:rsidRPr="0023004E">
              <w:rPr>
                <w:rFonts w:ascii="Arial" w:hAnsi="Arial" w:cs="Arial"/>
                <w:sz w:val="24"/>
                <w:szCs w:val="24"/>
              </w:rPr>
              <w:lastRenderedPageBreak/>
              <w:t xml:space="preserve">located at: </w:t>
            </w:r>
            <w:hyperlink r:id="rId58"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59"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w:t>
            </w:r>
            <w:r w:rsidRPr="0023004E">
              <w:rPr>
                <w:rFonts w:ascii="Arial" w:hAnsi="Arial" w:cs="Arial"/>
                <w:sz w:val="24"/>
                <w:szCs w:val="24"/>
              </w:rPr>
              <w:lastRenderedPageBreak/>
              <w:t xml:space="preserve">on CMS’ HOPPS Addendum E as an inpatient only procedure. </w:t>
            </w:r>
          </w:p>
        </w:tc>
        <w:tc>
          <w:tcPr>
            <w:tcW w:w="2160" w:type="dxa"/>
          </w:tcPr>
          <w:p w14:paraId="79C3450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June 1, 2017, HCPCS codes listed in column A of April 2017 CMS’ Ambulatory Surgical Center Payment System (ASC) Addendum AA, column A of April 2017 CMS’ ASC Addendum EE, and CPT codes 21811-21813, and 36415, but, excluding HCPCS codes listed on CMS’ 2017 </w:t>
            </w:r>
            <w:r w:rsidRPr="0023004E">
              <w:rPr>
                <w:rFonts w:ascii="Arial" w:hAnsi="Arial" w:cs="Arial"/>
                <w:sz w:val="24"/>
                <w:szCs w:val="24"/>
              </w:rPr>
              <w:lastRenderedPageBreak/>
              <w:t xml:space="preserve">HOPPS Addendum E as an inpatient only procedure. </w:t>
            </w:r>
          </w:p>
          <w:p w14:paraId="533B8E55" w14:textId="77777777" w:rsidR="00BD2350" w:rsidRPr="0023004E" w:rsidRDefault="00BD2350" w:rsidP="00BD2350">
            <w:pPr>
              <w:widowControl/>
              <w:autoSpaceDE/>
              <w:autoSpaceDN/>
              <w:adjustRightInd/>
              <w:rPr>
                <w:rFonts w:ascii="Arial" w:hAnsi="Arial" w:cs="Arial"/>
                <w:sz w:val="24"/>
                <w:szCs w:val="24"/>
              </w:rPr>
            </w:pPr>
          </w:p>
          <w:p w14:paraId="2ED031AA" w14:textId="6EC36D1E"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hyperlink r:id="rId60"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040E17FC" w14:textId="77777777" w:rsidR="00BD2350" w:rsidRPr="0023004E" w:rsidRDefault="00BD2350" w:rsidP="00BD2350">
            <w:pPr>
              <w:widowControl/>
              <w:autoSpaceDE/>
              <w:autoSpaceDN/>
              <w:adjustRightInd/>
              <w:rPr>
                <w:rFonts w:ascii="Arial" w:hAnsi="Arial" w:cs="Arial"/>
                <w:sz w:val="24"/>
                <w:szCs w:val="24"/>
              </w:rPr>
            </w:pPr>
          </w:p>
          <w:p w14:paraId="2BBACE21" w14:textId="0DB6519C"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1"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38828894" w14:textId="77777777" w:rsidR="00BD2350" w:rsidRPr="0023004E" w:rsidRDefault="00BD2350" w:rsidP="00BD2350">
            <w:pPr>
              <w:widowControl/>
              <w:autoSpaceDE/>
              <w:autoSpaceDN/>
              <w:adjustRightInd/>
              <w:rPr>
                <w:rFonts w:ascii="Arial" w:hAnsi="Arial" w:cs="Arial"/>
                <w:sz w:val="24"/>
                <w:szCs w:val="24"/>
              </w:rPr>
            </w:pPr>
          </w:p>
          <w:p w14:paraId="02BE5F46" w14:textId="77777777" w:rsidR="00BD5D6B" w:rsidRPr="0023004E" w:rsidRDefault="00BD5D6B" w:rsidP="00BD2350">
            <w:pPr>
              <w:widowControl/>
              <w:autoSpaceDE/>
              <w:autoSpaceDN/>
              <w:adjustRightInd/>
              <w:rPr>
                <w:rFonts w:ascii="Arial" w:hAnsi="Arial" w:cs="Arial"/>
                <w:sz w:val="24"/>
                <w:szCs w:val="24"/>
              </w:rPr>
            </w:pPr>
          </w:p>
          <w:p w14:paraId="5C59BB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Addendum E as an inpatient only procedure. </w:t>
            </w:r>
          </w:p>
          <w:p w14:paraId="796E7068" w14:textId="77777777" w:rsidR="00BD2350" w:rsidRPr="0023004E" w:rsidRDefault="00BD2350" w:rsidP="00BD2350">
            <w:pPr>
              <w:widowControl/>
              <w:autoSpaceDE/>
              <w:autoSpaceDN/>
              <w:adjustRightInd/>
              <w:rPr>
                <w:rFonts w:ascii="Arial" w:hAnsi="Arial" w:cs="Arial"/>
                <w:sz w:val="24"/>
                <w:szCs w:val="24"/>
              </w:rPr>
            </w:pPr>
          </w:p>
          <w:p w14:paraId="1CDB4C6E" w14:textId="257B9BFD"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62"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240FDB2C" w14:textId="77777777" w:rsidR="00BD2350" w:rsidRPr="0023004E" w:rsidRDefault="00BD2350" w:rsidP="00BD2350">
            <w:pPr>
              <w:widowControl/>
              <w:autoSpaceDE/>
              <w:autoSpaceDN/>
              <w:adjustRightInd/>
              <w:rPr>
                <w:rFonts w:ascii="Arial" w:hAnsi="Arial" w:cs="Arial"/>
                <w:sz w:val="24"/>
                <w:szCs w:val="24"/>
              </w:rPr>
            </w:pPr>
          </w:p>
          <w:p w14:paraId="03557F5F" w14:textId="65855A74" w:rsidR="007D1F86"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2017 HOPPS Ad</w:t>
            </w:r>
            <w:r w:rsidRPr="0023004E">
              <w:rPr>
                <w:rFonts w:ascii="Arial" w:hAnsi="Arial" w:cs="Arial"/>
                <w:sz w:val="24"/>
                <w:szCs w:val="24"/>
              </w:rPr>
              <w:lastRenderedPageBreak/>
              <w:t xml:space="preserve">dendum E (2017 Final Addendum E.10.20.16) is found at: </w:t>
            </w:r>
            <w:hyperlink r:id="rId63"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20420A1" w14:textId="77777777" w:rsidR="007D1F86" w:rsidRPr="0023004E" w:rsidRDefault="007D1F86" w:rsidP="009D1C88">
            <w:pPr>
              <w:widowControl/>
              <w:autoSpaceDE/>
              <w:autoSpaceDN/>
              <w:adjustRightInd/>
              <w:spacing w:before="360"/>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73646E0B"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w:t>
            </w:r>
            <w:r w:rsidRPr="0023004E">
              <w:rPr>
                <w:rFonts w:ascii="Arial" w:hAnsi="Arial" w:cs="Arial"/>
                <w:sz w:val="24"/>
                <w:szCs w:val="24"/>
              </w:rPr>
              <w:lastRenderedPageBreak/>
              <w:t xml:space="preserve">dum E as an inpatient only procedure. </w:t>
            </w:r>
          </w:p>
          <w:p w14:paraId="6EDE869E" w14:textId="77777777" w:rsidR="007D1F86" w:rsidRPr="0023004E" w:rsidRDefault="007D1F86" w:rsidP="007D1F86">
            <w:pPr>
              <w:widowControl/>
              <w:autoSpaceDE/>
              <w:autoSpaceDN/>
              <w:adjustRightInd/>
              <w:rPr>
                <w:rFonts w:ascii="Arial" w:hAnsi="Arial" w:cs="Arial"/>
                <w:sz w:val="24"/>
                <w:szCs w:val="24"/>
              </w:rPr>
            </w:pPr>
          </w:p>
          <w:p w14:paraId="69DF5E72" w14:textId="0A476373"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64"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39372FC7" w14:textId="77777777" w:rsidR="007D1F86" w:rsidRPr="0023004E" w:rsidRDefault="007D1F86" w:rsidP="007D1F86">
            <w:pPr>
              <w:widowControl/>
              <w:autoSpaceDE/>
              <w:autoSpaceDN/>
              <w:adjustRightInd/>
              <w:rPr>
                <w:rFonts w:ascii="Arial" w:hAnsi="Arial" w:cs="Arial"/>
                <w:sz w:val="24"/>
                <w:szCs w:val="24"/>
              </w:rPr>
            </w:pPr>
          </w:p>
          <w:p w14:paraId="1530C282" w14:textId="5ADB563C"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5" w:tooltip="https://www.cms.gov/Medicare/Medicare-Fee-for-Service-Pay-ment/HospitalOutpa-tientPPS/Hospital-Outpatient-Regulations-and-Notices-Items/CMS-1656-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AA2A735" w14:textId="77777777" w:rsidR="007D1F86" w:rsidRPr="0023004E" w:rsidRDefault="007D1F86" w:rsidP="007D1F86">
            <w:pPr>
              <w:widowControl/>
              <w:autoSpaceDE/>
              <w:autoSpaceDN/>
              <w:adjustRightInd/>
              <w:rPr>
                <w:rFonts w:ascii="Arial" w:hAnsi="Arial" w:cs="Arial"/>
                <w:sz w:val="24"/>
                <w:szCs w:val="24"/>
              </w:rPr>
            </w:pPr>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0AE3A064"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w:t>
            </w:r>
            <w:r w:rsidRPr="0023004E">
              <w:rPr>
                <w:rFonts w:ascii="Arial" w:hAnsi="Arial" w:cs="Arial"/>
                <w:sz w:val="24"/>
                <w:szCs w:val="24"/>
              </w:rPr>
              <w:lastRenderedPageBreak/>
              <w:t xml:space="preserve">CMS’ 2018 HOPPS Addendum E as an inpatient only procedure. </w:t>
            </w:r>
          </w:p>
          <w:p w14:paraId="598CE30F" w14:textId="77777777" w:rsidR="00CE5210" w:rsidRPr="0023004E" w:rsidRDefault="00CE5210" w:rsidP="00CE5210">
            <w:pPr>
              <w:widowControl/>
              <w:autoSpaceDE/>
              <w:autoSpaceDN/>
              <w:adjustRightInd/>
              <w:rPr>
                <w:rFonts w:ascii="Arial" w:hAnsi="Arial" w:cs="Arial"/>
                <w:sz w:val="24"/>
                <w:szCs w:val="24"/>
              </w:rPr>
            </w:pPr>
          </w:p>
          <w:p w14:paraId="0CEFA246" w14:textId="47CA4431"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66"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60311984" w14:textId="77777777" w:rsidR="00CE5210" w:rsidRPr="0023004E" w:rsidRDefault="00CE5210" w:rsidP="00CE5210">
            <w:pPr>
              <w:widowControl/>
              <w:autoSpaceDE/>
              <w:autoSpaceDN/>
              <w:adjustRightInd/>
              <w:rPr>
                <w:rFonts w:ascii="Arial" w:hAnsi="Arial" w:cs="Arial"/>
                <w:sz w:val="24"/>
                <w:szCs w:val="24"/>
              </w:rPr>
            </w:pPr>
          </w:p>
          <w:p w14:paraId="56ACBEBC" w14:textId="003DB1C1" w:rsidR="00BD2350" w:rsidRPr="0023004E" w:rsidRDefault="00B472EA" w:rsidP="00BD235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67"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w:t>
              </w:r>
              <w:r w:rsidRPr="0023004E">
                <w:rPr>
                  <w:rStyle w:val="Hyperlink"/>
                  <w:rFonts w:ascii="Arial" w:hAnsi="Arial" w:cs="Arial"/>
                  <w:sz w:val="24"/>
                  <w:szCs w:val="24"/>
                  <w:u w:val="none"/>
                </w:rPr>
                <w:lastRenderedPageBreak/>
                <w:t>=1&amp;DLEntries=10&amp;DLSort=2&amp;DLSortDir=descending</w:t>
              </w:r>
            </w:hyperlink>
            <w:r w:rsidRPr="0023004E">
              <w:rPr>
                <w:rFonts w:ascii="Arial" w:hAnsi="Arial" w:cs="Arial"/>
                <w:sz w:val="24"/>
                <w:szCs w:val="24"/>
              </w:rPr>
              <w:t xml:space="preserve"> </w:t>
            </w:r>
          </w:p>
          <w:p w14:paraId="3C1E0DB6" w14:textId="77777777" w:rsidR="002A3E50" w:rsidRPr="0023004E" w:rsidRDefault="002A3E50" w:rsidP="00BD2350">
            <w:pPr>
              <w:widowControl/>
              <w:autoSpaceDE/>
              <w:autoSpaceDN/>
              <w:adjustRightInd/>
              <w:rPr>
                <w:rFonts w:ascii="Arial" w:hAnsi="Arial" w:cs="Arial"/>
                <w:sz w:val="24"/>
                <w:szCs w:val="24"/>
              </w:rPr>
            </w:pPr>
          </w:p>
          <w:p w14:paraId="6800C9AB"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 </w:t>
            </w:r>
          </w:p>
          <w:p w14:paraId="01459B10" w14:textId="77777777" w:rsidR="002A3E50" w:rsidRPr="0023004E" w:rsidRDefault="002A3E50" w:rsidP="002A3E50">
            <w:pPr>
              <w:widowControl/>
              <w:autoSpaceDE/>
              <w:autoSpaceDN/>
              <w:adjustRightInd/>
              <w:rPr>
                <w:rFonts w:ascii="Arial" w:hAnsi="Arial" w:cs="Arial"/>
                <w:sz w:val="24"/>
                <w:szCs w:val="24"/>
              </w:rPr>
            </w:pPr>
          </w:p>
          <w:p w14:paraId="665A648A" w14:textId="5C40B85C"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68" w:tooltip="https://www.cms.gov/Medicare/Medicare-Fee-for-Service-Pay-ment/ASCPayment/11_Addenda_Updates.html" w:history="1">
              <w:r w:rsidRPr="0023004E">
                <w:rPr>
                  <w:rStyle w:val="Hyperlink"/>
                  <w:rFonts w:ascii="Arial" w:hAnsi="Arial" w:cs="Arial"/>
                  <w:sz w:val="24"/>
                  <w:szCs w:val="24"/>
                  <w:u w:val="none"/>
                </w:rPr>
                <w:t>https://www.cms.</w:t>
              </w:r>
              <w:r w:rsidRPr="0023004E">
                <w:rPr>
                  <w:rStyle w:val="Hyperlink"/>
                  <w:rFonts w:ascii="Arial" w:hAnsi="Arial" w:cs="Arial"/>
                  <w:sz w:val="24"/>
                  <w:szCs w:val="24"/>
                  <w:u w:val="none"/>
                </w:rPr>
                <w:lastRenderedPageBreak/>
                <w:t>gov/Medicare/Medicare-Fee-for-Service-Payment/ASCPayment/11_Addenda_Updates.html</w:t>
              </w:r>
            </w:hyperlink>
          </w:p>
          <w:p w14:paraId="34CFF706" w14:textId="77777777" w:rsidR="002A3E50" w:rsidRPr="0023004E" w:rsidRDefault="002A3E50" w:rsidP="002A3E50">
            <w:pPr>
              <w:widowControl/>
              <w:autoSpaceDE/>
              <w:autoSpaceDN/>
              <w:adjustRightInd/>
              <w:rPr>
                <w:rFonts w:ascii="Arial" w:hAnsi="Arial" w:cs="Arial"/>
                <w:sz w:val="24"/>
                <w:szCs w:val="24"/>
              </w:rPr>
            </w:pPr>
          </w:p>
          <w:p w14:paraId="29446DE8" w14:textId="640C5BE5"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69" w:tooltip="https://www.cms.gov/Medicare/Medicare-Fee-for-Service-Pay-ment/HospitalOutpa-tientPPS/Hospital-Outpatient-Regulations-and-Notices-Items/CMS-1678-FC.html?DLPage=1&amp;DLEntries=10&amp;DLSort=2&amp;DLSortDir=descending" w:history="1">
              <w:r w:rsidR="00A515F4"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4139371F" w14:textId="77777777" w:rsidR="002A3E50" w:rsidRPr="0023004E" w:rsidRDefault="002A3E50" w:rsidP="00BD2350">
            <w:pPr>
              <w:widowControl/>
              <w:autoSpaceDE/>
              <w:autoSpaceDN/>
              <w:adjustRightInd/>
              <w:rPr>
                <w:rFonts w:ascii="Arial" w:hAnsi="Arial" w:cs="Arial"/>
                <w:sz w:val="24"/>
                <w:szCs w:val="24"/>
              </w:rPr>
            </w:pPr>
          </w:p>
          <w:p w14:paraId="4B0471EF"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2018, HCPCS codes listed in column A, of July 2018 CMS’ Ambulatory Surgical Center Payment System (ASC) Addendum AA, Column A, of July 2018 CMS’ ASC Addendum </w:t>
            </w:r>
            <w:r w:rsidRPr="0023004E">
              <w:rPr>
                <w:rFonts w:ascii="Arial" w:hAnsi="Arial" w:cs="Arial"/>
                <w:sz w:val="24"/>
                <w:szCs w:val="24"/>
              </w:rPr>
              <w:lastRenderedPageBreak/>
              <w:t xml:space="preserve">EE, and CPT codes 21811-21813, and 36415, but, excluding HCPCS codes listed on CMS’ 2018 HOPPS Addendum E as an inpatient only procedure. </w:t>
            </w:r>
          </w:p>
          <w:p w14:paraId="0493B738" w14:textId="77777777" w:rsidR="008343EF" w:rsidRPr="0023004E" w:rsidRDefault="008343EF" w:rsidP="008343EF">
            <w:pPr>
              <w:widowControl/>
              <w:autoSpaceDE/>
              <w:autoSpaceDN/>
              <w:adjustRightInd/>
              <w:rPr>
                <w:rFonts w:ascii="Arial" w:hAnsi="Arial" w:cs="Arial"/>
                <w:sz w:val="24"/>
                <w:szCs w:val="24"/>
              </w:rPr>
            </w:pPr>
          </w:p>
          <w:p w14:paraId="31E88735" w14:textId="12BEEB91"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hyperlink r:id="rId70"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4097C802" w14:textId="77777777" w:rsidR="00492CDD" w:rsidRPr="0023004E" w:rsidRDefault="00492CDD" w:rsidP="008343EF">
            <w:pPr>
              <w:widowControl/>
              <w:autoSpaceDE/>
              <w:autoSpaceDN/>
              <w:adjustRightInd/>
              <w:rPr>
                <w:rFonts w:ascii="Arial" w:hAnsi="Arial" w:cs="Arial"/>
                <w:sz w:val="24"/>
                <w:szCs w:val="24"/>
              </w:rPr>
            </w:pPr>
          </w:p>
          <w:p w14:paraId="19E0C0B5" w14:textId="1E53F7F9"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1"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w:t>
              </w:r>
              <w:r w:rsidRPr="0023004E">
                <w:rPr>
                  <w:rStyle w:val="Hyperlink"/>
                  <w:rFonts w:ascii="Arial" w:hAnsi="Arial" w:cs="Arial"/>
                  <w:sz w:val="24"/>
                  <w:szCs w:val="24"/>
                  <w:u w:val="none"/>
                </w:rPr>
                <w:lastRenderedPageBreak/>
                <w:t>Payment/HospitalOutpatientPPS/Hospital-Outpatient-Regulations-and-Notices-Items/CMS-1678-FC.html?DLPage=1&amp;DLEntries=10&amp;DLSort=2&amp;DLSortDir=descending</w:t>
              </w:r>
            </w:hyperlink>
          </w:p>
          <w:p w14:paraId="5E4D9A45" w14:textId="77777777" w:rsidR="003919FE" w:rsidRPr="0023004E" w:rsidRDefault="003919FE" w:rsidP="008343EF">
            <w:pPr>
              <w:widowControl/>
              <w:autoSpaceDE/>
              <w:autoSpaceDN/>
              <w:adjustRightInd/>
              <w:rPr>
                <w:rFonts w:ascii="Arial" w:hAnsi="Arial" w:cs="Arial"/>
                <w:sz w:val="24"/>
                <w:szCs w:val="24"/>
              </w:rPr>
            </w:pPr>
          </w:p>
          <w:p w14:paraId="622443F2"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 </w:t>
            </w:r>
          </w:p>
          <w:p w14:paraId="244F96EC" w14:textId="77777777" w:rsidR="003919FE" w:rsidRPr="0023004E" w:rsidRDefault="003919FE" w:rsidP="003919FE">
            <w:pPr>
              <w:widowControl/>
              <w:autoSpaceDE/>
              <w:autoSpaceDN/>
              <w:adjustRightInd/>
              <w:rPr>
                <w:rFonts w:ascii="Arial" w:hAnsi="Arial" w:cs="Arial"/>
                <w:sz w:val="24"/>
                <w:szCs w:val="24"/>
              </w:rPr>
            </w:pPr>
          </w:p>
          <w:p w14:paraId="1C5DA6D1" w14:textId="58D8DE10"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ASC Addenda AA and EE may be found in: “October 2018 ASC Ap</w:t>
            </w:r>
            <w:r w:rsidRPr="0023004E">
              <w:rPr>
                <w:rFonts w:ascii="Arial" w:hAnsi="Arial" w:cs="Arial"/>
                <w:sz w:val="24"/>
                <w:szCs w:val="24"/>
              </w:rPr>
              <w:lastRenderedPageBreak/>
              <w:t xml:space="preserve">proved HCPCS Code and Payment Rates” (oct_2018_asc_addenda_updated_09_19_2018.09212018cb.xlsx) at: </w:t>
            </w:r>
            <w:hyperlink r:id="rId72"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4FD5538D" w14:textId="77777777" w:rsidR="003919FE" w:rsidRPr="0023004E" w:rsidRDefault="003919FE" w:rsidP="003919FE">
            <w:pPr>
              <w:widowControl/>
              <w:autoSpaceDE/>
              <w:autoSpaceDN/>
              <w:adjustRightInd/>
              <w:rPr>
                <w:rFonts w:ascii="Arial" w:hAnsi="Arial" w:cs="Arial"/>
                <w:sz w:val="24"/>
                <w:szCs w:val="24"/>
              </w:rPr>
            </w:pPr>
          </w:p>
          <w:p w14:paraId="45F327D5" w14:textId="7DAD722B"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3"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1C4BE787" w14:textId="77777777" w:rsidR="003919FE" w:rsidRPr="0023004E" w:rsidRDefault="003919FE" w:rsidP="008343EF">
            <w:pPr>
              <w:widowControl/>
              <w:autoSpaceDE/>
              <w:autoSpaceDN/>
              <w:adjustRightInd/>
              <w:rPr>
                <w:rFonts w:ascii="Arial" w:hAnsi="Arial" w:cs="Arial"/>
                <w:sz w:val="24"/>
                <w:szCs w:val="24"/>
              </w:rPr>
            </w:pPr>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w:t>
            </w:r>
            <w:r w:rsidRPr="0023004E">
              <w:rPr>
                <w:rFonts w:ascii="Arial" w:hAnsi="Arial" w:cs="Arial"/>
                <w:sz w:val="24"/>
                <w:szCs w:val="24"/>
              </w:rPr>
              <w:lastRenderedPageBreak/>
              <w:t>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$72.530 (2013 unadjusted conversion </w:t>
            </w:r>
            <w:r w:rsidRPr="0023004E">
              <w:rPr>
                <w:rFonts w:ascii="Arial" w:hAnsi="Arial" w:cs="Arial"/>
                <w:sz w:val="24"/>
                <w:szCs w:val="24"/>
              </w:rPr>
              <w:lastRenderedPageBreak/>
              <w:t>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$76.424 (2015 unadjusted con</w:t>
            </w:r>
            <w:r w:rsidRPr="0023004E">
              <w:rPr>
                <w:rFonts w:ascii="Arial" w:hAnsi="Arial" w:cs="Arial"/>
                <w:sz w:val="24"/>
                <w:szCs w:val="24"/>
              </w:rPr>
              <w:lastRenderedPageBreak/>
              <w:t>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$78.488 (2016 unadjusted conversion factor of </w:t>
            </w:r>
            <w:r w:rsidRPr="0023004E">
              <w:rPr>
                <w:rFonts w:ascii="Arial" w:hAnsi="Arial" w:cs="Arial"/>
                <w:sz w:val="24"/>
                <w:szCs w:val="24"/>
              </w:rPr>
              <w:lastRenderedPageBreak/>
              <w:t xml:space="preserve">$76.424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lastRenderedPageBreak/>
              <w:t xml:space="preserve">$80.607 (2017 unadjusted conversion factor of </w:t>
            </w:r>
            <w:r w:rsidRPr="0023004E">
              <w:rPr>
                <w:rFonts w:ascii="Arial" w:hAnsi="Arial" w:cs="Arial"/>
                <w:sz w:val="24"/>
                <w:szCs w:val="24"/>
              </w:rPr>
              <w:lastRenderedPageBreak/>
              <w:t>$78.488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Wage Index</w:t>
            </w:r>
          </w:p>
        </w:tc>
        <w:tc>
          <w:tcPr>
            <w:tcW w:w="1800" w:type="dxa"/>
          </w:tcPr>
          <w:p w14:paraId="72C9A517" w14:textId="7A5C2344"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4" w:tooltip="http://www.cms.gov/AcuteInpatientPPS/" w:history="1">
              <w:r w:rsidRPr="0023004E">
                <w:rPr>
                  <w:rStyle w:val="Hyperlink"/>
                  <w:rFonts w:ascii="Arial" w:hAnsi="Arial" w:cs="Arial"/>
                  <w:sz w:val="24"/>
                  <w:szCs w:val="24"/>
                  <w:u w:val="none"/>
                </w:rPr>
                <w:t>http://www.cms.gov/AcuteInpatientPPS/</w:t>
              </w:r>
            </w:hyperlink>
          </w:p>
        </w:tc>
        <w:tc>
          <w:tcPr>
            <w:tcW w:w="1710" w:type="dxa"/>
          </w:tcPr>
          <w:p w14:paraId="3CCF5AA4" w14:textId="0F11040D"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70359; wage index values are specified in Table 2 (B) found on the CMS website at </w:t>
            </w:r>
            <w:hyperlink r:id="rId75"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79D52602" w14:textId="57915526"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79597; wage index values are specified in Table 2 (D) found on the CMS website at </w:t>
            </w:r>
            <w:hyperlink r:id="rId76"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0120122B" w14:textId="08E0A2B6"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77" w:tooltip="https://www.cms.gov/Medicare/Medicare-Fee-for-Service-Pay-ment/AcuteInpatientPPS/FY2018-IPPS-Final-Rule-Home-Page.html?DLSort=0&amp;DLEntries=10&amp;DLPage=1&amp;DLSortDir=ascending" w:history="1">
              <w:r w:rsidR="004246E3"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004246E3" w:rsidRPr="0023004E">
              <w:rPr>
                <w:rFonts w:ascii="Arial" w:hAnsi="Arial" w:cs="Arial"/>
                <w:sz w:val="24"/>
                <w:szCs w:val="24"/>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04ACB" w:rsidRPr="0023004E" w14:paraId="4C69AC41" w14:textId="77777777" w:rsidTr="00704ACB">
        <w:trPr>
          <w:cantSplit/>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w:t>
            </w:r>
            <w:r w:rsidRPr="0023004E">
              <w:rPr>
                <w:rFonts w:ascii="Arial" w:hAnsi="Arial" w:cs="Arial"/>
                <w:sz w:val="24"/>
                <w:szCs w:val="24"/>
              </w:rPr>
              <w:lastRenderedPageBreak/>
              <w:t>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01246878"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78"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79" w:tooltip="https://www.cms.gov/Medicare/Medicare-Fee-for-Service-Payment/ASCPayment/index.html" w:history="1">
              <w:r w:rsidRPr="0023004E">
                <w:rPr>
                  <w:rStyle w:val="Hyperlink"/>
                  <w:rFonts w:ascii="Arial" w:hAnsi="Arial" w:cs="Arial"/>
                  <w:color w:val="auto"/>
                  <w:sz w:val="24"/>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4C256F">
            <w:pPr>
              <w:widowControl/>
              <w:autoSpaceDE/>
              <w:autoSpaceDN/>
              <w:adjustRightInd/>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5DB2C9E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EF781C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839616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8B823C5"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4B41258A"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1D4A0B6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F13B5C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2309A8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DA44E8F"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57E4B7B"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9225E64"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68BD85A"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DA0586D" w14:textId="47EC068E" w:rsidR="00704ACB" w:rsidRPr="0023004E" w:rsidRDefault="00704ACB" w:rsidP="001C4610">
            <w:pPr>
              <w:rPr>
                <w:rFonts w:ascii="Arial" w:hAnsi="Arial" w:cs="Arial"/>
                <w:sz w:val="24"/>
                <w:szCs w:val="24"/>
              </w:rPr>
            </w:pPr>
            <w:r w:rsidRPr="0023004E">
              <w:rPr>
                <w:rFonts w:ascii="Arial" w:hAnsi="Arial" w:cs="Arial"/>
                <w:sz w:val="24"/>
                <w:szCs w:val="24"/>
              </w:rPr>
              <w:t xml:space="preserve">A copy of the IOCE is posted on the </w:t>
            </w:r>
            <w:hyperlink r:id="rId80" w:anchor="6" w:history="1">
              <w:r w:rsidRPr="0023004E">
                <w:rPr>
                  <w:rStyle w:val="Hyperlink"/>
                  <w:rFonts w:ascii="Arial" w:hAnsi="Arial" w:cs="Arial"/>
                  <w:sz w:val="24"/>
                  <w:szCs w:val="24"/>
                  <w:u w:val="none"/>
                </w:rPr>
                <w:t>DWC</w:t>
              </w:r>
            </w:hyperlink>
            <w:r w:rsidRPr="0023004E">
              <w:rPr>
                <w:rFonts w:ascii="Arial" w:hAnsi="Arial" w:cs="Arial"/>
                <w:sz w:val="24"/>
                <w:szCs w:val="24"/>
              </w:rPr>
              <w:t xml:space="preserve"> website: </w:t>
            </w:r>
            <w:hyperlink r:id="rId81" w:anchor="6" w:history="1">
              <w:r w:rsidRPr="0023004E">
                <w:rPr>
                  <w:rStyle w:val="Hyperlink"/>
                  <w:rFonts w:ascii="Arial" w:hAnsi="Arial" w:cs="Arial"/>
                  <w:color w:val="auto"/>
                  <w:sz w:val="24"/>
                  <w:szCs w:val="24"/>
                  <w:u w:val="none"/>
                </w:rPr>
                <w:t>http://www.dir.ca.gov/dwc/OMFS9904.htm#6</w:t>
              </w:r>
            </w:hyperlink>
          </w:p>
          <w:p w14:paraId="7B6D0F88" w14:textId="0DFB2BC1"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3" w:tooltip="https://www.cms.gov/Medicare/Medicare-Fee-for-Service-Pay-ment/HospitalOutpatientPPS/index.html?redirect=/HospitalOutpatientPPS/" w:history="1">
              <w:r w:rsidRPr="0023004E">
                <w:rPr>
                  <w:rStyle w:val="Hyperlink"/>
                  <w:rFonts w:ascii="Arial" w:hAnsi="Arial" w:cs="Arial"/>
                  <w:color w:val="auto"/>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w:t>
            </w:r>
          </w:p>
          <w:p w14:paraId="21F9CE9E"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4"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77840C5" w14:textId="76E8A669" w:rsidR="00704ACB" w:rsidRPr="0023004E" w:rsidRDefault="00B2263F" w:rsidP="00100C3D">
            <w:pPr>
              <w:widowControl/>
              <w:autoSpaceDE/>
              <w:autoSpaceDN/>
              <w:adjustRightInd/>
              <w:rPr>
                <w:rFonts w:ascii="Arial" w:hAnsi="Arial" w:cs="Arial"/>
                <w:sz w:val="24"/>
                <w:szCs w:val="24"/>
              </w:rPr>
            </w:pPr>
            <w:hyperlink r:id="rId85" w:tooltip="https://www.cms.gov/Regulations-and-Guidance/Guidance/Manuals/Internet-Only-Manuals-IOMs-Items/CMS018912.html" w:history="1">
              <w:r w:rsidR="00704ACB" w:rsidRPr="0023004E">
                <w:rPr>
                  <w:rStyle w:val="Hyperlink"/>
                  <w:rFonts w:ascii="Arial" w:hAnsi="Arial" w:cs="Arial"/>
                  <w:color w:val="auto"/>
                  <w:sz w:val="24"/>
                  <w:szCs w:val="24"/>
                  <w:u w:val="none"/>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10EDC20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0C39788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13D0F7A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467E4F9B"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76C0C38C"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5C1AD4A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55545014"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E910248"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3C115707"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664575F3"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1CAD6F4"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2DA502CB" w14:textId="77777777" w:rsidR="00704ACB" w:rsidRPr="0023004E" w:rsidRDefault="00704ACB" w:rsidP="005A4858">
            <w:pPr>
              <w:widowControl/>
              <w:autoSpaceDE/>
              <w:autoSpaceDN/>
              <w:adjustRightInd/>
              <w:spacing w:after="240"/>
              <w:rPr>
                <w:rFonts w:ascii="Arial" w:hAnsi="Arial" w:cs="Arial"/>
                <w:sz w:val="24"/>
                <w:szCs w:val="24"/>
              </w:rPr>
            </w:pPr>
            <w:r w:rsidRPr="0023004E">
              <w:rPr>
                <w:rFonts w:ascii="Arial" w:hAnsi="Arial" w:cs="Arial"/>
                <w:sz w:val="24"/>
                <w:szCs w:val="24"/>
              </w:rPr>
              <w:t>• IOCE Quarterly Data Files V20.3 [ZIP, 50 MB]  IntegOCEspecsV20.3.pdf</w:t>
            </w:r>
            <w:r w:rsidR="00E16DF0" w:rsidRPr="0023004E">
              <w:rPr>
                <w:rFonts w:ascii="Arial" w:hAnsi="Arial" w:cs="Arial"/>
                <w:sz w:val="24"/>
                <w:szCs w:val="24"/>
              </w:rPr>
              <w:t>, sec</w:t>
            </w:r>
            <w:r w:rsidRPr="0023004E">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264CAD83" w14:textId="44C45D70" w:rsidR="00704ACB" w:rsidRPr="0023004E" w:rsidRDefault="00704ACB" w:rsidP="00810E08">
            <w:pPr>
              <w:widowControl/>
              <w:autoSpaceDE/>
              <w:autoSpaceDN/>
              <w:adjustRightInd/>
              <w:spacing w:after="240"/>
              <w:rPr>
                <w:rFonts w:ascii="Arial" w:hAnsi="Arial" w:cs="Arial"/>
                <w:sz w:val="24"/>
                <w:szCs w:val="24"/>
              </w:rPr>
            </w:pPr>
            <w:r w:rsidRPr="0023004E">
              <w:rPr>
                <w:rFonts w:ascii="Arial" w:hAnsi="Arial" w:cs="Arial"/>
                <w:sz w:val="24"/>
                <w:szCs w:val="24"/>
              </w:rPr>
              <w:t xml:space="preserve">A copy of the IOCE is posted on the </w:t>
            </w:r>
            <w:hyperlink r:id="rId86" w:anchor="6" w:history="1">
              <w:r w:rsidRPr="0023004E">
                <w:rPr>
                  <w:rStyle w:val="Hyperlink"/>
                  <w:rFonts w:ascii="Arial" w:hAnsi="Arial" w:cs="Arial"/>
                  <w:color w:val="auto"/>
                  <w:sz w:val="24"/>
                  <w:szCs w:val="24"/>
                  <w:u w:val="none"/>
                </w:rPr>
                <w:t>DWC website</w:t>
              </w:r>
            </w:hyperlink>
            <w:r w:rsidRPr="0023004E">
              <w:rPr>
                <w:rFonts w:ascii="Arial" w:hAnsi="Arial" w:cs="Arial"/>
                <w:sz w:val="24"/>
                <w:szCs w:val="24"/>
              </w:rPr>
              <w:t>: http://www.dir.ca.gov/dwc/OMFS9904.htm#6</w:t>
            </w:r>
          </w:p>
          <w:p w14:paraId="66A94CEF" w14:textId="7150381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7" w:history="1">
              <w:r w:rsidRPr="0023004E">
                <w:rPr>
                  <w:rStyle w:val="Hyperlink"/>
                  <w:rFonts w:ascii="Arial" w:hAnsi="Arial" w:cs="Arial"/>
                  <w:color w:val="auto"/>
                  <w:sz w:val="24"/>
                  <w:szCs w:val="24"/>
                  <w:u w:val="none"/>
                </w:rPr>
                <w:t>CMS website</w:t>
              </w:r>
            </w:hyperlink>
            <w:r w:rsidRPr="0023004E">
              <w:rPr>
                <w:rFonts w:ascii="Arial" w:hAnsi="Arial" w:cs="Arial"/>
                <w:sz w:val="24"/>
                <w:szCs w:val="24"/>
              </w:rPr>
              <w:t xml:space="preserve"> at: </w:t>
            </w:r>
            <w:hyperlink r:id="rId88"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w:t>
              </w:r>
              <w:r w:rsidRPr="0023004E">
                <w:rPr>
                  <w:rStyle w:val="Hyperlink"/>
                  <w:rFonts w:ascii="Arial" w:hAnsi="Arial" w:cs="Arial"/>
                  <w:color w:val="auto"/>
                  <w:sz w:val="24"/>
                  <w:szCs w:val="24"/>
                  <w:u w:val="none"/>
                </w:rPr>
                <w:lastRenderedPageBreak/>
                <w:t>Payment/HospitalOutpatientPPS/index.html</w:t>
              </w:r>
            </w:hyperlink>
            <w:r w:rsidRPr="0023004E">
              <w:rPr>
                <w:rFonts w:ascii="Arial" w:hAnsi="Arial" w:cs="Arial"/>
                <w:sz w:val="24"/>
                <w:szCs w:val="24"/>
              </w:rPr>
              <w:t xml:space="preserve"> </w:t>
            </w:r>
          </w:p>
          <w:p w14:paraId="07F95E9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9"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4ADB02E"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w:t>
            </w:r>
            <w:hyperlink r:id="rId90" w:history="1">
              <w:r w:rsidRPr="0023004E">
                <w:rPr>
                  <w:rStyle w:val="Hyperlink"/>
                  <w:rFonts w:ascii="Arial" w:hAnsi="Arial" w:cs="Arial"/>
                  <w:color w:val="auto"/>
                  <w:sz w:val="24"/>
                  <w:szCs w:val="24"/>
                  <w:u w:val="none"/>
                </w:rPr>
                <w:t>Internet-Only-Manuals</w:t>
              </w:r>
            </w:hyperlink>
            <w:r w:rsidRPr="0023004E">
              <w:rPr>
                <w:rFonts w:ascii="Arial" w:hAnsi="Arial" w:cs="Arial"/>
                <w:sz w:val="24"/>
                <w:szCs w:val="24"/>
              </w:rPr>
              <w:t>-IOMs-Items/CMS018912.html?DLPage=1&amp;DLEntries=10&amp;DLSort=0&amp;DLSortDir=ascending</w:t>
            </w:r>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8A21C22"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 December 14, 2017 (CMS-1678-FC; 82 FR 59216, Republished, section X.E., pages 59391 through 59393) </w:t>
            </w:r>
          </w:p>
          <w:p w14:paraId="6E1DFEA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 20.6.14 (effective 01/01/2018) and section 20.6.15 (effective 01/01/2018)</w:t>
            </w:r>
          </w:p>
          <w:p w14:paraId="0FBEE5EC"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CFR section 419.71</w:t>
            </w:r>
          </w:p>
          <w:p w14:paraId="29874A74"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1" w:history="1">
              <w:r w:rsidRPr="0023004E">
                <w:rPr>
                  <w:rStyle w:val="Hyperlink"/>
                  <w:rFonts w:ascii="Arial" w:hAnsi="Arial" w:cs="Arial"/>
                  <w:color w:val="auto"/>
                  <w:sz w:val="24"/>
                  <w:szCs w:val="24"/>
                  <w:u w:val="none"/>
                </w:rPr>
                <w:t>Medicare Claims Processing Manual</w:t>
              </w:r>
            </w:hyperlink>
            <w:r w:rsidRPr="0023004E">
              <w:rPr>
                <w:rFonts w:ascii="Arial" w:hAnsi="Arial" w:cs="Arial"/>
                <w:sz w:val="24"/>
                <w:szCs w:val="24"/>
              </w:rPr>
              <w:t xml:space="preserve"> on the CMS website at:</w:t>
            </w:r>
          </w:p>
          <w:p w14:paraId="56D82CF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https://www.cms.gov/Regulations-and-Guidance/Guidance/Manuals/Internet-Only-Manuals-IOMs-Items/CMS018912.html</w:t>
            </w:r>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967784">
            <w:pPr>
              <w:widowControl/>
              <w:numPr>
                <w:ilvl w:val="0"/>
                <w:numId w:val="8"/>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1634DBC7"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967784">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M (CY2019 NFRM OPPS Addenda; CY2019 NFRM Addendum M.11012018.xlsx)</w:t>
            </w:r>
          </w:p>
          <w:p w14:paraId="35541877"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967784">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967784">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36C4DDDF"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967784">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967784">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967784">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45499377"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967784">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967784">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967784">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 xml:space="preserve">B (October 2019; </w:t>
            </w:r>
            <w:r w:rsidRPr="0023004E">
              <w:rPr>
                <w:rFonts w:ascii="Arial" w:hAnsi="Arial" w:cs="Arial"/>
                <w:sz w:val="24"/>
                <w:szCs w:val="24"/>
              </w:rPr>
              <w:lastRenderedPageBreak/>
              <w:t>2019_October</w:t>
            </w:r>
            <w:r w:rsidR="00514051" w:rsidRPr="0023004E">
              <w:rPr>
                <w:rFonts w:ascii="Arial" w:hAnsi="Arial" w:cs="Arial"/>
                <w:sz w:val="24"/>
                <w:szCs w:val="24"/>
              </w:rPr>
              <w:t>_Web_Addendum_B.CORRECTED.09292019.xlsx)</w:t>
            </w:r>
          </w:p>
          <w:p w14:paraId="33A2A5F9"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243DD062" w14:textId="77777777" w:rsidR="00704ACB" w:rsidRPr="0023004E" w:rsidRDefault="00704ACB" w:rsidP="00967784">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967784">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967784">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243A5FFA" w14:textId="67A703A6"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w:t>
            </w:r>
            <w:hyperlink r:id="rId9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93"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6E80D17C" w14:textId="77777777"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B2263F" w:rsidP="00D56795">
            <w:pPr>
              <w:widowControl/>
              <w:autoSpaceDE/>
              <w:autoSpaceDN/>
              <w:adjustRightInd/>
              <w:rPr>
                <w:rFonts w:ascii="Arial" w:hAnsi="Arial" w:cs="Arial"/>
                <w:sz w:val="24"/>
                <w:szCs w:val="24"/>
              </w:rPr>
            </w:pPr>
            <w:hyperlink r:id="rId94" w:history="1">
              <w:r w:rsidR="00704ACB" w:rsidRPr="0023004E">
                <w:rPr>
                  <w:rStyle w:val="Hyperlink"/>
                  <w:rFonts w:ascii="Arial" w:hAnsi="Arial" w:cs="Arial"/>
                  <w:color w:val="auto"/>
                  <w:sz w:val="24"/>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29F5A509"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 </w:t>
            </w:r>
          </w:p>
          <w:p w14:paraId="4FC90935" w14:textId="77777777" w:rsidR="00704ACB" w:rsidRPr="0023004E" w:rsidRDefault="00704ACB" w:rsidP="00F41A94">
            <w:pPr>
              <w:widowControl/>
              <w:autoSpaceDE/>
              <w:autoSpaceDN/>
              <w:adjustRightInd/>
              <w:rPr>
                <w:rFonts w:ascii="Arial" w:hAnsi="Arial" w:cs="Arial"/>
                <w:sz w:val="24"/>
                <w:szCs w:val="24"/>
              </w:rPr>
            </w:pPr>
          </w:p>
          <w:p w14:paraId="6E732645" w14:textId="77777777" w:rsidR="00704ACB" w:rsidRPr="0023004E" w:rsidRDefault="00B2263F" w:rsidP="00F41A94">
            <w:pPr>
              <w:widowControl/>
              <w:autoSpaceDE/>
              <w:autoSpaceDN/>
              <w:adjustRightInd/>
              <w:rPr>
                <w:rFonts w:ascii="Arial" w:hAnsi="Arial" w:cs="Arial"/>
                <w:sz w:val="24"/>
                <w:szCs w:val="24"/>
              </w:rPr>
            </w:pPr>
            <w:hyperlink r:id="rId95"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https://www.cms.gov/Medicare/Medicare-Fee-for-Service-Payment/ASCPayment/11_Addenda_Updates.html</w:t>
            </w:r>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4E82D6F0" w:rsidR="00704ACB" w:rsidRPr="0023004E" w:rsidRDefault="00B2263F" w:rsidP="00F41A94">
            <w:pPr>
              <w:widowControl/>
              <w:autoSpaceDE/>
              <w:autoSpaceDN/>
              <w:adjustRightInd/>
              <w:rPr>
                <w:rFonts w:ascii="Arial" w:hAnsi="Arial" w:cs="Arial"/>
                <w:sz w:val="24"/>
                <w:szCs w:val="24"/>
              </w:rPr>
            </w:pPr>
            <w:hyperlink r:id="rId96"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97" w:tooltip="https://www.cms.gov/Medicare/Medicare-Fee-for-Service-Payment/HospitalOutpatientPPS/Hospital-Outpatient-Regulations-and-Notices-Items/CMS-1695-FC.html?DLPage=1&amp;DLEntries=10&amp;DLSort=2&amp;DLSortDir=descending"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6D43F371"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 </w:t>
            </w:r>
          </w:p>
          <w:p w14:paraId="62DF37AD" w14:textId="77777777" w:rsidR="00704ACB" w:rsidRPr="0023004E" w:rsidRDefault="00704ACB" w:rsidP="00F41A94">
            <w:pPr>
              <w:widowControl/>
              <w:autoSpaceDE/>
              <w:autoSpaceDN/>
              <w:adjustRightInd/>
              <w:rPr>
                <w:rFonts w:ascii="Arial" w:hAnsi="Arial" w:cs="Arial"/>
                <w:sz w:val="24"/>
                <w:szCs w:val="24"/>
              </w:rPr>
            </w:pPr>
          </w:p>
          <w:p w14:paraId="2867CAFB" w14:textId="77777777" w:rsidR="00704ACB" w:rsidRPr="0023004E" w:rsidRDefault="00B2263F" w:rsidP="00F41A94">
            <w:pPr>
              <w:widowControl/>
              <w:autoSpaceDE/>
              <w:autoSpaceDN/>
              <w:adjustRightInd/>
              <w:rPr>
                <w:rFonts w:ascii="Arial" w:hAnsi="Arial" w:cs="Arial"/>
                <w:sz w:val="24"/>
                <w:szCs w:val="24"/>
              </w:rPr>
            </w:pPr>
            <w:hyperlink r:id="rId98"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https://www.cms.gov/Medicare/Medicare-Fee-for-Service-Payment/ASCPayment/11_Addenda_Updates.html</w:t>
            </w:r>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3A7F08AD" w:rsidR="00704ACB" w:rsidRPr="0023004E" w:rsidRDefault="00B2263F" w:rsidP="00F41A94">
            <w:pPr>
              <w:widowControl/>
              <w:autoSpaceDE/>
              <w:autoSpaceDN/>
              <w:adjustRightInd/>
              <w:rPr>
                <w:rFonts w:ascii="Arial" w:hAnsi="Arial" w:cs="Arial"/>
                <w:sz w:val="24"/>
                <w:szCs w:val="24"/>
              </w:rPr>
            </w:pPr>
            <w:hyperlink r:id="rId99"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0" w:tooltip="https://www.cms.gov/Medicare/Medicare-Fee-for-Service-Payment/HospitalOutpatientPPS/Hospital-Outpatient-Regulations-and-Notices-Items/CMS-1695-FC.html?DLPage=1&amp;DLEntries=10&amp;DLSort=2&amp;DLSortDir=descending"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C8C5D2F" w14:textId="77777777" w:rsidR="00704ACB" w:rsidRPr="0023004E" w:rsidRDefault="00704ACB" w:rsidP="00F41A94">
            <w:pPr>
              <w:widowControl/>
              <w:autoSpaceDE/>
              <w:autoSpaceDN/>
              <w:adjustRightInd/>
              <w:rPr>
                <w:rFonts w:ascii="Arial" w:hAnsi="Arial" w:cs="Arial"/>
                <w:sz w:val="24"/>
                <w:szCs w:val="24"/>
              </w:rPr>
            </w:pPr>
          </w:p>
          <w:p w14:paraId="1FDF9125" w14:textId="77777777" w:rsidR="00704ACB" w:rsidRPr="0023004E" w:rsidRDefault="00704ACB" w:rsidP="00E14EB2">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 </w:t>
            </w:r>
          </w:p>
          <w:p w14:paraId="5ECFED57" w14:textId="77777777" w:rsidR="00704ACB" w:rsidRPr="0023004E" w:rsidRDefault="00704ACB" w:rsidP="00E14EB2">
            <w:pPr>
              <w:widowControl/>
              <w:autoSpaceDE/>
              <w:autoSpaceDN/>
              <w:adjustRightInd/>
              <w:rPr>
                <w:rFonts w:ascii="Arial" w:hAnsi="Arial" w:cs="Arial"/>
                <w:sz w:val="24"/>
                <w:szCs w:val="24"/>
              </w:rPr>
            </w:pPr>
          </w:p>
          <w:p w14:paraId="69D10595" w14:textId="77777777" w:rsidR="00704ACB" w:rsidRPr="0023004E" w:rsidRDefault="00B2263F" w:rsidP="00E14EB2">
            <w:pPr>
              <w:widowControl/>
              <w:autoSpaceDE/>
              <w:autoSpaceDN/>
              <w:adjustRightInd/>
              <w:rPr>
                <w:rFonts w:ascii="Arial" w:hAnsi="Arial" w:cs="Arial"/>
                <w:sz w:val="24"/>
                <w:szCs w:val="24"/>
              </w:rPr>
            </w:pPr>
            <w:hyperlink r:id="rId101"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https://www.cms.gov/Medicare/Medicare-Fee-for-Service-Payment/ASCPayment/11_Addenda_Updates.html</w:t>
            </w:r>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16F94714" w:rsidR="00704ACB" w:rsidRPr="0023004E" w:rsidRDefault="00B2263F" w:rsidP="00E14EB2">
            <w:pPr>
              <w:widowControl/>
              <w:autoSpaceDE/>
              <w:autoSpaceDN/>
              <w:adjustRightInd/>
              <w:rPr>
                <w:rFonts w:ascii="Arial" w:hAnsi="Arial" w:cs="Arial"/>
                <w:sz w:val="24"/>
                <w:szCs w:val="24"/>
              </w:rPr>
            </w:pPr>
            <w:hyperlink r:id="rId102"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3" w:tooltip="https://www.cms.gov/Medicare/Medicare-Fee-for-Service-Payment/HospitalOutpatientPPS/Hospital-Outpatient-Regulations-and-Notices-Items/CMS-1695-FC.html?DLPage=1&amp;DLEntries=10&amp;DLSort=2&amp;DLSortDir=descending" w:history="1">
              <w:r w:rsidR="00704ACB" w:rsidRPr="0023004E">
                <w:rPr>
                  <w:rStyle w:val="Hyperlink"/>
                  <w:rFonts w:ascii="Arial" w:hAnsi="Arial" w:cs="Arial"/>
                  <w:color w:val="auto"/>
                  <w:sz w:val="24"/>
                  <w:szCs w:val="24"/>
                  <w:u w:val="none"/>
                </w:rPr>
                <w:t>https://www.cms.gov/Medicare/Medicare-Fee-for-Service-Payment/HospitalOutpatientPPS/Hospital-Outpatient-</w:t>
              </w:r>
              <w:r w:rsidR="00704ACB" w:rsidRPr="0023004E">
                <w:rPr>
                  <w:rStyle w:val="Hyperlink"/>
                  <w:rFonts w:ascii="Arial" w:hAnsi="Arial" w:cs="Arial"/>
                  <w:color w:val="auto"/>
                  <w:sz w:val="24"/>
                  <w:szCs w:val="24"/>
                  <w:u w:val="none"/>
                </w:rPr>
                <w:lastRenderedPageBreak/>
                <w:t>Regulations-and-Notices-Items/CMS-1695-FC.html?DLPage=1&amp;DLEntries=10&amp;DLSort=2&amp;DLSortDir=descending</w:t>
              </w:r>
            </w:hyperlink>
          </w:p>
          <w:p w14:paraId="28CF7291" w14:textId="77777777" w:rsidR="00704ACB" w:rsidRPr="0023004E" w:rsidRDefault="00704ACB" w:rsidP="00E14EB2">
            <w:pPr>
              <w:widowControl/>
              <w:autoSpaceDE/>
              <w:autoSpaceDN/>
              <w:adjustRightInd/>
              <w:rPr>
                <w:rFonts w:ascii="Arial" w:hAnsi="Arial" w:cs="Arial"/>
                <w:sz w:val="24"/>
                <w:szCs w:val="24"/>
              </w:rPr>
            </w:pPr>
          </w:p>
          <w:p w14:paraId="396AE8C9" w14:textId="77777777" w:rsidR="00704ACB" w:rsidRPr="0023004E"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 </w:t>
            </w:r>
          </w:p>
          <w:p w14:paraId="55714521" w14:textId="77777777" w:rsidR="00704ACB" w:rsidRPr="0023004E" w:rsidRDefault="00704ACB" w:rsidP="00D27F89">
            <w:pPr>
              <w:widowControl/>
              <w:autoSpaceDE/>
              <w:autoSpaceDN/>
              <w:adjustRightInd/>
              <w:rPr>
                <w:rFonts w:ascii="Arial" w:hAnsi="Arial" w:cs="Arial"/>
                <w:sz w:val="24"/>
                <w:szCs w:val="24"/>
              </w:rPr>
            </w:pPr>
          </w:p>
          <w:p w14:paraId="7575E238" w14:textId="4EABF5C4" w:rsidR="00704ACB" w:rsidRPr="0023004E" w:rsidRDefault="00B2263F" w:rsidP="003857FC">
            <w:pPr>
              <w:widowControl/>
              <w:overflowPunct w:val="0"/>
              <w:autoSpaceDE/>
              <w:autoSpaceDN/>
              <w:adjustRightInd/>
              <w:textAlignment w:val="baseline"/>
              <w:rPr>
                <w:rFonts w:ascii="Arial" w:hAnsi="Arial" w:cs="Arial"/>
                <w:sz w:val="24"/>
                <w:szCs w:val="24"/>
              </w:rPr>
            </w:pPr>
            <w:hyperlink r:id="rId104" w:history="1">
              <w:r w:rsidR="003857FC" w:rsidRPr="0023004E">
                <w:rPr>
                  <w:rFonts w:ascii="Arial" w:hAnsi="Arial" w:cs="Arial"/>
                  <w:color w:val="0000FF"/>
                  <w:sz w:val="24"/>
                  <w:szCs w:val="24"/>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https://www.cms.gov/Medicare/Medicare-Fee-for-Service-Payment/ASCPayment/index.html</w:t>
            </w:r>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4F9B4980" w:rsidR="00704ACB" w:rsidRPr="0023004E" w:rsidRDefault="00B2263F" w:rsidP="00D27F89">
            <w:pPr>
              <w:widowControl/>
              <w:autoSpaceDE/>
              <w:autoSpaceDN/>
              <w:adjustRightInd/>
              <w:rPr>
                <w:rFonts w:ascii="Arial" w:hAnsi="Arial" w:cs="Arial"/>
                <w:sz w:val="24"/>
                <w:szCs w:val="24"/>
              </w:rPr>
            </w:pPr>
            <w:hyperlink r:id="rId105"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6" w:tooltip="https://www.cms.gov/Medicare/Medicare-Fee-for-Service-Payment/HospitalOutpatientPPS/Hospital-Outpatient-Regulations-and-Notices-Items/CMS-1695-FC.html?DLPage=1&amp;DLEntries=10&amp;DLSort=2&amp;DLSortDir=descending"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58876; wage index values are specified in </w:t>
            </w:r>
            <w:hyperlink r:id="rId107" w:history="1">
              <w:r w:rsidRPr="0023004E">
                <w:rPr>
                  <w:rStyle w:val="Hyperlink"/>
                  <w:rFonts w:ascii="Arial" w:hAnsi="Arial" w:cs="Arial"/>
                  <w:color w:val="auto"/>
                  <w:sz w:val="24"/>
                  <w:szCs w:val="24"/>
                  <w:u w:val="none"/>
                </w:rPr>
                <w:t>Table 2</w:t>
              </w:r>
            </w:hyperlink>
            <w:r w:rsidRPr="0023004E">
              <w:rPr>
                <w:rFonts w:ascii="Arial" w:hAnsi="Arial" w:cs="Arial"/>
                <w:sz w:val="24"/>
                <w:szCs w:val="24"/>
              </w:rPr>
              <w:t xml:space="preserve"> (C) and (D) found on the </w:t>
            </w:r>
            <w:hyperlink r:id="rId108"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https://www.cms.gov/Medicare/Medicare-Fee-for-Service-Payment/AcuteInpatientPPS/FY2019-IPPS-Final-Rule-Home-Page-Items/FY2019-IPPS-Final-Rule-Tables.html?DLPage=1&amp;DLEntries=10&amp;DLSort=0&amp;DLSortDir=ascending</w:t>
            </w:r>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77777777" w:rsidR="00610494" w:rsidRPr="0023004E"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0 and Mid-year Updates"/>
        <w:tblDescription w:val="Services Occurring On or After March 1, 2020 and Mid-year Updates"/>
      </w:tblPr>
      <w:tblGrid>
        <w:gridCol w:w="1705"/>
        <w:gridCol w:w="7933"/>
      </w:tblGrid>
      <w:tr w:rsidR="00AC6A26" w14:paraId="09C05101" w14:textId="77777777" w:rsidTr="00B904ED">
        <w:trPr>
          <w:cantSplit/>
          <w:tblHeader/>
        </w:trPr>
        <w:tc>
          <w:tcPr>
            <w:tcW w:w="1705" w:type="dxa"/>
          </w:tcPr>
          <w:p w14:paraId="108B3912" w14:textId="77777777" w:rsidR="00AC6A26" w:rsidRDefault="00AC6A26" w:rsidP="00AC6A26">
            <w:pPr>
              <w:widowControl/>
              <w:autoSpaceDE/>
              <w:autoSpaceDN/>
              <w:adjustRightInd/>
              <w:rPr>
                <w:rFonts w:ascii="Arial" w:hAnsi="Arial" w:cs="Arial"/>
                <w:sz w:val="24"/>
                <w:szCs w:val="24"/>
              </w:rPr>
            </w:pPr>
          </w:p>
        </w:tc>
        <w:tc>
          <w:tcPr>
            <w:tcW w:w="7933" w:type="dxa"/>
          </w:tcPr>
          <w:p w14:paraId="481932D8" w14:textId="2D61BC0C"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Services Occurring On or After March 1, 2020 and Mid-year Updates</w:t>
            </w:r>
          </w:p>
        </w:tc>
      </w:tr>
      <w:tr w:rsidR="00B904ED" w14:paraId="703AEE1B" w14:textId="77777777" w:rsidTr="00B904ED">
        <w:trPr>
          <w:cantSplit/>
          <w:tblHeader/>
        </w:trPr>
        <w:tc>
          <w:tcPr>
            <w:tcW w:w="1705" w:type="dxa"/>
          </w:tcPr>
          <w:p w14:paraId="1A7B8B6B" w14:textId="41EAC907" w:rsidR="00B904ED" w:rsidRPr="006547D4" w:rsidRDefault="00B904ED" w:rsidP="00B904ED">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672EE8FB" w14:textId="5AA0A9ED" w:rsidR="00B904ED" w:rsidRPr="006547D4" w:rsidRDefault="00B904ED" w:rsidP="00B904ED">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60A3DE5C" w14:textId="4E57BE28" w:rsidR="00A8353E" w:rsidRPr="006547D4" w:rsidRDefault="00A8353E" w:rsidP="00B904ED">
            <w:pPr>
              <w:widowControl/>
              <w:autoSpaceDE/>
              <w:autoSpaceDN/>
              <w:adjustRightInd/>
              <w:rPr>
                <w:rFonts w:ascii="Arial" w:hAnsi="Arial" w:cs="Arial"/>
                <w:sz w:val="24"/>
                <w:szCs w:val="24"/>
              </w:rPr>
            </w:pPr>
            <w:r w:rsidRPr="006547D4">
              <w:rPr>
                <w:rFonts w:ascii="Arial" w:hAnsi="Arial" w:cs="Arial"/>
                <w:sz w:val="24"/>
                <w:szCs w:val="24"/>
              </w:rPr>
              <w:t>(B) January 3,</w:t>
            </w:r>
            <w:r w:rsidR="00172595" w:rsidRPr="006547D4">
              <w:rPr>
                <w:rFonts w:ascii="Arial" w:hAnsi="Arial" w:cs="Arial"/>
                <w:sz w:val="24"/>
                <w:szCs w:val="24"/>
              </w:rPr>
              <w:t xml:space="preserve"> 2020 (CMS -1717-CN</w:t>
            </w:r>
            <w:r w:rsidRPr="006547D4">
              <w:rPr>
                <w:rFonts w:ascii="Arial" w:hAnsi="Arial" w:cs="Arial"/>
                <w:sz w:val="24"/>
                <w:szCs w:val="24"/>
              </w:rPr>
              <w:t>;</w:t>
            </w:r>
            <w:r w:rsidR="00172595" w:rsidRPr="006547D4">
              <w:rPr>
                <w:rFonts w:ascii="Arial" w:hAnsi="Arial" w:cs="Arial"/>
                <w:sz w:val="24"/>
                <w:szCs w:val="24"/>
              </w:rPr>
              <w:t xml:space="preserve"> 85 FR 224)</w:t>
            </w:r>
          </w:p>
          <w:p w14:paraId="47F8CB1F" w14:textId="4A5CA1AD" w:rsidR="00B904ED" w:rsidRPr="006547D4" w:rsidRDefault="00AA1783" w:rsidP="00B904ED">
            <w:pPr>
              <w:widowControl/>
              <w:autoSpaceDE/>
              <w:autoSpaceDN/>
              <w:adjustRightInd/>
              <w:rPr>
                <w:rFonts w:ascii="Arial" w:hAnsi="Arial" w:cs="Arial"/>
                <w:sz w:val="24"/>
                <w:szCs w:val="24"/>
              </w:rPr>
            </w:pPr>
            <w:r w:rsidRPr="006547D4">
              <w:rPr>
                <w:rFonts w:ascii="Arial" w:hAnsi="Arial" w:cs="Arial"/>
                <w:sz w:val="24"/>
                <w:szCs w:val="24"/>
              </w:rPr>
              <w:t>(</w:t>
            </w:r>
            <w:r w:rsidR="00A8353E" w:rsidRPr="006547D4">
              <w:rPr>
                <w:rFonts w:ascii="Arial" w:hAnsi="Arial" w:cs="Arial"/>
                <w:sz w:val="24"/>
                <w:szCs w:val="24"/>
              </w:rPr>
              <w:t>C</w:t>
            </w:r>
            <w:r w:rsidRPr="006547D4">
              <w:rPr>
                <w:rFonts w:ascii="Arial" w:hAnsi="Arial" w:cs="Arial"/>
                <w:sz w:val="24"/>
                <w:szCs w:val="24"/>
              </w:rPr>
              <w:t>) August 16, 2019 (CMS-1716-F; 84 FR 42044)</w:t>
            </w:r>
          </w:p>
          <w:p w14:paraId="10A049C6" w14:textId="679281C0" w:rsidR="00AA1783" w:rsidRPr="006547D4" w:rsidRDefault="00A8353E" w:rsidP="00B904ED">
            <w:pPr>
              <w:widowControl/>
              <w:autoSpaceDE/>
              <w:autoSpaceDN/>
              <w:adjustRightInd/>
              <w:rPr>
                <w:rFonts w:ascii="Arial" w:hAnsi="Arial" w:cs="Arial"/>
                <w:sz w:val="24"/>
                <w:szCs w:val="24"/>
              </w:rPr>
            </w:pPr>
            <w:r w:rsidRPr="006547D4">
              <w:rPr>
                <w:rFonts w:ascii="Arial" w:hAnsi="Arial" w:cs="Arial"/>
                <w:sz w:val="24"/>
                <w:szCs w:val="24"/>
              </w:rPr>
              <w:t>(D</w:t>
            </w:r>
            <w:r w:rsidR="00AA1783" w:rsidRPr="006547D4">
              <w:rPr>
                <w:rFonts w:ascii="Arial" w:hAnsi="Arial" w:cs="Arial"/>
                <w:sz w:val="24"/>
                <w:szCs w:val="24"/>
              </w:rPr>
              <w:t>) October 8, 2019 (CMS -1716 –CN2; 84 FR 53603)</w:t>
            </w:r>
          </w:p>
        </w:tc>
      </w:tr>
    </w:tbl>
    <w:p w14:paraId="661A4934" w14:textId="2171C8F4" w:rsidR="00AC6A26" w:rsidRDefault="00AC6A26" w:rsidP="00610494">
      <w:pPr>
        <w:widowControl/>
        <w:autoSpaceDE/>
        <w:autoSpaceDN/>
        <w:adjustRightInd/>
        <w:rPr>
          <w:rFonts w:ascii="Arial" w:hAnsi="Arial" w:cs="Arial"/>
          <w:sz w:val="24"/>
          <w:szCs w:val="24"/>
        </w:rPr>
      </w:pPr>
    </w:p>
    <w:p w14:paraId="40D32684" w14:textId="758099BD" w:rsidR="00AC6A26" w:rsidRDefault="00AC6A26" w:rsidP="00610494">
      <w:pPr>
        <w:widowControl/>
        <w:autoSpaceDE/>
        <w:autoSpaceDN/>
        <w:adjustRightInd/>
        <w:rPr>
          <w:rFonts w:ascii="Arial" w:hAnsi="Arial" w:cs="Arial"/>
          <w:sz w:val="24"/>
          <w:szCs w:val="24"/>
        </w:rPr>
      </w:pPr>
    </w:p>
    <w:p w14:paraId="6196D5A7" w14:textId="77777777" w:rsidR="0035426B" w:rsidRDefault="0035426B"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0 and Mid-year Updates"/>
        <w:tblDescription w:val="Services Occurring On or After March 1, 2020 and Mid-year Updates"/>
      </w:tblPr>
      <w:tblGrid>
        <w:gridCol w:w="2065"/>
        <w:gridCol w:w="7799"/>
      </w:tblGrid>
      <w:tr w:rsidR="00AC6A26" w14:paraId="0DBC6973" w14:textId="77777777" w:rsidTr="0098156F">
        <w:trPr>
          <w:tblHeader/>
        </w:trPr>
        <w:tc>
          <w:tcPr>
            <w:tcW w:w="1705" w:type="dxa"/>
          </w:tcPr>
          <w:p w14:paraId="36837530" w14:textId="77777777" w:rsidR="00AC6A26" w:rsidRDefault="00AC6A26" w:rsidP="00AC6A26">
            <w:pPr>
              <w:widowControl/>
              <w:autoSpaceDE/>
              <w:autoSpaceDN/>
              <w:adjustRightInd/>
              <w:rPr>
                <w:rFonts w:ascii="Arial" w:hAnsi="Arial" w:cs="Arial"/>
                <w:sz w:val="24"/>
                <w:szCs w:val="24"/>
              </w:rPr>
            </w:pPr>
          </w:p>
        </w:tc>
        <w:tc>
          <w:tcPr>
            <w:tcW w:w="7933" w:type="dxa"/>
          </w:tcPr>
          <w:p w14:paraId="6C33792B" w14:textId="61CD67E3"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Services Occurring On or After March 1, 2020 and Mid-year Updates</w:t>
            </w:r>
          </w:p>
        </w:tc>
      </w:tr>
      <w:tr w:rsidR="00AC6A26" w14:paraId="6454F15E" w14:textId="77777777" w:rsidTr="0098156F">
        <w:tc>
          <w:tcPr>
            <w:tcW w:w="1705" w:type="dxa"/>
          </w:tcPr>
          <w:p w14:paraId="3AF4764E" w14:textId="23392BE2"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lastRenderedPageBreak/>
              <w:t>Ambulatory Surgical Centers Payment System Addenda</w:t>
            </w:r>
          </w:p>
        </w:tc>
        <w:tc>
          <w:tcPr>
            <w:tcW w:w="7933" w:type="dxa"/>
          </w:tcPr>
          <w:p w14:paraId="572F842F" w14:textId="146C67D0" w:rsidR="00AC6A26" w:rsidRPr="00605A96" w:rsidRDefault="00AC6A26" w:rsidP="00AC6A26">
            <w:pPr>
              <w:widowControl/>
              <w:autoSpaceDE/>
              <w:autoSpaceDN/>
              <w:adjustRightInd/>
              <w:rPr>
                <w:rStyle w:val="Hyperlink"/>
                <w:rFonts w:ascii="Arial" w:hAnsi="Arial" w:cs="Arial"/>
                <w:sz w:val="24"/>
                <w:szCs w:val="24"/>
              </w:rPr>
            </w:pPr>
            <w:r w:rsidRPr="006547D4">
              <w:rPr>
                <w:rFonts w:ascii="Arial" w:hAnsi="Arial" w:cs="Arial"/>
                <w:sz w:val="24"/>
                <w:szCs w:val="24"/>
              </w:rPr>
              <w:t xml:space="preserve">For services occurring on or after </w:t>
            </w:r>
            <w:r w:rsidR="00010929" w:rsidRPr="006547D4">
              <w:rPr>
                <w:rFonts w:ascii="Arial" w:hAnsi="Arial" w:cs="Arial"/>
                <w:sz w:val="24"/>
                <w:szCs w:val="24"/>
              </w:rPr>
              <w:t>March 1, 2020</w:t>
            </w:r>
            <w:r w:rsidRPr="006547D4">
              <w:rPr>
                <w:rFonts w:ascii="Arial" w:hAnsi="Arial" w:cs="Arial"/>
                <w:sz w:val="24"/>
                <w:szCs w:val="24"/>
              </w:rPr>
              <w:t xml:space="preserve">, Column A, of Addendum AA, entitled, “HCPCS Code” and Column A, of Addendum EE, entitled, “HCPCS Code” located in </w:t>
            </w:r>
            <w:r w:rsidR="00605A96">
              <w:rPr>
                <w:rFonts w:ascii="Arial" w:hAnsi="Arial" w:cs="Arial"/>
                <w:sz w:val="24"/>
                <w:szCs w:val="24"/>
              </w:rPr>
              <w:fldChar w:fldCharType="begin"/>
            </w:r>
            <w:r w:rsidR="00605A96">
              <w:rPr>
                <w:rFonts w:ascii="Arial" w:hAnsi="Arial" w:cs="Arial"/>
                <w:sz w:val="24"/>
                <w:szCs w:val="24"/>
              </w:rPr>
              <w:instrText xml:space="preserve"> HYPERLINK "https://www.cms.gov/Medicare/Medicare-Fee-for-Service-Payment/ASCPayment/11_Addenda_Updates" </w:instrText>
            </w:r>
            <w:r w:rsidR="00605A96">
              <w:rPr>
                <w:rFonts w:ascii="Arial" w:hAnsi="Arial" w:cs="Arial"/>
                <w:sz w:val="24"/>
                <w:szCs w:val="24"/>
              </w:rPr>
              <w:fldChar w:fldCharType="separate"/>
            </w:r>
            <w:r w:rsidRPr="00605A96">
              <w:rPr>
                <w:rStyle w:val="Hyperlink"/>
                <w:rFonts w:ascii="Arial" w:hAnsi="Arial" w:cs="Arial"/>
                <w:sz w:val="24"/>
                <w:szCs w:val="24"/>
              </w:rPr>
              <w:t>“</w:t>
            </w:r>
            <w:r w:rsidR="00970638" w:rsidRPr="00605A96">
              <w:rPr>
                <w:rStyle w:val="Hyperlink"/>
                <w:rFonts w:ascii="Arial" w:hAnsi="Arial" w:cs="Arial"/>
                <w:sz w:val="24"/>
                <w:szCs w:val="24"/>
              </w:rPr>
              <w:t xml:space="preserve">CY 2020 CN ASC Addenda.12122019” </w:t>
            </w:r>
          </w:p>
          <w:p w14:paraId="0896E76F" w14:textId="1037063E" w:rsidR="00010929" w:rsidRDefault="00970638" w:rsidP="00AC6A26">
            <w:pPr>
              <w:widowControl/>
              <w:autoSpaceDE/>
              <w:autoSpaceDN/>
              <w:adjustRightInd/>
              <w:rPr>
                <w:rFonts w:ascii="Arial" w:hAnsi="Arial" w:cs="Arial"/>
                <w:sz w:val="24"/>
                <w:szCs w:val="24"/>
              </w:rPr>
            </w:pPr>
            <w:r w:rsidRPr="00605A96">
              <w:rPr>
                <w:rStyle w:val="Hyperlink"/>
                <w:rFonts w:ascii="Arial" w:hAnsi="Arial" w:cs="Arial"/>
                <w:sz w:val="24"/>
                <w:szCs w:val="24"/>
              </w:rPr>
              <w:t>(CY 2020 CN ASC Addenda.12122019.xlsx)</w:t>
            </w:r>
            <w:r w:rsidR="00605A96">
              <w:rPr>
                <w:rFonts w:ascii="Arial" w:hAnsi="Arial" w:cs="Arial"/>
                <w:sz w:val="24"/>
                <w:szCs w:val="24"/>
              </w:rPr>
              <w:fldChar w:fldCharType="end"/>
            </w:r>
          </w:p>
          <w:p w14:paraId="75E3F64D" w14:textId="5FC902D0" w:rsidR="00EA1753" w:rsidRDefault="00EA1753" w:rsidP="00AC6A26">
            <w:pPr>
              <w:widowControl/>
              <w:autoSpaceDE/>
              <w:autoSpaceDN/>
              <w:adjustRightInd/>
              <w:rPr>
                <w:rFonts w:ascii="Arial" w:hAnsi="Arial" w:cs="Arial"/>
                <w:sz w:val="24"/>
                <w:szCs w:val="24"/>
              </w:rPr>
            </w:pPr>
          </w:p>
          <w:p w14:paraId="3D7DDD39" w14:textId="02D6B938" w:rsidR="00EA1753" w:rsidRPr="00AE288D" w:rsidRDefault="00EA1753" w:rsidP="00AC6A26">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09" w:history="1">
              <w:r w:rsidRPr="00605A96">
                <w:rPr>
                  <w:rStyle w:val="Hyperlink"/>
                  <w:rFonts w:ascii="Arial" w:hAnsi="Arial" w:cs="Arial"/>
                  <w:sz w:val="24"/>
                  <w:szCs w:val="24"/>
                </w:rPr>
                <w:t>April 2020 ASC Approved HCPCS Code and Payment Rates –</w:t>
              </w:r>
              <w:r w:rsidR="00D901B8" w:rsidRPr="00605A96">
                <w:rPr>
                  <w:rStyle w:val="Hyperlink"/>
                  <w:rFonts w:ascii="Arial" w:hAnsi="Arial" w:cs="Arial"/>
                  <w:sz w:val="24"/>
                  <w:szCs w:val="24"/>
                </w:rPr>
                <w:t xml:space="preserve"> Updated 04/09/2020</w:t>
              </w:r>
              <w:r w:rsidRPr="00605A96">
                <w:rPr>
                  <w:rStyle w:val="Hyperlink"/>
                  <w:rFonts w:ascii="Arial" w:hAnsi="Arial" w:cs="Arial"/>
                  <w:sz w:val="24"/>
                  <w:szCs w:val="24"/>
                </w:rPr>
                <w:t xml:space="preserve"> (cy2020_april_asc_addenda</w:t>
              </w:r>
              <w:r w:rsidR="00EA3C54" w:rsidRPr="00605A96">
                <w:rPr>
                  <w:rStyle w:val="Hyperlink"/>
                  <w:rFonts w:ascii="Arial" w:hAnsi="Arial" w:cs="Arial"/>
                  <w:sz w:val="24"/>
                  <w:szCs w:val="24"/>
                </w:rPr>
                <w:t>.04092020</w:t>
              </w:r>
              <w:r w:rsidR="00D901B8" w:rsidRPr="00605A96">
                <w:rPr>
                  <w:rStyle w:val="Hyperlink"/>
                  <w:rFonts w:ascii="Arial" w:hAnsi="Arial" w:cs="Arial"/>
                  <w:sz w:val="24"/>
                  <w:szCs w:val="24"/>
                </w:rPr>
                <w:t>.xlsx</w:t>
              </w:r>
              <w:r w:rsidR="00AE288D" w:rsidRPr="00605A96">
                <w:rPr>
                  <w:rStyle w:val="Hyperlink"/>
                  <w:rFonts w:ascii="Arial" w:hAnsi="Arial" w:cs="Arial"/>
                  <w:sz w:val="24"/>
                  <w:szCs w:val="24"/>
                </w:rPr>
                <w:t>)</w:t>
              </w:r>
            </w:hyperlink>
          </w:p>
          <w:p w14:paraId="26CE4D83" w14:textId="1A52C4C9" w:rsidR="00AC6A26" w:rsidRDefault="00AC6A26" w:rsidP="00AC6A26">
            <w:pPr>
              <w:widowControl/>
              <w:autoSpaceDE/>
              <w:autoSpaceDN/>
              <w:adjustRightInd/>
              <w:rPr>
                <w:rFonts w:ascii="Arial" w:hAnsi="Arial" w:cs="Arial"/>
                <w:sz w:val="24"/>
                <w:szCs w:val="24"/>
              </w:rPr>
            </w:pPr>
          </w:p>
          <w:p w14:paraId="1135342C" w14:textId="79AA2313" w:rsidR="00EA3C54" w:rsidRDefault="00EA3C54" w:rsidP="00EA3C54">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10" w:history="1">
              <w:r w:rsidR="00E73C42" w:rsidRPr="00605A96">
                <w:rPr>
                  <w:rStyle w:val="Hyperlink"/>
                  <w:rFonts w:ascii="Arial" w:hAnsi="Arial" w:cs="Arial"/>
                  <w:sz w:val="24"/>
                  <w:szCs w:val="24"/>
                </w:rPr>
                <w:t>July</w:t>
              </w:r>
              <w:r w:rsidRPr="00605A96">
                <w:rPr>
                  <w:rStyle w:val="Hyperlink"/>
                  <w:rFonts w:ascii="Arial" w:hAnsi="Arial" w:cs="Arial"/>
                  <w:sz w:val="24"/>
                  <w:szCs w:val="24"/>
                </w:rPr>
                <w:t xml:space="preserve"> 2020 ASC Approved HCPCS C</w:t>
              </w:r>
              <w:r w:rsidR="00604D20" w:rsidRPr="00605A96">
                <w:rPr>
                  <w:rStyle w:val="Hyperlink"/>
                  <w:rFonts w:ascii="Arial" w:hAnsi="Arial" w:cs="Arial"/>
                  <w:sz w:val="24"/>
                  <w:szCs w:val="24"/>
                </w:rPr>
                <w:t>ode and Payment Rates</w:t>
              </w:r>
              <w:r w:rsidR="00B2471D" w:rsidRPr="00605A96">
                <w:rPr>
                  <w:rStyle w:val="Hyperlink"/>
                  <w:rFonts w:ascii="Arial" w:hAnsi="Arial" w:cs="Arial"/>
                  <w:sz w:val="24"/>
                  <w:szCs w:val="24"/>
                </w:rPr>
                <w:t xml:space="preserve"> – Updated 06/29/2020</w:t>
              </w:r>
              <w:r w:rsidR="00604D20" w:rsidRPr="00605A96">
                <w:rPr>
                  <w:rStyle w:val="Hyperlink"/>
                  <w:rFonts w:ascii="Arial" w:hAnsi="Arial" w:cs="Arial"/>
                  <w:sz w:val="24"/>
                  <w:szCs w:val="24"/>
                </w:rPr>
                <w:t xml:space="preserve">” </w:t>
              </w:r>
              <w:r w:rsidR="00E73C42" w:rsidRPr="00605A96">
                <w:rPr>
                  <w:rStyle w:val="Hyperlink"/>
                  <w:rFonts w:ascii="Arial" w:hAnsi="Arial" w:cs="Arial"/>
                  <w:sz w:val="24"/>
                  <w:szCs w:val="24"/>
                </w:rPr>
                <w:t>(</w:t>
              </w:r>
              <w:r w:rsidR="00B2471D" w:rsidRPr="00605A96">
                <w:rPr>
                  <w:rStyle w:val="Hyperlink"/>
                  <w:rFonts w:ascii="Arial" w:hAnsi="Arial" w:cs="Arial"/>
                  <w:sz w:val="24"/>
                  <w:szCs w:val="24"/>
                </w:rPr>
                <w:t>cy2020_july_asc_addenda.0629</w:t>
              </w:r>
              <w:r w:rsidR="00604D20" w:rsidRPr="00605A96">
                <w:rPr>
                  <w:rStyle w:val="Hyperlink"/>
                  <w:rFonts w:ascii="Arial" w:hAnsi="Arial" w:cs="Arial"/>
                  <w:sz w:val="24"/>
                  <w:szCs w:val="24"/>
                </w:rPr>
                <w:t>2020</w:t>
              </w:r>
              <w:r w:rsidR="008F4B5B" w:rsidRPr="00605A96">
                <w:rPr>
                  <w:rStyle w:val="Hyperlink"/>
                  <w:rFonts w:ascii="Arial" w:hAnsi="Arial" w:cs="Arial"/>
                  <w:sz w:val="24"/>
                  <w:szCs w:val="24"/>
                </w:rPr>
                <w:t>.xlsx</w:t>
              </w:r>
              <w:r w:rsidRPr="00605A96">
                <w:rPr>
                  <w:rStyle w:val="Hyperlink"/>
                  <w:rFonts w:ascii="Arial" w:hAnsi="Arial" w:cs="Arial"/>
                  <w:sz w:val="24"/>
                  <w:szCs w:val="24"/>
                </w:rPr>
                <w:t>)</w:t>
              </w:r>
            </w:hyperlink>
          </w:p>
          <w:p w14:paraId="4F0B18F9" w14:textId="3605AC0A" w:rsidR="0017057F" w:rsidRDefault="0017057F" w:rsidP="00EA3C54">
            <w:pPr>
              <w:widowControl/>
              <w:autoSpaceDE/>
              <w:autoSpaceDN/>
              <w:adjustRightInd/>
              <w:rPr>
                <w:rFonts w:ascii="Arial" w:hAnsi="Arial" w:cs="Arial"/>
                <w:sz w:val="24"/>
                <w:szCs w:val="24"/>
              </w:rPr>
            </w:pPr>
          </w:p>
          <w:p w14:paraId="6454C5A3" w14:textId="2B3E508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11" w:history="1">
              <w:r w:rsidRPr="002713F0">
                <w:rPr>
                  <w:rStyle w:val="Hyperlink"/>
                  <w:rFonts w:ascii="Arial" w:hAnsi="Arial" w:cs="Arial"/>
                  <w:sz w:val="24"/>
                  <w:szCs w:val="24"/>
                </w:rPr>
                <w:t>“</w:t>
              </w:r>
              <w:r w:rsidR="00A27A2D" w:rsidRPr="002713F0">
                <w:rPr>
                  <w:rStyle w:val="Hyperlink"/>
                  <w:rFonts w:ascii="Arial" w:hAnsi="Arial" w:cs="Arial"/>
                  <w:sz w:val="24"/>
                  <w:szCs w:val="24"/>
                </w:rPr>
                <w:t>October</w:t>
              </w:r>
              <w:r w:rsidRPr="002713F0">
                <w:rPr>
                  <w:rStyle w:val="Hyperlink"/>
                  <w:rFonts w:ascii="Arial" w:hAnsi="Arial" w:cs="Arial"/>
                  <w:sz w:val="24"/>
                  <w:szCs w:val="24"/>
                </w:rPr>
                <w:t xml:space="preserve"> 2020 ASC Approved HCPCS Code and Payment Rates” (</w:t>
              </w:r>
              <w:r w:rsidR="00A27A2D" w:rsidRPr="002713F0">
                <w:rPr>
                  <w:rStyle w:val="Hyperlink"/>
                  <w:rFonts w:ascii="Arial" w:hAnsi="Arial" w:cs="Arial"/>
                  <w:sz w:val="24"/>
                  <w:szCs w:val="24"/>
                </w:rPr>
                <w:t>CY2020_October_ASC_Addenda.09282020</w:t>
              </w:r>
              <w:r w:rsidR="00605A96">
                <w:rPr>
                  <w:rStyle w:val="Hyperlink"/>
                  <w:rFonts w:ascii="Arial" w:hAnsi="Arial" w:cs="Arial"/>
                  <w:sz w:val="24"/>
                  <w:szCs w:val="24"/>
                </w:rPr>
                <w:t>.xlsx</w:t>
              </w:r>
              <w:r w:rsidRPr="002713F0">
                <w:rPr>
                  <w:rStyle w:val="Hyperlink"/>
                  <w:rFonts w:ascii="Arial" w:hAnsi="Arial" w:cs="Arial"/>
                  <w:sz w:val="24"/>
                  <w:szCs w:val="24"/>
                </w:rPr>
                <w:t>)</w:t>
              </w:r>
            </w:hyperlink>
          </w:p>
          <w:p w14:paraId="12A5BA5A" w14:textId="77777777" w:rsidR="0017057F" w:rsidRPr="0035426B" w:rsidRDefault="0017057F" w:rsidP="00EA3C54">
            <w:pPr>
              <w:widowControl/>
              <w:autoSpaceDE/>
              <w:autoSpaceDN/>
              <w:adjustRightInd/>
              <w:rPr>
                <w:rFonts w:ascii="Arial" w:hAnsi="Arial" w:cs="Arial"/>
                <w:sz w:val="24"/>
                <w:szCs w:val="24"/>
              </w:rPr>
            </w:pPr>
          </w:p>
          <w:p w14:paraId="597570E3" w14:textId="77777777" w:rsidR="00EA3C54" w:rsidRDefault="00EA3C54" w:rsidP="00AC6A26">
            <w:pPr>
              <w:widowControl/>
              <w:autoSpaceDE/>
              <w:autoSpaceDN/>
              <w:adjustRightInd/>
              <w:rPr>
                <w:rFonts w:ascii="Arial" w:hAnsi="Arial" w:cs="Arial"/>
                <w:sz w:val="24"/>
                <w:szCs w:val="24"/>
              </w:rPr>
            </w:pPr>
          </w:p>
          <w:p w14:paraId="53805435" w14:textId="770D6F58"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Note:</w:t>
            </w:r>
          </w:p>
          <w:p w14:paraId="7D2B693D" w14:textId="77064A68"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12"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hyperlink r:id="rId113" w:tooltip="https://www.cms.gov/Medicare/Medicare-Fee-for-Service-Payment/ASCPayment/index.html" w:history="1">
              <w:r w:rsidRPr="006547D4">
                <w:rPr>
                  <w:rStyle w:val="Hyperlink"/>
                  <w:rFonts w:ascii="Arial" w:hAnsi="Arial" w:cs="Arial"/>
                  <w:color w:val="auto"/>
                  <w:sz w:val="24"/>
                  <w:szCs w:val="24"/>
                  <w:u w:val="none"/>
                </w:rPr>
                <w:t>https://www.cms.gov/Medicare/Medicare-Fee-for-Service-Payment/ASCPayment/index.html</w:t>
              </w:r>
            </w:hyperlink>
          </w:p>
          <w:p w14:paraId="4F6B597D" w14:textId="77777777" w:rsidR="00AC6A26" w:rsidRPr="006547D4" w:rsidRDefault="00AC6A26" w:rsidP="00AC6A26">
            <w:pPr>
              <w:widowControl/>
              <w:autoSpaceDE/>
              <w:autoSpaceDN/>
              <w:adjustRightInd/>
              <w:rPr>
                <w:rFonts w:ascii="Arial" w:hAnsi="Arial" w:cs="Arial"/>
                <w:sz w:val="24"/>
                <w:szCs w:val="24"/>
              </w:rPr>
            </w:pPr>
          </w:p>
        </w:tc>
      </w:tr>
      <w:tr w:rsidR="00AC6A26" w:rsidRPr="0023004E" w14:paraId="5DCCB160" w14:textId="77777777" w:rsidTr="0098156F">
        <w:tc>
          <w:tcPr>
            <w:tcW w:w="1705" w:type="dxa"/>
          </w:tcPr>
          <w:p w14:paraId="5F62976F" w14:textId="77777777" w:rsidR="00AC6A26" w:rsidRPr="006547D4" w:rsidRDefault="00AC6A26" w:rsidP="00A8353E">
            <w:pPr>
              <w:widowControl/>
              <w:autoSpaceDE/>
              <w:autoSpaceDN/>
              <w:adjustRightInd/>
              <w:rPr>
                <w:rFonts w:ascii="Arial" w:hAnsi="Arial" w:cs="Arial"/>
                <w:sz w:val="24"/>
                <w:szCs w:val="24"/>
              </w:rPr>
            </w:pPr>
            <w:r w:rsidRPr="006547D4">
              <w:rPr>
                <w:rFonts w:ascii="Arial" w:hAnsi="Arial" w:cs="Arial"/>
                <w:sz w:val="24"/>
                <w:szCs w:val="24"/>
              </w:rPr>
              <w:t>APC Payment Rate</w:t>
            </w:r>
          </w:p>
        </w:tc>
        <w:tc>
          <w:tcPr>
            <w:tcW w:w="7933" w:type="dxa"/>
          </w:tcPr>
          <w:p w14:paraId="169D6012" w14:textId="6D1E0B8A" w:rsidR="001865BA" w:rsidRPr="001865BA" w:rsidRDefault="00AC6A26" w:rsidP="00A8353E">
            <w:pPr>
              <w:widowControl/>
              <w:autoSpaceDE/>
              <w:autoSpaceDN/>
              <w:adjustRightInd/>
              <w:rPr>
                <w:rFonts w:ascii="Arial" w:hAnsi="Arial" w:cs="Arial"/>
                <w:sz w:val="24"/>
                <w:szCs w:val="24"/>
                <w:u w:val="single"/>
              </w:rPr>
            </w:pPr>
            <w:r w:rsidRPr="00AE288D">
              <w:rPr>
                <w:rFonts w:ascii="Arial" w:hAnsi="Arial" w:cs="Arial"/>
                <w:sz w:val="24"/>
                <w:szCs w:val="24"/>
              </w:rPr>
              <w:t xml:space="preserve">For services occurring on or after </w:t>
            </w:r>
            <w:r w:rsidR="00DC0B23" w:rsidRPr="00AE288D">
              <w:rPr>
                <w:rFonts w:ascii="Arial" w:hAnsi="Arial" w:cs="Arial"/>
                <w:sz w:val="24"/>
                <w:szCs w:val="24"/>
              </w:rPr>
              <w:t>March 1, 2020</w:t>
            </w:r>
            <w:r w:rsidR="00C958D4" w:rsidRPr="00AE288D">
              <w:rPr>
                <w:rFonts w:ascii="Arial" w:hAnsi="Arial" w:cs="Arial"/>
                <w:sz w:val="24"/>
                <w:szCs w:val="24"/>
              </w:rPr>
              <w:t xml:space="preserve">, </w:t>
            </w:r>
            <w:hyperlink r:id="rId114" w:history="1">
              <w:r w:rsidR="00C958D4" w:rsidRPr="00605A96">
                <w:rPr>
                  <w:rStyle w:val="Hyperlink"/>
                  <w:rFonts w:ascii="Arial" w:hAnsi="Arial" w:cs="Arial"/>
                  <w:sz w:val="24"/>
                  <w:szCs w:val="24"/>
                </w:rPr>
                <w:t xml:space="preserve">Addendum B, dated </w:t>
              </w:r>
              <w:r w:rsidR="0054378F" w:rsidRPr="00605A96">
                <w:rPr>
                  <w:rStyle w:val="Hyperlink"/>
                  <w:rFonts w:ascii="Arial" w:hAnsi="Arial" w:cs="Arial"/>
                  <w:sz w:val="24"/>
                  <w:szCs w:val="24"/>
                </w:rPr>
                <w:t>February 4, 2020</w:t>
              </w:r>
            </w:hyperlink>
            <w:r w:rsidR="0054378F" w:rsidRPr="00605A96">
              <w:rPr>
                <w:rFonts w:ascii="Arial" w:hAnsi="Arial" w:cs="Arial"/>
                <w:sz w:val="24"/>
                <w:szCs w:val="24"/>
                <w:u w:val="single"/>
              </w:rPr>
              <w:t xml:space="preserve"> </w:t>
            </w:r>
            <w:r w:rsidR="0054378F" w:rsidRPr="00CF4A8F">
              <w:rPr>
                <w:rFonts w:ascii="Arial" w:hAnsi="Arial" w:cs="Arial"/>
                <w:sz w:val="24"/>
                <w:szCs w:val="24"/>
              </w:rPr>
              <w:t>(2020 Addendum B CORRECTION.02042020.xlsx)</w:t>
            </w:r>
            <w:r w:rsidR="001865BA">
              <w:rPr>
                <w:rFonts w:ascii="Arial" w:hAnsi="Arial" w:cs="Arial"/>
                <w:sz w:val="24"/>
                <w:szCs w:val="24"/>
              </w:rPr>
              <w:t xml:space="preserve"> </w:t>
            </w:r>
          </w:p>
          <w:p w14:paraId="3C3C30A5" w14:textId="6DCA3866" w:rsidR="008831B8" w:rsidRDefault="008831B8" w:rsidP="00A8353E">
            <w:pPr>
              <w:widowControl/>
              <w:autoSpaceDE/>
              <w:autoSpaceDN/>
              <w:adjustRightInd/>
              <w:rPr>
                <w:rFonts w:ascii="Arial" w:hAnsi="Arial" w:cs="Arial"/>
                <w:sz w:val="24"/>
                <w:szCs w:val="24"/>
              </w:rPr>
            </w:pPr>
          </w:p>
          <w:p w14:paraId="01E299C5" w14:textId="50F10665" w:rsidR="006E75E7" w:rsidRPr="008D0602" w:rsidRDefault="006E75E7" w:rsidP="00A8353E">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15" w:history="1">
              <w:r w:rsidRPr="00605A96">
                <w:rPr>
                  <w:rStyle w:val="Hyperlink"/>
                  <w:rFonts w:ascii="Arial" w:hAnsi="Arial" w:cs="Arial"/>
                  <w:sz w:val="24"/>
                  <w:szCs w:val="24"/>
                </w:rPr>
                <w:t>Addendum B, April 2020 Correction (ZIP) dated May 4, 2020</w:t>
              </w:r>
            </w:hyperlink>
            <w:r w:rsidRPr="00605A96">
              <w:rPr>
                <w:rFonts w:ascii="Arial" w:hAnsi="Arial" w:cs="Arial"/>
                <w:sz w:val="24"/>
                <w:szCs w:val="24"/>
                <w:u w:val="single"/>
              </w:rPr>
              <w:t xml:space="preserve"> </w:t>
            </w:r>
            <w:r w:rsidR="009161FF" w:rsidRPr="008D0602">
              <w:rPr>
                <w:rFonts w:ascii="Arial" w:hAnsi="Arial" w:cs="Arial"/>
                <w:sz w:val="24"/>
                <w:szCs w:val="24"/>
              </w:rPr>
              <w:t>(</w:t>
            </w:r>
            <w:r w:rsidRPr="008D0602">
              <w:rPr>
                <w:rFonts w:ascii="Arial" w:hAnsi="Arial" w:cs="Arial"/>
                <w:sz w:val="24"/>
                <w:szCs w:val="24"/>
              </w:rPr>
              <w:t>2020_april_web_addendum_b.05042020.xlsx)</w:t>
            </w:r>
          </w:p>
          <w:p w14:paraId="5EA3510C" w14:textId="77777777" w:rsidR="006E75E7" w:rsidRPr="008D0602" w:rsidRDefault="006E75E7" w:rsidP="00A8353E">
            <w:pPr>
              <w:widowControl/>
              <w:autoSpaceDE/>
              <w:autoSpaceDN/>
              <w:adjustRightInd/>
              <w:rPr>
                <w:rFonts w:ascii="Arial" w:hAnsi="Arial" w:cs="Arial"/>
                <w:sz w:val="24"/>
                <w:szCs w:val="24"/>
              </w:rPr>
            </w:pPr>
          </w:p>
          <w:p w14:paraId="22A0BB2F" w14:textId="65F523B6" w:rsidR="008831B8" w:rsidRDefault="008831B8" w:rsidP="008831B8">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16" w:history="1">
              <w:r w:rsidRPr="00605A96">
                <w:rPr>
                  <w:rStyle w:val="Hyperlink"/>
                  <w:rFonts w:ascii="Arial" w:hAnsi="Arial" w:cs="Arial"/>
                  <w:sz w:val="24"/>
                  <w:szCs w:val="24"/>
                </w:rPr>
                <w:t>Addendum B</w:t>
              </w:r>
              <w:r w:rsidR="00C57C41" w:rsidRPr="00605A96">
                <w:rPr>
                  <w:rStyle w:val="Hyperlink"/>
                  <w:rFonts w:ascii="Arial" w:hAnsi="Arial" w:cs="Arial"/>
                  <w:sz w:val="24"/>
                  <w:szCs w:val="24"/>
                </w:rPr>
                <w:t>, April 2020 CORRECTION (ZIP)</w:t>
              </w:r>
              <w:r w:rsidR="008D0602" w:rsidRPr="00605A96">
                <w:rPr>
                  <w:rStyle w:val="Hyperlink"/>
                  <w:rFonts w:ascii="Arial" w:hAnsi="Arial" w:cs="Arial"/>
                  <w:sz w:val="24"/>
                  <w:szCs w:val="24"/>
                </w:rPr>
                <w:t xml:space="preserve"> dated </w:t>
              </w:r>
              <w:r w:rsidR="001865BA" w:rsidRPr="00605A96">
                <w:rPr>
                  <w:rStyle w:val="Hyperlink"/>
                  <w:rFonts w:ascii="Arial" w:hAnsi="Arial" w:cs="Arial"/>
                  <w:sz w:val="24"/>
                  <w:szCs w:val="24"/>
                </w:rPr>
                <w:t xml:space="preserve">May 4, </w:t>
              </w:r>
              <w:r w:rsidRPr="00605A96">
                <w:rPr>
                  <w:rStyle w:val="Hyperlink"/>
                  <w:rFonts w:ascii="Arial" w:hAnsi="Arial" w:cs="Arial"/>
                  <w:sz w:val="24"/>
                  <w:szCs w:val="24"/>
                </w:rPr>
                <w:t>2020</w:t>
              </w:r>
            </w:hyperlink>
            <w:r w:rsidRPr="00AE288D">
              <w:rPr>
                <w:rFonts w:ascii="Arial" w:hAnsi="Arial" w:cs="Arial"/>
                <w:sz w:val="24"/>
                <w:szCs w:val="24"/>
              </w:rPr>
              <w:t xml:space="preserve"> </w:t>
            </w:r>
            <w:r w:rsidR="008D0602">
              <w:rPr>
                <w:rFonts w:ascii="Arial" w:hAnsi="Arial" w:cs="Arial"/>
                <w:sz w:val="24"/>
                <w:szCs w:val="24"/>
              </w:rPr>
              <w:t>(</w:t>
            </w:r>
            <w:r w:rsidR="001865BA" w:rsidRPr="008D0602">
              <w:rPr>
                <w:rFonts w:ascii="Arial" w:hAnsi="Arial" w:cs="Arial"/>
                <w:sz w:val="24"/>
                <w:szCs w:val="24"/>
              </w:rPr>
              <w:t>2020_april_web_addendum_b.05042020.xlsx</w:t>
            </w:r>
            <w:r w:rsidRPr="008D0602">
              <w:rPr>
                <w:rFonts w:ascii="Arial" w:hAnsi="Arial" w:cs="Arial"/>
                <w:sz w:val="24"/>
                <w:szCs w:val="24"/>
              </w:rPr>
              <w:t>)</w:t>
            </w:r>
          </w:p>
          <w:p w14:paraId="0867E845" w14:textId="4CADB179" w:rsidR="00EA3C54" w:rsidRDefault="00EA3C54" w:rsidP="008831B8">
            <w:pPr>
              <w:widowControl/>
              <w:autoSpaceDE/>
              <w:autoSpaceDN/>
              <w:adjustRightInd/>
              <w:rPr>
                <w:rFonts w:ascii="Arial" w:hAnsi="Arial" w:cs="Arial"/>
                <w:sz w:val="24"/>
                <w:szCs w:val="24"/>
              </w:rPr>
            </w:pPr>
          </w:p>
          <w:p w14:paraId="36BD8873" w14:textId="73927403" w:rsidR="00EA3C54" w:rsidRDefault="00EA3C54" w:rsidP="00EA3C54">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17" w:history="1">
              <w:r w:rsidR="00604D20" w:rsidRPr="00605A96">
                <w:rPr>
                  <w:rStyle w:val="Hyperlink"/>
                  <w:rFonts w:ascii="Arial" w:hAnsi="Arial" w:cs="Arial"/>
                  <w:sz w:val="24"/>
                  <w:szCs w:val="24"/>
                </w:rPr>
                <w:t xml:space="preserve">Addendum B, July </w:t>
              </w:r>
              <w:r w:rsidRPr="00605A96">
                <w:rPr>
                  <w:rStyle w:val="Hyperlink"/>
                  <w:rFonts w:ascii="Arial" w:hAnsi="Arial" w:cs="Arial"/>
                  <w:sz w:val="24"/>
                  <w:szCs w:val="24"/>
                </w:rPr>
                <w:t xml:space="preserve">2020 </w:t>
              </w:r>
              <w:r w:rsidR="00604D20" w:rsidRPr="00605A96">
                <w:rPr>
                  <w:rStyle w:val="Hyperlink"/>
                  <w:rFonts w:ascii="Arial" w:hAnsi="Arial" w:cs="Arial"/>
                  <w:sz w:val="24"/>
                  <w:szCs w:val="24"/>
                </w:rPr>
                <w:t>dated June 26</w:t>
              </w:r>
              <w:r w:rsidRPr="00605A96">
                <w:rPr>
                  <w:rStyle w:val="Hyperlink"/>
                  <w:rFonts w:ascii="Arial" w:hAnsi="Arial" w:cs="Arial"/>
                  <w:sz w:val="24"/>
                  <w:szCs w:val="24"/>
                </w:rPr>
                <w:t>, 2020</w:t>
              </w:r>
            </w:hyperlink>
            <w:r w:rsidR="00604D20" w:rsidRPr="0035426B">
              <w:rPr>
                <w:rFonts w:ascii="Arial" w:hAnsi="Arial" w:cs="Arial"/>
                <w:sz w:val="24"/>
                <w:szCs w:val="24"/>
              </w:rPr>
              <w:t xml:space="preserve"> (2020_july</w:t>
            </w:r>
            <w:r w:rsidRPr="0035426B">
              <w:rPr>
                <w:rFonts w:ascii="Arial" w:hAnsi="Arial" w:cs="Arial"/>
                <w:sz w:val="24"/>
                <w:szCs w:val="24"/>
              </w:rPr>
              <w:t>_web_adde</w:t>
            </w:r>
            <w:r w:rsidR="00604D20" w:rsidRPr="0035426B">
              <w:rPr>
                <w:rFonts w:ascii="Arial" w:hAnsi="Arial" w:cs="Arial"/>
                <w:sz w:val="24"/>
                <w:szCs w:val="24"/>
              </w:rPr>
              <w:t>ndum_b.06262020</w:t>
            </w:r>
            <w:r w:rsidR="008F4B5B" w:rsidRPr="0035426B">
              <w:rPr>
                <w:rFonts w:ascii="Arial" w:hAnsi="Arial" w:cs="Arial"/>
                <w:sz w:val="24"/>
                <w:szCs w:val="24"/>
              </w:rPr>
              <w:t>.xlsx</w:t>
            </w:r>
            <w:r w:rsidRPr="0035426B">
              <w:rPr>
                <w:rFonts w:ascii="Arial" w:hAnsi="Arial" w:cs="Arial"/>
                <w:sz w:val="24"/>
                <w:szCs w:val="24"/>
              </w:rPr>
              <w:t>)</w:t>
            </w:r>
          </w:p>
          <w:p w14:paraId="54799DE3" w14:textId="057B8EED" w:rsidR="0017057F" w:rsidRDefault="0017057F" w:rsidP="00EA3C54">
            <w:pPr>
              <w:widowControl/>
              <w:autoSpaceDE/>
              <w:autoSpaceDN/>
              <w:adjustRightInd/>
              <w:rPr>
                <w:rFonts w:ascii="Arial" w:hAnsi="Arial" w:cs="Arial"/>
                <w:sz w:val="24"/>
                <w:szCs w:val="24"/>
              </w:rPr>
            </w:pPr>
          </w:p>
          <w:p w14:paraId="562ED5CB" w14:textId="35310D49" w:rsidR="00AC6A26" w:rsidRPr="00AE288D" w:rsidRDefault="0017057F" w:rsidP="00231C68">
            <w:pPr>
              <w:widowControl/>
              <w:autoSpaceDE/>
              <w:autoSpaceDN/>
              <w:adjustRightInd/>
              <w:rPr>
                <w:rFonts w:ascii="Arial" w:hAnsi="Arial" w:cs="Arial"/>
                <w:sz w:val="24"/>
                <w:szCs w:val="24"/>
              </w:rPr>
            </w:pPr>
            <w:r w:rsidRPr="00EA0D46">
              <w:rPr>
                <w:rFonts w:ascii="Arial" w:hAnsi="Arial" w:cs="Arial"/>
                <w:sz w:val="24"/>
                <w:szCs w:val="24"/>
              </w:rPr>
              <w:t xml:space="preserve">For services occurring on or after October 1, 2020, </w:t>
            </w:r>
            <w:hyperlink r:id="rId118" w:history="1">
              <w:r w:rsidRPr="00EA0D46">
                <w:rPr>
                  <w:rStyle w:val="Hyperlink"/>
                  <w:rFonts w:ascii="Arial" w:hAnsi="Arial" w:cs="Arial"/>
                  <w:sz w:val="24"/>
                  <w:szCs w:val="24"/>
                </w:rPr>
                <w:t>Addendum B, October 2020</w:t>
              </w:r>
              <w:r w:rsidR="00231C68" w:rsidRPr="00EA0D46">
                <w:rPr>
                  <w:rStyle w:val="Hyperlink"/>
                  <w:rFonts w:ascii="Arial" w:hAnsi="Arial" w:cs="Arial"/>
                  <w:sz w:val="24"/>
                  <w:szCs w:val="24"/>
                </w:rPr>
                <w:t xml:space="preserve"> CORRECTION</w:t>
              </w:r>
            </w:hyperlink>
            <w:r w:rsidR="00231C68" w:rsidRPr="00EA0D46">
              <w:rPr>
                <w:rFonts w:ascii="Arial" w:hAnsi="Arial" w:cs="Arial"/>
                <w:sz w:val="24"/>
                <w:szCs w:val="24"/>
              </w:rPr>
              <w:t xml:space="preserve"> </w:t>
            </w:r>
            <w:r w:rsidRPr="00EA0D46">
              <w:rPr>
                <w:rFonts w:ascii="Arial" w:hAnsi="Arial" w:cs="Arial"/>
                <w:sz w:val="24"/>
                <w:szCs w:val="24"/>
              </w:rPr>
              <w:t xml:space="preserve">dated </w:t>
            </w:r>
            <w:r w:rsidRPr="00EA0D46">
              <w:rPr>
                <w:rFonts w:ascii="Arial" w:hAnsi="Arial" w:cs="Arial"/>
                <w:strike/>
                <w:sz w:val="24"/>
                <w:szCs w:val="24"/>
              </w:rPr>
              <w:t>September 25, 2020 (2020_October_Web_Adde</w:t>
            </w:r>
            <w:r w:rsidR="003241F8" w:rsidRPr="00EA0D46">
              <w:rPr>
                <w:rFonts w:ascii="Arial" w:hAnsi="Arial" w:cs="Arial"/>
                <w:strike/>
                <w:sz w:val="24"/>
                <w:szCs w:val="24"/>
              </w:rPr>
              <w:t>ndum_B.09252020.xlsx</w:t>
            </w:r>
            <w:r w:rsidR="00231C68" w:rsidRPr="00EA0D46">
              <w:rPr>
                <w:rFonts w:ascii="Arial" w:hAnsi="Arial" w:cs="Arial"/>
                <w:strike/>
                <w:sz w:val="24"/>
                <w:szCs w:val="24"/>
              </w:rPr>
              <w:t>)</w:t>
            </w:r>
            <w:r w:rsidR="00231C68" w:rsidRPr="00EA0D46">
              <w:rPr>
                <w:rFonts w:ascii="Arial" w:hAnsi="Arial" w:cs="Arial"/>
                <w:sz w:val="24"/>
                <w:szCs w:val="24"/>
              </w:rPr>
              <w:t xml:space="preserve"> </w:t>
            </w:r>
            <w:r w:rsidR="00231C68" w:rsidRPr="00EA0D46">
              <w:rPr>
                <w:rFonts w:ascii="Arial" w:hAnsi="Arial" w:cs="Arial"/>
                <w:sz w:val="24"/>
                <w:szCs w:val="24"/>
                <w:u w:val="double"/>
              </w:rPr>
              <w:t>October 21, 2020 (2020_October_Web_Addendum_B.10212020.xlsx)</w:t>
            </w:r>
            <w:r w:rsidR="00231C68" w:rsidRPr="00AE288D">
              <w:rPr>
                <w:rFonts w:ascii="Arial" w:hAnsi="Arial" w:cs="Arial"/>
                <w:sz w:val="24"/>
                <w:szCs w:val="24"/>
              </w:rPr>
              <w:t xml:space="preserve"> </w:t>
            </w:r>
          </w:p>
        </w:tc>
      </w:tr>
      <w:tr w:rsidR="007028ED" w:rsidRPr="0023004E" w14:paraId="3C6EC59D" w14:textId="77777777" w:rsidTr="0098156F">
        <w:tc>
          <w:tcPr>
            <w:tcW w:w="1705" w:type="dxa"/>
          </w:tcPr>
          <w:p w14:paraId="6C347378"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Composite APCs (codes assigned status indicator “Q1,” “Q2,” “Q3,” or “Q4”) payment rules</w:t>
            </w:r>
          </w:p>
        </w:tc>
        <w:tc>
          <w:tcPr>
            <w:tcW w:w="7933" w:type="dxa"/>
          </w:tcPr>
          <w:p w14:paraId="333EAB0B" w14:textId="2AFB0F45"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0634A6EE"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CF4BB73" w14:textId="31FB4C4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w:t>
            </w:r>
            <w:r w:rsidR="000A19B5" w:rsidRPr="006547D4">
              <w:rPr>
                <w:rFonts w:ascii="Arial" w:hAnsi="Arial" w:cs="Arial"/>
                <w:sz w:val="24"/>
                <w:szCs w:val="24"/>
              </w:rPr>
              <w:t xml:space="preserve"> CMS 2020</w:t>
            </w:r>
            <w:r w:rsidRPr="006547D4">
              <w:rPr>
                <w:rFonts w:ascii="Arial" w:hAnsi="Arial" w:cs="Arial"/>
                <w:sz w:val="24"/>
                <w:szCs w:val="24"/>
              </w:rPr>
              <w:t xml:space="preserve"> OPPS Addendum D1</w:t>
            </w:r>
          </w:p>
          <w:p w14:paraId="43C7ED17" w14:textId="12E668D6"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 CMS 2020</w:t>
            </w:r>
            <w:r w:rsidR="007028ED" w:rsidRPr="006547D4">
              <w:rPr>
                <w:rFonts w:ascii="Arial" w:hAnsi="Arial" w:cs="Arial"/>
                <w:sz w:val="24"/>
                <w:szCs w:val="24"/>
              </w:rPr>
              <w:t xml:space="preserve"> OPPS Addendum M</w:t>
            </w:r>
          </w:p>
          <w:p w14:paraId="67DF5BAD" w14:textId="4A67C6D1" w:rsidR="007028ED" w:rsidRPr="006547D4" w:rsidRDefault="00970638" w:rsidP="00A8353E">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19" w:history="1">
              <w:r w:rsidRPr="00605A96">
                <w:rPr>
                  <w:rStyle w:val="Hyperlink"/>
                  <w:rFonts w:ascii="Arial" w:hAnsi="Arial" w:cs="Arial"/>
                  <w:sz w:val="24"/>
                  <w:szCs w:val="24"/>
                </w:rPr>
                <w:t>IntegOCEspecsV21</w:t>
              </w:r>
              <w:r w:rsidR="007028ED" w:rsidRPr="00605A96">
                <w:rPr>
                  <w:rStyle w:val="Hyperlink"/>
                  <w:rFonts w:ascii="Arial" w:hAnsi="Arial" w:cs="Arial"/>
                  <w:sz w:val="24"/>
                  <w:szCs w:val="24"/>
                </w:rPr>
                <w:t>.0.pdf</w:t>
              </w:r>
            </w:hyperlink>
            <w:r w:rsidR="007028ED" w:rsidRPr="00CF4A8F">
              <w:rPr>
                <w:rFonts w:ascii="Arial" w:hAnsi="Arial" w:cs="Arial"/>
                <w:sz w:val="24"/>
                <w:szCs w:val="24"/>
              </w:rPr>
              <w:t>,</w:t>
            </w:r>
            <w:r w:rsidR="00CF4A8F">
              <w:rPr>
                <w:rFonts w:ascii="Arial" w:hAnsi="Arial" w:cs="Arial"/>
                <w:sz w:val="24"/>
                <w:szCs w:val="24"/>
              </w:rPr>
              <w:t xml:space="preserve"> </w:t>
            </w:r>
            <w:r w:rsidR="007028ED" w:rsidRPr="006547D4">
              <w:rPr>
                <w:rFonts w:ascii="Arial" w:hAnsi="Arial" w:cs="Arial"/>
                <w:sz w:val="24"/>
                <w:szCs w:val="24"/>
              </w:rPr>
              <w:t>sections 5.4.1, 5.4.3, 5.4.5, and 5.5</w:t>
            </w:r>
          </w:p>
          <w:p w14:paraId="7ECCF142" w14:textId="77777777" w:rsidR="007028ED" w:rsidRPr="006547D4" w:rsidRDefault="007028ED" w:rsidP="00A8353E">
            <w:pPr>
              <w:widowControl/>
              <w:autoSpaceDE/>
              <w:autoSpaceDN/>
              <w:adjustRightInd/>
              <w:rPr>
                <w:rFonts w:ascii="Arial" w:hAnsi="Arial" w:cs="Arial"/>
                <w:sz w:val="24"/>
                <w:szCs w:val="24"/>
              </w:rPr>
            </w:pPr>
          </w:p>
          <w:p w14:paraId="06ABEBE3" w14:textId="1091BDD8"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0C851658"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68B6EE41"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4CDF2DF9"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28F374B0" w14:textId="1068849A" w:rsidR="008831B8" w:rsidRDefault="00C954A0" w:rsidP="008831B8">
            <w:pPr>
              <w:widowControl/>
              <w:autoSpaceDE/>
              <w:autoSpaceDN/>
              <w:adjustRightInd/>
              <w:rPr>
                <w:rFonts w:ascii="Arial" w:hAnsi="Arial" w:cs="Arial"/>
                <w:sz w:val="24"/>
                <w:szCs w:val="24"/>
              </w:rPr>
            </w:pPr>
            <w:r>
              <w:rPr>
                <w:rFonts w:ascii="Arial" w:hAnsi="Arial" w:cs="Arial"/>
                <w:sz w:val="24"/>
                <w:szCs w:val="24"/>
              </w:rPr>
              <w:t>• IOCE Quarterly Data Files</w:t>
            </w:r>
            <w:r w:rsidR="00B85CF5">
              <w:rPr>
                <w:rFonts w:ascii="Arial" w:hAnsi="Arial" w:cs="Arial"/>
                <w:sz w:val="24"/>
                <w:szCs w:val="24"/>
              </w:rPr>
              <w:t xml:space="preserve"> </w:t>
            </w:r>
            <w:r w:rsidR="00B85CF5" w:rsidRPr="00C954A0">
              <w:rPr>
                <w:rFonts w:ascii="Arial" w:hAnsi="Arial" w:cs="Arial"/>
                <w:sz w:val="24"/>
                <w:szCs w:val="24"/>
              </w:rPr>
              <w:t>V21.1 R2</w:t>
            </w:r>
            <w:r w:rsidR="00B85CF5">
              <w:rPr>
                <w:rFonts w:ascii="Arial" w:hAnsi="Arial" w:cs="Arial"/>
                <w:sz w:val="24"/>
                <w:szCs w:val="24"/>
              </w:rPr>
              <w:t xml:space="preserve"> </w:t>
            </w:r>
            <w:r>
              <w:rPr>
                <w:rFonts w:ascii="Arial" w:hAnsi="Arial" w:cs="Arial"/>
                <w:sz w:val="24"/>
                <w:szCs w:val="24"/>
              </w:rPr>
              <w:t>Apr 2020 [ZIP, 1.53MB],</w:t>
            </w:r>
            <w:r w:rsidR="008831B8" w:rsidRPr="00605A96">
              <w:rPr>
                <w:rFonts w:ascii="Arial" w:hAnsi="Arial" w:cs="Arial"/>
                <w:sz w:val="24"/>
                <w:szCs w:val="24"/>
                <w:u w:val="single"/>
              </w:rPr>
              <w:t xml:space="preserve"> </w:t>
            </w:r>
            <w:hyperlink r:id="rId120" w:history="1">
              <w:r w:rsidR="00B85CF5" w:rsidRPr="00605A96">
                <w:rPr>
                  <w:rStyle w:val="Hyperlink"/>
                  <w:rFonts w:ascii="Arial" w:hAnsi="Arial" w:cs="Arial"/>
                  <w:sz w:val="24"/>
                  <w:szCs w:val="24"/>
                </w:rPr>
                <w:t>IntegOCEspecsV21.1 R2 Apr 2020.pdf</w:t>
              </w:r>
            </w:hyperlink>
            <w:r w:rsidRPr="001D425E">
              <w:rPr>
                <w:rStyle w:val="Hyperlink"/>
                <w:rFonts w:ascii="Arial" w:hAnsi="Arial" w:cs="Arial"/>
                <w:sz w:val="24"/>
                <w:szCs w:val="24"/>
                <w:u w:val="none"/>
              </w:rPr>
              <w:t>,</w:t>
            </w:r>
            <w:r w:rsidR="00B85CF5" w:rsidRPr="00AE288D">
              <w:rPr>
                <w:rFonts w:ascii="Arial" w:hAnsi="Arial" w:cs="Arial"/>
                <w:sz w:val="24"/>
                <w:szCs w:val="24"/>
              </w:rPr>
              <w:t xml:space="preserve"> </w:t>
            </w:r>
            <w:r w:rsidR="008831B8" w:rsidRPr="00AE288D">
              <w:rPr>
                <w:rFonts w:ascii="Arial" w:hAnsi="Arial" w:cs="Arial"/>
                <w:sz w:val="24"/>
                <w:szCs w:val="24"/>
              </w:rPr>
              <w:t>sections 5.4.1, 5.4.3, 5.4.5, and 5.5</w:t>
            </w:r>
          </w:p>
          <w:p w14:paraId="14B3CBE9" w14:textId="4FE3A95B" w:rsidR="00EA3C54" w:rsidRDefault="00EA3C54" w:rsidP="008831B8">
            <w:pPr>
              <w:widowControl/>
              <w:autoSpaceDE/>
              <w:autoSpaceDN/>
              <w:adjustRightInd/>
              <w:rPr>
                <w:rFonts w:ascii="Arial" w:hAnsi="Arial" w:cs="Arial"/>
                <w:sz w:val="24"/>
                <w:szCs w:val="24"/>
              </w:rPr>
            </w:pPr>
          </w:p>
          <w:p w14:paraId="44E3085C" w14:textId="08DBCB99"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54C497B3"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14FC858C"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369C0555"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1A854D92" w14:textId="36C54F01"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IO</w:t>
            </w:r>
            <w:r w:rsidR="00D901B8" w:rsidRPr="00367FE8">
              <w:rPr>
                <w:rFonts w:ascii="Arial" w:hAnsi="Arial" w:cs="Arial"/>
                <w:sz w:val="24"/>
                <w:szCs w:val="24"/>
              </w:rPr>
              <w:t>CE Quarterly Data Files V212.R0</w:t>
            </w:r>
            <w:r w:rsidR="00B94C98" w:rsidRPr="00367FE8">
              <w:rPr>
                <w:rFonts w:ascii="Arial" w:hAnsi="Arial" w:cs="Arial"/>
                <w:sz w:val="24"/>
                <w:szCs w:val="24"/>
              </w:rPr>
              <w:t xml:space="preserve"> July</w:t>
            </w:r>
            <w:r w:rsidR="00D901B8" w:rsidRPr="00367FE8">
              <w:rPr>
                <w:rFonts w:ascii="Arial" w:hAnsi="Arial" w:cs="Arial"/>
                <w:sz w:val="24"/>
                <w:szCs w:val="24"/>
              </w:rPr>
              <w:t xml:space="preserve"> 2020 [ZIP, 25.5</w:t>
            </w:r>
            <w:r w:rsidRPr="00367FE8">
              <w:rPr>
                <w:rFonts w:ascii="Arial" w:hAnsi="Arial" w:cs="Arial"/>
                <w:sz w:val="24"/>
                <w:szCs w:val="24"/>
              </w:rPr>
              <w:t xml:space="preserve">MB], </w:t>
            </w:r>
            <w:hyperlink r:id="rId121" w:history="1">
              <w:r w:rsidR="009F5BCA" w:rsidRPr="00605A96">
                <w:rPr>
                  <w:rStyle w:val="Hyperlink"/>
                  <w:rFonts w:ascii="Arial" w:hAnsi="Arial" w:cs="Arial"/>
                  <w:sz w:val="24"/>
                  <w:szCs w:val="24"/>
                </w:rPr>
                <w:t>IntegOCEspecsV21.2</w:t>
              </w:r>
              <w:r w:rsidR="00D901B8" w:rsidRPr="00605A96">
                <w:rPr>
                  <w:rStyle w:val="Hyperlink"/>
                  <w:rFonts w:ascii="Arial" w:hAnsi="Arial" w:cs="Arial"/>
                  <w:sz w:val="24"/>
                  <w:szCs w:val="24"/>
                </w:rPr>
                <w:t xml:space="preserve"> July</w:t>
              </w:r>
              <w:r w:rsidRPr="00605A96">
                <w:rPr>
                  <w:rStyle w:val="Hyperlink"/>
                  <w:rFonts w:ascii="Arial" w:hAnsi="Arial" w:cs="Arial"/>
                  <w:sz w:val="24"/>
                  <w:szCs w:val="24"/>
                </w:rPr>
                <w:t xml:space="preserve">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5.4.1, 5.4.3, 5.4.5, and 5.5</w:t>
            </w:r>
          </w:p>
          <w:p w14:paraId="6BE4F620" w14:textId="77777777" w:rsidR="00EA3C54" w:rsidRPr="00367FE8" w:rsidRDefault="00EA3C54" w:rsidP="008831B8">
            <w:pPr>
              <w:widowControl/>
              <w:autoSpaceDE/>
              <w:autoSpaceDN/>
              <w:adjustRightInd/>
              <w:rPr>
                <w:rFonts w:ascii="Arial" w:hAnsi="Arial" w:cs="Arial"/>
                <w:sz w:val="24"/>
                <w:szCs w:val="24"/>
              </w:rPr>
            </w:pPr>
          </w:p>
          <w:p w14:paraId="47AE83EC" w14:textId="7301A318"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0D07CF8D"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FB20D64"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6CB8A5DE"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02C02F43" w14:textId="35C5DBF6"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xml:space="preserve">• </w:t>
            </w:r>
            <w:r w:rsidR="00EA47BA" w:rsidRPr="00182122">
              <w:rPr>
                <w:rFonts w:ascii="Arial" w:hAnsi="Arial" w:cs="Arial"/>
                <w:sz w:val="24"/>
                <w:szCs w:val="24"/>
              </w:rPr>
              <w:t xml:space="preserve">October 2020 </w:t>
            </w:r>
            <w:r w:rsidRPr="00182122">
              <w:rPr>
                <w:rFonts w:ascii="Arial" w:hAnsi="Arial" w:cs="Arial"/>
                <w:sz w:val="24"/>
                <w:szCs w:val="24"/>
              </w:rPr>
              <w:t>IOCE Quarterly Data Files V213.R</w:t>
            </w:r>
            <w:r w:rsidR="00EA47BA" w:rsidRPr="00182122">
              <w:rPr>
                <w:rFonts w:ascii="Arial" w:hAnsi="Arial" w:cs="Arial"/>
                <w:sz w:val="24"/>
                <w:szCs w:val="24"/>
              </w:rPr>
              <w:t>1 Re-Release (posted 10/05/2020)</w:t>
            </w:r>
            <w:r w:rsidRPr="00182122">
              <w:rPr>
                <w:rFonts w:ascii="Arial" w:hAnsi="Arial" w:cs="Arial"/>
                <w:sz w:val="24"/>
                <w:szCs w:val="24"/>
              </w:rPr>
              <w:t xml:space="preserve"> [ZIP, </w:t>
            </w:r>
            <w:r w:rsidR="00816EB3">
              <w:rPr>
                <w:rFonts w:ascii="Arial" w:hAnsi="Arial" w:cs="Arial"/>
                <w:sz w:val="24"/>
                <w:szCs w:val="24"/>
              </w:rPr>
              <w:t>27.5</w:t>
            </w:r>
            <w:r w:rsidRPr="00182122">
              <w:rPr>
                <w:rFonts w:ascii="Arial" w:hAnsi="Arial" w:cs="Arial"/>
                <w:sz w:val="24"/>
                <w:szCs w:val="24"/>
              </w:rPr>
              <w:t xml:space="preserve">MB], </w:t>
            </w:r>
            <w:hyperlink r:id="rId122" w:history="1">
              <w:r w:rsidRPr="00182122">
                <w:rPr>
                  <w:rStyle w:val="Hyperlink"/>
                  <w:rFonts w:ascii="Arial" w:hAnsi="Arial" w:cs="Arial"/>
                  <w:sz w:val="24"/>
                  <w:szCs w:val="24"/>
                </w:rPr>
                <w:t>IntegOCEspecsV21.3</w:t>
              </w:r>
              <w:r w:rsidR="00EA47BA" w:rsidRPr="00182122">
                <w:rPr>
                  <w:rStyle w:val="Hyperlink"/>
                  <w:rFonts w:ascii="Arial" w:hAnsi="Arial" w:cs="Arial"/>
                  <w:sz w:val="24"/>
                  <w:szCs w:val="24"/>
                </w:rPr>
                <w:t xml:space="preserve"> R1_</w:t>
              </w:r>
              <w:r w:rsidRPr="00182122">
                <w:rPr>
                  <w:rStyle w:val="Hyperlink"/>
                  <w:rFonts w:ascii="Arial" w:hAnsi="Arial" w:cs="Arial"/>
                  <w:sz w:val="24"/>
                  <w:szCs w:val="24"/>
                </w:rPr>
                <w:t>Oct 20.pdf</w:t>
              </w:r>
            </w:hyperlink>
            <w:r w:rsidRPr="00182122">
              <w:rPr>
                <w:rStyle w:val="Hyperlink"/>
                <w:rFonts w:ascii="Arial" w:hAnsi="Arial" w:cs="Arial"/>
                <w:sz w:val="24"/>
                <w:szCs w:val="24"/>
                <w:u w:val="none"/>
              </w:rPr>
              <w:t>,</w:t>
            </w:r>
            <w:r w:rsidRPr="00182122">
              <w:rPr>
                <w:rFonts w:ascii="Arial" w:hAnsi="Arial" w:cs="Arial"/>
                <w:sz w:val="24"/>
                <w:szCs w:val="24"/>
              </w:rPr>
              <w:t xml:space="preserve"> sections 5.4.1, 5.4.3, 5.4.5, and 5.5</w:t>
            </w:r>
          </w:p>
          <w:p w14:paraId="0C9D945A" w14:textId="77777777" w:rsidR="007028ED" w:rsidRPr="00AE288D" w:rsidRDefault="007028ED" w:rsidP="00A8353E">
            <w:pPr>
              <w:widowControl/>
              <w:autoSpaceDE/>
              <w:autoSpaceDN/>
              <w:adjustRightInd/>
              <w:rPr>
                <w:rFonts w:ascii="Arial" w:hAnsi="Arial" w:cs="Arial"/>
                <w:sz w:val="24"/>
                <w:szCs w:val="24"/>
              </w:rPr>
            </w:pPr>
          </w:p>
          <w:p w14:paraId="14510628" w14:textId="77777777" w:rsidR="007028ED" w:rsidRPr="006547D4" w:rsidRDefault="007028ED" w:rsidP="00A8353E">
            <w:pPr>
              <w:rPr>
                <w:rFonts w:ascii="Arial" w:hAnsi="Arial" w:cs="Arial"/>
                <w:sz w:val="24"/>
                <w:szCs w:val="24"/>
              </w:rPr>
            </w:pPr>
            <w:r w:rsidRPr="006547D4">
              <w:rPr>
                <w:rFonts w:ascii="Arial" w:hAnsi="Arial" w:cs="Arial"/>
                <w:sz w:val="24"/>
                <w:szCs w:val="24"/>
              </w:rPr>
              <w:t>Note:</w:t>
            </w:r>
          </w:p>
          <w:p w14:paraId="7880052D" w14:textId="4FF759C1" w:rsidR="007028ED" w:rsidRDefault="008146F9" w:rsidP="00A8353E">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23"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5F3B1B8D" w14:textId="77777777" w:rsidR="00367FE8" w:rsidRPr="00367FE8" w:rsidRDefault="00367FE8" w:rsidP="00A8353E">
            <w:pPr>
              <w:widowControl/>
              <w:autoSpaceDE/>
              <w:autoSpaceDN/>
              <w:adjustRightInd/>
              <w:rPr>
                <w:rFonts w:ascii="Arial" w:hAnsi="Arial" w:cs="Arial"/>
                <w:sz w:val="24"/>
                <w:szCs w:val="24"/>
              </w:rPr>
            </w:pPr>
          </w:p>
          <w:p w14:paraId="21650B49" w14:textId="481A32D7" w:rsidR="007028ED" w:rsidRPr="00B06351" w:rsidRDefault="007028ED" w:rsidP="00A8353E">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24"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r w:rsidR="00B06351" w:rsidRPr="006547D4">
              <w:rPr>
                <w:rFonts w:ascii="Arial" w:hAnsi="Arial" w:cs="Arial"/>
                <w:sz w:val="24"/>
                <w:szCs w:val="24"/>
              </w:rPr>
              <w:t>https://www.cms.gov/Medicare/Medicare-Fee-for-Service-Payment/HospitalOutpatientPPS/index</w:t>
            </w:r>
            <w:r w:rsidR="00B06351" w:rsidRPr="006547D4">
              <w:rPr>
                <w:rFonts w:ascii="Arial" w:hAnsi="Arial" w:cs="Arial"/>
                <w:color w:val="000000"/>
                <w:sz w:val="24"/>
                <w:szCs w:val="24"/>
              </w:rPr>
              <w:t xml:space="preserve"> </w:t>
            </w:r>
            <w:r w:rsidRPr="006547D4">
              <w:rPr>
                <w:rFonts w:ascii="Arial" w:hAnsi="Arial" w:cs="Arial"/>
                <w:sz w:val="24"/>
                <w:szCs w:val="24"/>
              </w:rPr>
              <w:t xml:space="preserve">and </w:t>
            </w:r>
            <w:hyperlink r:id="rId125" w:history="1">
              <w:r w:rsidRPr="00605A96">
                <w:rPr>
                  <w:rStyle w:val="Hyperlink"/>
                  <w:rFonts w:ascii="Arial" w:hAnsi="Arial" w:cs="Arial"/>
                  <w:sz w:val="24"/>
                  <w:szCs w:val="24"/>
                </w:rPr>
                <w:t>CMS Claims Processing Manual</w:t>
              </w:r>
            </w:hyperlink>
            <w:r w:rsidRPr="006547D4">
              <w:rPr>
                <w:rFonts w:ascii="Arial" w:hAnsi="Arial" w:cs="Arial"/>
                <w:sz w:val="24"/>
                <w:szCs w:val="24"/>
              </w:rPr>
              <w:t xml:space="preserve"> at:</w:t>
            </w:r>
            <w:r w:rsidR="002B5C2E" w:rsidRPr="006547D4">
              <w:rPr>
                <w:rFonts w:ascii="Arial" w:hAnsi="Arial" w:cs="Arial"/>
                <w:sz w:val="24"/>
                <w:szCs w:val="24"/>
              </w:rPr>
              <w:t xml:space="preserve"> </w:t>
            </w:r>
            <w:hyperlink r:id="rId126" w:tooltip="https://www.cms.gov/Regulations-and-Guidance/Guidance/Manuals/Internet-Only-Manuals-IOMs-Items/CMS018912.html" w:history="1">
              <w:r w:rsidRPr="006547D4">
                <w:rPr>
                  <w:rStyle w:val="Hyperlink"/>
                  <w:rFonts w:ascii="Arial" w:hAnsi="Arial" w:cs="Arial"/>
                  <w:color w:val="auto"/>
                  <w:sz w:val="24"/>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7028ED" w:rsidRPr="0023004E" w14:paraId="383F5E62" w14:textId="77777777" w:rsidTr="0098156F">
        <w:tc>
          <w:tcPr>
            <w:tcW w:w="1705" w:type="dxa"/>
          </w:tcPr>
          <w:p w14:paraId="009FE69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Comprehensive APCs (codes assigned status in</w:t>
            </w:r>
            <w:r w:rsidRPr="006547D4">
              <w:rPr>
                <w:rFonts w:ascii="Arial" w:hAnsi="Arial" w:cs="Arial"/>
                <w:sz w:val="24"/>
                <w:szCs w:val="24"/>
              </w:rPr>
              <w:lastRenderedPageBreak/>
              <w:t>dicator “J1” or “J2”) payment rules</w:t>
            </w:r>
          </w:p>
        </w:tc>
        <w:tc>
          <w:tcPr>
            <w:tcW w:w="7933" w:type="dxa"/>
          </w:tcPr>
          <w:p w14:paraId="115CE394" w14:textId="41794AC0"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For services occurring on or after March 1, 2020, payment rules are:</w:t>
            </w:r>
          </w:p>
          <w:p w14:paraId="33936043"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37E0B1DC" w14:textId="337A6A24"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lastRenderedPageBreak/>
              <w:t>• CMS 2020</w:t>
            </w:r>
            <w:r w:rsidR="007028ED" w:rsidRPr="006547D4">
              <w:rPr>
                <w:rFonts w:ascii="Arial" w:hAnsi="Arial" w:cs="Arial"/>
                <w:sz w:val="24"/>
                <w:szCs w:val="24"/>
              </w:rPr>
              <w:t xml:space="preserve"> OPPS Addendum D1</w:t>
            </w:r>
          </w:p>
          <w:p w14:paraId="42141A01" w14:textId="1F2B6AB4"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 CMS 2020</w:t>
            </w:r>
            <w:r w:rsidR="007028ED" w:rsidRPr="006547D4">
              <w:rPr>
                <w:rFonts w:ascii="Arial" w:hAnsi="Arial" w:cs="Arial"/>
                <w:sz w:val="24"/>
                <w:szCs w:val="24"/>
              </w:rPr>
              <w:t xml:space="preserve"> OPPS Addendum J</w:t>
            </w:r>
          </w:p>
          <w:p w14:paraId="4505C3A9" w14:textId="4E444C37" w:rsidR="00160481" w:rsidRDefault="00970638" w:rsidP="00A8353E">
            <w:pPr>
              <w:widowControl/>
              <w:autoSpaceDE/>
              <w:autoSpaceDN/>
              <w:adjustRightInd/>
              <w:rPr>
                <w:rFonts w:ascii="Arial" w:hAnsi="Arial" w:cs="Arial"/>
                <w:sz w:val="24"/>
                <w:szCs w:val="24"/>
              </w:rPr>
            </w:pPr>
            <w:r w:rsidRPr="006547D4">
              <w:rPr>
                <w:rFonts w:ascii="Arial" w:hAnsi="Arial" w:cs="Arial"/>
                <w:sz w:val="24"/>
                <w:szCs w:val="24"/>
              </w:rPr>
              <w:t xml:space="preserve">• </w:t>
            </w:r>
            <w:r w:rsidR="00265350" w:rsidRPr="00AE288D">
              <w:rPr>
                <w:rFonts w:ascii="Arial" w:hAnsi="Arial" w:cs="Arial"/>
                <w:sz w:val="24"/>
                <w:szCs w:val="24"/>
              </w:rPr>
              <w:t xml:space="preserve">IOCE Quarterly Data Files </w:t>
            </w:r>
            <w:r w:rsidR="00265350" w:rsidRPr="00CF4A8F">
              <w:rPr>
                <w:rFonts w:ascii="Arial" w:hAnsi="Arial" w:cs="Arial"/>
                <w:sz w:val="24"/>
                <w:szCs w:val="24"/>
              </w:rPr>
              <w:t>V21.1 R1</w:t>
            </w:r>
            <w:r w:rsidR="00CF4A8F">
              <w:rPr>
                <w:rFonts w:ascii="Arial" w:hAnsi="Arial" w:cs="Arial"/>
                <w:sz w:val="24"/>
                <w:szCs w:val="24"/>
              </w:rPr>
              <w:t xml:space="preserve"> </w:t>
            </w:r>
            <w:r w:rsidR="00265350" w:rsidRPr="00CF4A8F">
              <w:rPr>
                <w:rFonts w:ascii="Arial" w:hAnsi="Arial" w:cs="Arial"/>
                <w:sz w:val="24"/>
                <w:szCs w:val="24"/>
              </w:rPr>
              <w:t xml:space="preserve">Apr 2020 [ZIP, 1.53MB], </w:t>
            </w:r>
            <w:hyperlink r:id="rId127" w:history="1">
              <w:r w:rsidR="00265350" w:rsidRPr="00605A96">
                <w:rPr>
                  <w:rStyle w:val="Hyperlink"/>
                  <w:rFonts w:ascii="Arial" w:hAnsi="Arial" w:cs="Arial"/>
                  <w:sz w:val="24"/>
                  <w:szCs w:val="24"/>
                </w:rPr>
                <w:t>IntegOCEspecsV21.1 Apr 2020.pdf</w:t>
              </w:r>
            </w:hyperlink>
            <w:r w:rsidR="00265350" w:rsidRPr="00CF4A8F">
              <w:rPr>
                <w:rFonts w:ascii="Arial" w:hAnsi="Arial" w:cs="Arial"/>
                <w:sz w:val="24"/>
                <w:szCs w:val="24"/>
              </w:rPr>
              <w:t xml:space="preserve">, </w:t>
            </w:r>
            <w:r w:rsidR="00CF4A8F">
              <w:rPr>
                <w:rFonts w:ascii="Arial" w:hAnsi="Arial" w:cs="Arial"/>
                <w:sz w:val="24"/>
                <w:szCs w:val="24"/>
              </w:rPr>
              <w:t>s</w:t>
            </w:r>
            <w:r w:rsidR="007028ED" w:rsidRPr="00CF4A8F">
              <w:rPr>
                <w:rFonts w:ascii="Arial" w:hAnsi="Arial" w:cs="Arial"/>
                <w:sz w:val="24"/>
                <w:szCs w:val="24"/>
              </w:rPr>
              <w:t>ections 5.6.1, 5.6.1.1, 5.6.2, 5.6.3, 5.6.4, 5.6.4.1, and 5.6.4.2</w:t>
            </w:r>
          </w:p>
          <w:p w14:paraId="5AFBA6A9" w14:textId="77777777" w:rsidR="00605A96" w:rsidRPr="00CF4A8F" w:rsidRDefault="00605A96" w:rsidP="00A8353E">
            <w:pPr>
              <w:widowControl/>
              <w:autoSpaceDE/>
              <w:autoSpaceDN/>
              <w:adjustRightInd/>
              <w:rPr>
                <w:rFonts w:ascii="Arial" w:hAnsi="Arial" w:cs="Arial"/>
                <w:sz w:val="24"/>
                <w:szCs w:val="24"/>
              </w:rPr>
            </w:pPr>
          </w:p>
          <w:p w14:paraId="6C79FFE1" w14:textId="584F7C0D"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F5A48E3"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65AAE08A"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6774F130"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0C559D3A" w14:textId="14FE76FF"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xml:space="preserve">• </w:t>
            </w:r>
            <w:r w:rsidR="00C954A0">
              <w:rPr>
                <w:rFonts w:ascii="Arial" w:hAnsi="Arial" w:cs="Arial"/>
                <w:sz w:val="24"/>
                <w:szCs w:val="24"/>
              </w:rPr>
              <w:t>IOCE Quarterly Data Files</w:t>
            </w:r>
            <w:r w:rsidR="00265350">
              <w:rPr>
                <w:rFonts w:ascii="Arial" w:hAnsi="Arial" w:cs="Arial"/>
                <w:sz w:val="24"/>
                <w:szCs w:val="24"/>
              </w:rPr>
              <w:t xml:space="preserve"> </w:t>
            </w:r>
            <w:r w:rsidR="00265350" w:rsidRPr="00C954A0">
              <w:rPr>
                <w:rFonts w:ascii="Arial" w:hAnsi="Arial" w:cs="Arial"/>
                <w:sz w:val="24"/>
                <w:szCs w:val="24"/>
              </w:rPr>
              <w:t>V21.1 R2</w:t>
            </w:r>
            <w:r w:rsidR="00265350">
              <w:rPr>
                <w:rFonts w:ascii="Arial" w:hAnsi="Arial" w:cs="Arial"/>
                <w:sz w:val="24"/>
                <w:szCs w:val="24"/>
              </w:rPr>
              <w:t xml:space="preserve"> </w:t>
            </w:r>
            <w:r w:rsidR="00C954A0">
              <w:rPr>
                <w:rFonts w:ascii="Arial" w:hAnsi="Arial" w:cs="Arial"/>
                <w:sz w:val="24"/>
                <w:szCs w:val="24"/>
              </w:rPr>
              <w:t>Apr 2020 [ZIP, 1.53MB</w:t>
            </w:r>
            <w:r w:rsidR="00C954A0" w:rsidRPr="00605A96">
              <w:rPr>
                <w:rFonts w:ascii="Arial" w:hAnsi="Arial" w:cs="Arial"/>
                <w:sz w:val="24"/>
                <w:szCs w:val="24"/>
                <w:u w:val="single"/>
              </w:rPr>
              <w:t>],</w:t>
            </w:r>
            <w:r w:rsidR="00265350" w:rsidRPr="00605A96">
              <w:rPr>
                <w:rFonts w:ascii="Arial" w:hAnsi="Arial" w:cs="Arial"/>
                <w:sz w:val="24"/>
                <w:szCs w:val="24"/>
                <w:u w:val="single"/>
              </w:rPr>
              <w:t xml:space="preserve"> </w:t>
            </w:r>
            <w:hyperlink r:id="rId128" w:history="1">
              <w:r w:rsidR="00265350" w:rsidRPr="00605A96">
                <w:rPr>
                  <w:rStyle w:val="Hyperlink"/>
                  <w:rFonts w:ascii="Arial" w:hAnsi="Arial" w:cs="Arial"/>
                  <w:sz w:val="24"/>
                  <w:szCs w:val="24"/>
                </w:rPr>
                <w:t>IntegOCEspecsV21.1 R2 Apr 2020.pdf</w:t>
              </w:r>
            </w:hyperlink>
            <w:r w:rsidRPr="00AE288D">
              <w:rPr>
                <w:rFonts w:ascii="Arial" w:hAnsi="Arial" w:cs="Arial"/>
                <w:sz w:val="24"/>
                <w:szCs w:val="24"/>
              </w:rPr>
              <w:t xml:space="preserve"> sections 5.6.1, 5.6.1.1, 5.6.2, 5.6.3, 5.6.4, 5.6.4.1, and 5.6.4.2</w:t>
            </w:r>
          </w:p>
          <w:p w14:paraId="1EBC19F1" w14:textId="03382CAC" w:rsidR="00160481" w:rsidRPr="008831B8" w:rsidRDefault="00160481" w:rsidP="00A8353E">
            <w:pPr>
              <w:widowControl/>
              <w:autoSpaceDE/>
              <w:autoSpaceDN/>
              <w:adjustRightInd/>
              <w:rPr>
                <w:rFonts w:ascii="Arial" w:hAnsi="Arial" w:cs="Arial"/>
                <w:sz w:val="24"/>
                <w:szCs w:val="24"/>
                <w:u w:val="single"/>
              </w:rPr>
            </w:pPr>
          </w:p>
          <w:p w14:paraId="788603EE" w14:textId="08E3DE04"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4851CA5B"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04CCD982"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41C0F88A"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759C732E" w14:textId="1FF49108" w:rsidR="00D7388C" w:rsidRDefault="002F5628" w:rsidP="00D7388C">
            <w:pPr>
              <w:widowControl/>
              <w:autoSpaceDE/>
              <w:autoSpaceDN/>
              <w:adjustRightInd/>
              <w:rPr>
                <w:rFonts w:ascii="Arial" w:hAnsi="Arial" w:cs="Arial"/>
                <w:sz w:val="24"/>
                <w:szCs w:val="24"/>
              </w:rPr>
            </w:pPr>
            <w:r w:rsidRPr="00367FE8">
              <w:rPr>
                <w:rFonts w:ascii="Arial" w:hAnsi="Arial" w:cs="Arial"/>
                <w:sz w:val="24"/>
                <w:szCs w:val="24"/>
              </w:rPr>
              <w:t xml:space="preserve">• </w:t>
            </w:r>
            <w:r w:rsidR="00D901B8" w:rsidRPr="00367FE8">
              <w:rPr>
                <w:rFonts w:ascii="Arial" w:hAnsi="Arial" w:cs="Arial"/>
                <w:sz w:val="24"/>
                <w:szCs w:val="24"/>
              </w:rPr>
              <w:t xml:space="preserve">IOCE Quarterly Data Files V212.R0 July 2020 [ZIP, 25.5MB], </w:t>
            </w:r>
            <w:hyperlink r:id="rId129" w:history="1">
              <w:r w:rsidR="009F5BCA" w:rsidRPr="00605A96">
                <w:rPr>
                  <w:rStyle w:val="Hyperlink"/>
                  <w:rFonts w:ascii="Arial" w:hAnsi="Arial" w:cs="Arial"/>
                  <w:sz w:val="24"/>
                  <w:szCs w:val="24"/>
                </w:rPr>
                <w:t>IntegOCEspecsV21.2</w:t>
              </w:r>
              <w:r w:rsidR="00D901B8" w:rsidRPr="00605A96">
                <w:rPr>
                  <w:rStyle w:val="Hyperlink"/>
                  <w:rFonts w:ascii="Arial" w:hAnsi="Arial" w:cs="Arial"/>
                  <w:sz w:val="24"/>
                  <w:szCs w:val="24"/>
                </w:rPr>
                <w:t xml:space="preserve"> July 2020.pdf</w:t>
              </w:r>
            </w:hyperlink>
            <w:r w:rsidR="00D901B8" w:rsidRPr="00367FE8">
              <w:rPr>
                <w:rStyle w:val="Hyperlink"/>
                <w:rFonts w:ascii="Arial" w:hAnsi="Arial" w:cs="Arial"/>
                <w:sz w:val="24"/>
                <w:szCs w:val="24"/>
                <w:u w:val="none"/>
              </w:rPr>
              <w:t>,</w:t>
            </w:r>
            <w:r w:rsidR="00D901B8" w:rsidRPr="00367FE8">
              <w:rPr>
                <w:rFonts w:ascii="Arial" w:hAnsi="Arial" w:cs="Arial"/>
                <w:sz w:val="24"/>
                <w:szCs w:val="24"/>
              </w:rPr>
              <w:t xml:space="preserve"> </w:t>
            </w:r>
            <w:r w:rsidR="00D7388C" w:rsidRPr="00367FE8">
              <w:rPr>
                <w:rFonts w:ascii="Arial" w:hAnsi="Arial" w:cs="Arial"/>
                <w:sz w:val="24"/>
                <w:szCs w:val="24"/>
              </w:rPr>
              <w:t>sections 5.6.1, 5.6.1.1, 5.6.2, 5.6.3, 5.6.4, 5.6.4.1, and 5.6.4.2</w:t>
            </w:r>
          </w:p>
          <w:p w14:paraId="046C90B0" w14:textId="1E0E4AA1" w:rsidR="0017057F" w:rsidRDefault="0017057F" w:rsidP="00D7388C">
            <w:pPr>
              <w:widowControl/>
              <w:autoSpaceDE/>
              <w:autoSpaceDN/>
              <w:adjustRightInd/>
              <w:rPr>
                <w:rFonts w:ascii="Arial" w:hAnsi="Arial" w:cs="Arial"/>
                <w:sz w:val="24"/>
                <w:szCs w:val="24"/>
              </w:rPr>
            </w:pPr>
          </w:p>
          <w:p w14:paraId="41A2828A" w14:textId="7202FF05"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1276D0D0"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73356585"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628494BA"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4571D1FE" w14:textId="46763573" w:rsidR="00C954A0" w:rsidRDefault="0017057F" w:rsidP="00E82E9F">
            <w:pPr>
              <w:widowControl/>
              <w:autoSpaceDE/>
              <w:autoSpaceDN/>
              <w:adjustRightInd/>
              <w:spacing w:after="360"/>
              <w:rPr>
                <w:rFonts w:ascii="Arial" w:hAnsi="Arial" w:cs="Arial"/>
                <w:sz w:val="24"/>
                <w:szCs w:val="24"/>
              </w:rPr>
            </w:pPr>
            <w:r w:rsidRPr="00182122">
              <w:rPr>
                <w:rFonts w:ascii="Arial" w:hAnsi="Arial" w:cs="Arial"/>
                <w:sz w:val="24"/>
                <w:szCs w:val="24"/>
              </w:rPr>
              <w:t xml:space="preserve">• </w:t>
            </w:r>
            <w:r w:rsidR="00036D8C" w:rsidRPr="00182122">
              <w:rPr>
                <w:rFonts w:ascii="Arial" w:hAnsi="Arial" w:cs="Arial"/>
                <w:sz w:val="24"/>
                <w:szCs w:val="24"/>
              </w:rPr>
              <w:t xml:space="preserve">October 2020 </w:t>
            </w:r>
            <w:r w:rsidRPr="00182122">
              <w:rPr>
                <w:rFonts w:ascii="Arial" w:hAnsi="Arial" w:cs="Arial"/>
                <w:sz w:val="24"/>
                <w:szCs w:val="24"/>
              </w:rPr>
              <w:t>IOCE Quarterly Data Files V213.R</w:t>
            </w:r>
            <w:r w:rsidR="00036D8C" w:rsidRPr="00182122">
              <w:rPr>
                <w:rFonts w:ascii="Arial" w:hAnsi="Arial" w:cs="Arial"/>
                <w:sz w:val="24"/>
                <w:szCs w:val="24"/>
              </w:rPr>
              <w:t>1</w:t>
            </w:r>
            <w:r w:rsidR="00A56409" w:rsidRPr="00182122">
              <w:rPr>
                <w:rFonts w:ascii="Arial" w:hAnsi="Arial" w:cs="Arial"/>
                <w:sz w:val="24"/>
                <w:szCs w:val="24"/>
              </w:rPr>
              <w:t xml:space="preserve"> </w:t>
            </w:r>
            <w:r w:rsidR="00036D8C" w:rsidRPr="00182122">
              <w:rPr>
                <w:rFonts w:ascii="Arial" w:hAnsi="Arial" w:cs="Arial"/>
                <w:sz w:val="24"/>
                <w:szCs w:val="24"/>
              </w:rPr>
              <w:t xml:space="preserve">Re-Release (posted 10/05/2020) </w:t>
            </w:r>
            <w:r w:rsidRPr="00182122">
              <w:rPr>
                <w:rFonts w:ascii="Arial" w:hAnsi="Arial" w:cs="Arial"/>
                <w:sz w:val="24"/>
                <w:szCs w:val="24"/>
              </w:rPr>
              <w:t xml:space="preserve">[ZIP, </w:t>
            </w:r>
            <w:r w:rsidR="00816EB3">
              <w:rPr>
                <w:rFonts w:ascii="Arial" w:hAnsi="Arial" w:cs="Arial"/>
                <w:sz w:val="24"/>
                <w:szCs w:val="24"/>
              </w:rPr>
              <w:t>27.5</w:t>
            </w:r>
            <w:r w:rsidRPr="00182122">
              <w:rPr>
                <w:rFonts w:ascii="Arial" w:hAnsi="Arial" w:cs="Arial"/>
                <w:sz w:val="24"/>
                <w:szCs w:val="24"/>
              </w:rPr>
              <w:t xml:space="preserve">MB], </w:t>
            </w:r>
            <w:hyperlink r:id="rId130" w:history="1">
              <w:r w:rsidRPr="00182122">
                <w:rPr>
                  <w:rStyle w:val="Hyperlink"/>
                  <w:rFonts w:ascii="Arial" w:hAnsi="Arial" w:cs="Arial"/>
                  <w:sz w:val="24"/>
                  <w:szCs w:val="24"/>
                </w:rPr>
                <w:t>IntegOCEspecsV21.3</w:t>
              </w:r>
              <w:r w:rsidR="00036D8C" w:rsidRPr="00182122">
                <w:rPr>
                  <w:rStyle w:val="Hyperlink"/>
                  <w:rFonts w:ascii="Arial" w:hAnsi="Arial" w:cs="Arial"/>
                  <w:sz w:val="24"/>
                  <w:szCs w:val="24"/>
                </w:rPr>
                <w:t xml:space="preserve"> R1_</w:t>
              </w:r>
              <w:r w:rsidRPr="00182122">
                <w:rPr>
                  <w:rStyle w:val="Hyperlink"/>
                  <w:rFonts w:ascii="Arial" w:hAnsi="Arial" w:cs="Arial"/>
                  <w:sz w:val="24"/>
                  <w:szCs w:val="24"/>
                </w:rPr>
                <w:t>Oct 20.pdf</w:t>
              </w:r>
            </w:hyperlink>
            <w:r w:rsidRPr="00182122">
              <w:rPr>
                <w:rStyle w:val="Hyperlink"/>
                <w:rFonts w:ascii="Arial" w:hAnsi="Arial" w:cs="Arial"/>
                <w:sz w:val="24"/>
                <w:szCs w:val="24"/>
                <w:u w:val="none"/>
              </w:rPr>
              <w:t>,</w:t>
            </w:r>
            <w:r w:rsidRPr="00182122">
              <w:rPr>
                <w:rFonts w:ascii="Arial" w:hAnsi="Arial" w:cs="Arial"/>
                <w:sz w:val="24"/>
                <w:szCs w:val="24"/>
              </w:rPr>
              <w:t xml:space="preserve"> </w:t>
            </w:r>
            <w:r w:rsidRPr="00EA0D46">
              <w:rPr>
                <w:rFonts w:ascii="Arial" w:hAnsi="Arial" w:cs="Arial"/>
                <w:dstrike/>
                <w:sz w:val="24"/>
                <w:szCs w:val="24"/>
              </w:rPr>
              <w:t xml:space="preserve">sections 5.4.1, 5.4.3, 5.4.5, and 5.5, </w:t>
            </w:r>
            <w:r w:rsidRPr="00EA0D46">
              <w:rPr>
                <w:rFonts w:ascii="Arial" w:hAnsi="Arial" w:cs="Arial"/>
                <w:sz w:val="24"/>
                <w:szCs w:val="24"/>
              </w:rPr>
              <w:t>sections 5.6.1, 5.6.1.1, 5.6.2, 5.6.3, 5.6.4, 5.6.4.1, and 5.6.4.2</w:t>
            </w:r>
          </w:p>
          <w:p w14:paraId="6B1970FA" w14:textId="5D209144" w:rsidR="007028ED" w:rsidRPr="00367FE8" w:rsidRDefault="007028ED" w:rsidP="00A8353E">
            <w:pPr>
              <w:widowControl/>
              <w:autoSpaceDE/>
              <w:autoSpaceDN/>
              <w:adjustRightInd/>
              <w:rPr>
                <w:rFonts w:ascii="Arial" w:hAnsi="Arial" w:cs="Arial"/>
                <w:sz w:val="24"/>
                <w:szCs w:val="24"/>
              </w:rPr>
            </w:pPr>
            <w:r w:rsidRPr="00367FE8">
              <w:rPr>
                <w:rFonts w:ascii="Arial" w:hAnsi="Arial" w:cs="Arial"/>
                <w:sz w:val="24"/>
                <w:szCs w:val="24"/>
              </w:rPr>
              <w:t>Note:</w:t>
            </w:r>
          </w:p>
          <w:p w14:paraId="0AA7CF41" w14:textId="77777777" w:rsidR="008146F9" w:rsidRPr="00367FE8" w:rsidRDefault="008146F9" w:rsidP="00E82E9F">
            <w:pPr>
              <w:widowControl/>
              <w:autoSpaceDE/>
              <w:autoSpaceDN/>
              <w:adjustRightInd/>
              <w:spacing w:after="360"/>
              <w:rPr>
                <w:rFonts w:ascii="Arial" w:hAnsi="Arial" w:cs="Arial"/>
                <w:sz w:val="24"/>
                <w:szCs w:val="24"/>
              </w:rPr>
            </w:pPr>
            <w:r w:rsidRPr="00367FE8">
              <w:rPr>
                <w:rFonts w:ascii="Arial" w:hAnsi="Arial" w:cs="Arial"/>
                <w:sz w:val="24"/>
                <w:szCs w:val="24"/>
              </w:rPr>
              <w:t xml:space="preserve">Access the IOCE on the </w:t>
            </w:r>
            <w:hyperlink r:id="rId131"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66B062E1" w14:textId="586FDBA3" w:rsidR="007028ED" w:rsidRPr="006547D4" w:rsidRDefault="007028ED" w:rsidP="00E82E9F">
            <w:pPr>
              <w:widowControl/>
              <w:autoSpaceDE/>
              <w:autoSpaceDN/>
              <w:adjustRightInd/>
              <w:spacing w:before="240"/>
              <w:rPr>
                <w:rFonts w:ascii="Arial" w:hAnsi="Arial" w:cs="Arial"/>
                <w:sz w:val="24"/>
                <w:szCs w:val="24"/>
              </w:rPr>
            </w:pPr>
            <w:r w:rsidRPr="006547D4">
              <w:rPr>
                <w:rFonts w:ascii="Arial" w:hAnsi="Arial" w:cs="Arial"/>
                <w:sz w:val="24"/>
                <w:szCs w:val="24"/>
              </w:rPr>
              <w:t xml:space="preserve">Access documents on the </w:t>
            </w:r>
            <w:hyperlink r:id="rId132" w:history="1">
              <w:r w:rsidRPr="006547D4">
                <w:rPr>
                  <w:rStyle w:val="Hyperlink"/>
                  <w:rFonts w:ascii="Arial" w:hAnsi="Arial" w:cs="Arial"/>
                  <w:color w:val="auto"/>
                  <w:sz w:val="24"/>
                  <w:szCs w:val="24"/>
                  <w:u w:val="none"/>
                </w:rPr>
                <w:t>CMS website</w:t>
              </w:r>
            </w:hyperlink>
            <w:r w:rsidRPr="006547D4">
              <w:rPr>
                <w:rFonts w:ascii="Arial" w:hAnsi="Arial" w:cs="Arial"/>
                <w:sz w:val="24"/>
                <w:szCs w:val="24"/>
              </w:rPr>
              <w:t xml:space="preserve"> at: </w:t>
            </w:r>
            <w:hyperlink r:id="rId133" w:tooltip="https://www.cms.gov/Medicare/Medicare-Fee-for-Service-Payment/HospitalOutpatientPPS/index" w:history="1">
              <w:r w:rsidR="001775E8" w:rsidRPr="006547D4">
                <w:rPr>
                  <w:rStyle w:val="Hyperlink"/>
                  <w:rFonts w:ascii="Arial" w:hAnsi="Arial" w:cs="Arial"/>
                  <w:color w:val="auto"/>
                  <w:sz w:val="24"/>
                  <w:szCs w:val="24"/>
                  <w:u w:val="none"/>
                </w:rPr>
                <w:t>https://www.cms.gov/Medicare/Medicare-Fee-for-Service-Payment/HospitalOutpatientPPS/index</w:t>
              </w:r>
            </w:hyperlink>
            <w:r w:rsidR="001775E8" w:rsidRPr="006547D4">
              <w:rPr>
                <w:rFonts w:ascii="Arial" w:hAnsi="Arial" w:cs="Arial"/>
                <w:color w:val="000000" w:themeColor="text1"/>
                <w:sz w:val="24"/>
                <w:szCs w:val="24"/>
              </w:rPr>
              <w:t xml:space="preserve"> and</w:t>
            </w:r>
            <w:r w:rsidR="00B06351" w:rsidRPr="006547D4">
              <w:rPr>
                <w:rFonts w:ascii="Arial" w:hAnsi="Arial" w:cs="Arial"/>
                <w:color w:val="000000" w:themeColor="text1"/>
                <w:sz w:val="24"/>
                <w:szCs w:val="24"/>
              </w:rPr>
              <w:t xml:space="preserve"> </w:t>
            </w:r>
            <w:hyperlink r:id="rId134" w:history="1">
              <w:r w:rsidR="001775E8" w:rsidRPr="00605A96">
                <w:rPr>
                  <w:rStyle w:val="Hyperlink"/>
                  <w:rFonts w:ascii="Arial" w:hAnsi="Arial" w:cs="Arial"/>
                  <w:sz w:val="24"/>
                  <w:szCs w:val="24"/>
                </w:rPr>
                <w:t>CMS Claims Processing Manual</w:t>
              </w:r>
            </w:hyperlink>
            <w:r w:rsidRPr="006547D4">
              <w:rPr>
                <w:rFonts w:ascii="Arial" w:hAnsi="Arial" w:cs="Arial"/>
                <w:color w:val="000000" w:themeColor="text1"/>
                <w:sz w:val="24"/>
                <w:szCs w:val="24"/>
              </w:rPr>
              <w:t xml:space="preserve"> at:</w:t>
            </w:r>
            <w:r w:rsidR="002B5C2E" w:rsidRPr="006547D4">
              <w:rPr>
                <w:rFonts w:ascii="Arial" w:hAnsi="Arial" w:cs="Arial"/>
                <w:color w:val="000000" w:themeColor="text1"/>
                <w:sz w:val="24"/>
                <w:szCs w:val="24"/>
              </w:rPr>
              <w:t xml:space="preserve"> </w:t>
            </w:r>
            <w:r w:rsidRPr="006547D4">
              <w:rPr>
                <w:rFonts w:ascii="Arial" w:hAnsi="Arial" w:cs="Arial"/>
                <w:color w:val="000000" w:themeColor="text1"/>
                <w:sz w:val="24"/>
                <w:szCs w:val="24"/>
              </w:rPr>
              <w:t>https://www.cms.gov/Regulati</w:t>
            </w:r>
            <w:r w:rsidRPr="006547D4">
              <w:rPr>
                <w:rFonts w:ascii="Arial" w:hAnsi="Arial" w:cs="Arial"/>
                <w:sz w:val="24"/>
                <w:szCs w:val="24"/>
              </w:rPr>
              <w:t>ons-and-Guidance/Guidance/Manuals/</w:t>
            </w:r>
            <w:hyperlink r:id="rId135" w:history="1">
              <w:r w:rsidRPr="006547D4">
                <w:rPr>
                  <w:rStyle w:val="Hyperlink"/>
                  <w:rFonts w:ascii="Arial" w:hAnsi="Arial" w:cs="Arial"/>
                  <w:color w:val="auto"/>
                  <w:sz w:val="24"/>
                  <w:szCs w:val="24"/>
                  <w:u w:val="none"/>
                </w:rPr>
                <w:t>Internet-Only-Manuals</w:t>
              </w:r>
            </w:hyperlink>
            <w:r w:rsidRPr="006547D4">
              <w:rPr>
                <w:rFonts w:ascii="Arial" w:hAnsi="Arial" w:cs="Arial"/>
                <w:sz w:val="24"/>
                <w:szCs w:val="24"/>
              </w:rPr>
              <w:t>-IOMs-Items/CMS018912.html?DLPage=1&amp;DLEntries=10&amp;DLSort=0&amp;DLSortDir=ascending</w:t>
            </w:r>
          </w:p>
          <w:p w14:paraId="718C8E63" w14:textId="4BA07B8B" w:rsidR="007028ED" w:rsidRPr="0023004E" w:rsidRDefault="007028ED" w:rsidP="00A8353E">
            <w:pPr>
              <w:widowControl/>
              <w:autoSpaceDE/>
              <w:autoSpaceDN/>
              <w:adjustRightInd/>
              <w:rPr>
                <w:rFonts w:ascii="Arial" w:hAnsi="Arial" w:cs="Arial"/>
                <w:sz w:val="24"/>
                <w:szCs w:val="24"/>
              </w:rPr>
            </w:pPr>
          </w:p>
        </w:tc>
      </w:tr>
      <w:tr w:rsidR="007028ED" w:rsidRPr="0023004E" w14:paraId="36C9B52C" w14:textId="77777777" w:rsidTr="0098156F">
        <w:tc>
          <w:tcPr>
            <w:tcW w:w="1705" w:type="dxa"/>
          </w:tcPr>
          <w:p w14:paraId="7214972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Emergency Department HCPCS Codes</w:t>
            </w:r>
          </w:p>
        </w:tc>
        <w:tc>
          <w:tcPr>
            <w:tcW w:w="7933" w:type="dxa"/>
          </w:tcPr>
          <w:p w14:paraId="1AF7FDA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99281-99285, 99291, 99292, G0380-G0384, G0390</w:t>
            </w:r>
          </w:p>
        </w:tc>
      </w:tr>
      <w:tr w:rsidR="007028ED" w:rsidRPr="0023004E" w14:paraId="00534F6A" w14:textId="77777777" w:rsidTr="0098156F">
        <w:tc>
          <w:tcPr>
            <w:tcW w:w="1705" w:type="dxa"/>
          </w:tcPr>
          <w:p w14:paraId="73382ED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Facility Only Services</w:t>
            </w:r>
          </w:p>
        </w:tc>
        <w:tc>
          <w:tcPr>
            <w:tcW w:w="7933" w:type="dxa"/>
          </w:tcPr>
          <w:p w14:paraId="4D6A412E" w14:textId="77777777" w:rsidR="007028ED" w:rsidRPr="006547D4" w:rsidRDefault="007028ED" w:rsidP="007028ED">
            <w:pPr>
              <w:pStyle w:val="NoSpacing"/>
              <w:rPr>
                <w:rFonts w:ascii="Arial" w:hAnsi="Arial" w:cs="Arial"/>
                <w:sz w:val="24"/>
                <w:szCs w:val="24"/>
              </w:rPr>
            </w:pPr>
            <w:r w:rsidRPr="006547D4">
              <w:rPr>
                <w:rFonts w:ascii="Arial" w:hAnsi="Arial" w:cs="Arial"/>
                <w:sz w:val="24"/>
                <w:szCs w:val="24"/>
              </w:rPr>
              <w:t xml:space="preserve">Not applicable for services </w:t>
            </w:r>
            <w:r w:rsidRPr="006547D4">
              <w:rPr>
                <w:rStyle w:val="Heading2Char"/>
                <w:rFonts w:ascii="Arial" w:hAnsi="Arial" w:cs="Arial"/>
                <w:color w:val="auto"/>
                <w:sz w:val="24"/>
                <w:szCs w:val="24"/>
              </w:rPr>
              <w:t>rendered on or after December 15, 2016</w:t>
            </w:r>
          </w:p>
        </w:tc>
      </w:tr>
      <w:tr w:rsidR="007028ED" w:rsidRPr="0023004E" w14:paraId="6DCA416B" w14:textId="77777777" w:rsidTr="0098156F">
        <w:tc>
          <w:tcPr>
            <w:tcW w:w="1705" w:type="dxa"/>
          </w:tcPr>
          <w:p w14:paraId="171A56D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Film X-ray services and X-rays taken using computed radiography technology/cassette-based imaging payment reductions</w:t>
            </w:r>
          </w:p>
        </w:tc>
        <w:tc>
          <w:tcPr>
            <w:tcW w:w="7933" w:type="dxa"/>
          </w:tcPr>
          <w:p w14:paraId="6882854B"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2407ADF"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 December 14, 2017 (CMS-1678-FC; 82 FR 59216, Republished, section X.E., pages 59391 through 59393) </w:t>
            </w:r>
          </w:p>
          <w:p w14:paraId="2EB6AD41"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 20.6.14 (effective 01/01/2018) and section 20.6.15 (effective 01/01/2018)</w:t>
            </w:r>
          </w:p>
          <w:p w14:paraId="3121745A"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CFR section 419.71</w:t>
            </w:r>
          </w:p>
          <w:p w14:paraId="6B795D16"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CMS’ April 2018 Update of the Hospital Outpatient Prospective Payment System (OPPS) CR 10515 Revised March 22, 2018, Transmittal R4005CP, section 6</w:t>
            </w:r>
          </w:p>
          <w:p w14:paraId="29F4FE45" w14:textId="77777777" w:rsidR="007028ED" w:rsidRPr="007028ED" w:rsidRDefault="007028ED" w:rsidP="00A8353E">
            <w:pPr>
              <w:widowControl/>
              <w:autoSpaceDE/>
              <w:autoSpaceDN/>
              <w:adjustRightInd/>
              <w:rPr>
                <w:rFonts w:ascii="Arial" w:hAnsi="Arial" w:cs="Arial"/>
                <w:sz w:val="24"/>
                <w:szCs w:val="24"/>
                <w:u w:val="single"/>
              </w:rPr>
            </w:pPr>
          </w:p>
          <w:p w14:paraId="36CB587C" w14:textId="2611F398"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Access the </w:t>
            </w:r>
            <w:hyperlink r:id="rId136" w:history="1">
              <w:r w:rsidRPr="006547D4">
                <w:rPr>
                  <w:rStyle w:val="Hyperlink"/>
                  <w:rFonts w:ascii="Arial" w:hAnsi="Arial" w:cs="Arial"/>
                  <w:color w:val="auto"/>
                  <w:sz w:val="24"/>
                  <w:szCs w:val="24"/>
                  <w:u w:val="none"/>
                </w:rPr>
                <w:t>Medicare Claims Processing Manual</w:t>
              </w:r>
            </w:hyperlink>
            <w:r w:rsidRPr="006547D4">
              <w:rPr>
                <w:rFonts w:ascii="Arial" w:hAnsi="Arial" w:cs="Arial"/>
                <w:sz w:val="24"/>
                <w:szCs w:val="24"/>
              </w:rPr>
              <w:t xml:space="preserve"> on the</w:t>
            </w:r>
            <w:r w:rsidR="00605A96">
              <w:rPr>
                <w:rFonts w:ascii="Arial" w:hAnsi="Arial" w:cs="Arial"/>
                <w:sz w:val="24"/>
                <w:szCs w:val="24"/>
              </w:rPr>
              <w:t xml:space="preserve"> </w:t>
            </w:r>
            <w:hyperlink r:id="rId137" w:history="1">
              <w:r w:rsidRPr="00605A96">
                <w:rPr>
                  <w:rStyle w:val="Hyperlink"/>
                  <w:rFonts w:ascii="Arial" w:hAnsi="Arial" w:cs="Arial"/>
                  <w:sz w:val="24"/>
                  <w:szCs w:val="24"/>
                </w:rPr>
                <w:t>CMS</w:t>
              </w:r>
            </w:hyperlink>
            <w:r w:rsidRPr="006547D4">
              <w:rPr>
                <w:rFonts w:ascii="Arial" w:hAnsi="Arial" w:cs="Arial"/>
                <w:sz w:val="24"/>
                <w:szCs w:val="24"/>
              </w:rPr>
              <w:t xml:space="preserve"> website at:</w:t>
            </w:r>
          </w:p>
          <w:p w14:paraId="320E6876" w14:textId="77777777" w:rsidR="007028ED" w:rsidRPr="007028ED" w:rsidRDefault="007028ED" w:rsidP="00A8353E">
            <w:pPr>
              <w:widowControl/>
              <w:autoSpaceDE/>
              <w:autoSpaceDN/>
              <w:adjustRightInd/>
              <w:rPr>
                <w:rFonts w:ascii="Arial" w:hAnsi="Arial" w:cs="Arial"/>
                <w:sz w:val="24"/>
                <w:szCs w:val="24"/>
                <w:u w:val="single"/>
              </w:rPr>
            </w:pPr>
            <w:r w:rsidRPr="006547D4">
              <w:rPr>
                <w:rFonts w:ascii="Arial" w:hAnsi="Arial" w:cs="Arial"/>
                <w:sz w:val="24"/>
                <w:szCs w:val="24"/>
              </w:rPr>
              <w:t>https://www.cms.gov/Regulations-and-Guidance/Guidance/Manuals/Internet-Only-Manuals-IOMs-Items/CMS018912.html</w:t>
            </w:r>
          </w:p>
        </w:tc>
      </w:tr>
      <w:tr w:rsidR="007028ED" w:rsidRPr="0023004E" w14:paraId="38C82B42" w14:textId="77777777" w:rsidTr="0098156F">
        <w:trPr>
          <w:trHeight w:val="179"/>
        </w:trPr>
        <w:tc>
          <w:tcPr>
            <w:tcW w:w="1705" w:type="dxa"/>
          </w:tcPr>
          <w:p w14:paraId="033C9BD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HOPPS Addenda</w:t>
            </w:r>
          </w:p>
        </w:tc>
        <w:tc>
          <w:tcPr>
            <w:tcW w:w="7933" w:type="dxa"/>
          </w:tcPr>
          <w:p w14:paraId="47322A71" w14:textId="0B01A4A1"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6A930D83" w14:textId="226938DA" w:rsidR="007028ED" w:rsidRPr="008F4B5B" w:rsidRDefault="007028ED"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A (</w:t>
            </w:r>
            <w:r w:rsidR="0054378F" w:rsidRPr="008F4B5B">
              <w:rPr>
                <w:rFonts w:ascii="Arial" w:hAnsi="Arial" w:cs="Arial"/>
                <w:sz w:val="24"/>
                <w:szCs w:val="24"/>
              </w:rPr>
              <w:t>January 2020</w:t>
            </w:r>
            <w:r w:rsidR="00CC5628" w:rsidRPr="008F4B5B">
              <w:rPr>
                <w:rFonts w:ascii="Arial" w:hAnsi="Arial" w:cs="Arial"/>
                <w:sz w:val="24"/>
                <w:szCs w:val="24"/>
              </w:rPr>
              <w:t xml:space="preserve"> Addendum A CORRECTION; 2020 Addendum A CORRECTION.02042020</w:t>
            </w:r>
            <w:r w:rsidR="004E4DAC" w:rsidRPr="008F4B5B">
              <w:rPr>
                <w:rFonts w:ascii="Arial" w:hAnsi="Arial" w:cs="Arial"/>
                <w:sz w:val="24"/>
                <w:szCs w:val="24"/>
              </w:rPr>
              <w:t>.xlsx)</w:t>
            </w:r>
          </w:p>
          <w:p w14:paraId="267A50FA" w14:textId="64E32135" w:rsidR="007028ED" w:rsidRPr="008F4B5B" w:rsidRDefault="007028ED"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B (</w:t>
            </w:r>
            <w:r w:rsidR="00CC5628" w:rsidRPr="008F4B5B">
              <w:rPr>
                <w:rFonts w:ascii="Arial" w:hAnsi="Arial" w:cs="Arial"/>
                <w:sz w:val="24"/>
                <w:szCs w:val="24"/>
              </w:rPr>
              <w:t>January 2020 Addendum B CORRECTION; 2020 Addendum B CORRECTION.02042020.</w:t>
            </w:r>
            <w:r w:rsidR="004E4DAC" w:rsidRPr="008F4B5B">
              <w:rPr>
                <w:rFonts w:ascii="Arial" w:hAnsi="Arial" w:cs="Arial"/>
                <w:sz w:val="24"/>
                <w:szCs w:val="24"/>
              </w:rPr>
              <w:t>xlsx</w:t>
            </w:r>
            <w:r w:rsidR="00E31504" w:rsidRPr="0033664A">
              <w:rPr>
                <w:rFonts w:ascii="Arial" w:hAnsi="Arial" w:cs="Arial"/>
                <w:sz w:val="24"/>
                <w:szCs w:val="24"/>
              </w:rPr>
              <w:t>)</w:t>
            </w:r>
          </w:p>
          <w:p w14:paraId="3D81605C" w14:textId="27621082" w:rsidR="007028ED" w:rsidRPr="008F4B5B" w:rsidRDefault="00104A6E"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w:t>
            </w:r>
            <w:r w:rsidR="007028ED" w:rsidRPr="008F4B5B">
              <w:rPr>
                <w:rFonts w:ascii="Arial" w:hAnsi="Arial" w:cs="Arial"/>
                <w:sz w:val="24"/>
                <w:szCs w:val="24"/>
              </w:rPr>
              <w:t>.xlsx)</w:t>
            </w:r>
          </w:p>
          <w:p w14:paraId="275A8596" w14:textId="37E3C574" w:rsidR="007028ED" w:rsidRPr="008F4B5B" w:rsidRDefault="00A2316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D2 (</w:t>
            </w:r>
            <w:r w:rsidR="00CD4791" w:rsidRPr="008F4B5B">
              <w:rPr>
                <w:rFonts w:ascii="Arial" w:hAnsi="Arial" w:cs="Arial"/>
                <w:sz w:val="24"/>
                <w:szCs w:val="24"/>
              </w:rPr>
              <w:t xml:space="preserve">CY2020 NFRM OPPS Addenda; </w:t>
            </w:r>
            <w:r w:rsidR="009E558E" w:rsidRPr="008F4B5B">
              <w:rPr>
                <w:rFonts w:ascii="Arial" w:hAnsi="Arial" w:cs="Arial"/>
                <w:sz w:val="24"/>
                <w:szCs w:val="24"/>
              </w:rPr>
              <w:t>CY20</w:t>
            </w:r>
            <w:r w:rsidRPr="008F4B5B">
              <w:rPr>
                <w:rFonts w:ascii="Arial" w:hAnsi="Arial" w:cs="Arial"/>
                <w:sz w:val="24"/>
                <w:szCs w:val="24"/>
              </w:rPr>
              <w:t>2</w:t>
            </w:r>
            <w:r w:rsidR="009E558E" w:rsidRPr="008F4B5B">
              <w:rPr>
                <w:rFonts w:ascii="Arial" w:hAnsi="Arial" w:cs="Arial"/>
                <w:sz w:val="24"/>
                <w:szCs w:val="24"/>
              </w:rPr>
              <w:t>0 NFRM Addendum D2.11012019.xlsm</w:t>
            </w:r>
            <w:r w:rsidR="007028ED" w:rsidRPr="008F4B5B">
              <w:rPr>
                <w:rFonts w:ascii="Arial" w:hAnsi="Arial" w:cs="Arial"/>
                <w:sz w:val="24"/>
                <w:szCs w:val="24"/>
              </w:rPr>
              <w:t>)</w:t>
            </w:r>
          </w:p>
          <w:p w14:paraId="56C38F00" w14:textId="1E18C543" w:rsidR="007028ED" w:rsidRPr="008F4B5B" w:rsidRDefault="00A2316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E (CY2020</w:t>
            </w:r>
            <w:r w:rsidR="009E558E" w:rsidRPr="008F4B5B">
              <w:rPr>
                <w:rFonts w:ascii="Arial" w:hAnsi="Arial" w:cs="Arial"/>
                <w:sz w:val="24"/>
                <w:szCs w:val="24"/>
              </w:rPr>
              <w:t xml:space="preserve"> NFRM OPPS Addenda; CY2020 NFRM Addendum E.11012019</w:t>
            </w:r>
            <w:r w:rsidR="007028ED" w:rsidRPr="008F4B5B">
              <w:rPr>
                <w:rFonts w:ascii="Arial" w:hAnsi="Arial" w:cs="Arial"/>
                <w:sz w:val="24"/>
                <w:szCs w:val="24"/>
              </w:rPr>
              <w:t>.xlsx)</w:t>
            </w:r>
          </w:p>
          <w:p w14:paraId="2751E617" w14:textId="54C3CA37" w:rsidR="007028ED" w:rsidRPr="008F4B5B" w:rsidRDefault="009E558E"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J (CY2020</w:t>
            </w:r>
            <w:r w:rsidR="007028ED" w:rsidRPr="008F4B5B">
              <w:rPr>
                <w:rFonts w:ascii="Arial" w:hAnsi="Arial" w:cs="Arial"/>
                <w:sz w:val="24"/>
                <w:szCs w:val="24"/>
              </w:rPr>
              <w:t xml:space="preserve"> NFRM OPPS Addenda; CY2</w:t>
            </w:r>
            <w:r w:rsidRPr="008F4B5B">
              <w:rPr>
                <w:rFonts w:ascii="Arial" w:hAnsi="Arial" w:cs="Arial"/>
                <w:sz w:val="24"/>
                <w:szCs w:val="24"/>
              </w:rPr>
              <w:t>020 NFRM Addendum J.1101201</w:t>
            </w:r>
            <w:r w:rsidR="007028ED" w:rsidRPr="008F4B5B">
              <w:rPr>
                <w:rFonts w:ascii="Arial" w:hAnsi="Arial" w:cs="Arial"/>
                <w:sz w:val="24"/>
                <w:szCs w:val="24"/>
              </w:rPr>
              <w:t>.xls)</w:t>
            </w:r>
          </w:p>
          <w:p w14:paraId="0BF4DA33" w14:textId="05004C27" w:rsidR="007028ED" w:rsidRPr="008F4B5B" w:rsidRDefault="009E558E"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w:t>
            </w:r>
            <w:r w:rsidR="007028ED" w:rsidRPr="008F4B5B">
              <w:rPr>
                <w:rFonts w:ascii="Arial" w:hAnsi="Arial" w:cs="Arial"/>
                <w:sz w:val="24"/>
                <w:szCs w:val="24"/>
              </w:rPr>
              <w:t>.xlsx)</w:t>
            </w:r>
          </w:p>
          <w:p w14:paraId="4B6381D6" w14:textId="58F7A216" w:rsidR="007028ED" w:rsidRPr="008F4B5B" w:rsidRDefault="009E558E"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w:t>
            </w:r>
            <w:r w:rsidR="007028ED" w:rsidRPr="008F4B5B">
              <w:rPr>
                <w:rFonts w:ascii="Arial" w:hAnsi="Arial" w:cs="Arial"/>
                <w:sz w:val="24"/>
                <w:szCs w:val="24"/>
              </w:rPr>
              <w:t>.xlsx)</w:t>
            </w:r>
          </w:p>
          <w:p w14:paraId="0BA28E95" w14:textId="04125933" w:rsidR="007028ED" w:rsidRPr="008F4B5B" w:rsidRDefault="009E558E"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P (</w:t>
            </w:r>
            <w:r w:rsidR="00AF3E3E" w:rsidRPr="008F4B5B">
              <w:rPr>
                <w:rFonts w:ascii="Arial" w:hAnsi="Arial" w:cs="Arial"/>
                <w:sz w:val="24"/>
                <w:szCs w:val="24"/>
              </w:rPr>
              <w:t>CY2020 CN Addendum P</w:t>
            </w:r>
            <w:r w:rsidRPr="008F4B5B">
              <w:rPr>
                <w:rFonts w:ascii="Arial" w:hAnsi="Arial" w:cs="Arial"/>
                <w:sz w:val="24"/>
                <w:szCs w:val="24"/>
              </w:rPr>
              <w:t xml:space="preserve">; </w:t>
            </w:r>
            <w:r w:rsidR="00AF3E3E" w:rsidRPr="008F4B5B">
              <w:rPr>
                <w:rFonts w:ascii="Arial" w:hAnsi="Arial" w:cs="Arial"/>
                <w:sz w:val="24"/>
                <w:szCs w:val="24"/>
              </w:rPr>
              <w:t>CY2020</w:t>
            </w:r>
            <w:r w:rsidRPr="008F4B5B">
              <w:rPr>
                <w:rFonts w:ascii="Arial" w:hAnsi="Arial" w:cs="Arial"/>
                <w:sz w:val="24"/>
                <w:szCs w:val="24"/>
              </w:rPr>
              <w:t xml:space="preserve"> </w:t>
            </w:r>
            <w:r w:rsidR="00AF3E3E" w:rsidRPr="008F4B5B">
              <w:rPr>
                <w:rFonts w:ascii="Arial" w:hAnsi="Arial" w:cs="Arial"/>
                <w:sz w:val="24"/>
                <w:szCs w:val="24"/>
              </w:rPr>
              <w:t>CN Addendum P.1220</w:t>
            </w:r>
            <w:r w:rsidRPr="008F4B5B">
              <w:rPr>
                <w:rFonts w:ascii="Arial" w:hAnsi="Arial" w:cs="Arial"/>
                <w:sz w:val="24"/>
                <w:szCs w:val="24"/>
              </w:rPr>
              <w:t>2019</w:t>
            </w:r>
            <w:r w:rsidR="007028ED" w:rsidRPr="008F4B5B">
              <w:rPr>
                <w:rFonts w:ascii="Arial" w:hAnsi="Arial" w:cs="Arial"/>
                <w:sz w:val="24"/>
                <w:szCs w:val="24"/>
              </w:rPr>
              <w:t>.xlsx)</w:t>
            </w:r>
          </w:p>
          <w:p w14:paraId="1A808702" w14:textId="0FE6DE0F" w:rsidR="007028ED" w:rsidRPr="008F4B5B" w:rsidRDefault="007028ED" w:rsidP="006E75E7">
            <w:pPr>
              <w:widowControl/>
              <w:autoSpaceDE/>
              <w:autoSpaceDN/>
              <w:adjustRightInd/>
              <w:ind w:left="-19" w:right="60"/>
              <w:rPr>
                <w:rFonts w:ascii="Arial" w:hAnsi="Arial" w:cs="Arial"/>
                <w:sz w:val="24"/>
                <w:szCs w:val="24"/>
              </w:rPr>
            </w:pPr>
          </w:p>
          <w:p w14:paraId="3DFCCC4B" w14:textId="77777777" w:rsidR="009161FF" w:rsidRPr="008F4B5B" w:rsidRDefault="006E75E7" w:rsidP="009161FF">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r w:rsidR="009161FF" w:rsidRPr="008F4B5B">
              <w:rPr>
                <w:rFonts w:ascii="Arial" w:hAnsi="Arial" w:cs="Arial"/>
                <w:sz w:val="24"/>
                <w:szCs w:val="24"/>
              </w:rPr>
              <w:t>:</w:t>
            </w:r>
          </w:p>
          <w:p w14:paraId="26E1A8D0" w14:textId="0E1DFFBF" w:rsidR="006E75E7" w:rsidRDefault="00181F93"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B (</w:t>
            </w:r>
            <w:hyperlink r:id="rId138"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2FE8FC75" w14:textId="77777777" w:rsidR="00816EB3" w:rsidRPr="002023EC" w:rsidRDefault="00816EB3" w:rsidP="00816EB3">
            <w:pPr>
              <w:widowControl/>
              <w:autoSpaceDE/>
              <w:autoSpaceDN/>
              <w:adjustRightInd/>
              <w:ind w:left="360" w:right="60"/>
              <w:rPr>
                <w:rFonts w:ascii="Arial" w:hAnsi="Arial" w:cs="Arial"/>
                <w:sz w:val="24"/>
                <w:szCs w:val="24"/>
              </w:rPr>
            </w:pPr>
          </w:p>
          <w:p w14:paraId="43D1F524" w14:textId="12B0BA25" w:rsidR="008831B8" w:rsidRPr="008F4B5B" w:rsidRDefault="008831B8" w:rsidP="008831B8">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1E284455" w14:textId="6AC6B178"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r w:rsidR="00413B9D" w:rsidRPr="008F4B5B">
              <w:rPr>
                <w:rFonts w:ascii="Arial" w:hAnsi="Arial" w:cs="Arial"/>
                <w:sz w:val="24"/>
                <w:szCs w:val="24"/>
              </w:rPr>
              <w:t>)</w:t>
            </w:r>
          </w:p>
          <w:p w14:paraId="3A340C43" w14:textId="67FFDC3B" w:rsidR="00413B9D"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 xml:space="preserve">B </w:t>
            </w:r>
            <w:r w:rsidR="00C954A0" w:rsidRPr="008F4B5B">
              <w:rPr>
                <w:rFonts w:ascii="Arial" w:hAnsi="Arial" w:cs="Arial"/>
                <w:sz w:val="24"/>
                <w:szCs w:val="24"/>
              </w:rPr>
              <w:t>(</w:t>
            </w:r>
            <w:hyperlink r:id="rId139" w:history="1">
              <w:r w:rsidR="00CA2105" w:rsidRPr="00605A96">
                <w:rPr>
                  <w:rStyle w:val="Hyperlink"/>
                  <w:rFonts w:ascii="Arial" w:hAnsi="Arial" w:cs="Arial"/>
                  <w:sz w:val="24"/>
                  <w:szCs w:val="24"/>
                </w:rPr>
                <w:t>April 2020 CORRECTION (ZIP</w:t>
              </w:r>
            </w:hyperlink>
            <w:r w:rsidR="00CA2105" w:rsidRPr="008F4B5B">
              <w:rPr>
                <w:rFonts w:ascii="Arial" w:hAnsi="Arial" w:cs="Arial"/>
                <w:sz w:val="24"/>
                <w:szCs w:val="24"/>
              </w:rPr>
              <w:t xml:space="preserve">); </w:t>
            </w:r>
            <w:r w:rsidR="00265350" w:rsidRPr="008F4B5B">
              <w:rPr>
                <w:rFonts w:ascii="Arial" w:hAnsi="Arial" w:cs="Arial"/>
                <w:sz w:val="24"/>
                <w:szCs w:val="24"/>
              </w:rPr>
              <w:t>2020_april_web_addendum_b.05042020.xlsx)</w:t>
            </w:r>
          </w:p>
          <w:p w14:paraId="207EC95B" w14:textId="77E57E8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3AFF6F8A" w14:textId="7777777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7466E5E9" w14:textId="7777777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2A8F0140" w14:textId="7777777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4B2FB36A" w14:textId="7777777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0002C812" w14:textId="77777777"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05C216DC" w14:textId="6101EECB" w:rsidR="008831B8" w:rsidRPr="008F4B5B" w:rsidRDefault="008831B8" w:rsidP="00967784">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2B898739" w14:textId="33A776A5" w:rsidR="00367FE8" w:rsidRDefault="00367FE8" w:rsidP="002F5628">
            <w:pPr>
              <w:widowControl/>
              <w:autoSpaceDE/>
              <w:autoSpaceDN/>
              <w:adjustRightInd/>
              <w:ind w:right="60"/>
              <w:rPr>
                <w:rFonts w:ascii="Arial" w:hAnsi="Arial" w:cs="Arial"/>
                <w:sz w:val="24"/>
                <w:szCs w:val="24"/>
                <w:u w:val="double"/>
              </w:rPr>
            </w:pPr>
          </w:p>
          <w:p w14:paraId="252D7C4F" w14:textId="13C2998E" w:rsidR="002F5628" w:rsidRPr="00367FE8" w:rsidRDefault="002F5628" w:rsidP="002F5628">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5D06A263" w14:textId="017B42B0" w:rsidR="002F5628" w:rsidRPr="00367FE8" w:rsidRDefault="008F4B5B"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40" w:history="1">
              <w:r w:rsidRPr="00605A96">
                <w:rPr>
                  <w:rStyle w:val="Hyperlink"/>
                  <w:rFonts w:ascii="Arial" w:hAnsi="Arial" w:cs="Arial"/>
                  <w:sz w:val="24"/>
                  <w:szCs w:val="24"/>
                </w:rPr>
                <w:t>2020_july_web_addendum_a.06262020</w:t>
              </w:r>
              <w:r w:rsidR="00410C1B" w:rsidRPr="00605A96">
                <w:rPr>
                  <w:rStyle w:val="Hyperlink"/>
                  <w:rFonts w:ascii="Arial" w:hAnsi="Arial" w:cs="Arial"/>
                  <w:sz w:val="24"/>
                  <w:szCs w:val="24"/>
                </w:rPr>
                <w:t>.xlsx</w:t>
              </w:r>
              <w:r w:rsidR="002F5628" w:rsidRPr="00605A96">
                <w:rPr>
                  <w:rStyle w:val="Hyperlink"/>
                  <w:rFonts w:ascii="Arial" w:hAnsi="Arial" w:cs="Arial"/>
                  <w:sz w:val="24"/>
                  <w:szCs w:val="24"/>
                </w:rPr>
                <w:t>)</w:t>
              </w:r>
            </w:hyperlink>
          </w:p>
          <w:p w14:paraId="629098F0" w14:textId="0260858C" w:rsidR="002F5628" w:rsidRPr="00605A96" w:rsidRDefault="002F5628" w:rsidP="00967784">
            <w:pPr>
              <w:widowControl/>
              <w:numPr>
                <w:ilvl w:val="0"/>
                <w:numId w:val="9"/>
              </w:numPr>
              <w:autoSpaceDE/>
              <w:autoSpaceDN/>
              <w:adjustRightInd/>
              <w:ind w:right="60"/>
              <w:rPr>
                <w:rFonts w:ascii="Arial" w:hAnsi="Arial" w:cs="Arial"/>
                <w:sz w:val="24"/>
                <w:szCs w:val="24"/>
                <w:u w:val="single"/>
              </w:rPr>
            </w:pPr>
            <w:r w:rsidRPr="00367FE8">
              <w:rPr>
                <w:rFonts w:ascii="Arial" w:hAnsi="Arial" w:cs="Arial"/>
                <w:sz w:val="24"/>
                <w:szCs w:val="24"/>
              </w:rPr>
              <w:t>B (</w:t>
            </w:r>
            <w:r w:rsidR="008F4B5B" w:rsidRPr="00367FE8">
              <w:rPr>
                <w:rFonts w:ascii="Arial" w:hAnsi="Arial" w:cs="Arial"/>
                <w:sz w:val="24"/>
                <w:szCs w:val="24"/>
              </w:rPr>
              <w:t>July</w:t>
            </w:r>
            <w:r w:rsidRPr="00367FE8">
              <w:rPr>
                <w:rFonts w:ascii="Arial" w:hAnsi="Arial" w:cs="Arial"/>
                <w:sz w:val="24"/>
                <w:szCs w:val="24"/>
              </w:rPr>
              <w:t xml:space="preserve"> 2020 </w:t>
            </w:r>
            <w:r w:rsidR="008F4B5B" w:rsidRPr="00367FE8">
              <w:rPr>
                <w:rFonts w:ascii="Arial" w:hAnsi="Arial" w:cs="Arial"/>
                <w:sz w:val="24"/>
                <w:szCs w:val="24"/>
              </w:rPr>
              <w:t>Addendum B;</w:t>
            </w:r>
            <w:r w:rsidRPr="00367FE8">
              <w:rPr>
                <w:rFonts w:ascii="Arial" w:hAnsi="Arial" w:cs="Arial"/>
                <w:sz w:val="24"/>
                <w:szCs w:val="24"/>
              </w:rPr>
              <w:t xml:space="preserve"> </w:t>
            </w:r>
            <w:hyperlink r:id="rId141" w:history="1">
              <w:r w:rsidRPr="00605A96">
                <w:rPr>
                  <w:rStyle w:val="Hyperlink"/>
                  <w:rFonts w:ascii="Arial" w:hAnsi="Arial" w:cs="Arial"/>
                  <w:sz w:val="24"/>
                  <w:szCs w:val="24"/>
                </w:rPr>
                <w:t>2020_</w:t>
              </w:r>
              <w:r w:rsidR="008F4B5B" w:rsidRPr="00605A96">
                <w:rPr>
                  <w:rStyle w:val="Hyperlink"/>
                  <w:rFonts w:ascii="Arial" w:hAnsi="Arial" w:cs="Arial"/>
                  <w:sz w:val="24"/>
                  <w:szCs w:val="24"/>
                </w:rPr>
                <w:t>july_web_addendum_b.06262020</w:t>
              </w:r>
              <w:r w:rsidR="00410C1B" w:rsidRPr="00605A96">
                <w:rPr>
                  <w:rStyle w:val="Hyperlink"/>
                  <w:rFonts w:ascii="Arial" w:hAnsi="Arial" w:cs="Arial"/>
                  <w:sz w:val="24"/>
                  <w:szCs w:val="24"/>
                </w:rPr>
                <w:t>.xlxs</w:t>
              </w:r>
              <w:r w:rsidRPr="00605A96">
                <w:rPr>
                  <w:rStyle w:val="Hyperlink"/>
                  <w:rFonts w:ascii="Arial" w:hAnsi="Arial" w:cs="Arial"/>
                  <w:sz w:val="24"/>
                  <w:szCs w:val="24"/>
                </w:rPr>
                <w:t>)</w:t>
              </w:r>
            </w:hyperlink>
          </w:p>
          <w:p w14:paraId="60481B62"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494F6388"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05AA2596"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6B70A26A"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5B139BD1"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1A4D7C91" w14:textId="77777777" w:rsidR="002F5628" w:rsidRPr="00367FE8" w:rsidRDefault="002F5628" w:rsidP="00967784">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29B07FC6" w14:textId="39A1FCB8" w:rsidR="002F5628" w:rsidRPr="002713F0" w:rsidRDefault="002F5628" w:rsidP="00967784">
            <w:pPr>
              <w:widowControl/>
              <w:numPr>
                <w:ilvl w:val="0"/>
                <w:numId w:val="9"/>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1668EA39" w14:textId="4BD87795" w:rsidR="0017057F" w:rsidRPr="002713F0" w:rsidRDefault="0017057F" w:rsidP="0017057F">
            <w:pPr>
              <w:widowControl/>
              <w:autoSpaceDE/>
              <w:autoSpaceDN/>
              <w:adjustRightInd/>
              <w:ind w:right="60"/>
              <w:rPr>
                <w:rFonts w:ascii="Arial" w:hAnsi="Arial" w:cs="Arial"/>
                <w:sz w:val="24"/>
                <w:szCs w:val="24"/>
              </w:rPr>
            </w:pPr>
          </w:p>
          <w:p w14:paraId="47672544" w14:textId="6FFE2366" w:rsidR="0017057F" w:rsidRPr="002713F0" w:rsidRDefault="0017057F" w:rsidP="0017057F">
            <w:pPr>
              <w:widowControl/>
              <w:autoSpaceDE/>
              <w:autoSpaceDN/>
              <w:adjustRightInd/>
              <w:ind w:right="60"/>
              <w:rPr>
                <w:rFonts w:ascii="Arial" w:hAnsi="Arial" w:cs="Arial"/>
                <w:sz w:val="24"/>
                <w:szCs w:val="24"/>
                <w:u w:val="single"/>
              </w:rPr>
            </w:pPr>
            <w:r w:rsidRPr="002713F0">
              <w:rPr>
                <w:rFonts w:ascii="Arial" w:hAnsi="Arial" w:cs="Arial"/>
                <w:sz w:val="24"/>
                <w:szCs w:val="24"/>
                <w:u w:val="single"/>
              </w:rPr>
              <w:t>For services occurring on or after October 1, 2020 addenda:</w:t>
            </w:r>
          </w:p>
          <w:p w14:paraId="5B0D8535" w14:textId="028287B9" w:rsidR="0017057F" w:rsidRPr="00EA0D46" w:rsidRDefault="0017057F" w:rsidP="00967784">
            <w:pPr>
              <w:widowControl/>
              <w:numPr>
                <w:ilvl w:val="0"/>
                <w:numId w:val="9"/>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00231C68" w:rsidRPr="00EA0D46">
              <w:rPr>
                <w:rFonts w:ascii="Arial" w:hAnsi="Arial" w:cs="Arial"/>
                <w:sz w:val="24"/>
                <w:szCs w:val="24"/>
                <w:u w:val="double"/>
              </w:rPr>
              <w:t xml:space="preserve">CORRECTION </w:t>
            </w:r>
            <w:r w:rsidRPr="00EA0D46">
              <w:rPr>
                <w:rFonts w:ascii="Arial" w:hAnsi="Arial" w:cs="Arial"/>
                <w:sz w:val="24"/>
                <w:szCs w:val="24"/>
              </w:rPr>
              <w:t xml:space="preserve">Addendum A; </w:t>
            </w:r>
            <w:r w:rsidRPr="00EA0D46">
              <w:rPr>
                <w:rFonts w:ascii="Arial" w:hAnsi="Arial" w:cs="Arial"/>
                <w:strike/>
                <w:sz w:val="24"/>
                <w:szCs w:val="24"/>
                <w:u w:val="single"/>
              </w:rPr>
              <w:t>2020_October_Web_Addendum_A.09252020</w:t>
            </w:r>
            <w:r w:rsidR="003241F8" w:rsidRPr="00EA0D46">
              <w:rPr>
                <w:rFonts w:ascii="Arial" w:hAnsi="Arial" w:cs="Arial"/>
                <w:strike/>
                <w:sz w:val="24"/>
                <w:szCs w:val="24"/>
                <w:u w:val="single"/>
              </w:rPr>
              <w:t>.xlsx</w:t>
            </w:r>
            <w:r w:rsidRPr="00EA0D46">
              <w:rPr>
                <w:rFonts w:ascii="Arial" w:hAnsi="Arial" w:cs="Arial"/>
                <w:strike/>
                <w:sz w:val="24"/>
                <w:szCs w:val="24"/>
                <w:u w:val="single"/>
              </w:rPr>
              <w:t>)</w:t>
            </w:r>
            <w:r w:rsidR="00294F7E" w:rsidRPr="00EA0D46">
              <w:rPr>
                <w:rFonts w:ascii="Arial" w:hAnsi="Arial" w:cs="Arial"/>
                <w:sz w:val="24"/>
                <w:szCs w:val="24"/>
              </w:rPr>
              <w:t xml:space="preserve"> </w:t>
            </w:r>
            <w:hyperlink r:id="rId142" w:history="1">
              <w:r w:rsidR="00231C68" w:rsidRPr="00EA0D46">
                <w:rPr>
                  <w:rStyle w:val="Hyperlink"/>
                  <w:rFonts w:ascii="Arial" w:hAnsi="Arial" w:cs="Arial"/>
                  <w:sz w:val="24"/>
                  <w:szCs w:val="24"/>
                </w:rPr>
                <w:t>2020_October_Web_Addendum_A.10212020.xlsx)</w:t>
              </w:r>
            </w:hyperlink>
          </w:p>
          <w:p w14:paraId="096A8BDC" w14:textId="3B12F1F0" w:rsidR="0017057F" w:rsidRPr="00EA0D46" w:rsidRDefault="0017057F" w:rsidP="00967784">
            <w:pPr>
              <w:widowControl/>
              <w:numPr>
                <w:ilvl w:val="0"/>
                <w:numId w:val="9"/>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00231C68" w:rsidRPr="00EA0D46">
              <w:rPr>
                <w:rFonts w:ascii="Arial" w:hAnsi="Arial" w:cs="Arial"/>
                <w:sz w:val="24"/>
                <w:szCs w:val="24"/>
                <w:u w:val="double"/>
              </w:rPr>
              <w:t xml:space="preserve">CORRECTION </w:t>
            </w:r>
            <w:r w:rsidRPr="00EA0D46">
              <w:rPr>
                <w:rFonts w:ascii="Arial" w:hAnsi="Arial" w:cs="Arial"/>
                <w:sz w:val="24"/>
                <w:szCs w:val="24"/>
              </w:rPr>
              <w:t xml:space="preserve">Addendum B; </w:t>
            </w:r>
            <w:hyperlink r:id="rId143" w:history="1">
              <w:r w:rsidRPr="00EA0D46">
                <w:rPr>
                  <w:rStyle w:val="Hyperlink"/>
                  <w:rFonts w:ascii="Arial" w:hAnsi="Arial" w:cs="Arial"/>
                  <w:strike/>
                  <w:sz w:val="24"/>
                  <w:szCs w:val="24"/>
                </w:rPr>
                <w:t>2020 Octo</w:t>
              </w:r>
              <w:r w:rsidRPr="00EA0D46">
                <w:rPr>
                  <w:rStyle w:val="Hyperlink"/>
                  <w:rFonts w:ascii="Arial" w:hAnsi="Arial" w:cs="Arial"/>
                  <w:strike/>
                  <w:sz w:val="24"/>
                  <w:szCs w:val="24"/>
                </w:rPr>
                <w:lastRenderedPageBreak/>
                <w:t>ber_Web_Addendum_ B.09252020</w:t>
              </w:r>
              <w:r w:rsidR="003241F8" w:rsidRPr="00EA0D46">
                <w:rPr>
                  <w:rStyle w:val="Hyperlink"/>
                  <w:rFonts w:ascii="Arial" w:hAnsi="Arial" w:cs="Arial"/>
                  <w:strike/>
                  <w:sz w:val="24"/>
                  <w:szCs w:val="24"/>
                </w:rPr>
                <w:t>.xlsx)</w:t>
              </w:r>
            </w:hyperlink>
            <w:r w:rsidR="00231C68" w:rsidRPr="00EA0D46">
              <w:rPr>
                <w:rStyle w:val="Hyperlink"/>
                <w:rFonts w:ascii="Arial" w:hAnsi="Arial" w:cs="Arial"/>
                <w:sz w:val="24"/>
                <w:szCs w:val="24"/>
                <w:u w:val="none"/>
              </w:rPr>
              <w:t xml:space="preserve"> </w:t>
            </w:r>
            <w:hyperlink r:id="rId144" w:history="1">
              <w:r w:rsidR="00231C68" w:rsidRPr="00EA0D46">
                <w:rPr>
                  <w:rStyle w:val="Hyperlink"/>
                  <w:rFonts w:ascii="Arial" w:hAnsi="Arial" w:cs="Arial"/>
                  <w:sz w:val="24"/>
                  <w:szCs w:val="24"/>
                </w:rPr>
                <w:t>2020_October_Web_Addendum_B.10212020.xlsx)</w:t>
              </w:r>
            </w:hyperlink>
          </w:p>
          <w:p w14:paraId="3CD087E8" w14:textId="46AA2C19" w:rsidR="0017057F" w:rsidRPr="00EA0D46" w:rsidRDefault="0017057F" w:rsidP="00967784">
            <w:pPr>
              <w:widowControl/>
              <w:numPr>
                <w:ilvl w:val="0"/>
                <w:numId w:val="9"/>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26FAA779"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78F79EC7"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4E931F9E"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7D30DCD1"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569437C2"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0F2BF4CE" w14:textId="77777777" w:rsidR="0017057F" w:rsidRPr="00182122" w:rsidRDefault="0017057F" w:rsidP="00967784">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A707A5A" w14:textId="77777777" w:rsidR="0017057F" w:rsidRPr="0017057F" w:rsidRDefault="0017057F" w:rsidP="0017057F">
            <w:pPr>
              <w:widowControl/>
              <w:autoSpaceDE/>
              <w:autoSpaceDN/>
              <w:adjustRightInd/>
              <w:ind w:right="60"/>
              <w:rPr>
                <w:rFonts w:ascii="Arial" w:hAnsi="Arial" w:cs="Arial"/>
                <w:sz w:val="24"/>
                <w:szCs w:val="24"/>
                <w:u w:val="single"/>
              </w:rPr>
            </w:pPr>
          </w:p>
          <w:p w14:paraId="60D3958D" w14:textId="77777777" w:rsidR="002F5628" w:rsidRPr="008F4B5B" w:rsidRDefault="002F5628" w:rsidP="002F5628">
            <w:pPr>
              <w:widowControl/>
              <w:autoSpaceDE/>
              <w:autoSpaceDN/>
              <w:adjustRightInd/>
              <w:ind w:right="60"/>
              <w:rPr>
                <w:rFonts w:ascii="Arial" w:hAnsi="Arial" w:cs="Arial"/>
                <w:sz w:val="24"/>
                <w:szCs w:val="24"/>
                <w:u w:val="double"/>
              </w:rPr>
            </w:pPr>
          </w:p>
          <w:p w14:paraId="31944393" w14:textId="77777777"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Note:</w:t>
            </w:r>
          </w:p>
          <w:p w14:paraId="1FF139D1" w14:textId="066D77C2"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 xml:space="preserve">Access the files on the </w:t>
            </w:r>
            <w:hyperlink r:id="rId145" w:history="1">
              <w:r w:rsidRPr="00605A96">
                <w:rPr>
                  <w:rStyle w:val="Hyperlink"/>
                  <w:rFonts w:ascii="Arial" w:hAnsi="Arial" w:cs="Arial"/>
                  <w:sz w:val="24"/>
                  <w:szCs w:val="24"/>
                </w:rPr>
                <w:t>CMS</w:t>
              </w:r>
            </w:hyperlink>
            <w:r w:rsidRPr="008F4B5B">
              <w:rPr>
                <w:rFonts w:ascii="Arial" w:hAnsi="Arial" w:cs="Arial"/>
                <w:sz w:val="24"/>
                <w:szCs w:val="24"/>
              </w:rPr>
              <w:t xml:space="preserve"> website at: </w:t>
            </w:r>
            <w:hyperlink r:id="rId146" w:tooltip="https://www.cms.gov/Medicare/Medicare-Fee-for-Service-Payment/HospitalOutpatientPPS/index.html" w:history="1">
              <w:r w:rsidRPr="008F4B5B">
                <w:rPr>
                  <w:rStyle w:val="Hyperlink"/>
                  <w:rFonts w:ascii="Arial" w:hAnsi="Arial" w:cs="Arial"/>
                  <w:color w:val="auto"/>
                  <w:sz w:val="24"/>
                  <w:szCs w:val="24"/>
                  <w:u w:val="none"/>
                </w:rPr>
                <w:t>https://www.cms.gov/Medicare/Medicare-Fee-for-Service-Payment/HospitalOutpatientPPS/index.html</w:t>
              </w:r>
            </w:hyperlink>
            <w:r w:rsidRPr="008F4B5B">
              <w:rPr>
                <w:rFonts w:ascii="Arial" w:hAnsi="Arial" w:cs="Arial"/>
                <w:sz w:val="24"/>
                <w:szCs w:val="24"/>
              </w:rPr>
              <w:t xml:space="preserve"> </w:t>
            </w:r>
          </w:p>
          <w:p w14:paraId="0443D17C" w14:textId="77777777" w:rsidR="007028ED" w:rsidRPr="008F4B5B" w:rsidRDefault="007028ED" w:rsidP="00A8353E">
            <w:pPr>
              <w:jc w:val="center"/>
              <w:rPr>
                <w:rFonts w:ascii="Arial" w:hAnsi="Arial" w:cs="Arial"/>
                <w:sz w:val="24"/>
                <w:szCs w:val="24"/>
              </w:rPr>
            </w:pPr>
          </w:p>
        </w:tc>
      </w:tr>
      <w:tr w:rsidR="007028ED" w:rsidRPr="0023004E" w14:paraId="00FDA98C" w14:textId="77777777" w:rsidTr="0098156F">
        <w:tc>
          <w:tcPr>
            <w:tcW w:w="1705" w:type="dxa"/>
          </w:tcPr>
          <w:p w14:paraId="72305911"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IPPS Tables</w:t>
            </w:r>
          </w:p>
        </w:tc>
        <w:tc>
          <w:tcPr>
            <w:tcW w:w="7933" w:type="dxa"/>
          </w:tcPr>
          <w:p w14:paraId="43D5D610" w14:textId="4D283A49" w:rsidR="007028ED" w:rsidRPr="006547D4" w:rsidRDefault="00B2263F" w:rsidP="00A8353E">
            <w:pPr>
              <w:widowControl/>
              <w:autoSpaceDE/>
              <w:autoSpaceDN/>
              <w:adjustRightInd/>
              <w:rPr>
                <w:rFonts w:ascii="Arial" w:hAnsi="Arial" w:cs="Arial"/>
                <w:sz w:val="24"/>
                <w:szCs w:val="24"/>
              </w:rPr>
            </w:pPr>
            <w:hyperlink r:id="rId147" w:history="1">
              <w:r w:rsidR="000A19B5" w:rsidRPr="006547D4">
                <w:rPr>
                  <w:rStyle w:val="Hyperlink"/>
                  <w:rFonts w:ascii="Arial" w:hAnsi="Arial" w:cs="Arial"/>
                  <w:color w:val="auto"/>
                  <w:sz w:val="24"/>
                  <w:szCs w:val="24"/>
                  <w:u w:val="none"/>
                </w:rPr>
                <w:t>FY 2020</w:t>
              </w:r>
              <w:r w:rsidR="007028ED" w:rsidRPr="006547D4">
                <w:rPr>
                  <w:rStyle w:val="Hyperlink"/>
                  <w:rFonts w:ascii="Arial" w:hAnsi="Arial" w:cs="Arial"/>
                  <w:color w:val="auto"/>
                  <w:sz w:val="24"/>
                  <w:szCs w:val="24"/>
                  <w:u w:val="none"/>
                </w:rPr>
                <w:t xml:space="preserve"> Tables</w:t>
              </w:r>
            </w:hyperlink>
            <w:r w:rsidR="007028ED" w:rsidRPr="006547D4">
              <w:rPr>
                <w:rFonts w:ascii="Arial" w:hAnsi="Arial" w:cs="Arial"/>
                <w:sz w:val="24"/>
                <w:szCs w:val="24"/>
              </w:rPr>
              <w:t xml:space="preserve"> 2, 3 and 4 (Wage Index Tables) (Final Rule and Correction Notice) [ZIP, 1MB] found at:</w:t>
            </w:r>
          </w:p>
          <w:p w14:paraId="7D820B6F" w14:textId="1E185B7B" w:rsidR="007028ED" w:rsidRPr="006547D4" w:rsidRDefault="009E558E" w:rsidP="00A8353E">
            <w:pPr>
              <w:widowControl/>
              <w:autoSpaceDE/>
              <w:autoSpaceDN/>
              <w:adjustRightInd/>
              <w:rPr>
                <w:rFonts w:ascii="Arial" w:hAnsi="Arial" w:cs="Arial"/>
                <w:sz w:val="24"/>
                <w:szCs w:val="24"/>
              </w:rPr>
            </w:pPr>
            <w:r w:rsidRPr="006547D4">
              <w:rPr>
                <w:rFonts w:ascii="Arial" w:hAnsi="Arial" w:cs="Arial"/>
                <w:sz w:val="24"/>
                <w:szCs w:val="24"/>
              </w:rPr>
              <w:t>https://www.cms.gov/Medicare/Medicare-Fee-for-Service-Payment/AcuteInpatientPPS/FY2020-IPPS-Final-Rule-Home-Page-Items/FY2020-IPPS-Final-Rule-Tables</w:t>
            </w:r>
          </w:p>
        </w:tc>
      </w:tr>
      <w:tr w:rsidR="007028ED" w:rsidRPr="0023004E" w14:paraId="350A4037" w14:textId="77777777" w:rsidTr="0098156F">
        <w:tc>
          <w:tcPr>
            <w:tcW w:w="1705" w:type="dxa"/>
          </w:tcPr>
          <w:p w14:paraId="1E5E1C07"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Labor-related Share</w:t>
            </w:r>
          </w:p>
        </w:tc>
        <w:tc>
          <w:tcPr>
            <w:tcW w:w="7933" w:type="dxa"/>
          </w:tcPr>
          <w:p w14:paraId="1B660CEA" w14:textId="3EF9B5AF"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60% (A) beginning at page </w:t>
            </w:r>
            <w:r w:rsidR="000A19B5" w:rsidRPr="006547D4">
              <w:rPr>
                <w:rFonts w:ascii="Arial" w:hAnsi="Arial" w:cs="Arial"/>
                <w:sz w:val="24"/>
                <w:szCs w:val="24"/>
              </w:rPr>
              <w:t>61184</w:t>
            </w:r>
          </w:p>
        </w:tc>
      </w:tr>
      <w:tr w:rsidR="007028ED" w:rsidRPr="0023004E" w14:paraId="13B36BEF" w14:textId="77777777" w:rsidTr="0098156F">
        <w:tc>
          <w:tcPr>
            <w:tcW w:w="1705" w:type="dxa"/>
          </w:tcPr>
          <w:p w14:paraId="654E5FF2"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Market Basket Inflation Factor</w:t>
            </w:r>
          </w:p>
        </w:tc>
        <w:tc>
          <w:tcPr>
            <w:tcW w:w="7933" w:type="dxa"/>
          </w:tcPr>
          <w:p w14:paraId="0AC3C6EF" w14:textId="1A7831D8"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3</w:t>
            </w:r>
            <w:r w:rsidR="007028ED" w:rsidRPr="006547D4">
              <w:rPr>
                <w:rFonts w:ascii="Arial" w:hAnsi="Arial" w:cs="Arial"/>
                <w:sz w:val="24"/>
                <w:szCs w:val="24"/>
              </w:rPr>
              <w:t xml:space="preserve">% (A) page </w:t>
            </w:r>
            <w:r w:rsidRPr="006547D4">
              <w:rPr>
                <w:rFonts w:ascii="Arial" w:hAnsi="Arial" w:cs="Arial"/>
                <w:sz w:val="24"/>
                <w:szCs w:val="24"/>
              </w:rPr>
              <w:t>61145</w:t>
            </w:r>
          </w:p>
        </w:tc>
      </w:tr>
      <w:tr w:rsidR="007028ED" w:rsidRPr="0023004E" w14:paraId="231AFDDF" w14:textId="77777777" w:rsidTr="0098156F">
        <w:tc>
          <w:tcPr>
            <w:tcW w:w="1705" w:type="dxa"/>
          </w:tcPr>
          <w:p w14:paraId="654070A3"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Medicare Physician Fee Schedule Relative Value File</w:t>
            </w:r>
          </w:p>
        </w:tc>
        <w:tc>
          <w:tcPr>
            <w:tcW w:w="7933" w:type="dxa"/>
          </w:tcPr>
          <w:p w14:paraId="742DFB9F"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Not applicable for services rendered on or after December 15, 2016</w:t>
            </w:r>
          </w:p>
        </w:tc>
      </w:tr>
      <w:tr w:rsidR="007028ED" w:rsidRPr="0023004E" w14:paraId="6AEDECEC" w14:textId="77777777" w:rsidTr="0098156F">
        <w:tc>
          <w:tcPr>
            <w:tcW w:w="1705" w:type="dxa"/>
          </w:tcPr>
          <w:p w14:paraId="5D8A1845"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Surgical Procedure HCPCS</w:t>
            </w:r>
          </w:p>
        </w:tc>
        <w:tc>
          <w:tcPr>
            <w:tcW w:w="7933" w:type="dxa"/>
          </w:tcPr>
          <w:p w14:paraId="15D1FB1E" w14:textId="5D1B0051"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For services rendered on or after </w:t>
            </w:r>
            <w:r w:rsidR="002A4283" w:rsidRPr="006547D4">
              <w:rPr>
                <w:rFonts w:ascii="Arial" w:hAnsi="Arial" w:cs="Arial"/>
                <w:sz w:val="24"/>
                <w:szCs w:val="24"/>
              </w:rPr>
              <w:t>March 1, 2020</w:t>
            </w:r>
            <w:r w:rsidRPr="006547D4">
              <w:rPr>
                <w:rFonts w:ascii="Arial" w:hAnsi="Arial" w:cs="Arial"/>
                <w:sz w:val="24"/>
                <w:szCs w:val="24"/>
              </w:rPr>
              <w:t>, HCPCS codes listed in column A, of CMS’ Ambulatory Surgical Cente</w:t>
            </w:r>
            <w:r w:rsidR="00B928CF" w:rsidRPr="006547D4">
              <w:rPr>
                <w:rFonts w:ascii="Arial" w:hAnsi="Arial" w:cs="Arial"/>
                <w:sz w:val="24"/>
                <w:szCs w:val="24"/>
              </w:rPr>
              <w:t>r Payment System (ASC) “Jan 2020</w:t>
            </w:r>
            <w:r w:rsidRPr="006547D4">
              <w:rPr>
                <w:rFonts w:ascii="Arial" w:hAnsi="Arial" w:cs="Arial"/>
                <w:sz w:val="24"/>
                <w:szCs w:val="24"/>
              </w:rPr>
              <w:t xml:space="preserve"> ASC AA,”</w:t>
            </w:r>
            <w:r w:rsidR="00B928CF" w:rsidRPr="006547D4">
              <w:rPr>
                <w:rFonts w:ascii="Arial" w:hAnsi="Arial" w:cs="Arial"/>
                <w:sz w:val="24"/>
                <w:szCs w:val="24"/>
              </w:rPr>
              <w:t xml:space="preserve"> Column A, of CMS’ ASC “Jan 2020</w:t>
            </w:r>
            <w:r w:rsidRPr="006547D4">
              <w:rPr>
                <w:rFonts w:ascii="Arial" w:hAnsi="Arial" w:cs="Arial"/>
                <w:sz w:val="24"/>
                <w:szCs w:val="24"/>
              </w:rPr>
              <w:t xml:space="preserve"> ASC EE, and CPT codes 21811-21813, 33289, and 36415, but, excluding</w:t>
            </w:r>
            <w:r w:rsidR="00B928CF" w:rsidRPr="006547D4">
              <w:rPr>
                <w:rFonts w:ascii="Arial" w:hAnsi="Arial" w:cs="Arial"/>
                <w:sz w:val="24"/>
                <w:szCs w:val="24"/>
              </w:rPr>
              <w:t xml:space="preserve"> HCPCS codes listed on CMS’ 2020</w:t>
            </w:r>
            <w:r w:rsidRPr="006547D4">
              <w:rPr>
                <w:rFonts w:ascii="Arial" w:hAnsi="Arial" w:cs="Arial"/>
                <w:sz w:val="24"/>
                <w:szCs w:val="24"/>
              </w:rPr>
              <w:t xml:space="preserve"> HOPPS Addendum E as an inpatient only procedure. </w:t>
            </w:r>
          </w:p>
          <w:p w14:paraId="339B5E87" w14:textId="77777777" w:rsidR="007028ED" w:rsidRPr="006547D4" w:rsidRDefault="007028ED" w:rsidP="00A8353E">
            <w:pPr>
              <w:widowControl/>
              <w:autoSpaceDE/>
              <w:autoSpaceDN/>
              <w:adjustRightInd/>
              <w:rPr>
                <w:rFonts w:ascii="Arial" w:hAnsi="Arial" w:cs="Arial"/>
                <w:sz w:val="24"/>
                <w:szCs w:val="24"/>
              </w:rPr>
            </w:pPr>
          </w:p>
          <w:p w14:paraId="39E42968" w14:textId="019BCBF8" w:rsidR="007028ED" w:rsidRPr="006547D4" w:rsidRDefault="00B2263F" w:rsidP="00A8353E">
            <w:pPr>
              <w:widowControl/>
              <w:autoSpaceDE/>
              <w:autoSpaceDN/>
              <w:adjustRightInd/>
              <w:rPr>
                <w:rFonts w:ascii="Arial" w:hAnsi="Arial" w:cs="Arial"/>
                <w:sz w:val="24"/>
                <w:szCs w:val="24"/>
              </w:rPr>
            </w:pPr>
            <w:hyperlink r:id="rId148" w:history="1">
              <w:r w:rsidR="007028ED" w:rsidRPr="006547D4">
                <w:rPr>
                  <w:rStyle w:val="Hyperlink"/>
                  <w:rFonts w:ascii="Arial" w:hAnsi="Arial" w:cs="Arial"/>
                  <w:color w:val="auto"/>
                  <w:sz w:val="24"/>
                  <w:szCs w:val="24"/>
                  <w:u w:val="none"/>
                </w:rPr>
                <w:t>ASC Addenda</w:t>
              </w:r>
            </w:hyperlink>
            <w:r w:rsidR="007028ED" w:rsidRPr="006547D4">
              <w:rPr>
                <w:rFonts w:ascii="Arial" w:hAnsi="Arial" w:cs="Arial"/>
                <w:sz w:val="24"/>
                <w:szCs w:val="24"/>
              </w:rPr>
              <w:t xml:space="preserve"> AA and E</w:t>
            </w:r>
            <w:r w:rsidR="00B928CF" w:rsidRPr="006547D4">
              <w:rPr>
                <w:rFonts w:ascii="Arial" w:hAnsi="Arial" w:cs="Arial"/>
                <w:sz w:val="24"/>
                <w:szCs w:val="24"/>
              </w:rPr>
              <w:t xml:space="preserve">E may be found in: </w:t>
            </w:r>
            <w:hyperlink r:id="rId149" w:history="1">
              <w:r w:rsidR="00B928CF" w:rsidRPr="00605A96">
                <w:rPr>
                  <w:rStyle w:val="Hyperlink"/>
                  <w:rFonts w:ascii="Arial" w:hAnsi="Arial" w:cs="Arial"/>
                  <w:sz w:val="24"/>
                  <w:szCs w:val="24"/>
                </w:rPr>
                <w:t>“January 2020</w:t>
              </w:r>
              <w:r w:rsidR="007028ED" w:rsidRPr="00605A96">
                <w:rPr>
                  <w:rStyle w:val="Hyperlink"/>
                  <w:rFonts w:ascii="Arial" w:hAnsi="Arial" w:cs="Arial"/>
                  <w:sz w:val="24"/>
                  <w:szCs w:val="24"/>
                </w:rPr>
                <w:t xml:space="preserve"> ASC Approved HCPCS Code a</w:t>
              </w:r>
              <w:r w:rsidR="00B928CF" w:rsidRPr="00605A96">
                <w:rPr>
                  <w:rStyle w:val="Hyperlink"/>
                  <w:rFonts w:ascii="Arial" w:hAnsi="Arial" w:cs="Arial"/>
                  <w:sz w:val="24"/>
                  <w:szCs w:val="24"/>
                </w:rPr>
                <w:t>nd Payment Rates - Updated 01/01/2020</w:t>
              </w:r>
              <w:r w:rsidR="007028ED" w:rsidRPr="00605A96">
                <w:rPr>
                  <w:rStyle w:val="Hyperlink"/>
                  <w:rFonts w:ascii="Arial" w:hAnsi="Arial" w:cs="Arial"/>
                  <w:sz w:val="24"/>
                  <w:szCs w:val="24"/>
                </w:rPr>
                <w:t>” (</w:t>
              </w:r>
              <w:r w:rsidR="00B928CF" w:rsidRPr="00605A96">
                <w:rPr>
                  <w:rStyle w:val="Hyperlink"/>
                  <w:rFonts w:ascii="Arial" w:hAnsi="Arial" w:cs="Arial"/>
                  <w:sz w:val="24"/>
                  <w:szCs w:val="24"/>
                </w:rPr>
                <w:t>cy2020_january_asc_addenda.01022020.xlsx</w:t>
              </w:r>
              <w:r w:rsidR="007028ED" w:rsidRPr="00605A96">
                <w:rPr>
                  <w:rStyle w:val="Hyperlink"/>
                  <w:rFonts w:ascii="Arial" w:hAnsi="Arial" w:cs="Arial"/>
                  <w:sz w:val="24"/>
                  <w:szCs w:val="24"/>
                </w:rPr>
                <w:t>)</w:t>
              </w:r>
            </w:hyperlink>
            <w:r w:rsidR="007028ED" w:rsidRPr="006547D4">
              <w:rPr>
                <w:rFonts w:ascii="Arial" w:hAnsi="Arial" w:cs="Arial"/>
                <w:sz w:val="24"/>
                <w:szCs w:val="24"/>
              </w:rPr>
              <w:t xml:space="preserve"> at: </w:t>
            </w:r>
            <w:r w:rsidR="00B928CF" w:rsidRPr="006547D4">
              <w:rPr>
                <w:rFonts w:ascii="Arial" w:hAnsi="Arial" w:cs="Arial"/>
                <w:sz w:val="24"/>
                <w:szCs w:val="24"/>
              </w:rPr>
              <w:t>https://www.cms.gov/Medicare/Medicare-Fee-for-Service-</w:t>
            </w:r>
            <w:r w:rsidR="00B928CF" w:rsidRPr="006547D4">
              <w:rPr>
                <w:rFonts w:ascii="Arial" w:hAnsi="Arial" w:cs="Arial"/>
                <w:sz w:val="24"/>
                <w:szCs w:val="24"/>
              </w:rPr>
              <w:lastRenderedPageBreak/>
              <w:t>Payment/ASCPayment/11_Addenda_Updates</w:t>
            </w:r>
          </w:p>
          <w:p w14:paraId="6E5A06D1" w14:textId="77777777" w:rsidR="00B5676C" w:rsidRPr="006547D4" w:rsidRDefault="00B5676C" w:rsidP="00A8353E">
            <w:pPr>
              <w:widowControl/>
              <w:autoSpaceDE/>
              <w:autoSpaceDN/>
              <w:adjustRightInd/>
              <w:rPr>
                <w:rFonts w:ascii="Arial" w:hAnsi="Arial" w:cs="Arial"/>
                <w:sz w:val="24"/>
                <w:szCs w:val="24"/>
              </w:rPr>
            </w:pPr>
          </w:p>
          <w:p w14:paraId="3763595E" w14:textId="0E89B0A1" w:rsidR="00043593" w:rsidRDefault="00B2263F" w:rsidP="00A8353E">
            <w:pPr>
              <w:widowControl/>
              <w:autoSpaceDE/>
              <w:autoSpaceDN/>
              <w:adjustRightInd/>
              <w:rPr>
                <w:rStyle w:val="Hyperlink"/>
                <w:rFonts w:ascii="Arial" w:hAnsi="Arial" w:cs="Arial"/>
                <w:color w:val="auto"/>
                <w:sz w:val="24"/>
                <w:szCs w:val="24"/>
                <w:u w:val="none"/>
              </w:rPr>
            </w:pPr>
            <w:hyperlink r:id="rId150" w:history="1">
              <w:r w:rsidR="00A8353E" w:rsidRPr="00605A96">
                <w:rPr>
                  <w:rStyle w:val="Hyperlink"/>
                  <w:rFonts w:ascii="Arial" w:hAnsi="Arial" w:cs="Arial"/>
                  <w:color w:val="auto"/>
                  <w:sz w:val="24"/>
                  <w:szCs w:val="24"/>
                </w:rPr>
                <w:t xml:space="preserve">2020 </w:t>
              </w:r>
              <w:r w:rsidR="007028ED" w:rsidRPr="00605A96">
                <w:rPr>
                  <w:rStyle w:val="Hyperlink"/>
                  <w:rFonts w:ascii="Arial" w:hAnsi="Arial" w:cs="Arial"/>
                  <w:color w:val="auto"/>
                  <w:sz w:val="24"/>
                  <w:szCs w:val="24"/>
                </w:rPr>
                <w:t>HOPPS Addendum E</w:t>
              </w:r>
            </w:hyperlink>
            <w:r w:rsidR="00A8353E" w:rsidRPr="006547D4">
              <w:rPr>
                <w:rFonts w:ascii="Arial" w:hAnsi="Arial" w:cs="Arial"/>
                <w:sz w:val="24"/>
                <w:szCs w:val="24"/>
              </w:rPr>
              <w:t xml:space="preserve"> (2020 NFRM Addendum E.11012019.xlsx</w:t>
            </w:r>
            <w:r w:rsidR="007028ED" w:rsidRPr="006547D4">
              <w:rPr>
                <w:rFonts w:ascii="Arial" w:hAnsi="Arial" w:cs="Arial"/>
                <w:sz w:val="24"/>
                <w:szCs w:val="24"/>
              </w:rPr>
              <w:t xml:space="preserve">) is found at: </w:t>
            </w:r>
            <w:hyperlink r:id="rId151" w:tooltip="https://www.cms.gov/Medicare/Medicare-Fee-for-Service-Payment/HospitalOutpatientPPS/Hospital-Outpatient-Regulations-and-Notices-Items/CMS-1695-FC.html?DLPage=1&amp;DLEntries=10&amp;DLSort=2&amp;DLSortDir=descending" w:history="1">
              <w:r w:rsidR="007028ED" w:rsidRPr="006547D4">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31087967" w14:textId="77777777" w:rsidR="00043593" w:rsidRDefault="00043593" w:rsidP="00A8353E">
            <w:pPr>
              <w:widowControl/>
              <w:autoSpaceDE/>
              <w:autoSpaceDN/>
              <w:adjustRightInd/>
              <w:rPr>
                <w:rStyle w:val="Hyperlink"/>
                <w:rFonts w:ascii="Arial" w:hAnsi="Arial" w:cs="Arial"/>
                <w:color w:val="auto"/>
                <w:sz w:val="24"/>
                <w:szCs w:val="24"/>
                <w:u w:val="none"/>
              </w:rPr>
            </w:pPr>
          </w:p>
          <w:p w14:paraId="17E0A464" w14:textId="4897C632" w:rsidR="00043593" w:rsidRPr="008146F9" w:rsidRDefault="00043593" w:rsidP="00A8353E">
            <w:pPr>
              <w:widowControl/>
              <w:autoSpaceDE/>
              <w:autoSpaceDN/>
              <w:adjustRightInd/>
              <w:rPr>
                <w:rStyle w:val="Hyperlink"/>
                <w:rFonts w:ascii="Arial" w:hAnsi="Arial" w:cs="Arial"/>
                <w:color w:val="auto"/>
                <w:sz w:val="24"/>
                <w:szCs w:val="24"/>
                <w:u w:val="none"/>
              </w:rPr>
            </w:pPr>
            <w:r w:rsidRPr="008146F9">
              <w:rPr>
                <w:rStyle w:val="Hyperlink"/>
                <w:rFonts w:ascii="Arial" w:hAnsi="Arial" w:cs="Arial"/>
                <w:color w:val="auto"/>
                <w:sz w:val="24"/>
                <w:szCs w:val="24"/>
                <w:u w:val="none"/>
              </w:rPr>
              <w:t xml:space="preserve">For services rendered on or after April 1, 2020, HCPCS codes listed in </w:t>
            </w:r>
          </w:p>
          <w:p w14:paraId="0BE4A72F" w14:textId="30931BA6" w:rsidR="00043593" w:rsidRPr="008146F9" w:rsidRDefault="00043593" w:rsidP="00043593">
            <w:pPr>
              <w:widowControl/>
              <w:autoSpaceDE/>
              <w:autoSpaceDN/>
              <w:adjustRightInd/>
              <w:rPr>
                <w:rFonts w:ascii="Arial" w:hAnsi="Arial" w:cs="Arial"/>
                <w:sz w:val="24"/>
                <w:szCs w:val="24"/>
              </w:rPr>
            </w:pPr>
            <w:r w:rsidRPr="008146F9">
              <w:rPr>
                <w:rFonts w:ascii="Arial" w:hAnsi="Arial" w:cs="Arial"/>
                <w:sz w:val="24"/>
                <w:szCs w:val="24"/>
              </w:rPr>
              <w:t xml:space="preserve">column A, of CMS’ Ambulatory Surgical Center Payment System (ASC) “Apr 2020 ASC AA,” Column A, of CMS’ ASC “Apr 2020 ASC EE, and CPT codes 21811-21813, 33289, and 36415, but, excluding HCPCS codes listed on CMS’ 2020 HOPPS Addendum E as an inpatient only procedure. </w:t>
            </w:r>
          </w:p>
          <w:p w14:paraId="6C1425A6" w14:textId="46BBD444" w:rsidR="00043593" w:rsidRPr="002F5628" w:rsidRDefault="00043593" w:rsidP="00A8353E">
            <w:pPr>
              <w:widowControl/>
              <w:autoSpaceDE/>
              <w:autoSpaceDN/>
              <w:adjustRightInd/>
              <w:rPr>
                <w:rStyle w:val="Hyperlink"/>
                <w:rFonts w:ascii="Arial" w:hAnsi="Arial" w:cs="Arial"/>
                <w:color w:val="auto"/>
                <w:sz w:val="24"/>
                <w:szCs w:val="24"/>
                <w:highlight w:val="yellow"/>
                <w:u w:val="none"/>
              </w:rPr>
            </w:pPr>
          </w:p>
          <w:p w14:paraId="7C723DC5" w14:textId="07387569" w:rsidR="00043593" w:rsidRDefault="00B2263F" w:rsidP="00043593">
            <w:pPr>
              <w:widowControl/>
              <w:autoSpaceDE/>
              <w:autoSpaceDN/>
              <w:adjustRightInd/>
              <w:rPr>
                <w:rFonts w:ascii="Arial" w:hAnsi="Arial" w:cs="Arial"/>
                <w:sz w:val="24"/>
                <w:szCs w:val="24"/>
              </w:rPr>
            </w:pPr>
            <w:hyperlink r:id="rId152" w:history="1">
              <w:r w:rsidR="00043593" w:rsidRPr="008146F9">
                <w:rPr>
                  <w:rStyle w:val="Hyperlink"/>
                  <w:rFonts w:ascii="Arial" w:hAnsi="Arial" w:cs="Arial"/>
                  <w:color w:val="auto"/>
                  <w:sz w:val="24"/>
                  <w:szCs w:val="24"/>
                  <w:u w:val="none"/>
                </w:rPr>
                <w:t>ASC Addenda</w:t>
              </w:r>
            </w:hyperlink>
            <w:r w:rsidR="00043593" w:rsidRPr="008146F9">
              <w:rPr>
                <w:rFonts w:ascii="Arial" w:hAnsi="Arial" w:cs="Arial"/>
                <w:sz w:val="24"/>
                <w:szCs w:val="24"/>
              </w:rPr>
              <w:t xml:space="preserve"> AA and EE may be found in: </w:t>
            </w:r>
            <w:hyperlink r:id="rId153" w:history="1">
              <w:r w:rsidR="00043593" w:rsidRPr="00605A96">
                <w:rPr>
                  <w:rStyle w:val="Hyperlink"/>
                  <w:rFonts w:ascii="Arial" w:hAnsi="Arial" w:cs="Arial"/>
                  <w:sz w:val="24"/>
                  <w:szCs w:val="24"/>
                </w:rPr>
                <w:t xml:space="preserve">“April 2020 ASC Approved HCPCS Code and Payment Rates </w:t>
              </w:r>
              <w:r w:rsidR="008146F9" w:rsidRPr="00605A96">
                <w:rPr>
                  <w:rStyle w:val="Hyperlink"/>
                  <w:rFonts w:ascii="Arial" w:hAnsi="Arial" w:cs="Arial"/>
                  <w:sz w:val="24"/>
                  <w:szCs w:val="24"/>
                </w:rPr>
                <w:t>–</w:t>
              </w:r>
              <w:r w:rsidR="00043593" w:rsidRPr="00605A96">
                <w:rPr>
                  <w:rStyle w:val="Hyperlink"/>
                  <w:rFonts w:ascii="Arial" w:hAnsi="Arial" w:cs="Arial"/>
                  <w:sz w:val="24"/>
                  <w:szCs w:val="24"/>
                </w:rPr>
                <w:t xml:space="preserve"> </w:t>
              </w:r>
              <w:r w:rsidR="008146F9" w:rsidRPr="00605A96">
                <w:rPr>
                  <w:rStyle w:val="Hyperlink"/>
                  <w:rFonts w:ascii="Arial" w:hAnsi="Arial" w:cs="Arial"/>
                  <w:sz w:val="24"/>
                  <w:szCs w:val="24"/>
                </w:rPr>
                <w:t>Updated 04/09/2020</w:t>
              </w:r>
              <w:r w:rsidR="00605A96" w:rsidRPr="00605A96">
                <w:rPr>
                  <w:rStyle w:val="Hyperlink"/>
                  <w:rFonts w:ascii="Arial" w:hAnsi="Arial" w:cs="Arial"/>
                  <w:sz w:val="24"/>
                  <w:szCs w:val="24"/>
                </w:rPr>
                <w:t>”</w:t>
              </w:r>
              <w:r w:rsidR="00367FE8" w:rsidRPr="00605A96">
                <w:rPr>
                  <w:rStyle w:val="Hyperlink"/>
                  <w:rFonts w:ascii="Arial" w:hAnsi="Arial" w:cs="Arial"/>
                  <w:sz w:val="24"/>
                  <w:szCs w:val="24"/>
                </w:rPr>
                <w:t xml:space="preserve"> </w:t>
              </w:r>
              <w:r w:rsidR="008146F9" w:rsidRPr="00605A96">
                <w:rPr>
                  <w:rStyle w:val="Hyperlink"/>
                  <w:rFonts w:ascii="Arial" w:hAnsi="Arial" w:cs="Arial"/>
                  <w:sz w:val="24"/>
                  <w:szCs w:val="24"/>
                </w:rPr>
                <w:t>(</w:t>
              </w:r>
              <w:r w:rsidR="00043593" w:rsidRPr="00605A96">
                <w:rPr>
                  <w:rStyle w:val="Hyperlink"/>
                  <w:rFonts w:ascii="Arial" w:hAnsi="Arial" w:cs="Arial"/>
                  <w:sz w:val="24"/>
                  <w:szCs w:val="24"/>
                </w:rPr>
                <w:t>cy2020_april_asc_addenda</w:t>
              </w:r>
              <w:r w:rsidR="008146F9" w:rsidRPr="00605A96">
                <w:rPr>
                  <w:rStyle w:val="Hyperlink"/>
                  <w:rFonts w:ascii="Arial" w:hAnsi="Arial" w:cs="Arial"/>
                  <w:sz w:val="24"/>
                  <w:szCs w:val="24"/>
                </w:rPr>
                <w:t>.04092020.xlsx</w:t>
              </w:r>
            </w:hyperlink>
            <w:r w:rsidR="00043593" w:rsidRPr="00367FE8">
              <w:rPr>
                <w:rFonts w:ascii="Arial" w:hAnsi="Arial" w:cs="Arial"/>
                <w:sz w:val="24"/>
                <w:szCs w:val="24"/>
              </w:rPr>
              <w:t xml:space="preserve"> </w:t>
            </w:r>
            <w:r w:rsidR="008146F9" w:rsidRPr="00367FE8">
              <w:rPr>
                <w:rFonts w:ascii="Arial" w:hAnsi="Arial" w:cs="Arial"/>
                <w:sz w:val="24"/>
                <w:szCs w:val="24"/>
              </w:rPr>
              <w:t xml:space="preserve">on the </w:t>
            </w:r>
            <w:hyperlink r:id="rId154" w:history="1">
              <w:r w:rsidR="008146F9" w:rsidRPr="00605A96">
                <w:rPr>
                  <w:rStyle w:val="Hyperlink"/>
                  <w:rFonts w:ascii="Arial" w:hAnsi="Arial" w:cs="Arial"/>
                  <w:sz w:val="24"/>
                  <w:szCs w:val="24"/>
                </w:rPr>
                <w:t>CMS</w:t>
              </w:r>
            </w:hyperlink>
            <w:r w:rsidR="008146F9" w:rsidRPr="00367FE8">
              <w:rPr>
                <w:rFonts w:ascii="Arial" w:hAnsi="Arial" w:cs="Arial"/>
                <w:sz w:val="24"/>
                <w:szCs w:val="24"/>
              </w:rPr>
              <w:t xml:space="preserve"> website</w:t>
            </w:r>
            <w:r w:rsidR="008146F9" w:rsidRPr="008146F9">
              <w:rPr>
                <w:rFonts w:ascii="Arial" w:hAnsi="Arial" w:cs="Arial"/>
                <w:sz w:val="24"/>
                <w:szCs w:val="24"/>
              </w:rPr>
              <w:t xml:space="preserve"> </w:t>
            </w:r>
            <w:r w:rsidR="00043593" w:rsidRPr="008146F9">
              <w:rPr>
                <w:rFonts w:ascii="Arial" w:hAnsi="Arial" w:cs="Arial"/>
                <w:sz w:val="24"/>
                <w:szCs w:val="24"/>
              </w:rPr>
              <w:t>at: https://www.cms.gov/Medicare/Medicare-Fee-for-Service-Payment/ASCPayment/11_Addenda_Updates</w:t>
            </w:r>
          </w:p>
          <w:p w14:paraId="1F1FA44D" w14:textId="34B80D66" w:rsidR="00A27A2D" w:rsidRDefault="00A27A2D" w:rsidP="00043593">
            <w:pPr>
              <w:widowControl/>
              <w:autoSpaceDE/>
              <w:autoSpaceDN/>
              <w:adjustRightInd/>
              <w:rPr>
                <w:rFonts w:ascii="Arial" w:hAnsi="Arial" w:cs="Arial"/>
                <w:sz w:val="24"/>
                <w:szCs w:val="24"/>
              </w:rPr>
            </w:pPr>
          </w:p>
          <w:p w14:paraId="1CDA61A1" w14:textId="1259A6DA" w:rsidR="00A27A2D" w:rsidRPr="00182122" w:rsidRDefault="00B2263F" w:rsidP="00A27A2D">
            <w:pPr>
              <w:widowControl/>
              <w:autoSpaceDE/>
              <w:autoSpaceDN/>
              <w:adjustRightInd/>
              <w:rPr>
                <w:rStyle w:val="Hyperlink"/>
                <w:rFonts w:ascii="Arial" w:hAnsi="Arial" w:cs="Arial"/>
                <w:color w:val="auto"/>
                <w:sz w:val="24"/>
                <w:szCs w:val="24"/>
                <w:u w:val="none"/>
              </w:rPr>
            </w:pPr>
            <w:hyperlink r:id="rId155" w:history="1">
              <w:r w:rsidR="00A27A2D" w:rsidRPr="00182122">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56"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3D6936B8" w14:textId="16F7B263" w:rsidR="002F5628" w:rsidRDefault="002F5628" w:rsidP="002F5628">
            <w:pPr>
              <w:widowControl/>
              <w:autoSpaceDE/>
              <w:autoSpaceDN/>
              <w:adjustRightInd/>
              <w:rPr>
                <w:rStyle w:val="Hyperlink"/>
                <w:rFonts w:ascii="Arial" w:hAnsi="Arial" w:cs="Arial"/>
                <w:color w:val="auto"/>
                <w:sz w:val="24"/>
                <w:szCs w:val="24"/>
                <w:u w:val="none"/>
              </w:rPr>
            </w:pPr>
          </w:p>
          <w:p w14:paraId="0DE674E5" w14:textId="6F5A4891" w:rsidR="002F5628" w:rsidRPr="00367FE8" w:rsidRDefault="002F5628" w:rsidP="002F5628">
            <w:pPr>
              <w:widowControl/>
              <w:autoSpaceDE/>
              <w:autoSpaceDN/>
              <w:adjustRightInd/>
              <w:rPr>
                <w:rStyle w:val="Hyperlink"/>
                <w:rFonts w:ascii="Arial" w:hAnsi="Arial" w:cs="Arial"/>
                <w:color w:val="auto"/>
                <w:sz w:val="24"/>
                <w:szCs w:val="24"/>
                <w:u w:val="none"/>
              </w:rPr>
            </w:pPr>
            <w:r w:rsidRPr="00367FE8">
              <w:rPr>
                <w:rStyle w:val="Hyperlink"/>
                <w:rFonts w:ascii="Arial" w:hAnsi="Arial" w:cs="Arial"/>
                <w:color w:val="auto"/>
                <w:sz w:val="24"/>
                <w:szCs w:val="24"/>
                <w:u w:val="none"/>
              </w:rPr>
              <w:t xml:space="preserve">For services rendered on or after July 1, 2020, HCPCS codes listed in </w:t>
            </w:r>
          </w:p>
          <w:p w14:paraId="5D1F316F" w14:textId="79FA405E"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xml:space="preserve">column A, of CMS’ Ambulatory Surgical </w:t>
            </w:r>
            <w:r w:rsidR="00410C1B" w:rsidRPr="00367FE8">
              <w:rPr>
                <w:rFonts w:ascii="Arial" w:hAnsi="Arial" w:cs="Arial"/>
                <w:sz w:val="24"/>
                <w:szCs w:val="24"/>
              </w:rPr>
              <w:t xml:space="preserve">Center Payment System (ASC) “CY 2020 Jul </w:t>
            </w:r>
            <w:r w:rsidRPr="00367FE8">
              <w:rPr>
                <w:rFonts w:ascii="Arial" w:hAnsi="Arial" w:cs="Arial"/>
                <w:sz w:val="24"/>
                <w:szCs w:val="24"/>
              </w:rPr>
              <w:t>ASC AA,”</w:t>
            </w:r>
            <w:r w:rsidR="00410C1B" w:rsidRPr="00367FE8">
              <w:rPr>
                <w:rFonts w:ascii="Arial" w:hAnsi="Arial" w:cs="Arial"/>
                <w:sz w:val="24"/>
                <w:szCs w:val="24"/>
              </w:rPr>
              <w:t xml:space="preserve"> Column A, of CMS’ ASC “CY 2020 Jul</w:t>
            </w:r>
            <w:r w:rsidRPr="00367FE8">
              <w:rPr>
                <w:rFonts w:ascii="Arial" w:hAnsi="Arial" w:cs="Arial"/>
                <w:sz w:val="24"/>
                <w:szCs w:val="24"/>
              </w:rPr>
              <w:t xml:space="preserve"> ASC EE</w:t>
            </w:r>
            <w:r w:rsidR="009A3F1A" w:rsidRPr="00367FE8">
              <w:rPr>
                <w:rFonts w:ascii="Arial" w:hAnsi="Arial" w:cs="Arial"/>
                <w:sz w:val="24"/>
                <w:szCs w:val="24"/>
              </w:rPr>
              <w:t>”</w:t>
            </w:r>
            <w:r w:rsidRPr="00367FE8">
              <w:rPr>
                <w:rFonts w:ascii="Arial" w:hAnsi="Arial" w:cs="Arial"/>
                <w:sz w:val="24"/>
                <w:szCs w:val="24"/>
              </w:rPr>
              <w:t xml:space="preserve">, and CPT codes 21811-21813, 33289, and 36415, but, excluding HCPCS codes listed on CMS’ 2020 HOPPS Addendum E as an inpatient only procedure. </w:t>
            </w:r>
          </w:p>
          <w:p w14:paraId="10B84AAA" w14:textId="77777777" w:rsidR="002F5628" w:rsidRPr="00367FE8" w:rsidRDefault="002F5628" w:rsidP="002F5628">
            <w:pPr>
              <w:widowControl/>
              <w:autoSpaceDE/>
              <w:autoSpaceDN/>
              <w:adjustRightInd/>
              <w:rPr>
                <w:rStyle w:val="Hyperlink"/>
                <w:rFonts w:ascii="Arial" w:hAnsi="Arial" w:cs="Arial"/>
                <w:color w:val="auto"/>
                <w:sz w:val="24"/>
                <w:szCs w:val="24"/>
                <w:u w:val="none"/>
              </w:rPr>
            </w:pPr>
          </w:p>
          <w:p w14:paraId="2C3E6248" w14:textId="4E2EC0EC" w:rsidR="008146F9" w:rsidRDefault="00B2263F" w:rsidP="008146F9">
            <w:pPr>
              <w:widowControl/>
              <w:autoSpaceDE/>
              <w:autoSpaceDN/>
              <w:adjustRightInd/>
              <w:rPr>
                <w:rFonts w:ascii="Arial" w:hAnsi="Arial" w:cs="Arial"/>
                <w:sz w:val="24"/>
                <w:szCs w:val="24"/>
              </w:rPr>
            </w:pPr>
            <w:hyperlink r:id="rId157" w:history="1">
              <w:r w:rsidR="002F5628" w:rsidRPr="00367FE8">
                <w:rPr>
                  <w:rStyle w:val="Hyperlink"/>
                  <w:rFonts w:ascii="Arial" w:hAnsi="Arial" w:cs="Arial"/>
                  <w:color w:val="auto"/>
                  <w:sz w:val="24"/>
                  <w:szCs w:val="24"/>
                  <w:u w:val="none"/>
                </w:rPr>
                <w:t>ASC Addenda</w:t>
              </w:r>
            </w:hyperlink>
            <w:r w:rsidR="002F5628" w:rsidRPr="00367FE8">
              <w:rPr>
                <w:rFonts w:ascii="Arial" w:hAnsi="Arial" w:cs="Arial"/>
                <w:sz w:val="24"/>
                <w:szCs w:val="24"/>
              </w:rPr>
              <w:t xml:space="preserve"> A</w:t>
            </w:r>
            <w:r w:rsidR="00410C1B" w:rsidRPr="00367FE8">
              <w:rPr>
                <w:rFonts w:ascii="Arial" w:hAnsi="Arial" w:cs="Arial"/>
                <w:sz w:val="24"/>
                <w:szCs w:val="24"/>
              </w:rPr>
              <w:t xml:space="preserve">A and EE may be found in: </w:t>
            </w:r>
            <w:hyperlink r:id="rId158" w:history="1">
              <w:r w:rsidR="00410C1B" w:rsidRPr="00605A96">
                <w:rPr>
                  <w:rStyle w:val="Hyperlink"/>
                  <w:rFonts w:ascii="Arial" w:hAnsi="Arial" w:cs="Arial"/>
                  <w:sz w:val="24"/>
                  <w:szCs w:val="24"/>
                </w:rPr>
                <w:t>“July</w:t>
              </w:r>
              <w:r w:rsidR="002F5628" w:rsidRPr="00605A96">
                <w:rPr>
                  <w:rStyle w:val="Hyperlink"/>
                  <w:rFonts w:ascii="Arial" w:hAnsi="Arial" w:cs="Arial"/>
                  <w:sz w:val="24"/>
                  <w:szCs w:val="24"/>
                </w:rPr>
                <w:t xml:space="preserve"> 2020 ASC Approve</w:t>
              </w:r>
              <w:r w:rsidR="00410C1B" w:rsidRPr="00605A96">
                <w:rPr>
                  <w:rStyle w:val="Hyperlink"/>
                  <w:rFonts w:ascii="Arial" w:hAnsi="Arial" w:cs="Arial"/>
                  <w:sz w:val="24"/>
                  <w:szCs w:val="24"/>
                </w:rPr>
                <w:t>d HCPCS Code and Payment Rates</w:t>
              </w:r>
              <w:r w:rsidR="00B2471D" w:rsidRPr="00605A96">
                <w:rPr>
                  <w:rStyle w:val="Hyperlink"/>
                  <w:rFonts w:ascii="Arial" w:hAnsi="Arial" w:cs="Arial"/>
                  <w:sz w:val="24"/>
                  <w:szCs w:val="24"/>
                </w:rPr>
                <w:t xml:space="preserve"> - Updated 06/29/2020</w:t>
              </w:r>
              <w:r w:rsidR="009A3F1A" w:rsidRPr="00605A96">
                <w:rPr>
                  <w:rStyle w:val="Hyperlink"/>
                  <w:rFonts w:ascii="Arial" w:hAnsi="Arial" w:cs="Arial"/>
                  <w:sz w:val="24"/>
                  <w:szCs w:val="24"/>
                </w:rPr>
                <w:t>”</w:t>
              </w:r>
              <w:r w:rsidR="00B2471D" w:rsidRPr="00605A96">
                <w:rPr>
                  <w:rStyle w:val="Hyperlink"/>
                  <w:rFonts w:ascii="Arial" w:hAnsi="Arial" w:cs="Arial"/>
                  <w:sz w:val="24"/>
                  <w:szCs w:val="24"/>
                </w:rPr>
                <w:t xml:space="preserve"> (cy2020_july_asc_adenda_0629</w:t>
              </w:r>
              <w:r w:rsidR="00410C1B" w:rsidRPr="00605A96">
                <w:rPr>
                  <w:rStyle w:val="Hyperlink"/>
                  <w:rFonts w:ascii="Arial" w:hAnsi="Arial" w:cs="Arial"/>
                  <w:sz w:val="24"/>
                  <w:szCs w:val="24"/>
                </w:rPr>
                <w:t>2020.xlsx</w:t>
              </w:r>
              <w:r w:rsidR="002F5628" w:rsidRPr="00605A96">
                <w:rPr>
                  <w:rStyle w:val="Hyperlink"/>
                  <w:rFonts w:ascii="Arial" w:hAnsi="Arial" w:cs="Arial"/>
                  <w:sz w:val="24"/>
                  <w:szCs w:val="24"/>
                </w:rPr>
                <w:t>)</w:t>
              </w:r>
            </w:hyperlink>
            <w:r w:rsidR="002F5628" w:rsidRPr="00367FE8">
              <w:rPr>
                <w:rFonts w:ascii="Arial" w:hAnsi="Arial" w:cs="Arial"/>
                <w:sz w:val="24"/>
                <w:szCs w:val="24"/>
              </w:rPr>
              <w:t xml:space="preserve"> </w:t>
            </w:r>
            <w:r w:rsidR="008146F9" w:rsidRPr="00367FE8">
              <w:rPr>
                <w:rFonts w:ascii="Arial" w:hAnsi="Arial" w:cs="Arial"/>
                <w:sz w:val="24"/>
                <w:szCs w:val="24"/>
              </w:rPr>
              <w:t>on the</w:t>
            </w:r>
            <w:r w:rsidR="008146F9" w:rsidRPr="002713F0">
              <w:rPr>
                <w:rFonts w:ascii="Arial" w:hAnsi="Arial" w:cs="Arial"/>
                <w:sz w:val="24"/>
                <w:szCs w:val="24"/>
              </w:rPr>
              <w:t xml:space="preserve"> </w:t>
            </w:r>
            <w:hyperlink r:id="rId159" w:history="1">
              <w:r w:rsidR="008146F9" w:rsidRPr="00605A96">
                <w:rPr>
                  <w:rStyle w:val="Hyperlink"/>
                  <w:rFonts w:ascii="Arial" w:hAnsi="Arial" w:cs="Arial"/>
                  <w:sz w:val="24"/>
                  <w:szCs w:val="24"/>
                </w:rPr>
                <w:t>CMS</w:t>
              </w:r>
            </w:hyperlink>
            <w:r w:rsidR="008146F9" w:rsidRPr="00367FE8">
              <w:rPr>
                <w:rFonts w:ascii="Arial" w:hAnsi="Arial" w:cs="Arial"/>
                <w:sz w:val="24"/>
                <w:szCs w:val="24"/>
              </w:rPr>
              <w:t xml:space="preserve"> website at:</w:t>
            </w:r>
            <w:r w:rsidR="008146F9" w:rsidRPr="008146F9">
              <w:rPr>
                <w:rFonts w:ascii="Arial" w:hAnsi="Arial" w:cs="Arial"/>
                <w:sz w:val="24"/>
                <w:szCs w:val="24"/>
              </w:rPr>
              <w:t xml:space="preserve"> https://www.cms.gov/Medicare/Medicare-Fee-for-Service-Payment/ASCPayment/11_Addenda_Updates</w:t>
            </w:r>
          </w:p>
          <w:p w14:paraId="541C90E1" w14:textId="44E93AA8" w:rsidR="00A27A2D" w:rsidRDefault="00A27A2D" w:rsidP="008146F9">
            <w:pPr>
              <w:widowControl/>
              <w:autoSpaceDE/>
              <w:autoSpaceDN/>
              <w:adjustRightInd/>
              <w:rPr>
                <w:rFonts w:ascii="Arial" w:hAnsi="Arial" w:cs="Arial"/>
                <w:sz w:val="24"/>
                <w:szCs w:val="24"/>
              </w:rPr>
            </w:pPr>
          </w:p>
          <w:p w14:paraId="40599C33" w14:textId="1F468C5C" w:rsidR="00A27A2D" w:rsidRPr="00182122" w:rsidRDefault="00B2263F" w:rsidP="00A27A2D">
            <w:pPr>
              <w:widowControl/>
              <w:autoSpaceDE/>
              <w:autoSpaceDN/>
              <w:adjustRightInd/>
              <w:rPr>
                <w:rStyle w:val="Hyperlink"/>
                <w:rFonts w:ascii="Arial" w:hAnsi="Arial" w:cs="Arial"/>
                <w:color w:val="auto"/>
                <w:sz w:val="24"/>
                <w:szCs w:val="24"/>
                <w:u w:val="none"/>
              </w:rPr>
            </w:pPr>
            <w:hyperlink r:id="rId160" w:history="1">
              <w:r w:rsidR="00A27A2D" w:rsidRPr="00182122">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61"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427C14E6" w14:textId="77777777" w:rsidR="00A27A2D" w:rsidRPr="008146F9" w:rsidRDefault="00A27A2D" w:rsidP="008146F9">
            <w:pPr>
              <w:widowControl/>
              <w:autoSpaceDE/>
              <w:autoSpaceDN/>
              <w:adjustRightInd/>
              <w:rPr>
                <w:rFonts w:ascii="Arial" w:hAnsi="Arial" w:cs="Arial"/>
                <w:sz w:val="24"/>
                <w:szCs w:val="24"/>
              </w:rPr>
            </w:pPr>
          </w:p>
          <w:p w14:paraId="2481D9E9" w14:textId="2A227B7F" w:rsidR="00043593" w:rsidRPr="00605A96" w:rsidRDefault="00A27A2D" w:rsidP="008146F9">
            <w:pPr>
              <w:widowControl/>
              <w:autoSpaceDE/>
              <w:autoSpaceDN/>
              <w:adjustRightInd/>
              <w:rPr>
                <w:rFonts w:ascii="Arial" w:hAnsi="Arial" w:cs="Arial"/>
                <w:sz w:val="24"/>
                <w:szCs w:val="24"/>
              </w:rPr>
            </w:pPr>
            <w:r w:rsidRPr="00182122">
              <w:rPr>
                <w:rStyle w:val="Hyperlink"/>
                <w:rFonts w:ascii="Arial" w:hAnsi="Arial" w:cs="Arial"/>
                <w:color w:val="auto"/>
                <w:sz w:val="24"/>
                <w:szCs w:val="24"/>
                <w:u w:val="none"/>
              </w:rPr>
              <w:t xml:space="preserve">For services rendered on or after October 1, 2020, HCPCS codes listed in </w:t>
            </w:r>
            <w:r w:rsidRPr="00182122">
              <w:rPr>
                <w:rFonts w:ascii="Arial" w:hAnsi="Arial" w:cs="Arial"/>
                <w:sz w:val="24"/>
                <w:szCs w:val="24"/>
              </w:rPr>
              <w:t>column A of CMS’ Ambulatory Surgical Center Payment Sys</w:t>
            </w:r>
            <w:r w:rsidRPr="00182122">
              <w:rPr>
                <w:rFonts w:ascii="Arial" w:hAnsi="Arial" w:cs="Arial"/>
                <w:sz w:val="24"/>
                <w:szCs w:val="24"/>
              </w:rPr>
              <w:lastRenderedPageBreak/>
              <w:t xml:space="preserve">tem (ASC) “CY 2020 </w:t>
            </w:r>
            <w:r w:rsidR="00FD35C5" w:rsidRPr="00182122">
              <w:rPr>
                <w:rFonts w:ascii="Arial" w:hAnsi="Arial" w:cs="Arial"/>
                <w:sz w:val="24"/>
                <w:szCs w:val="24"/>
              </w:rPr>
              <w:t xml:space="preserve">Oct </w:t>
            </w:r>
            <w:r w:rsidRPr="00182122">
              <w:rPr>
                <w:rFonts w:ascii="Arial" w:hAnsi="Arial" w:cs="Arial"/>
                <w:sz w:val="24"/>
                <w:szCs w:val="24"/>
              </w:rPr>
              <w:t xml:space="preserve">ASC AA,” </w:t>
            </w:r>
            <w:r w:rsidR="00FD35C5" w:rsidRPr="00182122">
              <w:rPr>
                <w:rFonts w:ascii="Arial" w:hAnsi="Arial" w:cs="Arial"/>
                <w:sz w:val="24"/>
                <w:szCs w:val="24"/>
              </w:rPr>
              <w:t xml:space="preserve">column </w:t>
            </w:r>
            <w:r w:rsidRPr="00182122">
              <w:rPr>
                <w:rFonts w:ascii="Arial" w:hAnsi="Arial" w:cs="Arial"/>
                <w:sz w:val="24"/>
                <w:szCs w:val="24"/>
              </w:rPr>
              <w:t xml:space="preserve">A of CMS’ ASC “CY 2020 </w:t>
            </w:r>
            <w:r w:rsidR="00FD35C5" w:rsidRPr="00182122">
              <w:rPr>
                <w:rFonts w:ascii="Arial" w:hAnsi="Arial" w:cs="Arial"/>
                <w:sz w:val="24"/>
                <w:szCs w:val="24"/>
              </w:rPr>
              <w:t xml:space="preserve">Oct </w:t>
            </w:r>
            <w:r w:rsidRPr="00182122">
              <w:rPr>
                <w:rFonts w:ascii="Arial" w:hAnsi="Arial" w:cs="Arial"/>
                <w:sz w:val="24"/>
                <w:szCs w:val="24"/>
              </w:rPr>
              <w:t xml:space="preserve">ASC EE”, CPT codes 21811-21813, 33289, and 36415, but, excluding HCPCS codes listed on CMS’ 2020 HOPPS Addendum E as an inpatient only procedure. </w:t>
            </w:r>
          </w:p>
          <w:p w14:paraId="4337722B" w14:textId="4B98AAF4" w:rsidR="0017057F" w:rsidRPr="00182122" w:rsidRDefault="00B2263F" w:rsidP="0017057F">
            <w:pPr>
              <w:widowControl/>
              <w:autoSpaceDE/>
              <w:autoSpaceDN/>
              <w:adjustRightInd/>
              <w:rPr>
                <w:rFonts w:ascii="Arial" w:hAnsi="Arial" w:cs="Arial"/>
                <w:sz w:val="24"/>
                <w:szCs w:val="24"/>
              </w:rPr>
            </w:pPr>
            <w:hyperlink r:id="rId162" w:history="1">
              <w:r w:rsidR="0017057F" w:rsidRPr="00182122">
                <w:rPr>
                  <w:rStyle w:val="Hyperlink"/>
                  <w:rFonts w:ascii="Arial" w:hAnsi="Arial" w:cs="Arial"/>
                  <w:color w:val="auto"/>
                  <w:sz w:val="24"/>
                  <w:szCs w:val="24"/>
                  <w:u w:val="none"/>
                </w:rPr>
                <w:t>ASC Addenda</w:t>
              </w:r>
            </w:hyperlink>
            <w:r w:rsidR="0017057F" w:rsidRPr="00182122">
              <w:rPr>
                <w:rFonts w:ascii="Arial" w:hAnsi="Arial" w:cs="Arial"/>
                <w:sz w:val="24"/>
                <w:szCs w:val="24"/>
              </w:rPr>
              <w:t xml:space="preserve"> AA and EE may be found in: </w:t>
            </w:r>
            <w:hyperlink r:id="rId163" w:history="1">
              <w:r w:rsidR="0017057F" w:rsidRPr="00605A96">
                <w:rPr>
                  <w:rStyle w:val="Hyperlink"/>
                  <w:rFonts w:ascii="Arial" w:hAnsi="Arial" w:cs="Arial"/>
                  <w:sz w:val="24"/>
                  <w:szCs w:val="24"/>
                </w:rPr>
                <w:t>“October 2020 ASC Approve</w:t>
              </w:r>
              <w:r w:rsidR="00A27A2D" w:rsidRPr="00605A96">
                <w:rPr>
                  <w:rStyle w:val="Hyperlink"/>
                  <w:rFonts w:ascii="Arial" w:hAnsi="Arial" w:cs="Arial"/>
                  <w:sz w:val="24"/>
                  <w:szCs w:val="24"/>
                </w:rPr>
                <w:t>d HCPCS Code and Payment Rates</w:t>
              </w:r>
              <w:r w:rsidR="0017057F" w:rsidRPr="00605A96">
                <w:rPr>
                  <w:rStyle w:val="Hyperlink"/>
                  <w:rFonts w:ascii="Arial" w:hAnsi="Arial" w:cs="Arial"/>
                  <w:sz w:val="24"/>
                  <w:szCs w:val="24"/>
                </w:rPr>
                <w:t>” (</w:t>
              </w:r>
              <w:r w:rsidR="00A27A2D" w:rsidRPr="00605A96">
                <w:rPr>
                  <w:rStyle w:val="Hyperlink"/>
                  <w:rFonts w:ascii="Arial" w:hAnsi="Arial" w:cs="Arial"/>
                  <w:sz w:val="24"/>
                  <w:szCs w:val="24"/>
                </w:rPr>
                <w:t>CY2020_October_ASC_Addenda.09282020</w:t>
              </w:r>
              <w:r w:rsidR="00605A96">
                <w:rPr>
                  <w:rStyle w:val="Hyperlink"/>
                  <w:rFonts w:ascii="Arial" w:hAnsi="Arial" w:cs="Arial"/>
                  <w:sz w:val="24"/>
                  <w:szCs w:val="24"/>
                </w:rPr>
                <w:t>.xlsx</w:t>
              </w:r>
              <w:r w:rsidR="0017057F" w:rsidRPr="00605A96">
                <w:rPr>
                  <w:rStyle w:val="Hyperlink"/>
                  <w:rFonts w:ascii="Arial" w:hAnsi="Arial" w:cs="Arial"/>
                  <w:sz w:val="24"/>
                  <w:szCs w:val="24"/>
                </w:rPr>
                <w:t>)</w:t>
              </w:r>
            </w:hyperlink>
            <w:r w:rsidR="0017057F" w:rsidRPr="00182122">
              <w:rPr>
                <w:rFonts w:ascii="Arial" w:hAnsi="Arial" w:cs="Arial"/>
                <w:sz w:val="24"/>
                <w:szCs w:val="24"/>
              </w:rPr>
              <w:t xml:space="preserve"> on the </w:t>
            </w:r>
            <w:hyperlink r:id="rId164" w:history="1">
              <w:r w:rsidR="0017057F" w:rsidRPr="002713F0">
                <w:rPr>
                  <w:rStyle w:val="Hyperlink"/>
                  <w:rFonts w:ascii="Arial" w:hAnsi="Arial" w:cs="Arial"/>
                  <w:sz w:val="24"/>
                  <w:szCs w:val="24"/>
                </w:rPr>
                <w:t>CMS</w:t>
              </w:r>
            </w:hyperlink>
            <w:r w:rsidR="0017057F" w:rsidRPr="00182122">
              <w:rPr>
                <w:rFonts w:ascii="Arial" w:hAnsi="Arial" w:cs="Arial"/>
                <w:sz w:val="24"/>
                <w:szCs w:val="24"/>
              </w:rPr>
              <w:t xml:space="preserve"> website at: https://www.cms.gov/Medicare/Medicare-Fee-for-Service-Payment/ASCPayment/11_Addenda_Updates</w:t>
            </w:r>
          </w:p>
          <w:p w14:paraId="1E06A98A" w14:textId="77777777" w:rsidR="0017057F" w:rsidRPr="00182122" w:rsidRDefault="0017057F" w:rsidP="008146F9">
            <w:pPr>
              <w:widowControl/>
              <w:autoSpaceDE/>
              <w:autoSpaceDN/>
              <w:adjustRightInd/>
              <w:rPr>
                <w:rFonts w:ascii="Arial" w:hAnsi="Arial" w:cs="Arial"/>
                <w:sz w:val="24"/>
                <w:szCs w:val="24"/>
              </w:rPr>
            </w:pPr>
          </w:p>
          <w:p w14:paraId="043CC23D" w14:textId="5F030116" w:rsidR="00A27A2D" w:rsidRPr="00182122" w:rsidRDefault="00B2263F" w:rsidP="00A27A2D">
            <w:pPr>
              <w:widowControl/>
              <w:autoSpaceDE/>
              <w:autoSpaceDN/>
              <w:adjustRightInd/>
              <w:rPr>
                <w:rStyle w:val="Hyperlink"/>
                <w:rFonts w:ascii="Arial" w:hAnsi="Arial" w:cs="Arial"/>
                <w:color w:val="auto"/>
                <w:sz w:val="24"/>
                <w:szCs w:val="24"/>
                <w:u w:val="none"/>
              </w:rPr>
            </w:pPr>
            <w:hyperlink r:id="rId165" w:history="1">
              <w:r w:rsidR="00A27A2D" w:rsidRPr="002713F0">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66"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6C4E766" w14:textId="16B44D50" w:rsidR="00A27A2D" w:rsidRPr="00043593" w:rsidRDefault="00A27A2D" w:rsidP="008146F9">
            <w:pPr>
              <w:widowControl/>
              <w:autoSpaceDE/>
              <w:autoSpaceDN/>
              <w:adjustRightInd/>
              <w:rPr>
                <w:rFonts w:ascii="Arial" w:hAnsi="Arial" w:cs="Arial"/>
                <w:sz w:val="24"/>
                <w:szCs w:val="24"/>
              </w:rPr>
            </w:pPr>
          </w:p>
        </w:tc>
      </w:tr>
      <w:tr w:rsidR="007028ED" w:rsidRPr="0023004E" w14:paraId="6C494F98" w14:textId="77777777" w:rsidTr="0098156F">
        <w:tc>
          <w:tcPr>
            <w:tcW w:w="1705" w:type="dxa"/>
          </w:tcPr>
          <w:p w14:paraId="44A714C4"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Conversion Factor adjusted for inflation factor</w:t>
            </w:r>
          </w:p>
        </w:tc>
        <w:tc>
          <w:tcPr>
            <w:tcW w:w="7933" w:type="dxa"/>
          </w:tcPr>
          <w:p w14:paraId="58D486EE" w14:textId="77B6C1EB" w:rsidR="007028ED" w:rsidRPr="006547D4" w:rsidRDefault="00375CAB" w:rsidP="00A8353E">
            <w:pPr>
              <w:widowControl/>
              <w:autoSpaceDE/>
              <w:autoSpaceDN/>
              <w:adjustRightInd/>
              <w:rPr>
                <w:rFonts w:ascii="Arial" w:hAnsi="Arial" w:cs="Arial"/>
                <w:sz w:val="24"/>
                <w:szCs w:val="24"/>
              </w:rPr>
            </w:pPr>
            <w:r w:rsidRPr="006547D4">
              <w:rPr>
                <w:rFonts w:ascii="Arial" w:hAnsi="Arial" w:cs="Arial"/>
                <w:sz w:val="24"/>
                <w:szCs w:val="24"/>
              </w:rPr>
              <w:t xml:space="preserve">$ </w:t>
            </w:r>
            <w:r w:rsidR="00277CDC" w:rsidRPr="006547D4">
              <w:rPr>
                <w:rFonts w:ascii="Arial" w:hAnsi="Arial" w:cs="Arial"/>
                <w:sz w:val="24"/>
                <w:szCs w:val="24"/>
              </w:rPr>
              <w:t>85.433</w:t>
            </w:r>
            <w:r w:rsidRPr="006547D4">
              <w:rPr>
                <w:rFonts w:ascii="Arial" w:hAnsi="Arial" w:cs="Arial"/>
                <w:sz w:val="24"/>
                <w:szCs w:val="24"/>
              </w:rPr>
              <w:t xml:space="preserve"> (2019</w:t>
            </w:r>
            <w:r w:rsidR="007028ED" w:rsidRPr="006547D4">
              <w:rPr>
                <w:rFonts w:ascii="Arial" w:hAnsi="Arial" w:cs="Arial"/>
                <w:sz w:val="24"/>
                <w:szCs w:val="24"/>
              </w:rPr>
              <w:t xml:space="preserve"> una</w:t>
            </w:r>
            <w:r w:rsidRPr="006547D4">
              <w:rPr>
                <w:rFonts w:ascii="Arial" w:hAnsi="Arial" w:cs="Arial"/>
                <w:sz w:val="24"/>
                <w:szCs w:val="24"/>
              </w:rPr>
              <w:t>djusted conversion factor of $82.945</w:t>
            </w:r>
            <w:r w:rsidR="007028ED" w:rsidRPr="006547D4">
              <w:rPr>
                <w:rFonts w:ascii="Arial" w:hAnsi="Arial" w:cs="Arial"/>
                <w:sz w:val="24"/>
                <w:szCs w:val="24"/>
              </w:rPr>
              <w:t xml:space="preserve"> x estimated inflation factor of </w:t>
            </w:r>
            <w:r w:rsidR="00277CDC" w:rsidRPr="006547D4">
              <w:rPr>
                <w:rFonts w:ascii="Arial" w:hAnsi="Arial" w:cs="Arial"/>
                <w:sz w:val="24"/>
                <w:szCs w:val="24"/>
              </w:rPr>
              <w:t>1.03</w:t>
            </w:r>
            <w:r w:rsidR="007028ED" w:rsidRPr="006547D4">
              <w:rPr>
                <w:rFonts w:ascii="Arial" w:hAnsi="Arial" w:cs="Arial"/>
                <w:sz w:val="24"/>
                <w:szCs w:val="24"/>
              </w:rPr>
              <w:t>)</w:t>
            </w:r>
          </w:p>
        </w:tc>
      </w:tr>
      <w:tr w:rsidR="007028ED" w:rsidRPr="0023004E" w14:paraId="3162B5BB" w14:textId="77777777" w:rsidTr="0098156F">
        <w:tc>
          <w:tcPr>
            <w:tcW w:w="1705" w:type="dxa"/>
          </w:tcPr>
          <w:p w14:paraId="537F7314"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Wage Index</w:t>
            </w:r>
          </w:p>
        </w:tc>
        <w:tc>
          <w:tcPr>
            <w:tcW w:w="7933" w:type="dxa"/>
          </w:tcPr>
          <w:p w14:paraId="3DEFBE42" w14:textId="7EDF938F"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Reference</w:t>
            </w:r>
            <w:r w:rsidR="000A19B5" w:rsidRPr="006547D4">
              <w:rPr>
                <w:rFonts w:ascii="Arial" w:hAnsi="Arial" w:cs="Arial"/>
                <w:sz w:val="24"/>
                <w:szCs w:val="24"/>
              </w:rPr>
              <w:t>d in (A) beginning at page 61184</w:t>
            </w:r>
            <w:r w:rsidRPr="006547D4">
              <w:rPr>
                <w:rFonts w:ascii="Arial" w:hAnsi="Arial" w:cs="Arial"/>
                <w:sz w:val="24"/>
                <w:szCs w:val="24"/>
              </w:rPr>
              <w:t xml:space="preserve">; wage index values are specified in </w:t>
            </w:r>
            <w:hyperlink r:id="rId167" w:history="1">
              <w:r w:rsidRPr="006547D4">
                <w:rPr>
                  <w:rStyle w:val="Hyperlink"/>
                  <w:rFonts w:ascii="Arial" w:hAnsi="Arial" w:cs="Arial"/>
                  <w:color w:val="auto"/>
                  <w:sz w:val="24"/>
                  <w:szCs w:val="24"/>
                  <w:u w:val="none"/>
                </w:rPr>
                <w:t>Table 2</w:t>
              </w:r>
            </w:hyperlink>
            <w:r w:rsidRPr="006547D4">
              <w:rPr>
                <w:rFonts w:ascii="Arial" w:hAnsi="Arial" w:cs="Arial"/>
                <w:sz w:val="24"/>
                <w:szCs w:val="24"/>
              </w:rPr>
              <w:t xml:space="preserve"> (C) and (D) found on the </w:t>
            </w:r>
            <w:hyperlink r:id="rId168"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r w:rsidR="00E85E77" w:rsidRPr="006547D4">
              <w:rPr>
                <w:rFonts w:ascii="Arial" w:hAnsi="Arial" w:cs="Arial"/>
                <w:sz w:val="24"/>
                <w:szCs w:val="24"/>
              </w:rPr>
              <w:t>https://www.cms.gov/Medicare/Medicare-Fee-for-Service-Payment/AcuteInpatientPPS/FY2020-IPPS-Final-Rule-Home-Page-Items/FY2020-IPPS-Final-Rule-Tables</w:t>
            </w:r>
          </w:p>
        </w:tc>
      </w:tr>
    </w:tbl>
    <w:p w14:paraId="4929669F" w14:textId="77777777" w:rsidR="008F41FA" w:rsidRDefault="008F41FA" w:rsidP="00610494">
      <w:pPr>
        <w:widowControl/>
        <w:autoSpaceDE/>
        <w:autoSpaceDN/>
        <w:adjustRightInd/>
        <w:rPr>
          <w:rFonts w:ascii="Arial" w:hAnsi="Arial" w:cs="Arial"/>
          <w:sz w:val="24"/>
          <w:szCs w:val="24"/>
        </w:rPr>
      </w:pPr>
    </w:p>
    <w:p w14:paraId="6EF089CB" w14:textId="41BB4A97"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Authority:  Sections 133, 4603.5, 5307.1 and 5307.3, Labor Code.</w:t>
      </w:r>
    </w:p>
    <w:p w14:paraId="1CE317C6" w14:textId="77777777" w:rsidR="00A50581" w:rsidRPr="0023004E" w:rsidRDefault="00610494" w:rsidP="00B33CAA">
      <w:pPr>
        <w:widowControl/>
        <w:autoSpaceDE/>
        <w:autoSpaceDN/>
        <w:adjustRightInd/>
        <w:rPr>
          <w:rFonts w:ascii="Arial" w:hAnsi="Arial" w:cs="Arial"/>
          <w:sz w:val="24"/>
          <w:szCs w:val="24"/>
        </w:rPr>
      </w:pPr>
      <w:r w:rsidRPr="0023004E">
        <w:rPr>
          <w:rFonts w:ascii="Arial" w:hAnsi="Arial" w:cs="Arial"/>
          <w:sz w:val="24"/>
          <w:szCs w:val="24"/>
        </w:rPr>
        <w:t>Reference:  Sections 4600, 4603.2 and 5307.1, Labor Code.</w:t>
      </w:r>
    </w:p>
    <w:sectPr w:rsidR="00A50581" w:rsidRPr="0023004E" w:rsidSect="006057A0">
      <w:headerReference w:type="default" r:id="rId169"/>
      <w:footerReference w:type="default" r:id="rId170"/>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D864" w14:textId="77777777" w:rsidR="00E04A76" w:rsidRDefault="00E04A76">
      <w:r>
        <w:separator/>
      </w:r>
    </w:p>
  </w:endnote>
  <w:endnote w:type="continuationSeparator" w:id="0">
    <w:p w14:paraId="5E944C90" w14:textId="77777777" w:rsidR="00E04A76" w:rsidRDefault="00E04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B03" w14:textId="77777777" w:rsidR="004C2793" w:rsidRDefault="004C2793" w:rsidP="00947FC1">
    <w:pPr>
      <w:pStyle w:val="Footer"/>
      <w:rPr>
        <w:rFonts w:ascii="Arial" w:hAnsi="Arial" w:cs="Arial"/>
      </w:rPr>
    </w:pPr>
  </w:p>
  <w:p w14:paraId="6C5CBB77" w14:textId="4AC1D9A3" w:rsidR="004C2793" w:rsidRPr="00C164C9" w:rsidRDefault="004C2793" w:rsidP="00F65858">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 3/1/20</w:t>
    </w:r>
    <w:r>
      <w:rPr>
        <w:rFonts w:ascii="Arial" w:hAnsi="Arial" w:cs="Arial"/>
      </w:rPr>
      <w:t>20</w:t>
    </w:r>
    <w:r w:rsidRPr="00470821">
      <w:rPr>
        <w:rFonts w:ascii="Arial" w:hAnsi="Arial" w:cs="Arial"/>
      </w:rPr>
      <w:t xml:space="preserve">, including </w:t>
    </w:r>
    <w:r w:rsidRPr="00B71952">
      <w:rPr>
        <w:rFonts w:ascii="Arial" w:hAnsi="Arial" w:cs="Arial"/>
        <w:u w:val="single"/>
      </w:rPr>
      <w:t>10/7/2020 and 11/5/2020</w:t>
    </w:r>
    <w:r>
      <w:rPr>
        <w:rFonts w:ascii="Arial" w:hAnsi="Arial" w:cs="Arial"/>
      </w:rPr>
      <w:t xml:space="preserve"> </w:t>
    </w:r>
    <w:r w:rsidRPr="00AE288D">
      <w:rPr>
        <w:rFonts w:ascii="Arial" w:hAnsi="Arial" w:cs="Arial"/>
      </w:rPr>
      <w:t>AD Update Order</w:t>
    </w:r>
    <w:r>
      <w:rPr>
        <w:rFonts w:ascii="Arial" w:hAnsi="Arial" w:cs="Arial"/>
        <w:u w:val="single"/>
      </w:rPr>
      <w:t>s.</w:t>
    </w:r>
    <w:r w:rsidRPr="00AE288D">
      <w:rPr>
        <w:rFonts w:ascii="Arial" w:hAnsi="Arial" w:cs="Arial"/>
      </w:rPr>
      <w:t xml:space="preserve"> </w:t>
    </w:r>
    <w:r w:rsidRPr="00294F7E">
      <w:rPr>
        <w:rFonts w:ascii="Arial" w:hAnsi="Arial" w:cs="Arial"/>
        <w:strike/>
      </w:rPr>
      <w:t>effective 10/1/2020</w:t>
    </w:r>
    <w:r>
      <w:rPr>
        <w:rFonts w:ascii="Arial" w:hAnsi="Arial" w:cs="Arial"/>
      </w:rPr>
      <w:t xml:space="preserve">  </w:t>
    </w:r>
  </w:p>
  <w:p w14:paraId="3C90A557" w14:textId="77777777" w:rsidR="004C2793" w:rsidRPr="00B44647" w:rsidRDefault="004C2793" w:rsidP="00E218B8">
    <w:pPr>
      <w:pStyle w:val="Footer"/>
      <w:jc w:val="both"/>
      <w:rPr>
        <w:rFonts w:ascii="Arial" w:hAnsi="Arial" w:cs="Arial"/>
      </w:rPr>
    </w:pPr>
    <w:r w:rsidRPr="00B44647">
      <w:rPr>
        <w:rFonts w:ascii="Arial" w:hAnsi="Arial" w:cs="Arial"/>
      </w:rPr>
      <w:t>Title 8, CCR, §§9789.30, et seq.</w:t>
    </w:r>
  </w:p>
  <w:p w14:paraId="1423BDAB" w14:textId="5FC7DDEE" w:rsidR="004C2793" w:rsidRPr="0048088E" w:rsidRDefault="004C2793"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7202C2">
      <w:rPr>
        <w:rFonts w:ascii="Times New Roman" w:hAnsi="Times New Roman"/>
        <w:noProof/>
      </w:rPr>
      <w:t>18</w:t>
    </w:r>
    <w:r w:rsidRPr="00947FC1">
      <w:rPr>
        <w:rFonts w:ascii="Times New Roman" w:hAnsi="Times New Roman"/>
      </w:rPr>
      <w:fldChar w:fldCharType="end"/>
    </w:r>
  </w:p>
  <w:p w14:paraId="3A301267" w14:textId="77777777" w:rsidR="004C2793" w:rsidRDefault="004C2793">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F9796" w14:textId="77777777" w:rsidR="00E04A76" w:rsidRDefault="00E04A76">
      <w:r>
        <w:separator/>
      </w:r>
    </w:p>
  </w:footnote>
  <w:footnote w:type="continuationSeparator" w:id="0">
    <w:p w14:paraId="2385B22A" w14:textId="77777777" w:rsidR="00E04A76" w:rsidRDefault="00E04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3405" w14:textId="77777777" w:rsidR="004C2793" w:rsidRDefault="004C2793">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3C4"/>
    <w:multiLevelType w:val="hybridMultilevel"/>
    <w:tmpl w:val="FFEEF566"/>
    <w:lvl w:ilvl="0" w:tplc="011CDC4C">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036E2"/>
    <w:multiLevelType w:val="hybridMultilevel"/>
    <w:tmpl w:val="8AF8E99A"/>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7520AA7"/>
    <w:multiLevelType w:val="hybridMultilevel"/>
    <w:tmpl w:val="D7E8A10E"/>
    <w:lvl w:ilvl="0" w:tplc="899E1C82">
      <w:start w:val="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C16E60"/>
    <w:multiLevelType w:val="hybridMultilevel"/>
    <w:tmpl w:val="68A8604C"/>
    <w:lvl w:ilvl="0" w:tplc="4C523AF6">
      <w:start w:val="4"/>
      <w:numFmt w:val="decimal"/>
      <w:lvlText w:val="(%1)"/>
      <w:lvlJc w:val="left"/>
      <w:pPr>
        <w:ind w:left="126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C6234DD"/>
    <w:multiLevelType w:val="hybridMultilevel"/>
    <w:tmpl w:val="14008CBE"/>
    <w:lvl w:ilvl="0" w:tplc="30C6A48E">
      <w:start w:val="1"/>
      <w:numFmt w:val="decimal"/>
      <w:lvlText w:val="(%1)"/>
      <w:lvlJc w:val="left"/>
      <w:pPr>
        <w:ind w:left="1080" w:hanging="360"/>
      </w:pPr>
      <w:rPr>
        <w:rFonts w:hint="default"/>
      </w:rPr>
    </w:lvl>
    <w:lvl w:ilvl="1" w:tplc="55703132">
      <w:start w:val="1"/>
      <w:numFmt w:val="decimal"/>
      <w:lvlText w:val="(%2)"/>
      <w:lvlJc w:val="left"/>
      <w:pPr>
        <w:ind w:left="1800" w:hanging="360"/>
      </w:pPr>
      <w:rPr>
        <w:rFonts w:hint="default"/>
      </w:rPr>
    </w:lvl>
    <w:lvl w:ilvl="2" w:tplc="D8364E30">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EB01D13"/>
    <w:multiLevelType w:val="hybridMultilevel"/>
    <w:tmpl w:val="6862EF5E"/>
    <w:lvl w:ilvl="0" w:tplc="2C4EF04C">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C37D47"/>
    <w:multiLevelType w:val="hybridMultilevel"/>
    <w:tmpl w:val="E1DA0E4E"/>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0B64EA8"/>
    <w:multiLevelType w:val="hybridMultilevel"/>
    <w:tmpl w:val="A3EC16CA"/>
    <w:lvl w:ilvl="0" w:tplc="3AF05BDA">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6D2F2C"/>
    <w:multiLevelType w:val="hybridMultilevel"/>
    <w:tmpl w:val="3C028410"/>
    <w:lvl w:ilvl="0" w:tplc="30C6A48E">
      <w:start w:val="1"/>
      <w:numFmt w:val="decimal"/>
      <w:lvlText w:val="(%1)"/>
      <w:lvlJc w:val="left"/>
      <w:pPr>
        <w:ind w:left="1080" w:hanging="360"/>
      </w:pPr>
      <w:rPr>
        <w:rFonts w:hint="default"/>
      </w:rPr>
    </w:lvl>
    <w:lvl w:ilvl="1" w:tplc="DED64DC0">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2CB1954"/>
    <w:multiLevelType w:val="hybridMultilevel"/>
    <w:tmpl w:val="51A0E2E2"/>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77494"/>
    <w:multiLevelType w:val="hybridMultilevel"/>
    <w:tmpl w:val="80EC4782"/>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B082FA3"/>
    <w:multiLevelType w:val="hybridMultilevel"/>
    <w:tmpl w:val="5634A3EC"/>
    <w:lvl w:ilvl="0" w:tplc="E9727F9E">
      <w:start w:val="2"/>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4663CD"/>
    <w:multiLevelType w:val="hybridMultilevel"/>
    <w:tmpl w:val="70BE8DF8"/>
    <w:lvl w:ilvl="0" w:tplc="30C6A48E">
      <w:start w:val="1"/>
      <w:numFmt w:val="decimal"/>
      <w:lvlText w:val="(%1)"/>
      <w:lvlJc w:val="left"/>
      <w:pPr>
        <w:ind w:left="1080" w:hanging="360"/>
      </w:pPr>
      <w:rPr>
        <w:rFonts w:hint="default"/>
      </w:rPr>
    </w:lvl>
    <w:lvl w:ilvl="1" w:tplc="DA940508">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21A6C86"/>
    <w:multiLevelType w:val="hybridMultilevel"/>
    <w:tmpl w:val="E3D0423A"/>
    <w:lvl w:ilvl="0" w:tplc="A5423FA4">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2694D86"/>
    <w:multiLevelType w:val="hybridMultilevel"/>
    <w:tmpl w:val="F6F23DC2"/>
    <w:lvl w:ilvl="0" w:tplc="CA5E0544">
      <w:start w:val="1"/>
      <w:numFmt w:val="lowerLetter"/>
      <w:lvlText w:val="(%1)"/>
      <w:lvlJc w:val="left"/>
      <w:pPr>
        <w:ind w:left="1080" w:hanging="360"/>
      </w:pPr>
      <w:rPr>
        <w:rFonts w:hint="default"/>
        <w:b w:val="0"/>
        <w:i w:val="0"/>
      </w:rPr>
    </w:lvl>
    <w:lvl w:ilvl="1" w:tplc="BDB44C9C">
      <w:start w:val="1"/>
      <w:numFmt w:val="lowerLetter"/>
      <w:lvlText w:val="(%2)"/>
      <w:lvlJc w:val="left"/>
      <w:pPr>
        <w:ind w:left="1800" w:hanging="360"/>
      </w:pPr>
      <w:rPr>
        <w:rFonts w:hint="default"/>
        <w:b w:val="0"/>
        <w:i w:val="0"/>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45635F9"/>
    <w:multiLevelType w:val="hybridMultilevel"/>
    <w:tmpl w:val="883C005A"/>
    <w:lvl w:ilvl="0" w:tplc="4978185E">
      <w:start w:val="3"/>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EA06F5"/>
    <w:multiLevelType w:val="hybridMultilevel"/>
    <w:tmpl w:val="2EDE4656"/>
    <w:lvl w:ilvl="0" w:tplc="25465A38">
      <w:start w:val="1"/>
      <w:numFmt w:val="lowerLetter"/>
      <w:lvlText w:val="(a%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D0D0683"/>
    <w:multiLevelType w:val="hybridMultilevel"/>
    <w:tmpl w:val="84647A14"/>
    <w:lvl w:ilvl="0" w:tplc="30C6A48E">
      <w:start w:val="1"/>
      <w:numFmt w:val="decimal"/>
      <w:lvlText w:val="(%1)"/>
      <w:lvlJc w:val="left"/>
      <w:pPr>
        <w:ind w:left="1080" w:hanging="360"/>
      </w:pPr>
      <w:rPr>
        <w:rFonts w:hint="default"/>
      </w:rPr>
    </w:lvl>
    <w:lvl w:ilvl="1" w:tplc="21087A76">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DD502E7"/>
    <w:multiLevelType w:val="hybridMultilevel"/>
    <w:tmpl w:val="3E70A598"/>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2F2E4283"/>
    <w:multiLevelType w:val="hybridMultilevel"/>
    <w:tmpl w:val="065EB632"/>
    <w:lvl w:ilvl="0" w:tplc="30C6A48E">
      <w:start w:val="1"/>
      <w:numFmt w:val="decimal"/>
      <w:lvlText w:val="(%1)"/>
      <w:lvlJc w:val="left"/>
      <w:pPr>
        <w:ind w:left="1080" w:hanging="360"/>
      </w:pPr>
      <w:rPr>
        <w:rFonts w:hint="default"/>
      </w:rPr>
    </w:lvl>
    <w:lvl w:ilvl="1" w:tplc="52F4D410">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2F3C5D02"/>
    <w:multiLevelType w:val="hybridMultilevel"/>
    <w:tmpl w:val="E4DC4F5A"/>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38AA189B"/>
    <w:multiLevelType w:val="hybridMultilevel"/>
    <w:tmpl w:val="46DE3A2E"/>
    <w:lvl w:ilvl="0" w:tplc="B6882DBC">
      <w:start w:val="1"/>
      <w:numFmt w:val="lowerLetter"/>
      <w:lvlText w:val="(%1)"/>
      <w:lvlJc w:val="left"/>
      <w:pPr>
        <w:ind w:left="1080" w:hanging="360"/>
      </w:pPr>
      <w:rPr>
        <w:rFonts w:hint="default"/>
      </w:rPr>
    </w:lvl>
    <w:lvl w:ilvl="1" w:tplc="B6882DBC">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8AD0122"/>
    <w:multiLevelType w:val="hybridMultilevel"/>
    <w:tmpl w:val="F36ACC50"/>
    <w:lvl w:ilvl="0" w:tplc="B6882DBC">
      <w:start w:val="1"/>
      <w:numFmt w:val="lowerLetter"/>
      <w:lvlText w:val="(%1)"/>
      <w:lvlJc w:val="left"/>
      <w:pPr>
        <w:ind w:left="1080" w:hanging="360"/>
      </w:pPr>
      <w:rPr>
        <w:rFonts w:hint="default"/>
      </w:rPr>
    </w:lvl>
    <w:lvl w:ilvl="1" w:tplc="A7E47528">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8E61393"/>
    <w:multiLevelType w:val="hybridMultilevel"/>
    <w:tmpl w:val="2C04E342"/>
    <w:lvl w:ilvl="0" w:tplc="7C0E85B8">
      <w:start w:val="3"/>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3E0513FA"/>
    <w:multiLevelType w:val="hybridMultilevel"/>
    <w:tmpl w:val="E500BD5A"/>
    <w:lvl w:ilvl="0" w:tplc="B6882DBC">
      <w:start w:val="1"/>
      <w:numFmt w:val="lowerLetter"/>
      <w:lvlText w:val="(%1)"/>
      <w:lvlJc w:val="left"/>
      <w:pPr>
        <w:ind w:left="1080" w:hanging="360"/>
      </w:pPr>
      <w:rPr>
        <w:rFonts w:hint="default"/>
      </w:rPr>
    </w:lvl>
    <w:lvl w:ilvl="1" w:tplc="DCAAEA94">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3E7F5D30"/>
    <w:multiLevelType w:val="hybridMultilevel"/>
    <w:tmpl w:val="9682A1F4"/>
    <w:lvl w:ilvl="0" w:tplc="3A7E5C4E">
      <w:start w:val="4"/>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A37656"/>
    <w:multiLevelType w:val="hybridMultilevel"/>
    <w:tmpl w:val="A37409E4"/>
    <w:lvl w:ilvl="0" w:tplc="7D4C292A">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43BD6C38"/>
    <w:multiLevelType w:val="hybridMultilevel"/>
    <w:tmpl w:val="D72C478C"/>
    <w:lvl w:ilvl="0" w:tplc="4D342E12">
      <w:start w:val="1"/>
      <w:numFmt w:val="decimal"/>
      <w:lvlText w:val="(%1)"/>
      <w:lvlJc w:val="left"/>
      <w:pPr>
        <w:ind w:left="1080" w:hanging="360"/>
      </w:pPr>
      <w:rPr>
        <w:rFonts w:hint="default"/>
      </w:rPr>
    </w:lvl>
    <w:lvl w:ilvl="1" w:tplc="BBD45DE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55B6945"/>
    <w:multiLevelType w:val="hybridMultilevel"/>
    <w:tmpl w:val="758E3996"/>
    <w:lvl w:ilvl="0" w:tplc="230CF31E">
      <w:start w:val="5"/>
      <w:numFmt w:val="lowerLetter"/>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5685C6D"/>
    <w:multiLevelType w:val="hybridMultilevel"/>
    <w:tmpl w:val="79B0EF7E"/>
    <w:lvl w:ilvl="0" w:tplc="4C444902">
      <w:start w:val="1"/>
      <w:numFmt w:val="upperLetter"/>
      <w:lvlText w:val="(%1)"/>
      <w:lvlJc w:val="right"/>
      <w:pPr>
        <w:ind w:left="1080" w:hanging="360"/>
      </w:pPr>
      <w:rPr>
        <w:rFonts w:hint="default"/>
      </w:rPr>
    </w:lvl>
    <w:lvl w:ilvl="1" w:tplc="40090019" w:tentative="1">
      <w:start w:val="1"/>
      <w:numFmt w:val="lowerLetter"/>
      <w:lvlText w:val="%2."/>
      <w:lvlJc w:val="left"/>
      <w:pPr>
        <w:ind w:left="1800" w:hanging="360"/>
      </w:pPr>
    </w:lvl>
    <w:lvl w:ilvl="2" w:tplc="9934C782">
      <w:start w:val="1"/>
      <w:numFmt w:val="upp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921A30"/>
    <w:multiLevelType w:val="hybridMultilevel"/>
    <w:tmpl w:val="0C708FA6"/>
    <w:lvl w:ilvl="0" w:tplc="30C6A48E">
      <w:start w:val="1"/>
      <w:numFmt w:val="decimal"/>
      <w:lvlText w:val="(%1)"/>
      <w:lvlJc w:val="left"/>
      <w:pPr>
        <w:ind w:left="1080" w:hanging="360"/>
      </w:pPr>
      <w:rPr>
        <w:rFonts w:hint="default"/>
      </w:rPr>
    </w:lvl>
    <w:lvl w:ilvl="1" w:tplc="D5C6C28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B640F1F"/>
    <w:multiLevelType w:val="hybridMultilevel"/>
    <w:tmpl w:val="283E508A"/>
    <w:lvl w:ilvl="0" w:tplc="B6882DBC">
      <w:start w:val="1"/>
      <w:numFmt w:val="lowerLetter"/>
      <w:lvlText w:val="(%1)"/>
      <w:lvlJc w:val="left"/>
      <w:pPr>
        <w:ind w:left="1080" w:hanging="360"/>
      </w:pPr>
      <w:rPr>
        <w:rFonts w:hint="default"/>
      </w:rPr>
    </w:lvl>
    <w:lvl w:ilvl="1" w:tplc="139E12D0">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4BB51425"/>
    <w:multiLevelType w:val="hybridMultilevel"/>
    <w:tmpl w:val="1EBEAD74"/>
    <w:lvl w:ilvl="0" w:tplc="93EA2248">
      <w:start w:val="4"/>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D207A12"/>
    <w:multiLevelType w:val="hybridMultilevel"/>
    <w:tmpl w:val="AC6E660C"/>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4DDF3B9D"/>
    <w:multiLevelType w:val="hybridMultilevel"/>
    <w:tmpl w:val="47AAA086"/>
    <w:lvl w:ilvl="0" w:tplc="DD5469D6">
      <w:start w:val="3"/>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DE476A1"/>
    <w:multiLevelType w:val="hybridMultilevel"/>
    <w:tmpl w:val="AFD4F006"/>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4E097F9E"/>
    <w:multiLevelType w:val="hybridMultilevel"/>
    <w:tmpl w:val="3C3E62A2"/>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12674AA"/>
    <w:multiLevelType w:val="hybridMultilevel"/>
    <w:tmpl w:val="1C960248"/>
    <w:lvl w:ilvl="0" w:tplc="B75E46B6">
      <w:start w:val="3"/>
      <w:numFmt w:val="lowerLetter"/>
      <w:lvlText w:val="(%1)"/>
      <w:lvlJc w:val="left"/>
      <w:pPr>
        <w:ind w:left="1080" w:hanging="360"/>
      </w:pPr>
      <w:rPr>
        <w:rFonts w:hint="default"/>
      </w:rPr>
    </w:lvl>
    <w:lvl w:ilvl="1" w:tplc="B6882DBC">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24B5BCC"/>
    <w:multiLevelType w:val="hybridMultilevel"/>
    <w:tmpl w:val="46824E04"/>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571E4FC4"/>
    <w:multiLevelType w:val="hybridMultilevel"/>
    <w:tmpl w:val="EB1E96B4"/>
    <w:lvl w:ilvl="0" w:tplc="30C6A48E">
      <w:start w:val="1"/>
      <w:numFmt w:val="decimal"/>
      <w:lvlText w:val="(%1)"/>
      <w:lvlJc w:val="left"/>
      <w:pPr>
        <w:ind w:left="1080" w:hanging="360"/>
      </w:pPr>
      <w:rPr>
        <w:rFonts w:hint="default"/>
      </w:rPr>
    </w:lvl>
    <w:lvl w:ilvl="1" w:tplc="8FCC234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57F400EB"/>
    <w:multiLevelType w:val="hybridMultilevel"/>
    <w:tmpl w:val="F31E7098"/>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59C52C22"/>
    <w:multiLevelType w:val="hybridMultilevel"/>
    <w:tmpl w:val="B28A0A04"/>
    <w:lvl w:ilvl="0" w:tplc="60A289C4">
      <w:start w:val="6"/>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B30173F"/>
    <w:multiLevelType w:val="hybridMultilevel"/>
    <w:tmpl w:val="0490807E"/>
    <w:lvl w:ilvl="0" w:tplc="B6882DBC">
      <w:start w:val="1"/>
      <w:numFmt w:val="lowerLetter"/>
      <w:lvlText w:val="(%1)"/>
      <w:lvlJc w:val="left"/>
      <w:pPr>
        <w:ind w:left="1080" w:hanging="360"/>
      </w:pPr>
      <w:rPr>
        <w:rFonts w:hint="default"/>
      </w:rPr>
    </w:lvl>
    <w:lvl w:ilvl="1" w:tplc="5FE07A4A">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5B4C4D93"/>
    <w:multiLevelType w:val="hybridMultilevel"/>
    <w:tmpl w:val="AC68A25C"/>
    <w:lvl w:ilvl="0" w:tplc="30C6A48E">
      <w:start w:val="1"/>
      <w:numFmt w:val="decimal"/>
      <w:lvlText w:val="(%1)"/>
      <w:lvlJc w:val="left"/>
      <w:pPr>
        <w:ind w:left="1080" w:hanging="360"/>
      </w:pPr>
      <w:rPr>
        <w:rFonts w:hint="default"/>
      </w:rPr>
    </w:lvl>
    <w:lvl w:ilvl="1" w:tplc="F07A1CF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CC54CBA"/>
    <w:multiLevelType w:val="hybridMultilevel"/>
    <w:tmpl w:val="84400DB6"/>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5F9E6E8B"/>
    <w:multiLevelType w:val="hybridMultilevel"/>
    <w:tmpl w:val="688E716C"/>
    <w:lvl w:ilvl="0" w:tplc="3F760502">
      <w:start w:val="4"/>
      <w:numFmt w:val="lowerLetter"/>
      <w:lvlText w:val="(%1)"/>
      <w:lvlJc w:val="left"/>
      <w:pPr>
        <w:ind w:left="189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53" w15:restartNumberingAfterBreak="0">
    <w:nsid w:val="604F7652"/>
    <w:multiLevelType w:val="hybridMultilevel"/>
    <w:tmpl w:val="4AD8D876"/>
    <w:lvl w:ilvl="0" w:tplc="4C444902">
      <w:start w:val="1"/>
      <w:numFmt w:val="upperLetter"/>
      <w:lvlText w:val="(%1)"/>
      <w:lvlJc w:val="right"/>
      <w:pPr>
        <w:ind w:left="1080" w:hanging="360"/>
      </w:pPr>
      <w:rPr>
        <w:rFonts w:hint="default"/>
      </w:rPr>
    </w:lvl>
    <w:lvl w:ilvl="1" w:tplc="40090019" w:tentative="1">
      <w:start w:val="1"/>
      <w:numFmt w:val="lowerLetter"/>
      <w:lvlText w:val="%2."/>
      <w:lvlJc w:val="left"/>
      <w:pPr>
        <w:ind w:left="1800" w:hanging="360"/>
      </w:pPr>
    </w:lvl>
    <w:lvl w:ilvl="2" w:tplc="FCC4B44C">
      <w:start w:val="1"/>
      <w:numFmt w:val="upp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60A73D0B"/>
    <w:multiLevelType w:val="hybridMultilevel"/>
    <w:tmpl w:val="986A81FE"/>
    <w:lvl w:ilvl="0" w:tplc="B6882DBC">
      <w:start w:val="1"/>
      <w:numFmt w:val="lowerLetter"/>
      <w:lvlText w:val="(%1)"/>
      <w:lvlJc w:val="left"/>
      <w:pPr>
        <w:ind w:left="1080" w:hanging="360"/>
      </w:pPr>
      <w:rPr>
        <w:rFonts w:hint="default"/>
      </w:rPr>
    </w:lvl>
    <w:lvl w:ilvl="1" w:tplc="CE9E42D6">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62C74894"/>
    <w:multiLevelType w:val="hybridMultilevel"/>
    <w:tmpl w:val="3FECA664"/>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65203F5B"/>
    <w:multiLevelType w:val="hybridMultilevel"/>
    <w:tmpl w:val="6BF28D42"/>
    <w:lvl w:ilvl="0" w:tplc="FFFFFFFF">
      <w:start w:val="2"/>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7" w15:restartNumberingAfterBreak="0">
    <w:nsid w:val="6AAC0F4A"/>
    <w:multiLevelType w:val="hybridMultilevel"/>
    <w:tmpl w:val="FB022888"/>
    <w:lvl w:ilvl="0" w:tplc="B6882DBC">
      <w:start w:val="1"/>
      <w:numFmt w:val="lowerLetter"/>
      <w:lvlText w:val="(%1)"/>
      <w:lvlJc w:val="left"/>
      <w:pPr>
        <w:ind w:left="1080" w:hanging="360"/>
      </w:pPr>
      <w:rPr>
        <w:rFonts w:hint="default"/>
      </w:rPr>
    </w:lvl>
    <w:lvl w:ilvl="1" w:tplc="997A84D2">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6CF00CA6"/>
    <w:multiLevelType w:val="hybridMultilevel"/>
    <w:tmpl w:val="44F8662A"/>
    <w:lvl w:ilvl="0" w:tplc="92E832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C444902">
      <w:start w:val="1"/>
      <w:numFmt w:val="upp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6D0514B6"/>
    <w:multiLevelType w:val="hybridMultilevel"/>
    <w:tmpl w:val="64F0D55E"/>
    <w:lvl w:ilvl="0" w:tplc="1E0ABEB6">
      <w:start w:val="6"/>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147BBB"/>
    <w:multiLevelType w:val="hybridMultilevel"/>
    <w:tmpl w:val="B0E0F072"/>
    <w:lvl w:ilvl="0" w:tplc="30C6A48E">
      <w:start w:val="1"/>
      <w:numFmt w:val="decimal"/>
      <w:lvlText w:val="(%1)"/>
      <w:lvlJc w:val="left"/>
      <w:pPr>
        <w:ind w:left="1080" w:hanging="360"/>
      </w:pPr>
      <w:rPr>
        <w:rFonts w:hint="default"/>
      </w:rPr>
    </w:lvl>
    <w:lvl w:ilvl="1" w:tplc="30C6A48E">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2" w15:restartNumberingAfterBreak="0">
    <w:nsid w:val="788266EE"/>
    <w:multiLevelType w:val="hybridMultilevel"/>
    <w:tmpl w:val="F7C0229E"/>
    <w:lvl w:ilvl="0" w:tplc="92E832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DFB49920">
      <w:start w:val="1"/>
      <w:numFmt w:val="upp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7BCC155A"/>
    <w:multiLevelType w:val="hybridMultilevel"/>
    <w:tmpl w:val="0462824C"/>
    <w:lvl w:ilvl="0" w:tplc="30C6A48E">
      <w:start w:val="1"/>
      <w:numFmt w:val="decimal"/>
      <w:lvlText w:val="(%1)"/>
      <w:lvlJc w:val="left"/>
      <w:pPr>
        <w:ind w:left="1080" w:hanging="360"/>
      </w:pPr>
      <w:rPr>
        <w:rFonts w:hint="default"/>
      </w:rPr>
    </w:lvl>
    <w:lvl w:ilvl="1" w:tplc="8490EC54">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15:restartNumberingAfterBreak="0">
    <w:nsid w:val="7C214987"/>
    <w:multiLevelType w:val="hybridMultilevel"/>
    <w:tmpl w:val="9528A6BE"/>
    <w:lvl w:ilvl="0" w:tplc="DAB4C86C">
      <w:start w:val="1"/>
      <w:numFmt w:val="lowerRoman"/>
      <w:lvlText w:val="(%1)"/>
      <w:lvlJc w:val="left"/>
      <w:pPr>
        <w:ind w:left="1080" w:hanging="360"/>
      </w:pPr>
      <w:rPr>
        <w:rFonts w:hint="default"/>
      </w:rPr>
    </w:lvl>
    <w:lvl w:ilvl="1" w:tplc="5CD49B04">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7C312CD0"/>
    <w:multiLevelType w:val="hybridMultilevel"/>
    <w:tmpl w:val="DA8243DE"/>
    <w:lvl w:ilvl="0" w:tplc="92E832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6" w15:restartNumberingAfterBreak="0">
    <w:nsid w:val="7CDD7D78"/>
    <w:multiLevelType w:val="hybridMultilevel"/>
    <w:tmpl w:val="94121CEA"/>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6"/>
  </w:num>
  <w:num w:numId="2">
    <w:abstractNumId w:val="22"/>
  </w:num>
  <w:num w:numId="3">
    <w:abstractNumId w:val="36"/>
  </w:num>
  <w:num w:numId="4">
    <w:abstractNumId w:val="30"/>
  </w:num>
  <w:num w:numId="5">
    <w:abstractNumId w:val="60"/>
  </w:num>
  <w:num w:numId="6">
    <w:abstractNumId w:val="27"/>
  </w:num>
  <w:num w:numId="7">
    <w:abstractNumId w:val="10"/>
  </w:num>
  <w:num w:numId="8">
    <w:abstractNumId w:val="23"/>
  </w:num>
  <w:num w:numId="9">
    <w:abstractNumId w:val="31"/>
  </w:num>
  <w:num w:numId="10">
    <w:abstractNumId w:val="21"/>
  </w:num>
  <w:num w:numId="11">
    <w:abstractNumId w:val="17"/>
  </w:num>
  <w:num w:numId="12">
    <w:abstractNumId w:val="42"/>
  </w:num>
  <w:num w:numId="13">
    <w:abstractNumId w:val="40"/>
  </w:num>
  <w:num w:numId="14">
    <w:abstractNumId w:val="65"/>
  </w:num>
  <w:num w:numId="15">
    <w:abstractNumId w:val="64"/>
  </w:num>
  <w:num w:numId="16">
    <w:abstractNumId w:val="13"/>
  </w:num>
  <w:num w:numId="17">
    <w:abstractNumId w:val="15"/>
  </w:num>
  <w:num w:numId="18">
    <w:abstractNumId w:val="33"/>
  </w:num>
  <w:num w:numId="19">
    <w:abstractNumId w:val="4"/>
  </w:num>
  <w:num w:numId="20">
    <w:abstractNumId w:val="58"/>
  </w:num>
  <w:num w:numId="21">
    <w:abstractNumId w:val="0"/>
  </w:num>
  <w:num w:numId="22">
    <w:abstractNumId w:val="7"/>
  </w:num>
  <w:num w:numId="23">
    <w:abstractNumId w:val="37"/>
  </w:num>
  <w:num w:numId="24">
    <w:abstractNumId w:val="49"/>
  </w:num>
  <w:num w:numId="25">
    <w:abstractNumId w:val="2"/>
  </w:num>
  <w:num w:numId="26">
    <w:abstractNumId w:val="8"/>
  </w:num>
  <w:num w:numId="27">
    <w:abstractNumId w:val="48"/>
  </w:num>
  <w:num w:numId="28">
    <w:abstractNumId w:val="46"/>
  </w:num>
  <w:num w:numId="29">
    <w:abstractNumId w:val="59"/>
  </w:num>
  <w:num w:numId="30">
    <w:abstractNumId w:val="25"/>
  </w:num>
  <w:num w:numId="31">
    <w:abstractNumId w:val="16"/>
  </w:num>
  <w:num w:numId="32">
    <w:abstractNumId w:val="32"/>
  </w:num>
  <w:num w:numId="33">
    <w:abstractNumId w:val="35"/>
  </w:num>
  <w:num w:numId="34">
    <w:abstractNumId w:val="18"/>
  </w:num>
  <w:num w:numId="35">
    <w:abstractNumId w:val="54"/>
  </w:num>
  <w:num w:numId="36">
    <w:abstractNumId w:val="14"/>
  </w:num>
  <w:num w:numId="37">
    <w:abstractNumId w:val="62"/>
  </w:num>
  <w:num w:numId="38">
    <w:abstractNumId w:val="50"/>
  </w:num>
  <w:num w:numId="39">
    <w:abstractNumId w:val="41"/>
  </w:num>
  <w:num w:numId="40">
    <w:abstractNumId w:val="53"/>
  </w:num>
  <w:num w:numId="41">
    <w:abstractNumId w:val="6"/>
  </w:num>
  <w:num w:numId="42">
    <w:abstractNumId w:val="34"/>
  </w:num>
  <w:num w:numId="43">
    <w:abstractNumId w:val="38"/>
  </w:num>
  <w:num w:numId="44">
    <w:abstractNumId w:val="63"/>
  </w:num>
  <w:num w:numId="45">
    <w:abstractNumId w:val="20"/>
  </w:num>
  <w:num w:numId="46">
    <w:abstractNumId w:val="57"/>
  </w:num>
  <w:num w:numId="47">
    <w:abstractNumId w:val="52"/>
  </w:num>
  <w:num w:numId="48">
    <w:abstractNumId w:val="55"/>
  </w:num>
  <w:num w:numId="49">
    <w:abstractNumId w:val="28"/>
  </w:num>
  <w:num w:numId="50">
    <w:abstractNumId w:val="29"/>
  </w:num>
  <w:num w:numId="51">
    <w:abstractNumId w:val="43"/>
  </w:num>
  <w:num w:numId="52">
    <w:abstractNumId w:val="66"/>
  </w:num>
  <w:num w:numId="53">
    <w:abstractNumId w:val="9"/>
  </w:num>
  <w:num w:numId="54">
    <w:abstractNumId w:val="1"/>
  </w:num>
  <w:num w:numId="55">
    <w:abstractNumId w:val="45"/>
  </w:num>
  <w:num w:numId="56">
    <w:abstractNumId w:val="44"/>
  </w:num>
  <w:num w:numId="57">
    <w:abstractNumId w:val="26"/>
  </w:num>
  <w:num w:numId="58">
    <w:abstractNumId w:val="3"/>
  </w:num>
  <w:num w:numId="59">
    <w:abstractNumId w:val="39"/>
  </w:num>
  <w:num w:numId="60">
    <w:abstractNumId w:val="51"/>
  </w:num>
  <w:num w:numId="61">
    <w:abstractNumId w:val="61"/>
  </w:num>
  <w:num w:numId="62">
    <w:abstractNumId w:val="11"/>
  </w:num>
  <w:num w:numId="63">
    <w:abstractNumId w:val="47"/>
  </w:num>
  <w:num w:numId="64">
    <w:abstractNumId w:val="19"/>
  </w:num>
  <w:num w:numId="65">
    <w:abstractNumId w:val="24"/>
  </w:num>
  <w:num w:numId="66">
    <w:abstractNumId w:val="12"/>
  </w:num>
  <w:num w:numId="67">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4014"/>
    <w:rsid w:val="000043B3"/>
    <w:rsid w:val="00004687"/>
    <w:rsid w:val="00004F48"/>
    <w:rsid w:val="000053E0"/>
    <w:rsid w:val="0000564F"/>
    <w:rsid w:val="0000622F"/>
    <w:rsid w:val="00006804"/>
    <w:rsid w:val="00006A8B"/>
    <w:rsid w:val="00006FA1"/>
    <w:rsid w:val="00010929"/>
    <w:rsid w:val="0001279D"/>
    <w:rsid w:val="00015340"/>
    <w:rsid w:val="000155FF"/>
    <w:rsid w:val="00016E07"/>
    <w:rsid w:val="000209DE"/>
    <w:rsid w:val="0002114D"/>
    <w:rsid w:val="00021E00"/>
    <w:rsid w:val="00021F28"/>
    <w:rsid w:val="000221C1"/>
    <w:rsid w:val="000226FE"/>
    <w:rsid w:val="0002354C"/>
    <w:rsid w:val="000248F4"/>
    <w:rsid w:val="00024E79"/>
    <w:rsid w:val="000251E2"/>
    <w:rsid w:val="00026CC5"/>
    <w:rsid w:val="000275C6"/>
    <w:rsid w:val="0002779A"/>
    <w:rsid w:val="00032130"/>
    <w:rsid w:val="00032990"/>
    <w:rsid w:val="00033729"/>
    <w:rsid w:val="00033974"/>
    <w:rsid w:val="00034F35"/>
    <w:rsid w:val="00035783"/>
    <w:rsid w:val="0003601D"/>
    <w:rsid w:val="0003665B"/>
    <w:rsid w:val="00036D8C"/>
    <w:rsid w:val="0004029C"/>
    <w:rsid w:val="00040A85"/>
    <w:rsid w:val="00040ED3"/>
    <w:rsid w:val="000428FF"/>
    <w:rsid w:val="00043593"/>
    <w:rsid w:val="000439CD"/>
    <w:rsid w:val="00045BBE"/>
    <w:rsid w:val="00045F64"/>
    <w:rsid w:val="000478E0"/>
    <w:rsid w:val="000500C2"/>
    <w:rsid w:val="00050367"/>
    <w:rsid w:val="00052CAF"/>
    <w:rsid w:val="00053580"/>
    <w:rsid w:val="00053A02"/>
    <w:rsid w:val="00054019"/>
    <w:rsid w:val="00054383"/>
    <w:rsid w:val="00054867"/>
    <w:rsid w:val="000559AB"/>
    <w:rsid w:val="000568C7"/>
    <w:rsid w:val="00057934"/>
    <w:rsid w:val="000625BC"/>
    <w:rsid w:val="00062877"/>
    <w:rsid w:val="00063120"/>
    <w:rsid w:val="0006411C"/>
    <w:rsid w:val="000641FC"/>
    <w:rsid w:val="0006479F"/>
    <w:rsid w:val="00064819"/>
    <w:rsid w:val="00064D3D"/>
    <w:rsid w:val="00065035"/>
    <w:rsid w:val="00065DB2"/>
    <w:rsid w:val="00067051"/>
    <w:rsid w:val="000671E1"/>
    <w:rsid w:val="000726D4"/>
    <w:rsid w:val="0007346B"/>
    <w:rsid w:val="000735D2"/>
    <w:rsid w:val="00073CC7"/>
    <w:rsid w:val="00075145"/>
    <w:rsid w:val="0007522A"/>
    <w:rsid w:val="000764B4"/>
    <w:rsid w:val="00080C70"/>
    <w:rsid w:val="00080E0D"/>
    <w:rsid w:val="00081571"/>
    <w:rsid w:val="00081FF2"/>
    <w:rsid w:val="00082AC5"/>
    <w:rsid w:val="00082C29"/>
    <w:rsid w:val="00083790"/>
    <w:rsid w:val="00084744"/>
    <w:rsid w:val="0008580F"/>
    <w:rsid w:val="00086BFF"/>
    <w:rsid w:val="00087965"/>
    <w:rsid w:val="00087DC3"/>
    <w:rsid w:val="00090BB2"/>
    <w:rsid w:val="00091514"/>
    <w:rsid w:val="00091EE3"/>
    <w:rsid w:val="000931F8"/>
    <w:rsid w:val="00094606"/>
    <w:rsid w:val="000948AE"/>
    <w:rsid w:val="00095346"/>
    <w:rsid w:val="0009610B"/>
    <w:rsid w:val="00097B76"/>
    <w:rsid w:val="000A0786"/>
    <w:rsid w:val="000A19B5"/>
    <w:rsid w:val="000A43D4"/>
    <w:rsid w:val="000A731D"/>
    <w:rsid w:val="000B222C"/>
    <w:rsid w:val="000B3FDC"/>
    <w:rsid w:val="000B5322"/>
    <w:rsid w:val="000B58D4"/>
    <w:rsid w:val="000B6FF3"/>
    <w:rsid w:val="000B701D"/>
    <w:rsid w:val="000C1297"/>
    <w:rsid w:val="000C130D"/>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2F8F"/>
    <w:rsid w:val="000D3432"/>
    <w:rsid w:val="000D356F"/>
    <w:rsid w:val="000D3FAD"/>
    <w:rsid w:val="000D40BB"/>
    <w:rsid w:val="000D417C"/>
    <w:rsid w:val="000D7AB1"/>
    <w:rsid w:val="000E4B5F"/>
    <w:rsid w:val="000E521D"/>
    <w:rsid w:val="000E6473"/>
    <w:rsid w:val="000E6A06"/>
    <w:rsid w:val="000E70D4"/>
    <w:rsid w:val="000E7F05"/>
    <w:rsid w:val="000F226F"/>
    <w:rsid w:val="000F23C3"/>
    <w:rsid w:val="000F2905"/>
    <w:rsid w:val="000F50C6"/>
    <w:rsid w:val="000F6A7A"/>
    <w:rsid w:val="000F6DD5"/>
    <w:rsid w:val="00100C3D"/>
    <w:rsid w:val="001012B9"/>
    <w:rsid w:val="001016B2"/>
    <w:rsid w:val="0010190E"/>
    <w:rsid w:val="00101AB8"/>
    <w:rsid w:val="00104A6E"/>
    <w:rsid w:val="0010552F"/>
    <w:rsid w:val="001056FB"/>
    <w:rsid w:val="00105C7F"/>
    <w:rsid w:val="00107766"/>
    <w:rsid w:val="001102DF"/>
    <w:rsid w:val="001149BA"/>
    <w:rsid w:val="00115222"/>
    <w:rsid w:val="00115405"/>
    <w:rsid w:val="00115FD6"/>
    <w:rsid w:val="00120A95"/>
    <w:rsid w:val="001216AB"/>
    <w:rsid w:val="0012187B"/>
    <w:rsid w:val="001223A5"/>
    <w:rsid w:val="00123A9C"/>
    <w:rsid w:val="00124898"/>
    <w:rsid w:val="0012499E"/>
    <w:rsid w:val="0012555B"/>
    <w:rsid w:val="00125FDD"/>
    <w:rsid w:val="001266ED"/>
    <w:rsid w:val="00126C82"/>
    <w:rsid w:val="00127AFE"/>
    <w:rsid w:val="00130BF4"/>
    <w:rsid w:val="001320B5"/>
    <w:rsid w:val="001322BD"/>
    <w:rsid w:val="00134CA0"/>
    <w:rsid w:val="00135409"/>
    <w:rsid w:val="00136365"/>
    <w:rsid w:val="001407FB"/>
    <w:rsid w:val="0014162C"/>
    <w:rsid w:val="00141B0D"/>
    <w:rsid w:val="00141FD2"/>
    <w:rsid w:val="00144B09"/>
    <w:rsid w:val="00145C1E"/>
    <w:rsid w:val="00145F2D"/>
    <w:rsid w:val="00146175"/>
    <w:rsid w:val="00146D63"/>
    <w:rsid w:val="001479CB"/>
    <w:rsid w:val="00151682"/>
    <w:rsid w:val="00152D4B"/>
    <w:rsid w:val="00153C79"/>
    <w:rsid w:val="00155776"/>
    <w:rsid w:val="00155FB6"/>
    <w:rsid w:val="00156CFB"/>
    <w:rsid w:val="00157096"/>
    <w:rsid w:val="001576D4"/>
    <w:rsid w:val="00160481"/>
    <w:rsid w:val="001621DE"/>
    <w:rsid w:val="001628D5"/>
    <w:rsid w:val="00162DC5"/>
    <w:rsid w:val="00162F52"/>
    <w:rsid w:val="001639BD"/>
    <w:rsid w:val="00163A80"/>
    <w:rsid w:val="00163C56"/>
    <w:rsid w:val="001657C5"/>
    <w:rsid w:val="001661B7"/>
    <w:rsid w:val="001664D2"/>
    <w:rsid w:val="00166D17"/>
    <w:rsid w:val="0017057F"/>
    <w:rsid w:val="00171147"/>
    <w:rsid w:val="001724B4"/>
    <w:rsid w:val="00172595"/>
    <w:rsid w:val="0017371E"/>
    <w:rsid w:val="00173E71"/>
    <w:rsid w:val="00175D44"/>
    <w:rsid w:val="001764FD"/>
    <w:rsid w:val="00176BA5"/>
    <w:rsid w:val="001775E8"/>
    <w:rsid w:val="00177929"/>
    <w:rsid w:val="00177C31"/>
    <w:rsid w:val="00180812"/>
    <w:rsid w:val="00181F93"/>
    <w:rsid w:val="00182122"/>
    <w:rsid w:val="00182298"/>
    <w:rsid w:val="00182C93"/>
    <w:rsid w:val="00183186"/>
    <w:rsid w:val="001831B9"/>
    <w:rsid w:val="00183EB9"/>
    <w:rsid w:val="00184ADC"/>
    <w:rsid w:val="00185898"/>
    <w:rsid w:val="001865BA"/>
    <w:rsid w:val="00186DA4"/>
    <w:rsid w:val="00190881"/>
    <w:rsid w:val="00191A7F"/>
    <w:rsid w:val="001922B9"/>
    <w:rsid w:val="0019389B"/>
    <w:rsid w:val="00193B69"/>
    <w:rsid w:val="00193D30"/>
    <w:rsid w:val="001940B8"/>
    <w:rsid w:val="00194E3D"/>
    <w:rsid w:val="0019514C"/>
    <w:rsid w:val="00195A9B"/>
    <w:rsid w:val="00195E71"/>
    <w:rsid w:val="001962C6"/>
    <w:rsid w:val="001A0A9E"/>
    <w:rsid w:val="001A1D73"/>
    <w:rsid w:val="001A3197"/>
    <w:rsid w:val="001A35E8"/>
    <w:rsid w:val="001A51E8"/>
    <w:rsid w:val="001A66C4"/>
    <w:rsid w:val="001B1B72"/>
    <w:rsid w:val="001B1C50"/>
    <w:rsid w:val="001B36CB"/>
    <w:rsid w:val="001B4B36"/>
    <w:rsid w:val="001B5206"/>
    <w:rsid w:val="001B576E"/>
    <w:rsid w:val="001B740C"/>
    <w:rsid w:val="001C21DF"/>
    <w:rsid w:val="001C3B25"/>
    <w:rsid w:val="001C4610"/>
    <w:rsid w:val="001C6D9F"/>
    <w:rsid w:val="001C7983"/>
    <w:rsid w:val="001D1D4E"/>
    <w:rsid w:val="001D3371"/>
    <w:rsid w:val="001D337E"/>
    <w:rsid w:val="001D3F19"/>
    <w:rsid w:val="001D425E"/>
    <w:rsid w:val="001D4FE8"/>
    <w:rsid w:val="001D5040"/>
    <w:rsid w:val="001D658E"/>
    <w:rsid w:val="001E1851"/>
    <w:rsid w:val="001E1E8E"/>
    <w:rsid w:val="001E41BF"/>
    <w:rsid w:val="001E5905"/>
    <w:rsid w:val="001E5B49"/>
    <w:rsid w:val="001E5C4D"/>
    <w:rsid w:val="001E6E3E"/>
    <w:rsid w:val="001E7F77"/>
    <w:rsid w:val="001E7FA9"/>
    <w:rsid w:val="001F0BDD"/>
    <w:rsid w:val="001F0C9F"/>
    <w:rsid w:val="001F15B2"/>
    <w:rsid w:val="001F5512"/>
    <w:rsid w:val="001F737F"/>
    <w:rsid w:val="00200CE5"/>
    <w:rsid w:val="00201816"/>
    <w:rsid w:val="00201936"/>
    <w:rsid w:val="002023EC"/>
    <w:rsid w:val="00203298"/>
    <w:rsid w:val="0020546B"/>
    <w:rsid w:val="00205598"/>
    <w:rsid w:val="002056C5"/>
    <w:rsid w:val="00205B58"/>
    <w:rsid w:val="00205D9F"/>
    <w:rsid w:val="0020612E"/>
    <w:rsid w:val="00206D3C"/>
    <w:rsid w:val="00206EBD"/>
    <w:rsid w:val="00211AC7"/>
    <w:rsid w:val="002125F0"/>
    <w:rsid w:val="00212C7A"/>
    <w:rsid w:val="002163DF"/>
    <w:rsid w:val="00220F98"/>
    <w:rsid w:val="002210B8"/>
    <w:rsid w:val="0022193D"/>
    <w:rsid w:val="00222187"/>
    <w:rsid w:val="00224955"/>
    <w:rsid w:val="002252A3"/>
    <w:rsid w:val="00226A72"/>
    <w:rsid w:val="00226A8B"/>
    <w:rsid w:val="0022799F"/>
    <w:rsid w:val="00227BC3"/>
    <w:rsid w:val="00227E4D"/>
    <w:rsid w:val="0023004E"/>
    <w:rsid w:val="00230503"/>
    <w:rsid w:val="002307AF"/>
    <w:rsid w:val="002308B9"/>
    <w:rsid w:val="00231C68"/>
    <w:rsid w:val="0023216B"/>
    <w:rsid w:val="002327D9"/>
    <w:rsid w:val="002335B4"/>
    <w:rsid w:val="0023568C"/>
    <w:rsid w:val="00241935"/>
    <w:rsid w:val="00242051"/>
    <w:rsid w:val="002429D8"/>
    <w:rsid w:val="002438B1"/>
    <w:rsid w:val="0024518D"/>
    <w:rsid w:val="002459AC"/>
    <w:rsid w:val="00245ECA"/>
    <w:rsid w:val="002461D6"/>
    <w:rsid w:val="0025131A"/>
    <w:rsid w:val="002521FF"/>
    <w:rsid w:val="0025226F"/>
    <w:rsid w:val="00252693"/>
    <w:rsid w:val="00256897"/>
    <w:rsid w:val="00257016"/>
    <w:rsid w:val="002575B5"/>
    <w:rsid w:val="0026183B"/>
    <w:rsid w:val="00261D90"/>
    <w:rsid w:val="00262B5A"/>
    <w:rsid w:val="0026318F"/>
    <w:rsid w:val="00263457"/>
    <w:rsid w:val="00264125"/>
    <w:rsid w:val="0026527C"/>
    <w:rsid w:val="00265350"/>
    <w:rsid w:val="002713F0"/>
    <w:rsid w:val="00271577"/>
    <w:rsid w:val="002721AC"/>
    <w:rsid w:val="00272AB3"/>
    <w:rsid w:val="00275866"/>
    <w:rsid w:val="00276050"/>
    <w:rsid w:val="002773C6"/>
    <w:rsid w:val="00277CDC"/>
    <w:rsid w:val="00280E32"/>
    <w:rsid w:val="0028100D"/>
    <w:rsid w:val="00283AED"/>
    <w:rsid w:val="002845AB"/>
    <w:rsid w:val="00285BA6"/>
    <w:rsid w:val="0028708D"/>
    <w:rsid w:val="0028711C"/>
    <w:rsid w:val="0028776B"/>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1E7B"/>
    <w:rsid w:val="002A2C9B"/>
    <w:rsid w:val="002A2F6D"/>
    <w:rsid w:val="002A3E50"/>
    <w:rsid w:val="002A4283"/>
    <w:rsid w:val="002A6042"/>
    <w:rsid w:val="002A67FF"/>
    <w:rsid w:val="002A70F7"/>
    <w:rsid w:val="002A7908"/>
    <w:rsid w:val="002B1042"/>
    <w:rsid w:val="002B223C"/>
    <w:rsid w:val="002B342F"/>
    <w:rsid w:val="002B491F"/>
    <w:rsid w:val="002B54CE"/>
    <w:rsid w:val="002B5C2E"/>
    <w:rsid w:val="002B6B16"/>
    <w:rsid w:val="002B7DD9"/>
    <w:rsid w:val="002C26DF"/>
    <w:rsid w:val="002C3579"/>
    <w:rsid w:val="002C39C8"/>
    <w:rsid w:val="002C3F36"/>
    <w:rsid w:val="002C493C"/>
    <w:rsid w:val="002C4FC8"/>
    <w:rsid w:val="002C5424"/>
    <w:rsid w:val="002C5709"/>
    <w:rsid w:val="002C6E57"/>
    <w:rsid w:val="002C7A44"/>
    <w:rsid w:val="002D07DD"/>
    <w:rsid w:val="002D0F40"/>
    <w:rsid w:val="002D20B6"/>
    <w:rsid w:val="002D2467"/>
    <w:rsid w:val="002D3148"/>
    <w:rsid w:val="002D6457"/>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C53"/>
    <w:rsid w:val="00310A46"/>
    <w:rsid w:val="003114AF"/>
    <w:rsid w:val="0031184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4F72"/>
    <w:rsid w:val="0032532F"/>
    <w:rsid w:val="0032548A"/>
    <w:rsid w:val="00326941"/>
    <w:rsid w:val="00327229"/>
    <w:rsid w:val="003274C8"/>
    <w:rsid w:val="00332E8B"/>
    <w:rsid w:val="00334A28"/>
    <w:rsid w:val="00335095"/>
    <w:rsid w:val="0033664A"/>
    <w:rsid w:val="003366B8"/>
    <w:rsid w:val="00337827"/>
    <w:rsid w:val="00337EFB"/>
    <w:rsid w:val="00341A04"/>
    <w:rsid w:val="003446D9"/>
    <w:rsid w:val="00345CAD"/>
    <w:rsid w:val="003504D4"/>
    <w:rsid w:val="00350E68"/>
    <w:rsid w:val="00351A5B"/>
    <w:rsid w:val="00352411"/>
    <w:rsid w:val="0035426B"/>
    <w:rsid w:val="0035458A"/>
    <w:rsid w:val="003549DF"/>
    <w:rsid w:val="00354A43"/>
    <w:rsid w:val="003557C5"/>
    <w:rsid w:val="00355DAD"/>
    <w:rsid w:val="0036301B"/>
    <w:rsid w:val="0036311D"/>
    <w:rsid w:val="00363FB1"/>
    <w:rsid w:val="00367FE8"/>
    <w:rsid w:val="00370135"/>
    <w:rsid w:val="003709AF"/>
    <w:rsid w:val="00371A89"/>
    <w:rsid w:val="0037209F"/>
    <w:rsid w:val="00372216"/>
    <w:rsid w:val="003733B2"/>
    <w:rsid w:val="00374B73"/>
    <w:rsid w:val="0037574F"/>
    <w:rsid w:val="00375AFF"/>
    <w:rsid w:val="00375CAB"/>
    <w:rsid w:val="0037679F"/>
    <w:rsid w:val="00380514"/>
    <w:rsid w:val="00380C72"/>
    <w:rsid w:val="00381604"/>
    <w:rsid w:val="00381C62"/>
    <w:rsid w:val="003824E5"/>
    <w:rsid w:val="0038378F"/>
    <w:rsid w:val="003837AA"/>
    <w:rsid w:val="00385162"/>
    <w:rsid w:val="003857FC"/>
    <w:rsid w:val="00386613"/>
    <w:rsid w:val="003919E7"/>
    <w:rsid w:val="003919FE"/>
    <w:rsid w:val="00391A86"/>
    <w:rsid w:val="00393560"/>
    <w:rsid w:val="0039448C"/>
    <w:rsid w:val="00394892"/>
    <w:rsid w:val="00395DCA"/>
    <w:rsid w:val="00396A53"/>
    <w:rsid w:val="003A0500"/>
    <w:rsid w:val="003A17A6"/>
    <w:rsid w:val="003A1FE1"/>
    <w:rsid w:val="003A6338"/>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7721"/>
    <w:rsid w:val="003D0696"/>
    <w:rsid w:val="003D0BFF"/>
    <w:rsid w:val="003D1E00"/>
    <w:rsid w:val="003D1EC0"/>
    <w:rsid w:val="003D2BDC"/>
    <w:rsid w:val="003D371B"/>
    <w:rsid w:val="003D407A"/>
    <w:rsid w:val="003D6029"/>
    <w:rsid w:val="003D7B6D"/>
    <w:rsid w:val="003E0290"/>
    <w:rsid w:val="003E1492"/>
    <w:rsid w:val="003E1E01"/>
    <w:rsid w:val="003E1F9D"/>
    <w:rsid w:val="003E26BE"/>
    <w:rsid w:val="003E29E0"/>
    <w:rsid w:val="003E2EC5"/>
    <w:rsid w:val="003E305F"/>
    <w:rsid w:val="003E373C"/>
    <w:rsid w:val="003E463E"/>
    <w:rsid w:val="003E6734"/>
    <w:rsid w:val="003E7FB0"/>
    <w:rsid w:val="003F07A7"/>
    <w:rsid w:val="003F20E4"/>
    <w:rsid w:val="003F24DE"/>
    <w:rsid w:val="003F32CA"/>
    <w:rsid w:val="003F3986"/>
    <w:rsid w:val="003F5930"/>
    <w:rsid w:val="003F5EFB"/>
    <w:rsid w:val="003F636E"/>
    <w:rsid w:val="003F7205"/>
    <w:rsid w:val="0040049C"/>
    <w:rsid w:val="00400896"/>
    <w:rsid w:val="0040247E"/>
    <w:rsid w:val="00406B4B"/>
    <w:rsid w:val="00407146"/>
    <w:rsid w:val="00410C1B"/>
    <w:rsid w:val="00411521"/>
    <w:rsid w:val="00413B9D"/>
    <w:rsid w:val="00413DE8"/>
    <w:rsid w:val="00414F5D"/>
    <w:rsid w:val="00415B9E"/>
    <w:rsid w:val="004169B1"/>
    <w:rsid w:val="00417F6E"/>
    <w:rsid w:val="00420283"/>
    <w:rsid w:val="00420389"/>
    <w:rsid w:val="004211B6"/>
    <w:rsid w:val="00422345"/>
    <w:rsid w:val="00422EDA"/>
    <w:rsid w:val="0042345E"/>
    <w:rsid w:val="004246E3"/>
    <w:rsid w:val="00424F73"/>
    <w:rsid w:val="00425AAD"/>
    <w:rsid w:val="00425F50"/>
    <w:rsid w:val="0042651A"/>
    <w:rsid w:val="0042690B"/>
    <w:rsid w:val="00426D74"/>
    <w:rsid w:val="00427F81"/>
    <w:rsid w:val="00433F0E"/>
    <w:rsid w:val="0043745B"/>
    <w:rsid w:val="0044021D"/>
    <w:rsid w:val="00440C97"/>
    <w:rsid w:val="004412B7"/>
    <w:rsid w:val="00442583"/>
    <w:rsid w:val="00443608"/>
    <w:rsid w:val="004511CD"/>
    <w:rsid w:val="00451A4A"/>
    <w:rsid w:val="00453614"/>
    <w:rsid w:val="0045597D"/>
    <w:rsid w:val="00455DAF"/>
    <w:rsid w:val="004562A3"/>
    <w:rsid w:val="004563E2"/>
    <w:rsid w:val="00456C9A"/>
    <w:rsid w:val="004578DF"/>
    <w:rsid w:val="0046025B"/>
    <w:rsid w:val="00461B98"/>
    <w:rsid w:val="00462CF9"/>
    <w:rsid w:val="00462E44"/>
    <w:rsid w:val="004632B2"/>
    <w:rsid w:val="00463FB1"/>
    <w:rsid w:val="0046540E"/>
    <w:rsid w:val="004654B3"/>
    <w:rsid w:val="00465B3E"/>
    <w:rsid w:val="00467639"/>
    <w:rsid w:val="00467A6C"/>
    <w:rsid w:val="00470821"/>
    <w:rsid w:val="00470A41"/>
    <w:rsid w:val="00471247"/>
    <w:rsid w:val="00472846"/>
    <w:rsid w:val="00472F90"/>
    <w:rsid w:val="004745F1"/>
    <w:rsid w:val="00474CC2"/>
    <w:rsid w:val="00477AA7"/>
    <w:rsid w:val="0048088E"/>
    <w:rsid w:val="0048143B"/>
    <w:rsid w:val="004816D5"/>
    <w:rsid w:val="00481735"/>
    <w:rsid w:val="00484FF0"/>
    <w:rsid w:val="00485B42"/>
    <w:rsid w:val="004865FF"/>
    <w:rsid w:val="0048662B"/>
    <w:rsid w:val="0048790C"/>
    <w:rsid w:val="00490178"/>
    <w:rsid w:val="00490D61"/>
    <w:rsid w:val="00492130"/>
    <w:rsid w:val="004925A0"/>
    <w:rsid w:val="00492CDD"/>
    <w:rsid w:val="00493198"/>
    <w:rsid w:val="0049329E"/>
    <w:rsid w:val="00496166"/>
    <w:rsid w:val="00496250"/>
    <w:rsid w:val="00496E34"/>
    <w:rsid w:val="00496EA8"/>
    <w:rsid w:val="004976FE"/>
    <w:rsid w:val="004A1948"/>
    <w:rsid w:val="004A2462"/>
    <w:rsid w:val="004A4500"/>
    <w:rsid w:val="004A5D4D"/>
    <w:rsid w:val="004A6ACF"/>
    <w:rsid w:val="004A774E"/>
    <w:rsid w:val="004B0861"/>
    <w:rsid w:val="004B3631"/>
    <w:rsid w:val="004B3F8C"/>
    <w:rsid w:val="004B4BE8"/>
    <w:rsid w:val="004B6A51"/>
    <w:rsid w:val="004B7931"/>
    <w:rsid w:val="004C0E68"/>
    <w:rsid w:val="004C145B"/>
    <w:rsid w:val="004C15D1"/>
    <w:rsid w:val="004C256F"/>
    <w:rsid w:val="004C2793"/>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E1299"/>
    <w:rsid w:val="004E1D9F"/>
    <w:rsid w:val="004E1F0B"/>
    <w:rsid w:val="004E284A"/>
    <w:rsid w:val="004E3744"/>
    <w:rsid w:val="004E467B"/>
    <w:rsid w:val="004E4DAC"/>
    <w:rsid w:val="004E5DC8"/>
    <w:rsid w:val="004E67C3"/>
    <w:rsid w:val="004E6AC7"/>
    <w:rsid w:val="004E7F2D"/>
    <w:rsid w:val="004F092F"/>
    <w:rsid w:val="004F27BE"/>
    <w:rsid w:val="004F3497"/>
    <w:rsid w:val="004F4CAB"/>
    <w:rsid w:val="004F531B"/>
    <w:rsid w:val="004F69CB"/>
    <w:rsid w:val="004F72CA"/>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23F9"/>
    <w:rsid w:val="00533513"/>
    <w:rsid w:val="005337C2"/>
    <w:rsid w:val="0053639A"/>
    <w:rsid w:val="00536428"/>
    <w:rsid w:val="00536FE5"/>
    <w:rsid w:val="00540A50"/>
    <w:rsid w:val="0054151A"/>
    <w:rsid w:val="0054165D"/>
    <w:rsid w:val="00541A88"/>
    <w:rsid w:val="00541D4E"/>
    <w:rsid w:val="0054378F"/>
    <w:rsid w:val="005449AF"/>
    <w:rsid w:val="005455DF"/>
    <w:rsid w:val="00551AC7"/>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50FF"/>
    <w:rsid w:val="005962EF"/>
    <w:rsid w:val="005A104D"/>
    <w:rsid w:val="005A1066"/>
    <w:rsid w:val="005A108F"/>
    <w:rsid w:val="005A13C6"/>
    <w:rsid w:val="005A1F8C"/>
    <w:rsid w:val="005A2612"/>
    <w:rsid w:val="005A26DB"/>
    <w:rsid w:val="005A44C5"/>
    <w:rsid w:val="005A4858"/>
    <w:rsid w:val="005A64C2"/>
    <w:rsid w:val="005B019E"/>
    <w:rsid w:val="005B0498"/>
    <w:rsid w:val="005B0FE2"/>
    <w:rsid w:val="005B1DB8"/>
    <w:rsid w:val="005B2832"/>
    <w:rsid w:val="005B2E3B"/>
    <w:rsid w:val="005B394F"/>
    <w:rsid w:val="005B5DEA"/>
    <w:rsid w:val="005B6C3D"/>
    <w:rsid w:val="005C000D"/>
    <w:rsid w:val="005C0EF2"/>
    <w:rsid w:val="005C35E6"/>
    <w:rsid w:val="005C3EE3"/>
    <w:rsid w:val="005C3F3D"/>
    <w:rsid w:val="005C4E6B"/>
    <w:rsid w:val="005C5223"/>
    <w:rsid w:val="005C678D"/>
    <w:rsid w:val="005D1176"/>
    <w:rsid w:val="005D1AA1"/>
    <w:rsid w:val="005D1AD6"/>
    <w:rsid w:val="005D1C0B"/>
    <w:rsid w:val="005D325C"/>
    <w:rsid w:val="005D32AE"/>
    <w:rsid w:val="005D4482"/>
    <w:rsid w:val="005D691D"/>
    <w:rsid w:val="005D7039"/>
    <w:rsid w:val="005D7776"/>
    <w:rsid w:val="005E01D6"/>
    <w:rsid w:val="005E0D37"/>
    <w:rsid w:val="005E11ED"/>
    <w:rsid w:val="005E37E7"/>
    <w:rsid w:val="005E5345"/>
    <w:rsid w:val="005E5382"/>
    <w:rsid w:val="005E636F"/>
    <w:rsid w:val="005E771E"/>
    <w:rsid w:val="005F013D"/>
    <w:rsid w:val="005F09F4"/>
    <w:rsid w:val="005F2795"/>
    <w:rsid w:val="005F4967"/>
    <w:rsid w:val="005F54D2"/>
    <w:rsid w:val="005F6C60"/>
    <w:rsid w:val="005F713C"/>
    <w:rsid w:val="005F759F"/>
    <w:rsid w:val="006005C5"/>
    <w:rsid w:val="0060149C"/>
    <w:rsid w:val="00601809"/>
    <w:rsid w:val="006019B3"/>
    <w:rsid w:val="00602142"/>
    <w:rsid w:val="0060256B"/>
    <w:rsid w:val="00604D20"/>
    <w:rsid w:val="00604FBC"/>
    <w:rsid w:val="006057A0"/>
    <w:rsid w:val="00605A96"/>
    <w:rsid w:val="006062C8"/>
    <w:rsid w:val="00610494"/>
    <w:rsid w:val="006106BA"/>
    <w:rsid w:val="00611EAD"/>
    <w:rsid w:val="00612538"/>
    <w:rsid w:val="006133AD"/>
    <w:rsid w:val="006137B6"/>
    <w:rsid w:val="0061394E"/>
    <w:rsid w:val="00613C19"/>
    <w:rsid w:val="0061416E"/>
    <w:rsid w:val="0061509C"/>
    <w:rsid w:val="00615B7F"/>
    <w:rsid w:val="006161FF"/>
    <w:rsid w:val="00616946"/>
    <w:rsid w:val="00617421"/>
    <w:rsid w:val="00617C1D"/>
    <w:rsid w:val="00617C73"/>
    <w:rsid w:val="0062190F"/>
    <w:rsid w:val="006222F9"/>
    <w:rsid w:val="00623E2D"/>
    <w:rsid w:val="0062508F"/>
    <w:rsid w:val="0062616F"/>
    <w:rsid w:val="00626E68"/>
    <w:rsid w:val="00630C19"/>
    <w:rsid w:val="00632FB0"/>
    <w:rsid w:val="00633EFA"/>
    <w:rsid w:val="00633F5E"/>
    <w:rsid w:val="006344B7"/>
    <w:rsid w:val="00636352"/>
    <w:rsid w:val="006364F3"/>
    <w:rsid w:val="00636BBB"/>
    <w:rsid w:val="00637421"/>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3F03"/>
    <w:rsid w:val="00653F28"/>
    <w:rsid w:val="006547D4"/>
    <w:rsid w:val="00655E48"/>
    <w:rsid w:val="00657331"/>
    <w:rsid w:val="00657EB6"/>
    <w:rsid w:val="00661D8E"/>
    <w:rsid w:val="00661DE8"/>
    <w:rsid w:val="00662E04"/>
    <w:rsid w:val="00663155"/>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7E1B"/>
    <w:rsid w:val="00680F72"/>
    <w:rsid w:val="006834AA"/>
    <w:rsid w:val="006836DD"/>
    <w:rsid w:val="006848B7"/>
    <w:rsid w:val="00686B36"/>
    <w:rsid w:val="0069050B"/>
    <w:rsid w:val="00690B59"/>
    <w:rsid w:val="0069123C"/>
    <w:rsid w:val="00692163"/>
    <w:rsid w:val="006927AE"/>
    <w:rsid w:val="00692ECA"/>
    <w:rsid w:val="00694466"/>
    <w:rsid w:val="00694EBD"/>
    <w:rsid w:val="00696021"/>
    <w:rsid w:val="0069731D"/>
    <w:rsid w:val="00697FE5"/>
    <w:rsid w:val="006A1BDF"/>
    <w:rsid w:val="006A4F87"/>
    <w:rsid w:val="006A6522"/>
    <w:rsid w:val="006A7790"/>
    <w:rsid w:val="006A7C4A"/>
    <w:rsid w:val="006B1EC4"/>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63F"/>
    <w:rsid w:val="006C5C57"/>
    <w:rsid w:val="006C76D5"/>
    <w:rsid w:val="006D1B6F"/>
    <w:rsid w:val="006D24C6"/>
    <w:rsid w:val="006D28FB"/>
    <w:rsid w:val="006D64B6"/>
    <w:rsid w:val="006D6C26"/>
    <w:rsid w:val="006D7DA7"/>
    <w:rsid w:val="006E31D1"/>
    <w:rsid w:val="006E3B33"/>
    <w:rsid w:val="006E643A"/>
    <w:rsid w:val="006E65D3"/>
    <w:rsid w:val="006E75E7"/>
    <w:rsid w:val="006F0065"/>
    <w:rsid w:val="006F13A8"/>
    <w:rsid w:val="006F1517"/>
    <w:rsid w:val="006F29FE"/>
    <w:rsid w:val="006F2B75"/>
    <w:rsid w:val="006F31EF"/>
    <w:rsid w:val="006F3A91"/>
    <w:rsid w:val="006F3C69"/>
    <w:rsid w:val="006F5363"/>
    <w:rsid w:val="006F5D89"/>
    <w:rsid w:val="007001A2"/>
    <w:rsid w:val="00700C9D"/>
    <w:rsid w:val="00700FA6"/>
    <w:rsid w:val="00701EAA"/>
    <w:rsid w:val="007028ED"/>
    <w:rsid w:val="00704ACB"/>
    <w:rsid w:val="007076A9"/>
    <w:rsid w:val="007105AB"/>
    <w:rsid w:val="00710CC3"/>
    <w:rsid w:val="007115E1"/>
    <w:rsid w:val="00711BD7"/>
    <w:rsid w:val="00712110"/>
    <w:rsid w:val="00712D75"/>
    <w:rsid w:val="00714AD8"/>
    <w:rsid w:val="00715C44"/>
    <w:rsid w:val="00716710"/>
    <w:rsid w:val="00716C2F"/>
    <w:rsid w:val="00717600"/>
    <w:rsid w:val="007202C2"/>
    <w:rsid w:val="0072219E"/>
    <w:rsid w:val="00722F4D"/>
    <w:rsid w:val="00723956"/>
    <w:rsid w:val="00723CB1"/>
    <w:rsid w:val="00724AE9"/>
    <w:rsid w:val="007255AA"/>
    <w:rsid w:val="0072680E"/>
    <w:rsid w:val="00727DA2"/>
    <w:rsid w:val="00730134"/>
    <w:rsid w:val="00730730"/>
    <w:rsid w:val="007307F2"/>
    <w:rsid w:val="0073083D"/>
    <w:rsid w:val="007330AE"/>
    <w:rsid w:val="00733DB1"/>
    <w:rsid w:val="00737420"/>
    <w:rsid w:val="007376C3"/>
    <w:rsid w:val="007417FD"/>
    <w:rsid w:val="00741FEE"/>
    <w:rsid w:val="00742E8C"/>
    <w:rsid w:val="0074321E"/>
    <w:rsid w:val="00743A07"/>
    <w:rsid w:val="00745E8E"/>
    <w:rsid w:val="00746B39"/>
    <w:rsid w:val="00746F19"/>
    <w:rsid w:val="007470B2"/>
    <w:rsid w:val="00750385"/>
    <w:rsid w:val="00750B2F"/>
    <w:rsid w:val="007510F6"/>
    <w:rsid w:val="00753853"/>
    <w:rsid w:val="00753E26"/>
    <w:rsid w:val="007545B4"/>
    <w:rsid w:val="00754976"/>
    <w:rsid w:val="007555F9"/>
    <w:rsid w:val="007560D9"/>
    <w:rsid w:val="00756230"/>
    <w:rsid w:val="007573D5"/>
    <w:rsid w:val="007604AF"/>
    <w:rsid w:val="007606BC"/>
    <w:rsid w:val="007610F2"/>
    <w:rsid w:val="00761803"/>
    <w:rsid w:val="00761F1B"/>
    <w:rsid w:val="00762051"/>
    <w:rsid w:val="007633EE"/>
    <w:rsid w:val="0076446C"/>
    <w:rsid w:val="007655F7"/>
    <w:rsid w:val="0076569E"/>
    <w:rsid w:val="00765B26"/>
    <w:rsid w:val="00766A7E"/>
    <w:rsid w:val="00766E6C"/>
    <w:rsid w:val="00767B9C"/>
    <w:rsid w:val="00767E61"/>
    <w:rsid w:val="00770118"/>
    <w:rsid w:val="007708D4"/>
    <w:rsid w:val="0077245E"/>
    <w:rsid w:val="007732E6"/>
    <w:rsid w:val="007737AC"/>
    <w:rsid w:val="00773C42"/>
    <w:rsid w:val="0077578A"/>
    <w:rsid w:val="007761E2"/>
    <w:rsid w:val="00777648"/>
    <w:rsid w:val="00777CE7"/>
    <w:rsid w:val="007803D6"/>
    <w:rsid w:val="00782EF4"/>
    <w:rsid w:val="00783249"/>
    <w:rsid w:val="00783AB8"/>
    <w:rsid w:val="00786291"/>
    <w:rsid w:val="007868FC"/>
    <w:rsid w:val="0079021F"/>
    <w:rsid w:val="00791A6D"/>
    <w:rsid w:val="00793731"/>
    <w:rsid w:val="00794190"/>
    <w:rsid w:val="007946B9"/>
    <w:rsid w:val="0079636C"/>
    <w:rsid w:val="0079694A"/>
    <w:rsid w:val="0079720D"/>
    <w:rsid w:val="007A17C4"/>
    <w:rsid w:val="007A1D1B"/>
    <w:rsid w:val="007A22A3"/>
    <w:rsid w:val="007A60B5"/>
    <w:rsid w:val="007A64C1"/>
    <w:rsid w:val="007B0505"/>
    <w:rsid w:val="007B127D"/>
    <w:rsid w:val="007B36B7"/>
    <w:rsid w:val="007B4D39"/>
    <w:rsid w:val="007B5DC7"/>
    <w:rsid w:val="007B6173"/>
    <w:rsid w:val="007B6944"/>
    <w:rsid w:val="007B6A60"/>
    <w:rsid w:val="007B6AEC"/>
    <w:rsid w:val="007C108B"/>
    <w:rsid w:val="007C1984"/>
    <w:rsid w:val="007C2C2F"/>
    <w:rsid w:val="007C3685"/>
    <w:rsid w:val="007C4F8F"/>
    <w:rsid w:val="007C55CB"/>
    <w:rsid w:val="007C5D37"/>
    <w:rsid w:val="007C6FCA"/>
    <w:rsid w:val="007C75B2"/>
    <w:rsid w:val="007C76EF"/>
    <w:rsid w:val="007D0783"/>
    <w:rsid w:val="007D1C0B"/>
    <w:rsid w:val="007D1F86"/>
    <w:rsid w:val="007D26EE"/>
    <w:rsid w:val="007D2857"/>
    <w:rsid w:val="007D37FC"/>
    <w:rsid w:val="007D3939"/>
    <w:rsid w:val="007D477C"/>
    <w:rsid w:val="007D79BC"/>
    <w:rsid w:val="007D7CE1"/>
    <w:rsid w:val="007E0716"/>
    <w:rsid w:val="007E17DC"/>
    <w:rsid w:val="007E3118"/>
    <w:rsid w:val="007E345C"/>
    <w:rsid w:val="007E4A68"/>
    <w:rsid w:val="007E6E17"/>
    <w:rsid w:val="007E70CD"/>
    <w:rsid w:val="007E7CF4"/>
    <w:rsid w:val="007E7D8F"/>
    <w:rsid w:val="007F17B2"/>
    <w:rsid w:val="007F3EA2"/>
    <w:rsid w:val="007F4354"/>
    <w:rsid w:val="007F5CF0"/>
    <w:rsid w:val="007F7961"/>
    <w:rsid w:val="007F7CB8"/>
    <w:rsid w:val="00800FD4"/>
    <w:rsid w:val="00803246"/>
    <w:rsid w:val="008048A7"/>
    <w:rsid w:val="008052A3"/>
    <w:rsid w:val="00806744"/>
    <w:rsid w:val="00806D27"/>
    <w:rsid w:val="00806E54"/>
    <w:rsid w:val="008073CC"/>
    <w:rsid w:val="008105D5"/>
    <w:rsid w:val="00810E08"/>
    <w:rsid w:val="00812A9A"/>
    <w:rsid w:val="0081463E"/>
    <w:rsid w:val="0081465D"/>
    <w:rsid w:val="008146F9"/>
    <w:rsid w:val="0081634A"/>
    <w:rsid w:val="008163C9"/>
    <w:rsid w:val="00816AD9"/>
    <w:rsid w:val="00816EB3"/>
    <w:rsid w:val="00820376"/>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13"/>
    <w:rsid w:val="008442DB"/>
    <w:rsid w:val="00845D98"/>
    <w:rsid w:val="00845DD1"/>
    <w:rsid w:val="00846420"/>
    <w:rsid w:val="0084673F"/>
    <w:rsid w:val="00846BA0"/>
    <w:rsid w:val="008474A0"/>
    <w:rsid w:val="00847F93"/>
    <w:rsid w:val="00850119"/>
    <w:rsid w:val="008517F4"/>
    <w:rsid w:val="00852159"/>
    <w:rsid w:val="008532F9"/>
    <w:rsid w:val="00853FB7"/>
    <w:rsid w:val="00854463"/>
    <w:rsid w:val="00855398"/>
    <w:rsid w:val="008557F6"/>
    <w:rsid w:val="00855F37"/>
    <w:rsid w:val="00861EDB"/>
    <w:rsid w:val="00864D03"/>
    <w:rsid w:val="00864D0E"/>
    <w:rsid w:val="008655E0"/>
    <w:rsid w:val="00867B21"/>
    <w:rsid w:val="00867CD6"/>
    <w:rsid w:val="0087141B"/>
    <w:rsid w:val="0087241A"/>
    <w:rsid w:val="00872F34"/>
    <w:rsid w:val="00873DE0"/>
    <w:rsid w:val="008744AD"/>
    <w:rsid w:val="00875428"/>
    <w:rsid w:val="0087633E"/>
    <w:rsid w:val="008766E9"/>
    <w:rsid w:val="0087705D"/>
    <w:rsid w:val="00877221"/>
    <w:rsid w:val="0087726D"/>
    <w:rsid w:val="00880991"/>
    <w:rsid w:val="00880E21"/>
    <w:rsid w:val="00881057"/>
    <w:rsid w:val="00882D28"/>
    <w:rsid w:val="00882F9F"/>
    <w:rsid w:val="008831B8"/>
    <w:rsid w:val="00886DC3"/>
    <w:rsid w:val="008875BB"/>
    <w:rsid w:val="008878C5"/>
    <w:rsid w:val="0089037E"/>
    <w:rsid w:val="00890CD4"/>
    <w:rsid w:val="00891774"/>
    <w:rsid w:val="00891997"/>
    <w:rsid w:val="00892B4B"/>
    <w:rsid w:val="008943D0"/>
    <w:rsid w:val="00896073"/>
    <w:rsid w:val="00896643"/>
    <w:rsid w:val="00897903"/>
    <w:rsid w:val="00897BA0"/>
    <w:rsid w:val="008A1287"/>
    <w:rsid w:val="008A1E84"/>
    <w:rsid w:val="008A4B38"/>
    <w:rsid w:val="008A659C"/>
    <w:rsid w:val="008B1356"/>
    <w:rsid w:val="008B1592"/>
    <w:rsid w:val="008B1A3F"/>
    <w:rsid w:val="008B22E2"/>
    <w:rsid w:val="008B3C63"/>
    <w:rsid w:val="008B4208"/>
    <w:rsid w:val="008B5F12"/>
    <w:rsid w:val="008B6E6C"/>
    <w:rsid w:val="008B6F63"/>
    <w:rsid w:val="008B75E6"/>
    <w:rsid w:val="008B7B2D"/>
    <w:rsid w:val="008C0479"/>
    <w:rsid w:val="008C2B9F"/>
    <w:rsid w:val="008C4A57"/>
    <w:rsid w:val="008C5137"/>
    <w:rsid w:val="008C5698"/>
    <w:rsid w:val="008C585A"/>
    <w:rsid w:val="008C5FD2"/>
    <w:rsid w:val="008C756E"/>
    <w:rsid w:val="008D0602"/>
    <w:rsid w:val="008D19A5"/>
    <w:rsid w:val="008D1D91"/>
    <w:rsid w:val="008D28A6"/>
    <w:rsid w:val="008D298F"/>
    <w:rsid w:val="008D5596"/>
    <w:rsid w:val="008E08B0"/>
    <w:rsid w:val="008E4897"/>
    <w:rsid w:val="008E4981"/>
    <w:rsid w:val="008E5259"/>
    <w:rsid w:val="008E53C9"/>
    <w:rsid w:val="008E5DC5"/>
    <w:rsid w:val="008E5DDB"/>
    <w:rsid w:val="008E5E67"/>
    <w:rsid w:val="008E6905"/>
    <w:rsid w:val="008E7941"/>
    <w:rsid w:val="008F0496"/>
    <w:rsid w:val="008F118F"/>
    <w:rsid w:val="008F1682"/>
    <w:rsid w:val="008F38C1"/>
    <w:rsid w:val="008F41FA"/>
    <w:rsid w:val="008F4B5B"/>
    <w:rsid w:val="008F6983"/>
    <w:rsid w:val="008F6C65"/>
    <w:rsid w:val="008F73B2"/>
    <w:rsid w:val="008F7A4A"/>
    <w:rsid w:val="00900FD6"/>
    <w:rsid w:val="0090186B"/>
    <w:rsid w:val="00901EBC"/>
    <w:rsid w:val="00906809"/>
    <w:rsid w:val="00906BE6"/>
    <w:rsid w:val="00906CAC"/>
    <w:rsid w:val="009070BD"/>
    <w:rsid w:val="00907559"/>
    <w:rsid w:val="00907D62"/>
    <w:rsid w:val="009103BF"/>
    <w:rsid w:val="009106AB"/>
    <w:rsid w:val="00910A40"/>
    <w:rsid w:val="00910D3F"/>
    <w:rsid w:val="00911E5F"/>
    <w:rsid w:val="00912020"/>
    <w:rsid w:val="009123B0"/>
    <w:rsid w:val="00912B31"/>
    <w:rsid w:val="00912EE6"/>
    <w:rsid w:val="009144C4"/>
    <w:rsid w:val="0091484F"/>
    <w:rsid w:val="009161FF"/>
    <w:rsid w:val="00917EEC"/>
    <w:rsid w:val="00920222"/>
    <w:rsid w:val="00920DB8"/>
    <w:rsid w:val="0092117D"/>
    <w:rsid w:val="00921D88"/>
    <w:rsid w:val="009244AA"/>
    <w:rsid w:val="009253A8"/>
    <w:rsid w:val="00926E27"/>
    <w:rsid w:val="0092795F"/>
    <w:rsid w:val="00931C8F"/>
    <w:rsid w:val="009337E9"/>
    <w:rsid w:val="00933E11"/>
    <w:rsid w:val="00933FB5"/>
    <w:rsid w:val="00934540"/>
    <w:rsid w:val="00935C57"/>
    <w:rsid w:val="00937274"/>
    <w:rsid w:val="00937BFD"/>
    <w:rsid w:val="009407DB"/>
    <w:rsid w:val="0094271F"/>
    <w:rsid w:val="0094317D"/>
    <w:rsid w:val="009445A6"/>
    <w:rsid w:val="00946EB7"/>
    <w:rsid w:val="0094723F"/>
    <w:rsid w:val="00947FC1"/>
    <w:rsid w:val="00947FE8"/>
    <w:rsid w:val="00953B2E"/>
    <w:rsid w:val="00954A9E"/>
    <w:rsid w:val="00955026"/>
    <w:rsid w:val="00957C8F"/>
    <w:rsid w:val="0096050D"/>
    <w:rsid w:val="00961945"/>
    <w:rsid w:val="009630B1"/>
    <w:rsid w:val="0096315D"/>
    <w:rsid w:val="0096372B"/>
    <w:rsid w:val="00964361"/>
    <w:rsid w:val="00964C92"/>
    <w:rsid w:val="00965A9D"/>
    <w:rsid w:val="00966B19"/>
    <w:rsid w:val="00966EB5"/>
    <w:rsid w:val="00967094"/>
    <w:rsid w:val="00967784"/>
    <w:rsid w:val="00967B59"/>
    <w:rsid w:val="00967D39"/>
    <w:rsid w:val="00970638"/>
    <w:rsid w:val="00971878"/>
    <w:rsid w:val="009734F4"/>
    <w:rsid w:val="00973D96"/>
    <w:rsid w:val="009741A7"/>
    <w:rsid w:val="009748E9"/>
    <w:rsid w:val="009750E0"/>
    <w:rsid w:val="00975E7B"/>
    <w:rsid w:val="0097619B"/>
    <w:rsid w:val="00976387"/>
    <w:rsid w:val="009767D3"/>
    <w:rsid w:val="0098156F"/>
    <w:rsid w:val="00982308"/>
    <w:rsid w:val="009825F6"/>
    <w:rsid w:val="00983E5E"/>
    <w:rsid w:val="0098408B"/>
    <w:rsid w:val="00984998"/>
    <w:rsid w:val="00984FC4"/>
    <w:rsid w:val="00985033"/>
    <w:rsid w:val="0098537D"/>
    <w:rsid w:val="00990583"/>
    <w:rsid w:val="009905BE"/>
    <w:rsid w:val="0099114B"/>
    <w:rsid w:val="00991B89"/>
    <w:rsid w:val="00991E05"/>
    <w:rsid w:val="0099228C"/>
    <w:rsid w:val="0099288C"/>
    <w:rsid w:val="0099363E"/>
    <w:rsid w:val="009947CF"/>
    <w:rsid w:val="00996854"/>
    <w:rsid w:val="0099777F"/>
    <w:rsid w:val="009A104A"/>
    <w:rsid w:val="009A2FB4"/>
    <w:rsid w:val="009A3405"/>
    <w:rsid w:val="009A3483"/>
    <w:rsid w:val="009A3F1A"/>
    <w:rsid w:val="009A70D9"/>
    <w:rsid w:val="009A722B"/>
    <w:rsid w:val="009B1503"/>
    <w:rsid w:val="009B1BFA"/>
    <w:rsid w:val="009B1FFC"/>
    <w:rsid w:val="009B36C2"/>
    <w:rsid w:val="009B38D0"/>
    <w:rsid w:val="009B3BE7"/>
    <w:rsid w:val="009B4340"/>
    <w:rsid w:val="009B4E69"/>
    <w:rsid w:val="009B55D3"/>
    <w:rsid w:val="009C0AC1"/>
    <w:rsid w:val="009C0CCF"/>
    <w:rsid w:val="009C0F61"/>
    <w:rsid w:val="009C16D1"/>
    <w:rsid w:val="009C35A7"/>
    <w:rsid w:val="009C554A"/>
    <w:rsid w:val="009C67AD"/>
    <w:rsid w:val="009C681A"/>
    <w:rsid w:val="009C742C"/>
    <w:rsid w:val="009D0174"/>
    <w:rsid w:val="009D022B"/>
    <w:rsid w:val="009D1C88"/>
    <w:rsid w:val="009D3331"/>
    <w:rsid w:val="009D6324"/>
    <w:rsid w:val="009D6C04"/>
    <w:rsid w:val="009D7A29"/>
    <w:rsid w:val="009E05D8"/>
    <w:rsid w:val="009E1C3A"/>
    <w:rsid w:val="009E1DD5"/>
    <w:rsid w:val="009E217A"/>
    <w:rsid w:val="009E2E90"/>
    <w:rsid w:val="009E384F"/>
    <w:rsid w:val="009E4397"/>
    <w:rsid w:val="009E46B9"/>
    <w:rsid w:val="009E54D2"/>
    <w:rsid w:val="009E558E"/>
    <w:rsid w:val="009E7BA5"/>
    <w:rsid w:val="009F117C"/>
    <w:rsid w:val="009F1D98"/>
    <w:rsid w:val="009F1FB2"/>
    <w:rsid w:val="009F23BB"/>
    <w:rsid w:val="009F2763"/>
    <w:rsid w:val="009F3FBD"/>
    <w:rsid w:val="009F472F"/>
    <w:rsid w:val="009F5BCA"/>
    <w:rsid w:val="009F5FA4"/>
    <w:rsid w:val="009F7CE6"/>
    <w:rsid w:val="009F7DC6"/>
    <w:rsid w:val="00A00AE9"/>
    <w:rsid w:val="00A01CD4"/>
    <w:rsid w:val="00A039D7"/>
    <w:rsid w:val="00A04DC0"/>
    <w:rsid w:val="00A04ECF"/>
    <w:rsid w:val="00A07C53"/>
    <w:rsid w:val="00A129E0"/>
    <w:rsid w:val="00A12F86"/>
    <w:rsid w:val="00A14930"/>
    <w:rsid w:val="00A15A35"/>
    <w:rsid w:val="00A15EAB"/>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623"/>
    <w:rsid w:val="00A3179B"/>
    <w:rsid w:val="00A31CEB"/>
    <w:rsid w:val="00A3200D"/>
    <w:rsid w:val="00A3315F"/>
    <w:rsid w:val="00A34348"/>
    <w:rsid w:val="00A34959"/>
    <w:rsid w:val="00A35A62"/>
    <w:rsid w:val="00A35CF4"/>
    <w:rsid w:val="00A35D10"/>
    <w:rsid w:val="00A35D59"/>
    <w:rsid w:val="00A35E0B"/>
    <w:rsid w:val="00A36B84"/>
    <w:rsid w:val="00A37961"/>
    <w:rsid w:val="00A37D75"/>
    <w:rsid w:val="00A37EFF"/>
    <w:rsid w:val="00A418A7"/>
    <w:rsid w:val="00A41950"/>
    <w:rsid w:val="00A42236"/>
    <w:rsid w:val="00A43494"/>
    <w:rsid w:val="00A43E1B"/>
    <w:rsid w:val="00A4400C"/>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454B"/>
    <w:rsid w:val="00A54BEB"/>
    <w:rsid w:val="00A561E3"/>
    <w:rsid w:val="00A56409"/>
    <w:rsid w:val="00A567F9"/>
    <w:rsid w:val="00A61208"/>
    <w:rsid w:val="00A61F0E"/>
    <w:rsid w:val="00A620FE"/>
    <w:rsid w:val="00A6433D"/>
    <w:rsid w:val="00A647D2"/>
    <w:rsid w:val="00A6487D"/>
    <w:rsid w:val="00A700DA"/>
    <w:rsid w:val="00A70480"/>
    <w:rsid w:val="00A72CDF"/>
    <w:rsid w:val="00A74C2C"/>
    <w:rsid w:val="00A750EF"/>
    <w:rsid w:val="00A75426"/>
    <w:rsid w:val="00A77FAC"/>
    <w:rsid w:val="00A801CD"/>
    <w:rsid w:val="00A82B7F"/>
    <w:rsid w:val="00A82E28"/>
    <w:rsid w:val="00A8353E"/>
    <w:rsid w:val="00A83E7F"/>
    <w:rsid w:val="00A851F3"/>
    <w:rsid w:val="00A85FB6"/>
    <w:rsid w:val="00A90815"/>
    <w:rsid w:val="00A90D2A"/>
    <w:rsid w:val="00A92261"/>
    <w:rsid w:val="00A95238"/>
    <w:rsid w:val="00A95250"/>
    <w:rsid w:val="00A9556C"/>
    <w:rsid w:val="00A97598"/>
    <w:rsid w:val="00A97815"/>
    <w:rsid w:val="00A97D4D"/>
    <w:rsid w:val="00AA0574"/>
    <w:rsid w:val="00AA1783"/>
    <w:rsid w:val="00AA3E6D"/>
    <w:rsid w:val="00AA637E"/>
    <w:rsid w:val="00AA6752"/>
    <w:rsid w:val="00AA79E9"/>
    <w:rsid w:val="00AA7E4E"/>
    <w:rsid w:val="00AA7FD6"/>
    <w:rsid w:val="00AB02CB"/>
    <w:rsid w:val="00AB07DF"/>
    <w:rsid w:val="00AB2027"/>
    <w:rsid w:val="00AB3121"/>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4F9E"/>
    <w:rsid w:val="00AD56D3"/>
    <w:rsid w:val="00AD5E3E"/>
    <w:rsid w:val="00AD68FA"/>
    <w:rsid w:val="00AE0714"/>
    <w:rsid w:val="00AE1018"/>
    <w:rsid w:val="00AE1867"/>
    <w:rsid w:val="00AE1A40"/>
    <w:rsid w:val="00AE288D"/>
    <w:rsid w:val="00AE3A0E"/>
    <w:rsid w:val="00AE4B07"/>
    <w:rsid w:val="00AE4B5C"/>
    <w:rsid w:val="00AE5407"/>
    <w:rsid w:val="00AE5755"/>
    <w:rsid w:val="00AE6F3B"/>
    <w:rsid w:val="00AF20C7"/>
    <w:rsid w:val="00AF31A8"/>
    <w:rsid w:val="00AF3E3E"/>
    <w:rsid w:val="00AF3FBC"/>
    <w:rsid w:val="00AF453C"/>
    <w:rsid w:val="00AF48F6"/>
    <w:rsid w:val="00AF4AA4"/>
    <w:rsid w:val="00AF6469"/>
    <w:rsid w:val="00AF66C7"/>
    <w:rsid w:val="00B01517"/>
    <w:rsid w:val="00B0187E"/>
    <w:rsid w:val="00B026D1"/>
    <w:rsid w:val="00B06351"/>
    <w:rsid w:val="00B0635D"/>
    <w:rsid w:val="00B06481"/>
    <w:rsid w:val="00B06A2E"/>
    <w:rsid w:val="00B07B21"/>
    <w:rsid w:val="00B119E4"/>
    <w:rsid w:val="00B127D4"/>
    <w:rsid w:val="00B13718"/>
    <w:rsid w:val="00B13791"/>
    <w:rsid w:val="00B1642B"/>
    <w:rsid w:val="00B175A9"/>
    <w:rsid w:val="00B20D73"/>
    <w:rsid w:val="00B2263F"/>
    <w:rsid w:val="00B231F3"/>
    <w:rsid w:val="00B2471D"/>
    <w:rsid w:val="00B24C6E"/>
    <w:rsid w:val="00B27640"/>
    <w:rsid w:val="00B27823"/>
    <w:rsid w:val="00B317F4"/>
    <w:rsid w:val="00B31C75"/>
    <w:rsid w:val="00B331FD"/>
    <w:rsid w:val="00B33CAA"/>
    <w:rsid w:val="00B34EA5"/>
    <w:rsid w:val="00B3516E"/>
    <w:rsid w:val="00B35B2C"/>
    <w:rsid w:val="00B36204"/>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72EA"/>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778B"/>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823F7"/>
    <w:rsid w:val="00B82648"/>
    <w:rsid w:val="00B82BC1"/>
    <w:rsid w:val="00B848A6"/>
    <w:rsid w:val="00B8522F"/>
    <w:rsid w:val="00B85CF5"/>
    <w:rsid w:val="00B8625F"/>
    <w:rsid w:val="00B87F1B"/>
    <w:rsid w:val="00B904ED"/>
    <w:rsid w:val="00B928CF"/>
    <w:rsid w:val="00B93940"/>
    <w:rsid w:val="00B94B05"/>
    <w:rsid w:val="00B94C98"/>
    <w:rsid w:val="00B969AC"/>
    <w:rsid w:val="00B974DF"/>
    <w:rsid w:val="00B97ACF"/>
    <w:rsid w:val="00B97E85"/>
    <w:rsid w:val="00BA0A22"/>
    <w:rsid w:val="00BA0F64"/>
    <w:rsid w:val="00BA20BC"/>
    <w:rsid w:val="00BA4855"/>
    <w:rsid w:val="00BA5150"/>
    <w:rsid w:val="00BA5CE2"/>
    <w:rsid w:val="00BA636A"/>
    <w:rsid w:val="00BA6C2F"/>
    <w:rsid w:val="00BA6D91"/>
    <w:rsid w:val="00BA6DD5"/>
    <w:rsid w:val="00BA7603"/>
    <w:rsid w:val="00BA7AED"/>
    <w:rsid w:val="00BB0664"/>
    <w:rsid w:val="00BB0A60"/>
    <w:rsid w:val="00BB1185"/>
    <w:rsid w:val="00BB3AFE"/>
    <w:rsid w:val="00BB4B2D"/>
    <w:rsid w:val="00BB503E"/>
    <w:rsid w:val="00BB5A81"/>
    <w:rsid w:val="00BB77C3"/>
    <w:rsid w:val="00BB7D73"/>
    <w:rsid w:val="00BC00BD"/>
    <w:rsid w:val="00BC097B"/>
    <w:rsid w:val="00BC24BF"/>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7459"/>
    <w:rsid w:val="00BE0B10"/>
    <w:rsid w:val="00BE13C3"/>
    <w:rsid w:val="00BE1EA8"/>
    <w:rsid w:val="00BE280C"/>
    <w:rsid w:val="00BE4078"/>
    <w:rsid w:val="00BE4A1F"/>
    <w:rsid w:val="00BE57B6"/>
    <w:rsid w:val="00BE5F87"/>
    <w:rsid w:val="00BE6E5F"/>
    <w:rsid w:val="00BE772E"/>
    <w:rsid w:val="00BE793B"/>
    <w:rsid w:val="00BE7ABA"/>
    <w:rsid w:val="00BF092A"/>
    <w:rsid w:val="00BF09DE"/>
    <w:rsid w:val="00BF3F7F"/>
    <w:rsid w:val="00BF5D12"/>
    <w:rsid w:val="00BF5EA9"/>
    <w:rsid w:val="00BF6452"/>
    <w:rsid w:val="00BF6BC5"/>
    <w:rsid w:val="00BF6F6B"/>
    <w:rsid w:val="00C00009"/>
    <w:rsid w:val="00C0034C"/>
    <w:rsid w:val="00C008EE"/>
    <w:rsid w:val="00C011A0"/>
    <w:rsid w:val="00C02D6C"/>
    <w:rsid w:val="00C034F0"/>
    <w:rsid w:val="00C042DA"/>
    <w:rsid w:val="00C04E73"/>
    <w:rsid w:val="00C056B0"/>
    <w:rsid w:val="00C076B7"/>
    <w:rsid w:val="00C0779E"/>
    <w:rsid w:val="00C07B72"/>
    <w:rsid w:val="00C10C28"/>
    <w:rsid w:val="00C13056"/>
    <w:rsid w:val="00C130ED"/>
    <w:rsid w:val="00C164C9"/>
    <w:rsid w:val="00C17B45"/>
    <w:rsid w:val="00C22D79"/>
    <w:rsid w:val="00C23C36"/>
    <w:rsid w:val="00C24DA1"/>
    <w:rsid w:val="00C24F49"/>
    <w:rsid w:val="00C25417"/>
    <w:rsid w:val="00C26F57"/>
    <w:rsid w:val="00C279CC"/>
    <w:rsid w:val="00C309C1"/>
    <w:rsid w:val="00C30A72"/>
    <w:rsid w:val="00C311CE"/>
    <w:rsid w:val="00C3159E"/>
    <w:rsid w:val="00C33458"/>
    <w:rsid w:val="00C34448"/>
    <w:rsid w:val="00C34884"/>
    <w:rsid w:val="00C368DA"/>
    <w:rsid w:val="00C37C1F"/>
    <w:rsid w:val="00C41DF0"/>
    <w:rsid w:val="00C420DF"/>
    <w:rsid w:val="00C42EA5"/>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C41"/>
    <w:rsid w:val="00C57F2D"/>
    <w:rsid w:val="00C60E8D"/>
    <w:rsid w:val="00C6351D"/>
    <w:rsid w:val="00C638F8"/>
    <w:rsid w:val="00C65F51"/>
    <w:rsid w:val="00C66C17"/>
    <w:rsid w:val="00C67BA5"/>
    <w:rsid w:val="00C67CCC"/>
    <w:rsid w:val="00C70358"/>
    <w:rsid w:val="00C70CE4"/>
    <w:rsid w:val="00C72B8F"/>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6DAE"/>
    <w:rsid w:val="00C97508"/>
    <w:rsid w:val="00CA1693"/>
    <w:rsid w:val="00CA2105"/>
    <w:rsid w:val="00CA29A6"/>
    <w:rsid w:val="00CA2E9F"/>
    <w:rsid w:val="00CA4171"/>
    <w:rsid w:val="00CA483A"/>
    <w:rsid w:val="00CA4DEF"/>
    <w:rsid w:val="00CA5B5A"/>
    <w:rsid w:val="00CA5CA3"/>
    <w:rsid w:val="00CA6350"/>
    <w:rsid w:val="00CA6864"/>
    <w:rsid w:val="00CA6CB1"/>
    <w:rsid w:val="00CA6EC7"/>
    <w:rsid w:val="00CA6EE9"/>
    <w:rsid w:val="00CB0104"/>
    <w:rsid w:val="00CB02EE"/>
    <w:rsid w:val="00CB7E01"/>
    <w:rsid w:val="00CB7F09"/>
    <w:rsid w:val="00CC5628"/>
    <w:rsid w:val="00CC5710"/>
    <w:rsid w:val="00CC6B90"/>
    <w:rsid w:val="00CC7C6E"/>
    <w:rsid w:val="00CD0944"/>
    <w:rsid w:val="00CD1197"/>
    <w:rsid w:val="00CD204B"/>
    <w:rsid w:val="00CD478F"/>
    <w:rsid w:val="00CD4791"/>
    <w:rsid w:val="00CD7F4A"/>
    <w:rsid w:val="00CE0970"/>
    <w:rsid w:val="00CE1BA1"/>
    <w:rsid w:val="00CE2070"/>
    <w:rsid w:val="00CE2CA6"/>
    <w:rsid w:val="00CE3A3E"/>
    <w:rsid w:val="00CE4315"/>
    <w:rsid w:val="00CE5210"/>
    <w:rsid w:val="00CE5B32"/>
    <w:rsid w:val="00CE651A"/>
    <w:rsid w:val="00CE7AC8"/>
    <w:rsid w:val="00CE7E53"/>
    <w:rsid w:val="00CF08FD"/>
    <w:rsid w:val="00CF0F1D"/>
    <w:rsid w:val="00CF15FB"/>
    <w:rsid w:val="00CF3F0F"/>
    <w:rsid w:val="00CF4A8F"/>
    <w:rsid w:val="00D039F4"/>
    <w:rsid w:val="00D03A6D"/>
    <w:rsid w:val="00D04519"/>
    <w:rsid w:val="00D05D7A"/>
    <w:rsid w:val="00D0705A"/>
    <w:rsid w:val="00D10344"/>
    <w:rsid w:val="00D113AE"/>
    <w:rsid w:val="00D12D5D"/>
    <w:rsid w:val="00D15C0A"/>
    <w:rsid w:val="00D206FE"/>
    <w:rsid w:val="00D20931"/>
    <w:rsid w:val="00D21998"/>
    <w:rsid w:val="00D2377C"/>
    <w:rsid w:val="00D24E64"/>
    <w:rsid w:val="00D25E6E"/>
    <w:rsid w:val="00D2610A"/>
    <w:rsid w:val="00D2613E"/>
    <w:rsid w:val="00D27372"/>
    <w:rsid w:val="00D27CAA"/>
    <w:rsid w:val="00D27F89"/>
    <w:rsid w:val="00D30022"/>
    <w:rsid w:val="00D30BB4"/>
    <w:rsid w:val="00D30DFA"/>
    <w:rsid w:val="00D31601"/>
    <w:rsid w:val="00D3402D"/>
    <w:rsid w:val="00D3598A"/>
    <w:rsid w:val="00D3708B"/>
    <w:rsid w:val="00D3764E"/>
    <w:rsid w:val="00D37BC0"/>
    <w:rsid w:val="00D40723"/>
    <w:rsid w:val="00D40DFF"/>
    <w:rsid w:val="00D41200"/>
    <w:rsid w:val="00D4121A"/>
    <w:rsid w:val="00D4247E"/>
    <w:rsid w:val="00D4300A"/>
    <w:rsid w:val="00D46A51"/>
    <w:rsid w:val="00D47206"/>
    <w:rsid w:val="00D47773"/>
    <w:rsid w:val="00D523BF"/>
    <w:rsid w:val="00D54224"/>
    <w:rsid w:val="00D55A02"/>
    <w:rsid w:val="00D56282"/>
    <w:rsid w:val="00D56795"/>
    <w:rsid w:val="00D60FD1"/>
    <w:rsid w:val="00D611E1"/>
    <w:rsid w:val="00D619D2"/>
    <w:rsid w:val="00D61D49"/>
    <w:rsid w:val="00D6221C"/>
    <w:rsid w:val="00D63153"/>
    <w:rsid w:val="00D63BC0"/>
    <w:rsid w:val="00D63DBE"/>
    <w:rsid w:val="00D63EBD"/>
    <w:rsid w:val="00D64E84"/>
    <w:rsid w:val="00D65F6A"/>
    <w:rsid w:val="00D70055"/>
    <w:rsid w:val="00D72687"/>
    <w:rsid w:val="00D7388C"/>
    <w:rsid w:val="00D738C3"/>
    <w:rsid w:val="00D747EB"/>
    <w:rsid w:val="00D75065"/>
    <w:rsid w:val="00D75C41"/>
    <w:rsid w:val="00D80621"/>
    <w:rsid w:val="00D80CD7"/>
    <w:rsid w:val="00D8183D"/>
    <w:rsid w:val="00D825B9"/>
    <w:rsid w:val="00D860CB"/>
    <w:rsid w:val="00D86254"/>
    <w:rsid w:val="00D87F5C"/>
    <w:rsid w:val="00D901B8"/>
    <w:rsid w:val="00D947AB"/>
    <w:rsid w:val="00D95D3A"/>
    <w:rsid w:val="00D96972"/>
    <w:rsid w:val="00D96D1C"/>
    <w:rsid w:val="00DA2816"/>
    <w:rsid w:val="00DA2B01"/>
    <w:rsid w:val="00DA4E92"/>
    <w:rsid w:val="00DA5121"/>
    <w:rsid w:val="00DA5632"/>
    <w:rsid w:val="00DA5BA9"/>
    <w:rsid w:val="00DA666A"/>
    <w:rsid w:val="00DA6CEB"/>
    <w:rsid w:val="00DA6FFC"/>
    <w:rsid w:val="00DA738E"/>
    <w:rsid w:val="00DA7757"/>
    <w:rsid w:val="00DB028F"/>
    <w:rsid w:val="00DB0A6D"/>
    <w:rsid w:val="00DB13C0"/>
    <w:rsid w:val="00DB258A"/>
    <w:rsid w:val="00DB3C8D"/>
    <w:rsid w:val="00DC00A8"/>
    <w:rsid w:val="00DC09B0"/>
    <w:rsid w:val="00DC0B23"/>
    <w:rsid w:val="00DC13BE"/>
    <w:rsid w:val="00DC174E"/>
    <w:rsid w:val="00DC24AF"/>
    <w:rsid w:val="00DC31E7"/>
    <w:rsid w:val="00DC3B0C"/>
    <w:rsid w:val="00DC3BDC"/>
    <w:rsid w:val="00DC3EEC"/>
    <w:rsid w:val="00DC4776"/>
    <w:rsid w:val="00DC4C79"/>
    <w:rsid w:val="00DC4E4B"/>
    <w:rsid w:val="00DC582E"/>
    <w:rsid w:val="00DC60EC"/>
    <w:rsid w:val="00DC6593"/>
    <w:rsid w:val="00DC7113"/>
    <w:rsid w:val="00DC77C9"/>
    <w:rsid w:val="00DD01F2"/>
    <w:rsid w:val="00DD0808"/>
    <w:rsid w:val="00DD0854"/>
    <w:rsid w:val="00DD1ABF"/>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2F98"/>
    <w:rsid w:val="00DE301B"/>
    <w:rsid w:val="00DE5B57"/>
    <w:rsid w:val="00DE62BB"/>
    <w:rsid w:val="00DF1187"/>
    <w:rsid w:val="00DF2FA0"/>
    <w:rsid w:val="00DF31B5"/>
    <w:rsid w:val="00DF77EE"/>
    <w:rsid w:val="00DF7A14"/>
    <w:rsid w:val="00E00518"/>
    <w:rsid w:val="00E00760"/>
    <w:rsid w:val="00E01C5B"/>
    <w:rsid w:val="00E022FA"/>
    <w:rsid w:val="00E03FF7"/>
    <w:rsid w:val="00E04A76"/>
    <w:rsid w:val="00E057EC"/>
    <w:rsid w:val="00E06011"/>
    <w:rsid w:val="00E06157"/>
    <w:rsid w:val="00E06DC7"/>
    <w:rsid w:val="00E075A7"/>
    <w:rsid w:val="00E10170"/>
    <w:rsid w:val="00E11194"/>
    <w:rsid w:val="00E12AE3"/>
    <w:rsid w:val="00E12B1A"/>
    <w:rsid w:val="00E13C4E"/>
    <w:rsid w:val="00E14EB2"/>
    <w:rsid w:val="00E1590A"/>
    <w:rsid w:val="00E16A21"/>
    <w:rsid w:val="00E16DF0"/>
    <w:rsid w:val="00E218B8"/>
    <w:rsid w:val="00E21AF7"/>
    <w:rsid w:val="00E227D9"/>
    <w:rsid w:val="00E22BF5"/>
    <w:rsid w:val="00E243EB"/>
    <w:rsid w:val="00E25101"/>
    <w:rsid w:val="00E27B2A"/>
    <w:rsid w:val="00E30AD0"/>
    <w:rsid w:val="00E31504"/>
    <w:rsid w:val="00E33986"/>
    <w:rsid w:val="00E34888"/>
    <w:rsid w:val="00E34A8C"/>
    <w:rsid w:val="00E35431"/>
    <w:rsid w:val="00E3546F"/>
    <w:rsid w:val="00E40E5D"/>
    <w:rsid w:val="00E42249"/>
    <w:rsid w:val="00E427A0"/>
    <w:rsid w:val="00E427C7"/>
    <w:rsid w:val="00E437F8"/>
    <w:rsid w:val="00E44D75"/>
    <w:rsid w:val="00E453A1"/>
    <w:rsid w:val="00E45E72"/>
    <w:rsid w:val="00E46A15"/>
    <w:rsid w:val="00E46DC8"/>
    <w:rsid w:val="00E47628"/>
    <w:rsid w:val="00E5007F"/>
    <w:rsid w:val="00E51939"/>
    <w:rsid w:val="00E534C9"/>
    <w:rsid w:val="00E5455F"/>
    <w:rsid w:val="00E54630"/>
    <w:rsid w:val="00E5552D"/>
    <w:rsid w:val="00E5642B"/>
    <w:rsid w:val="00E62346"/>
    <w:rsid w:val="00E63F8A"/>
    <w:rsid w:val="00E6427A"/>
    <w:rsid w:val="00E66100"/>
    <w:rsid w:val="00E67EC8"/>
    <w:rsid w:val="00E700D2"/>
    <w:rsid w:val="00E70D27"/>
    <w:rsid w:val="00E72D28"/>
    <w:rsid w:val="00E73C42"/>
    <w:rsid w:val="00E749A9"/>
    <w:rsid w:val="00E806BF"/>
    <w:rsid w:val="00E80A52"/>
    <w:rsid w:val="00E82E9F"/>
    <w:rsid w:val="00E8362C"/>
    <w:rsid w:val="00E84C0C"/>
    <w:rsid w:val="00E850C9"/>
    <w:rsid w:val="00E857C0"/>
    <w:rsid w:val="00E85E77"/>
    <w:rsid w:val="00E86CD2"/>
    <w:rsid w:val="00E90F93"/>
    <w:rsid w:val="00E90FD5"/>
    <w:rsid w:val="00E91BA1"/>
    <w:rsid w:val="00E923A6"/>
    <w:rsid w:val="00E924CF"/>
    <w:rsid w:val="00E92CF5"/>
    <w:rsid w:val="00E937EE"/>
    <w:rsid w:val="00E93CC1"/>
    <w:rsid w:val="00E96D5B"/>
    <w:rsid w:val="00E97DF8"/>
    <w:rsid w:val="00EA061E"/>
    <w:rsid w:val="00EA0A4A"/>
    <w:rsid w:val="00EA0D46"/>
    <w:rsid w:val="00EA15AB"/>
    <w:rsid w:val="00EA1753"/>
    <w:rsid w:val="00EA2063"/>
    <w:rsid w:val="00EA2B43"/>
    <w:rsid w:val="00EA2E54"/>
    <w:rsid w:val="00EA3C54"/>
    <w:rsid w:val="00EA47BA"/>
    <w:rsid w:val="00EA4B0F"/>
    <w:rsid w:val="00EA63E0"/>
    <w:rsid w:val="00EA66E7"/>
    <w:rsid w:val="00EA7A05"/>
    <w:rsid w:val="00EB0474"/>
    <w:rsid w:val="00EB161B"/>
    <w:rsid w:val="00EB2B9A"/>
    <w:rsid w:val="00EB304A"/>
    <w:rsid w:val="00EB3B8A"/>
    <w:rsid w:val="00EB46E7"/>
    <w:rsid w:val="00EB4C94"/>
    <w:rsid w:val="00EB5153"/>
    <w:rsid w:val="00EB54D8"/>
    <w:rsid w:val="00EB7F6F"/>
    <w:rsid w:val="00EC17B2"/>
    <w:rsid w:val="00EC1808"/>
    <w:rsid w:val="00EC425F"/>
    <w:rsid w:val="00EC4663"/>
    <w:rsid w:val="00EC4DF1"/>
    <w:rsid w:val="00EC5A5B"/>
    <w:rsid w:val="00EC5EF6"/>
    <w:rsid w:val="00EC622F"/>
    <w:rsid w:val="00EC64D5"/>
    <w:rsid w:val="00EC6869"/>
    <w:rsid w:val="00EC6AD2"/>
    <w:rsid w:val="00EC7125"/>
    <w:rsid w:val="00EC7CB6"/>
    <w:rsid w:val="00ED00BD"/>
    <w:rsid w:val="00ED03B7"/>
    <w:rsid w:val="00ED1945"/>
    <w:rsid w:val="00ED34CF"/>
    <w:rsid w:val="00ED43BA"/>
    <w:rsid w:val="00ED467D"/>
    <w:rsid w:val="00ED4D6C"/>
    <w:rsid w:val="00ED5EE8"/>
    <w:rsid w:val="00ED61F0"/>
    <w:rsid w:val="00ED62EE"/>
    <w:rsid w:val="00ED726F"/>
    <w:rsid w:val="00ED727D"/>
    <w:rsid w:val="00EE0BAC"/>
    <w:rsid w:val="00EE14D0"/>
    <w:rsid w:val="00EE1F0A"/>
    <w:rsid w:val="00EE528A"/>
    <w:rsid w:val="00EE7570"/>
    <w:rsid w:val="00EE7F37"/>
    <w:rsid w:val="00EF0DF1"/>
    <w:rsid w:val="00EF159E"/>
    <w:rsid w:val="00EF18E1"/>
    <w:rsid w:val="00EF1B5E"/>
    <w:rsid w:val="00EF2E89"/>
    <w:rsid w:val="00EF39FE"/>
    <w:rsid w:val="00EF3AD4"/>
    <w:rsid w:val="00EF44F6"/>
    <w:rsid w:val="00EF45CB"/>
    <w:rsid w:val="00EF4D13"/>
    <w:rsid w:val="00EF5919"/>
    <w:rsid w:val="00EF64B2"/>
    <w:rsid w:val="00EF6C49"/>
    <w:rsid w:val="00EF6D5E"/>
    <w:rsid w:val="00F005D6"/>
    <w:rsid w:val="00F00DF6"/>
    <w:rsid w:val="00F0596D"/>
    <w:rsid w:val="00F067A4"/>
    <w:rsid w:val="00F07E01"/>
    <w:rsid w:val="00F07F40"/>
    <w:rsid w:val="00F134EE"/>
    <w:rsid w:val="00F148BD"/>
    <w:rsid w:val="00F1685F"/>
    <w:rsid w:val="00F2024D"/>
    <w:rsid w:val="00F207EA"/>
    <w:rsid w:val="00F209BE"/>
    <w:rsid w:val="00F22646"/>
    <w:rsid w:val="00F22A2D"/>
    <w:rsid w:val="00F23110"/>
    <w:rsid w:val="00F2339E"/>
    <w:rsid w:val="00F23F50"/>
    <w:rsid w:val="00F3220C"/>
    <w:rsid w:val="00F36116"/>
    <w:rsid w:val="00F36958"/>
    <w:rsid w:val="00F41A94"/>
    <w:rsid w:val="00F41B58"/>
    <w:rsid w:val="00F429E7"/>
    <w:rsid w:val="00F4475E"/>
    <w:rsid w:val="00F44A3C"/>
    <w:rsid w:val="00F453C3"/>
    <w:rsid w:val="00F47867"/>
    <w:rsid w:val="00F50625"/>
    <w:rsid w:val="00F52838"/>
    <w:rsid w:val="00F53E83"/>
    <w:rsid w:val="00F54DDC"/>
    <w:rsid w:val="00F55A9A"/>
    <w:rsid w:val="00F56381"/>
    <w:rsid w:val="00F56388"/>
    <w:rsid w:val="00F56A3C"/>
    <w:rsid w:val="00F56D37"/>
    <w:rsid w:val="00F57227"/>
    <w:rsid w:val="00F57B92"/>
    <w:rsid w:val="00F6228C"/>
    <w:rsid w:val="00F63761"/>
    <w:rsid w:val="00F65042"/>
    <w:rsid w:val="00F651F6"/>
    <w:rsid w:val="00F65858"/>
    <w:rsid w:val="00F67DD8"/>
    <w:rsid w:val="00F70337"/>
    <w:rsid w:val="00F708D3"/>
    <w:rsid w:val="00F71477"/>
    <w:rsid w:val="00F71FAF"/>
    <w:rsid w:val="00F72341"/>
    <w:rsid w:val="00F727D8"/>
    <w:rsid w:val="00F7373B"/>
    <w:rsid w:val="00F74A6D"/>
    <w:rsid w:val="00F76409"/>
    <w:rsid w:val="00F77539"/>
    <w:rsid w:val="00F80055"/>
    <w:rsid w:val="00F801BA"/>
    <w:rsid w:val="00F80395"/>
    <w:rsid w:val="00F80763"/>
    <w:rsid w:val="00F813C6"/>
    <w:rsid w:val="00F81B63"/>
    <w:rsid w:val="00F81D3B"/>
    <w:rsid w:val="00F81DB0"/>
    <w:rsid w:val="00F81EC3"/>
    <w:rsid w:val="00F82255"/>
    <w:rsid w:val="00F82D0E"/>
    <w:rsid w:val="00F82FAB"/>
    <w:rsid w:val="00F83436"/>
    <w:rsid w:val="00F85F3B"/>
    <w:rsid w:val="00F8611F"/>
    <w:rsid w:val="00F8628E"/>
    <w:rsid w:val="00F8642B"/>
    <w:rsid w:val="00F8752E"/>
    <w:rsid w:val="00F878C7"/>
    <w:rsid w:val="00F87EB7"/>
    <w:rsid w:val="00F87F41"/>
    <w:rsid w:val="00F90457"/>
    <w:rsid w:val="00F91382"/>
    <w:rsid w:val="00F92954"/>
    <w:rsid w:val="00F92FC6"/>
    <w:rsid w:val="00F9367B"/>
    <w:rsid w:val="00F93AA6"/>
    <w:rsid w:val="00F9520B"/>
    <w:rsid w:val="00FA4225"/>
    <w:rsid w:val="00FA4829"/>
    <w:rsid w:val="00FA5AE3"/>
    <w:rsid w:val="00FA5CD2"/>
    <w:rsid w:val="00FA6E5A"/>
    <w:rsid w:val="00FA73BF"/>
    <w:rsid w:val="00FA74A2"/>
    <w:rsid w:val="00FA7521"/>
    <w:rsid w:val="00FB0C21"/>
    <w:rsid w:val="00FB1F56"/>
    <w:rsid w:val="00FB26A4"/>
    <w:rsid w:val="00FB3C49"/>
    <w:rsid w:val="00FB5540"/>
    <w:rsid w:val="00FB5BE6"/>
    <w:rsid w:val="00FB5D99"/>
    <w:rsid w:val="00FC17CF"/>
    <w:rsid w:val="00FC1B23"/>
    <w:rsid w:val="00FC21EB"/>
    <w:rsid w:val="00FC2B23"/>
    <w:rsid w:val="00FC43FD"/>
    <w:rsid w:val="00FC4ECC"/>
    <w:rsid w:val="00FC636E"/>
    <w:rsid w:val="00FC68C0"/>
    <w:rsid w:val="00FC6D06"/>
    <w:rsid w:val="00FD1C79"/>
    <w:rsid w:val="00FD2DC4"/>
    <w:rsid w:val="00FD35C5"/>
    <w:rsid w:val="00FD36C4"/>
    <w:rsid w:val="00FD3954"/>
    <w:rsid w:val="00FD3D7B"/>
    <w:rsid w:val="00FD41C0"/>
    <w:rsid w:val="00FD4432"/>
    <w:rsid w:val="00FD4576"/>
    <w:rsid w:val="00FD5381"/>
    <w:rsid w:val="00FD601D"/>
    <w:rsid w:val="00FD775E"/>
    <w:rsid w:val="00FE165F"/>
    <w:rsid w:val="00FE1AAA"/>
    <w:rsid w:val="00FE3416"/>
    <w:rsid w:val="00FE343B"/>
    <w:rsid w:val="00FE3F30"/>
    <w:rsid w:val="00FE45C9"/>
    <w:rsid w:val="00FE741D"/>
    <w:rsid w:val="00FF0131"/>
    <w:rsid w:val="00FF0374"/>
    <w:rsid w:val="00FF0E35"/>
    <w:rsid w:val="00FF16B5"/>
    <w:rsid w:val="00FF38FB"/>
    <w:rsid w:val="00FF39E4"/>
    <w:rsid w:val="00FF4355"/>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2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47"/>
    <w:pPr>
      <w:widowControl w:val="0"/>
      <w:autoSpaceDE w:val="0"/>
      <w:autoSpaceDN w:val="0"/>
      <w:adjustRightInd w:val="0"/>
    </w:pPr>
    <w:rPr>
      <w:rFonts w:ascii="Courier" w:hAnsi="Courier"/>
    </w:rPr>
  </w:style>
  <w:style w:type="paragraph" w:styleId="Heading1">
    <w:name w:val="heading 1"/>
    <w:basedOn w:val="Normal"/>
    <w:next w:val="Normal"/>
    <w:link w:val="Heading1Char"/>
    <w:uiPriority w:val="9"/>
    <w:qFormat/>
    <w:rsid w:val="00DB13C0"/>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DB13C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EF1B5E"/>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DB13C0"/>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DB13C0"/>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paragraph" w:customStyle="1" w:styleId="LowerAlphaList">
    <w:name w:val="Lower Alpha List"/>
    <w:basedOn w:val="Normal"/>
    <w:qFormat/>
    <w:rsid w:val="00DB13C0"/>
    <w:pPr>
      <w:widowControl/>
      <w:spacing w:before="120"/>
      <w:ind w:firstLine="360"/>
    </w:pPr>
    <w:rPr>
      <w:rFonts w:ascii="Arial" w:hAnsi="Arial" w:cs="Arial"/>
      <w:sz w:val="24"/>
      <w:szCs w:val="24"/>
    </w:rPr>
  </w:style>
  <w:style w:type="paragraph" w:customStyle="1" w:styleId="LowerAlphaList1">
    <w:name w:val="Lower Alpha List 1"/>
    <w:basedOn w:val="Normal"/>
    <w:qFormat/>
    <w:rsid w:val="001056FB"/>
    <w:pPr>
      <w:widowControl/>
      <w:spacing w:before="120"/>
      <w:ind w:firstLine="360"/>
    </w:pPr>
    <w:rPr>
      <w:rFonts w:ascii="Arial" w:hAnsi="Arial" w:cs="Arial"/>
      <w:sz w:val="24"/>
      <w:szCs w:val="24"/>
    </w:rPr>
  </w:style>
  <w:style w:type="paragraph" w:customStyle="1" w:styleId="LowerAlphaList2">
    <w:name w:val="Lower Alpha List 2"/>
    <w:basedOn w:val="Normal"/>
    <w:qFormat/>
    <w:rsid w:val="002307AF"/>
    <w:pPr>
      <w:widowControl/>
      <w:spacing w:before="120"/>
      <w:ind w:firstLine="360"/>
    </w:pPr>
    <w:rPr>
      <w:rFonts w:ascii="Arial" w:hAnsi="Arial" w:cs="Arial"/>
      <w:sz w:val="24"/>
      <w:szCs w:val="24"/>
    </w:rPr>
  </w:style>
  <w:style w:type="paragraph" w:customStyle="1" w:styleId="LowerAlphaList3">
    <w:name w:val="Lower Alpha List 3"/>
    <w:basedOn w:val="Normal"/>
    <w:qFormat/>
    <w:rsid w:val="001223A5"/>
    <w:pPr>
      <w:widowControl/>
      <w:spacing w:before="120"/>
      <w:ind w:firstLine="360"/>
    </w:pPr>
    <w:rPr>
      <w:rFonts w:ascii="Arial" w:hAnsi="Arial" w:cs="Arial"/>
      <w:sz w:val="24"/>
      <w:szCs w:val="24"/>
    </w:rPr>
  </w:style>
  <w:style w:type="paragraph" w:customStyle="1" w:styleId="UpperAlphaList">
    <w:name w:val="Upper Alpha List"/>
    <w:basedOn w:val="Normal"/>
    <w:qFormat/>
    <w:rsid w:val="001223A5"/>
    <w:pPr>
      <w:widowControl/>
      <w:spacing w:before="120"/>
      <w:ind w:firstLine="360"/>
    </w:pPr>
    <w:rPr>
      <w:rFonts w:ascii="Arial" w:hAnsi="Arial" w:cs="Arial"/>
      <w:sz w:val="24"/>
      <w:szCs w:val="24"/>
    </w:rPr>
  </w:style>
  <w:style w:type="paragraph" w:customStyle="1" w:styleId="RomanList">
    <w:name w:val="Roman List"/>
    <w:basedOn w:val="Normal"/>
    <w:qFormat/>
    <w:rsid w:val="00CB0104"/>
    <w:pPr>
      <w:widowControl/>
      <w:spacing w:before="120"/>
      <w:ind w:firstLine="360"/>
    </w:pPr>
    <w:rPr>
      <w:rFonts w:ascii="Arial" w:hAnsi="Arial" w:cs="Arial"/>
      <w:sz w:val="24"/>
      <w:szCs w:val="24"/>
    </w:rPr>
  </w:style>
  <w:style w:type="paragraph" w:customStyle="1" w:styleId="NumberList">
    <w:name w:val="Number List"/>
    <w:basedOn w:val="Normal"/>
    <w:qFormat/>
    <w:rsid w:val="00DF31B5"/>
    <w:pPr>
      <w:widowControl/>
      <w:spacing w:before="120"/>
      <w:ind w:firstLine="360"/>
    </w:pPr>
    <w:rPr>
      <w:rFonts w:ascii="Arial" w:hAnsi="Arial" w:cs="Arial"/>
      <w:sz w:val="24"/>
      <w:szCs w:val="24"/>
    </w:rPr>
  </w:style>
  <w:style w:type="paragraph" w:customStyle="1" w:styleId="LowerAlphaList4">
    <w:name w:val="Lower Alpha List 4"/>
    <w:basedOn w:val="Normal"/>
    <w:qFormat/>
    <w:rsid w:val="00262B5A"/>
    <w:pPr>
      <w:widowControl/>
      <w:spacing w:before="120"/>
      <w:ind w:firstLine="360"/>
    </w:pPr>
    <w:rPr>
      <w:rFonts w:ascii="Arial" w:hAnsi="Arial" w:cs="Arial"/>
      <w:b/>
      <w:i/>
      <w:sz w:val="24"/>
      <w:szCs w:val="24"/>
    </w:rPr>
  </w:style>
  <w:style w:type="paragraph" w:customStyle="1" w:styleId="NumberList1">
    <w:name w:val="Number List 1"/>
    <w:basedOn w:val="Normal"/>
    <w:qFormat/>
    <w:rsid w:val="00262B5A"/>
    <w:pPr>
      <w:widowControl/>
      <w:spacing w:before="120"/>
      <w:ind w:firstLine="360"/>
    </w:pPr>
    <w:rPr>
      <w:rFonts w:ascii="Arial" w:hAnsi="Arial" w:cs="Arial"/>
      <w:sz w:val="24"/>
      <w:szCs w:val="24"/>
    </w:rPr>
  </w:style>
  <w:style w:type="paragraph" w:customStyle="1" w:styleId="NumberList2">
    <w:name w:val="Number List 2"/>
    <w:basedOn w:val="Normal"/>
    <w:qFormat/>
    <w:rsid w:val="003F5EFB"/>
    <w:pPr>
      <w:widowControl/>
      <w:spacing w:before="120"/>
      <w:ind w:firstLine="360"/>
    </w:pPr>
    <w:rPr>
      <w:rFonts w:ascii="Arial" w:hAnsi="Arial" w:cs="Arial"/>
      <w:sz w:val="24"/>
      <w:szCs w:val="24"/>
    </w:rPr>
  </w:style>
  <w:style w:type="paragraph" w:customStyle="1" w:styleId="UpperAlphaList1">
    <w:name w:val="Upper Alpha List 1"/>
    <w:basedOn w:val="Normal"/>
    <w:qFormat/>
    <w:rsid w:val="008943D0"/>
    <w:pPr>
      <w:widowControl/>
      <w:spacing w:before="120"/>
      <w:ind w:firstLine="360"/>
    </w:pPr>
    <w:rPr>
      <w:rFonts w:ascii="Arial" w:hAnsi="Arial" w:cs="Arial"/>
      <w:sz w:val="24"/>
      <w:szCs w:val="24"/>
    </w:rPr>
  </w:style>
  <w:style w:type="paragraph" w:customStyle="1" w:styleId="NumberList3">
    <w:name w:val="Number List 3"/>
    <w:basedOn w:val="Normal"/>
    <w:qFormat/>
    <w:rsid w:val="0081465D"/>
    <w:pPr>
      <w:widowControl/>
      <w:spacing w:before="120"/>
      <w:ind w:firstLine="360"/>
    </w:pPr>
    <w:rPr>
      <w:rFonts w:ascii="Arial" w:hAnsi="Arial" w:cs="Arial"/>
      <w:sz w:val="24"/>
      <w:szCs w:val="24"/>
    </w:rPr>
  </w:style>
  <w:style w:type="character" w:customStyle="1" w:styleId="Heading3Char">
    <w:name w:val="Heading 3 Char"/>
    <w:basedOn w:val="DefaultParagraphFont"/>
    <w:link w:val="Heading3"/>
    <w:uiPriority w:val="9"/>
    <w:rsid w:val="00EF1B5E"/>
    <w:rPr>
      <w:rFonts w:asciiTheme="majorHAnsi" w:eastAsiaTheme="majorEastAsia" w:hAnsiTheme="majorHAnsi" w:cstheme="majorBidi"/>
      <w:b/>
      <w:bCs/>
    </w:rPr>
  </w:style>
  <w:style w:type="paragraph" w:customStyle="1" w:styleId="LowerAlphaList5">
    <w:name w:val="Lower Alpha List 5"/>
    <w:basedOn w:val="Normal"/>
    <w:qFormat/>
    <w:rsid w:val="00D80621"/>
    <w:pPr>
      <w:widowControl/>
      <w:spacing w:before="120"/>
      <w:ind w:firstLine="360"/>
    </w:pPr>
    <w:rPr>
      <w:rFonts w:ascii="Arial" w:hAnsi="Arial" w:cs="Arial"/>
      <w:sz w:val="24"/>
      <w:szCs w:val="24"/>
    </w:rPr>
  </w:style>
  <w:style w:type="paragraph" w:customStyle="1" w:styleId="NumberList4">
    <w:name w:val="Number List 4"/>
    <w:basedOn w:val="Normal"/>
    <w:qFormat/>
    <w:rsid w:val="005E771E"/>
    <w:pPr>
      <w:widowControl/>
      <w:spacing w:before="120"/>
      <w:ind w:firstLine="360"/>
    </w:pPr>
    <w:rPr>
      <w:rFonts w:ascii="Arial" w:hAnsi="Arial" w:cs="Arial"/>
      <w:sz w:val="24"/>
      <w:szCs w:val="24"/>
    </w:rPr>
  </w:style>
  <w:style w:type="paragraph" w:customStyle="1" w:styleId="NumberList5">
    <w:name w:val="Number List 5"/>
    <w:basedOn w:val="Normal"/>
    <w:qFormat/>
    <w:rsid w:val="00CE5B32"/>
    <w:pPr>
      <w:widowControl/>
      <w:spacing w:before="120"/>
      <w:ind w:firstLine="360"/>
    </w:pPr>
    <w:rPr>
      <w:rFonts w:ascii="Arial" w:hAnsi="Arial" w:cs="Arial"/>
      <w:sz w:val="24"/>
      <w:szCs w:val="24"/>
    </w:rPr>
  </w:style>
  <w:style w:type="paragraph" w:customStyle="1" w:styleId="LowerAlphaList6">
    <w:name w:val="Lower Alpha List 6"/>
    <w:basedOn w:val="Normal"/>
    <w:qFormat/>
    <w:rsid w:val="00E86CD2"/>
    <w:pPr>
      <w:widowControl/>
      <w:spacing w:before="120"/>
      <w:ind w:firstLine="360"/>
    </w:pPr>
    <w:rPr>
      <w:rFonts w:ascii="Arial" w:hAnsi="Arial" w:cs="Arial"/>
      <w:sz w:val="24"/>
      <w:szCs w:val="24"/>
    </w:rPr>
  </w:style>
  <w:style w:type="paragraph" w:customStyle="1" w:styleId="RomanList1">
    <w:name w:val="Roman List 1"/>
    <w:basedOn w:val="Normal"/>
    <w:qFormat/>
    <w:rsid w:val="005950FF"/>
    <w:pPr>
      <w:widowControl/>
      <w:spacing w:before="120"/>
      <w:ind w:firstLine="360"/>
    </w:pPr>
    <w:rPr>
      <w:rFonts w:ascii="Arial" w:hAnsi="Arial" w:cs="Arial"/>
      <w:sz w:val="24"/>
      <w:szCs w:val="24"/>
    </w:rPr>
  </w:style>
  <w:style w:type="paragraph" w:customStyle="1" w:styleId="UpperAlphaList2">
    <w:name w:val="Upper Alpha List 2"/>
    <w:basedOn w:val="Normal"/>
    <w:qFormat/>
    <w:rsid w:val="008A1E84"/>
    <w:pPr>
      <w:widowControl/>
      <w:spacing w:before="120"/>
      <w:ind w:firstLine="360"/>
    </w:pPr>
    <w:rPr>
      <w:rFonts w:ascii="Arial" w:hAnsi="Arial" w:cs="Arial"/>
      <w:sz w:val="24"/>
      <w:szCs w:val="24"/>
    </w:rPr>
  </w:style>
  <w:style w:type="paragraph" w:customStyle="1" w:styleId="NumberList6">
    <w:name w:val="Number List 6"/>
    <w:basedOn w:val="Normal"/>
    <w:qFormat/>
    <w:rsid w:val="005A44C5"/>
    <w:pPr>
      <w:widowControl/>
      <w:spacing w:before="120"/>
      <w:ind w:firstLine="360"/>
    </w:pPr>
    <w:rPr>
      <w:rFonts w:ascii="Arial" w:hAnsi="Arial" w:cs="Arial"/>
      <w:sz w:val="24"/>
      <w:szCs w:val="24"/>
    </w:rPr>
  </w:style>
  <w:style w:type="paragraph" w:customStyle="1" w:styleId="LowerAlphaList7">
    <w:name w:val="Lower Alpha List 7"/>
    <w:basedOn w:val="Normal"/>
    <w:qFormat/>
    <w:rsid w:val="00F82255"/>
    <w:pPr>
      <w:widowControl/>
      <w:spacing w:before="120"/>
      <w:ind w:firstLine="360"/>
    </w:pPr>
    <w:rPr>
      <w:rFonts w:ascii="Arial" w:hAnsi="Arial" w:cs="Arial"/>
      <w:sz w:val="24"/>
      <w:szCs w:val="24"/>
    </w:rPr>
  </w:style>
  <w:style w:type="paragraph" w:customStyle="1" w:styleId="RomanList2">
    <w:name w:val="Roman List 2"/>
    <w:basedOn w:val="Normal"/>
    <w:qFormat/>
    <w:rsid w:val="004A5D4D"/>
    <w:pPr>
      <w:widowControl/>
      <w:spacing w:before="120"/>
      <w:ind w:firstLine="360"/>
    </w:pPr>
    <w:rPr>
      <w:rFonts w:ascii="Arial" w:hAnsi="Arial" w:cs="Arial"/>
      <w:sz w:val="24"/>
      <w:szCs w:val="24"/>
    </w:rPr>
  </w:style>
  <w:style w:type="paragraph" w:customStyle="1" w:styleId="UpperAlphaList3">
    <w:name w:val="Upper Alpha List 3"/>
    <w:basedOn w:val="Normal"/>
    <w:qFormat/>
    <w:rsid w:val="004A5D4D"/>
    <w:pPr>
      <w:widowControl/>
      <w:spacing w:before="120"/>
      <w:ind w:firstLine="360"/>
    </w:pPr>
    <w:rPr>
      <w:rFonts w:ascii="Arial" w:hAnsi="Arial" w:cs="Arial"/>
      <w:sz w:val="24"/>
      <w:szCs w:val="24"/>
    </w:rPr>
  </w:style>
  <w:style w:type="paragraph" w:customStyle="1" w:styleId="LowerAlphaList8">
    <w:name w:val="Lower Alpha List 8"/>
    <w:basedOn w:val="Normal"/>
    <w:qFormat/>
    <w:rsid w:val="00964C92"/>
    <w:pPr>
      <w:widowControl/>
      <w:spacing w:before="120"/>
      <w:ind w:firstLine="360"/>
    </w:pPr>
    <w:rPr>
      <w:rFonts w:ascii="Arial" w:hAnsi="Arial" w:cs="Arial"/>
      <w:sz w:val="24"/>
      <w:szCs w:val="24"/>
    </w:rPr>
  </w:style>
  <w:style w:type="paragraph" w:customStyle="1" w:styleId="NumberList7">
    <w:name w:val="Number List 7"/>
    <w:basedOn w:val="LowerAlphaList8"/>
    <w:qFormat/>
    <w:rsid w:val="00964C92"/>
  </w:style>
  <w:style w:type="paragraph" w:customStyle="1" w:styleId="UpperAlphaList4">
    <w:name w:val="Upper Alpha List 4"/>
    <w:basedOn w:val="Normal"/>
    <w:qFormat/>
    <w:rsid w:val="00964C92"/>
    <w:pPr>
      <w:widowControl/>
      <w:spacing w:before="120"/>
      <w:ind w:firstLine="360"/>
    </w:pPr>
    <w:rPr>
      <w:rFonts w:ascii="Arial" w:hAnsi="Arial" w:cs="Arial"/>
      <w:sz w:val="24"/>
      <w:szCs w:val="24"/>
    </w:rPr>
  </w:style>
  <w:style w:type="paragraph" w:customStyle="1" w:styleId="RomanList3">
    <w:name w:val="Roman List 3"/>
    <w:basedOn w:val="Normal"/>
    <w:qFormat/>
    <w:rsid w:val="00964C92"/>
    <w:pPr>
      <w:widowControl/>
      <w:spacing w:before="120"/>
      <w:ind w:firstLine="360"/>
    </w:pPr>
    <w:rPr>
      <w:rFonts w:ascii="Arial" w:hAnsi="Arial" w:cs="Arial"/>
      <w:sz w:val="24"/>
      <w:szCs w:val="24"/>
    </w:rPr>
  </w:style>
  <w:style w:type="paragraph" w:customStyle="1" w:styleId="LowerAlphaList9">
    <w:name w:val="Lower Alpha List 9"/>
    <w:basedOn w:val="Normal"/>
    <w:qFormat/>
    <w:rsid w:val="005A104D"/>
    <w:pPr>
      <w:widowControl/>
      <w:spacing w:before="120"/>
      <w:ind w:firstLine="360"/>
    </w:pPr>
    <w:rPr>
      <w:rFonts w:ascii="Arial" w:hAnsi="Arial" w:cs="Arial"/>
      <w:sz w:val="24"/>
      <w:szCs w:val="24"/>
    </w:rPr>
  </w:style>
  <w:style w:type="paragraph" w:customStyle="1" w:styleId="NumberList8">
    <w:name w:val="Number List 8"/>
    <w:basedOn w:val="Normal"/>
    <w:qFormat/>
    <w:rsid w:val="005A104D"/>
    <w:pPr>
      <w:widowControl/>
      <w:spacing w:before="120"/>
      <w:ind w:firstLine="360"/>
    </w:pPr>
    <w:rPr>
      <w:rFonts w:ascii="Arial" w:hAnsi="Arial" w:cs="Arial"/>
      <w:sz w:val="24"/>
      <w:szCs w:val="24"/>
    </w:rPr>
  </w:style>
  <w:style w:type="paragraph" w:customStyle="1" w:styleId="NumberList10">
    <w:name w:val="Number List 10"/>
    <w:basedOn w:val="Normal"/>
    <w:qFormat/>
    <w:rsid w:val="00474CC2"/>
    <w:pPr>
      <w:widowControl/>
      <w:spacing w:before="120"/>
      <w:ind w:firstLine="360"/>
    </w:pPr>
    <w:rPr>
      <w:rFonts w:ascii="Arial" w:hAnsi="Arial" w:cs="Arial"/>
      <w:sz w:val="24"/>
      <w:szCs w:val="24"/>
    </w:rPr>
  </w:style>
  <w:style w:type="paragraph" w:customStyle="1" w:styleId="LowerAlphaList10">
    <w:name w:val="Lower Alpha List 10"/>
    <w:basedOn w:val="Normal"/>
    <w:qFormat/>
    <w:rsid w:val="00DA2B01"/>
    <w:pPr>
      <w:widowControl/>
      <w:spacing w:before="120"/>
      <w:ind w:firstLine="360"/>
    </w:pPr>
    <w:rPr>
      <w:rFonts w:ascii="Arial" w:hAnsi="Arial" w:cs="Arial"/>
      <w:sz w:val="24"/>
      <w:szCs w:val="24"/>
    </w:rPr>
  </w:style>
  <w:style w:type="paragraph" w:customStyle="1" w:styleId="RomanList4">
    <w:name w:val="Roman List 4"/>
    <w:basedOn w:val="Normal"/>
    <w:qFormat/>
    <w:rsid w:val="00371A89"/>
    <w:pPr>
      <w:widowControl/>
      <w:spacing w:before="120"/>
      <w:ind w:firstLine="360"/>
    </w:pPr>
    <w:rPr>
      <w:rFonts w:ascii="Arial" w:hAnsi="Arial" w:cs="Arial"/>
      <w:sz w:val="24"/>
      <w:szCs w:val="24"/>
    </w:rPr>
  </w:style>
  <w:style w:type="paragraph" w:customStyle="1" w:styleId="LowerAlphaList11">
    <w:name w:val="Lower Alpha List 11"/>
    <w:basedOn w:val="Normal"/>
    <w:qFormat/>
    <w:rsid w:val="00D4247E"/>
    <w:pPr>
      <w:widowControl/>
      <w:ind w:firstLine="360"/>
    </w:pPr>
    <w:rPr>
      <w:rFonts w:ascii="Arial" w:hAnsi="Arial" w:cs="Arial"/>
      <w:sz w:val="24"/>
      <w:szCs w:val="24"/>
    </w:rPr>
  </w:style>
  <w:style w:type="paragraph" w:customStyle="1" w:styleId="NumberList9">
    <w:name w:val="Number List 9"/>
    <w:basedOn w:val="Normal"/>
    <w:qFormat/>
    <w:rsid w:val="00D4247E"/>
    <w:pPr>
      <w:widowControl/>
      <w:spacing w:before="120"/>
      <w:ind w:firstLine="360"/>
    </w:pPr>
    <w:rPr>
      <w:rFonts w:ascii="Arial" w:hAnsi="Arial" w:cs="Arial"/>
      <w:sz w:val="24"/>
      <w:szCs w:val="24"/>
    </w:rPr>
  </w:style>
  <w:style w:type="paragraph" w:customStyle="1" w:styleId="RomanList5">
    <w:name w:val="Roman List 5"/>
    <w:basedOn w:val="Normal"/>
    <w:qFormat/>
    <w:rsid w:val="00DC31E7"/>
    <w:pPr>
      <w:widowControl/>
      <w:spacing w:before="120"/>
      <w:ind w:firstLine="360"/>
    </w:pPr>
    <w:rPr>
      <w:rFonts w:ascii="Arial" w:hAnsi="Arial" w:cs="Arial"/>
      <w:sz w:val="24"/>
      <w:szCs w:val="24"/>
    </w:rPr>
  </w:style>
  <w:style w:type="paragraph" w:customStyle="1" w:styleId="NumberList11">
    <w:name w:val="Number List 11"/>
    <w:basedOn w:val="Normal"/>
    <w:qFormat/>
    <w:rsid w:val="00DC31E7"/>
    <w:pPr>
      <w:widowControl/>
      <w:spacing w:before="120"/>
      <w:ind w:firstLine="360"/>
    </w:pPr>
    <w:rPr>
      <w:rFonts w:ascii="Arial" w:hAnsi="Arial" w:cs="Arial"/>
      <w:sz w:val="24"/>
      <w:szCs w:val="24"/>
    </w:rPr>
  </w:style>
  <w:style w:type="paragraph" w:customStyle="1" w:styleId="RomanList6">
    <w:name w:val="Roman List 6"/>
    <w:basedOn w:val="Normal"/>
    <w:qFormat/>
    <w:rsid w:val="00DC31E7"/>
    <w:pPr>
      <w:widowControl/>
      <w:spacing w:before="120"/>
      <w:ind w:firstLine="360"/>
    </w:pPr>
    <w:rPr>
      <w:rFonts w:ascii="Arial" w:hAnsi="Arial" w:cs="Arial"/>
      <w:sz w:val="24"/>
      <w:szCs w:val="24"/>
    </w:rPr>
  </w:style>
  <w:style w:type="paragraph" w:customStyle="1" w:styleId="NumberList12">
    <w:name w:val="Number List 12"/>
    <w:basedOn w:val="Normal"/>
    <w:qFormat/>
    <w:rsid w:val="00DC31E7"/>
    <w:pPr>
      <w:widowControl/>
      <w:spacing w:before="120"/>
      <w:ind w:firstLine="360"/>
    </w:pPr>
    <w:rPr>
      <w:rFonts w:ascii="Arial" w:hAnsi="Arial" w:cs="Arial"/>
      <w:sz w:val="24"/>
      <w:szCs w:val="24"/>
    </w:rPr>
  </w:style>
  <w:style w:type="paragraph" w:customStyle="1" w:styleId="LowerAlphaList12">
    <w:name w:val="Lower Alpha List 12"/>
    <w:basedOn w:val="Normal"/>
    <w:qFormat/>
    <w:rsid w:val="009E46B9"/>
    <w:pPr>
      <w:widowControl/>
      <w:ind w:firstLine="360"/>
    </w:pPr>
    <w:rPr>
      <w:rFonts w:ascii="Arial" w:hAnsi="Arial" w:cs="Arial"/>
      <w:sz w:val="24"/>
      <w:szCs w:val="24"/>
    </w:rPr>
  </w:style>
  <w:style w:type="paragraph" w:customStyle="1" w:styleId="NumberList13">
    <w:name w:val="Number List 13"/>
    <w:basedOn w:val="Normal"/>
    <w:qFormat/>
    <w:rsid w:val="009E46B9"/>
    <w:pPr>
      <w:widowControl/>
      <w:spacing w:before="120"/>
      <w:ind w:firstLine="360"/>
    </w:pPr>
    <w:rPr>
      <w:rFonts w:ascii="Arial" w:hAnsi="Arial" w:cs="Arial"/>
      <w:sz w:val="24"/>
      <w:szCs w:val="24"/>
    </w:rPr>
  </w:style>
  <w:style w:type="paragraph" w:customStyle="1" w:styleId="RomanList7">
    <w:name w:val="Roman List 7"/>
    <w:basedOn w:val="Normal"/>
    <w:qFormat/>
    <w:rsid w:val="00163A80"/>
    <w:pPr>
      <w:widowControl/>
      <w:spacing w:before="120"/>
      <w:ind w:firstLine="360"/>
    </w:pPr>
    <w:rPr>
      <w:rFonts w:ascii="Arial" w:hAnsi="Arial" w:cs="Arial"/>
      <w:sz w:val="24"/>
      <w:szCs w:val="24"/>
    </w:rPr>
  </w:style>
  <w:style w:type="paragraph" w:customStyle="1" w:styleId="NumberList14">
    <w:name w:val="Number List 14"/>
    <w:basedOn w:val="Normal"/>
    <w:qFormat/>
    <w:rsid w:val="009734F4"/>
    <w:pPr>
      <w:widowControl/>
      <w:spacing w:before="120"/>
      <w:ind w:firstLine="360"/>
    </w:pPr>
    <w:rPr>
      <w:rFonts w:ascii="Arial" w:hAnsi="Arial" w:cs="Arial"/>
      <w:sz w:val="24"/>
      <w:szCs w:val="24"/>
    </w:rPr>
  </w:style>
  <w:style w:type="paragraph" w:customStyle="1" w:styleId="NumberList15">
    <w:name w:val="Number List 15"/>
    <w:basedOn w:val="Normal"/>
    <w:qFormat/>
    <w:rsid w:val="009734F4"/>
    <w:pPr>
      <w:widowControl/>
      <w:spacing w:before="120"/>
      <w:ind w:firstLine="360"/>
    </w:pPr>
    <w:rPr>
      <w:rFonts w:ascii="Arial" w:hAnsi="Arial" w:cs="Arial"/>
      <w:sz w:val="24"/>
      <w:szCs w:val="24"/>
    </w:rPr>
  </w:style>
  <w:style w:type="paragraph" w:customStyle="1" w:styleId="NumberList16">
    <w:name w:val="Number List 16"/>
    <w:basedOn w:val="Normal"/>
    <w:qFormat/>
    <w:rsid w:val="00F65042"/>
    <w:pPr>
      <w:widowControl/>
      <w:spacing w:before="120"/>
      <w:ind w:firstLine="360"/>
    </w:pPr>
    <w:rPr>
      <w:rFonts w:ascii="Arial" w:hAnsi="Arial" w:cs="Arial"/>
      <w:sz w:val="24"/>
      <w:szCs w:val="24"/>
    </w:rPr>
  </w:style>
  <w:style w:type="paragraph" w:customStyle="1" w:styleId="NumberList17">
    <w:name w:val="Number List 17"/>
    <w:basedOn w:val="Normal"/>
    <w:qFormat/>
    <w:rsid w:val="000D2F8F"/>
    <w:pPr>
      <w:widowControl/>
      <w:spacing w:before="120"/>
      <w:ind w:firstLine="360"/>
    </w:pPr>
    <w:rPr>
      <w:rFonts w:ascii="Arial" w:hAnsi="Arial" w:cs="Arial"/>
      <w:sz w:val="24"/>
      <w:szCs w:val="24"/>
    </w:rPr>
  </w:style>
  <w:style w:type="paragraph" w:customStyle="1" w:styleId="LowerAlphaList13">
    <w:name w:val="Lower Alpha List 13"/>
    <w:basedOn w:val="Normal"/>
    <w:qFormat/>
    <w:rsid w:val="00050367"/>
    <w:pPr>
      <w:widowControl/>
      <w:autoSpaceDE/>
      <w:autoSpaceDN/>
      <w:adjustRightInd/>
      <w:ind w:firstLine="360"/>
    </w:pPr>
    <w:rPr>
      <w:rFonts w:ascii="Arial" w:hAnsi="Arial" w:cs="Arial"/>
      <w:sz w:val="24"/>
      <w:szCs w:val="24"/>
    </w:rPr>
  </w:style>
  <w:style w:type="paragraph" w:customStyle="1" w:styleId="Normalbordered">
    <w:name w:val="Normal bordered"/>
    <w:basedOn w:val="Normal"/>
    <w:qFormat/>
    <w:rsid w:val="007202C2"/>
    <w:pPr>
      <w:pBdr>
        <w:top w:val="single" w:sz="4" w:space="1" w:color="auto"/>
        <w:left w:val="single" w:sz="4" w:space="4" w:color="auto"/>
        <w:bottom w:val="single" w:sz="4" w:space="1" w:color="auto"/>
        <w:right w:val="single" w:sz="4" w:space="4" w:color="auto"/>
      </w:pBd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service-paymenthospitaloutpatientppsaddendum-and-addendum-b-updates/july-2020-0" TargetMode="External"/><Relationship Id="rId21" Type="http://schemas.openxmlformats.org/officeDocument/2006/relationships/hyperlink" Target="http://www.cms.gov/HospitalOutpatientPPS" TargetMode="External"/><Relationship Id="rId42" Type="http://schemas.openxmlformats.org/officeDocument/2006/relationships/hyperlink" Target="https://www.cms.gov/Medicare/Medicare-Fee-for-Service-Payment/HospitalOutpatientPPS/index.html?redirect=/HospitalOutpatientPPS/" TargetMode="External"/><Relationship Id="rId63"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4" Type="http://schemas.openxmlformats.org/officeDocument/2006/relationships/hyperlink" Target="https://www.cms.gov/Regulations-and-Guidance/Guidance/Manuals/Internet-Only-Manuals-IOMs-Items/CMS018912.html" TargetMode="External"/><Relationship Id="rId138" Type="http://schemas.openxmlformats.org/officeDocument/2006/relationships/hyperlink" Target="https://www.cms.gov/medicaremedicare-fee-service-paymenthospitaloutpatientppsaddendum-and-addendum-b-updates/april-2020-correction" TargetMode="External"/><Relationship Id="rId159" Type="http://schemas.openxmlformats.org/officeDocument/2006/relationships/hyperlink" Target="https://www.cms.gov/Medicare/Medicare-Fee-for-Service-Payment/ASCPayment/11_Addenda_Updates" TargetMode="External"/><Relationship Id="rId170" Type="http://schemas.openxmlformats.org/officeDocument/2006/relationships/footer" Target="footer1.xml"/><Relationship Id="rId10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1" Type="http://schemas.openxmlformats.org/officeDocument/2006/relationships/hyperlink" Target="http://www.dir.ca.gov/dwc/OMFS9904.htm" TargetMode="External"/><Relationship Id="rId32" Type="http://schemas.openxmlformats.org/officeDocument/2006/relationships/hyperlink" Target="https://www.cms.gov/Medicare/Medicare-Fee-for-Service-Payment/ASCPayment/index.html" TargetMode="External"/><Relationship Id="rId53" Type="http://schemas.openxmlformats.org/officeDocument/2006/relationships/hyperlink" Target="https://www.cms.gov/Medicare/Medicare-Fee-for-Service-Payment/HospitalOutpatientPPS/index.html" TargetMode="External"/><Relationship Id="rId74" Type="http://schemas.openxmlformats.org/officeDocument/2006/relationships/hyperlink" Target="http://www.cms.gov/AcuteInpatientPPS/" TargetMode="External"/><Relationship Id="rId128" Type="http://schemas.openxmlformats.org/officeDocument/2006/relationships/hyperlink" Target="https://www.cms.gov/Medicare/Coding/OutpatientCodeEdit/OCEQtrReleaseSpecs" TargetMode="External"/><Relationship Id="rId149" Type="http://schemas.openxmlformats.org/officeDocument/2006/relationships/hyperlink" Target="https://www.cms.gov/Medicare/Medicare-Fee-for-Service-Payment/ASCPayment/11_Addenda_Updates" TargetMode="External"/><Relationship Id="rId5" Type="http://schemas.openxmlformats.org/officeDocument/2006/relationships/footnotes" Target="footnotes.xml"/><Relationship Id="rId95" Type="http://schemas.openxmlformats.org/officeDocument/2006/relationships/hyperlink" Target="https://www.cms.gov/Medicare/Medicare-Fee-for-Service-Payment/ASCPayment/11_Addenda_Updates.html" TargetMode="External"/><Relationship Id="rId16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 Type="http://schemas.openxmlformats.org/officeDocument/2006/relationships/hyperlink" Target="http://www.cms.gov/Medicare/Medicare-Fee-for-Service-Payment/PhysicianFeeSched/PFS-Relative-Value-Files.html" TargetMode="External"/><Relationship Id="rId43" Type="http://schemas.openxmlformats.org/officeDocument/2006/relationships/hyperlink" Target="https://www.cms.gov/Regulations-and-Guidance/Guidance/Manuals/Internet-Only-Manuals-IOMs-Items/CMS018912.html" TargetMode="External"/><Relationship Id="rId64" Type="http://schemas.openxmlformats.org/officeDocument/2006/relationships/hyperlink" Target="https://www.cms.gov/Medicare/Medicare-Fee-for-Service-Payment/ASCPayment/11_Addenda_Updates.html" TargetMode="External"/><Relationship Id="rId118" Type="http://schemas.openxmlformats.org/officeDocument/2006/relationships/hyperlink" Target="https://www.cms.gov/medicaremedicare-fee-service-paymenthospitaloutpatientppsaddendum-and-addendum-b-updates/october-2020-correction-0" TargetMode="External"/><Relationship Id="rId139" Type="http://schemas.openxmlformats.org/officeDocument/2006/relationships/hyperlink" Target="https://www.cms.gov/medicaremedicare-fee-service-paymenthospitaloutpatientppsaddendum-and-addendum-b-updates/april-2020-correction" TargetMode="External"/><Relationship Id="rId85" Type="http://schemas.openxmlformats.org/officeDocument/2006/relationships/hyperlink" Target="https://www.cms.gov/Regulations-and-Guidance/Guidance/Manuals/Internet-Only-Manuals-IOMs-Items/CMS018912.html" TargetMode="External"/><Relationship Id="rId15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1" Type="http://schemas.openxmlformats.org/officeDocument/2006/relationships/fontTable" Target="fontTable.xml"/><Relationship Id="rId12" Type="http://schemas.openxmlformats.org/officeDocument/2006/relationships/hyperlink" Target="http://www.dir.ca.gov/dwc/OMFS9904.htm" TargetMode="External"/><Relationship Id="rId33" Type="http://schemas.openxmlformats.org/officeDocument/2006/relationships/hyperlink" Target="http://www.cms.gov/HospitalOutpatientPPS" TargetMode="External"/><Relationship Id="rId10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9" Type="http://schemas.openxmlformats.org/officeDocument/2006/relationships/hyperlink" Target="https://www.cms.gov/Medicare/Coding/OutpatientCodeEdit/OCEQtrReleaseSpecs" TargetMode="External"/><Relationship Id="rId54" Type="http://schemas.openxmlformats.org/officeDocument/2006/relationships/hyperlink" Target="http://www.cms.hhs.gov/AcuteInpatientPPS/" TargetMode="External"/><Relationship Id="rId75" Type="http://schemas.openxmlformats.org/officeDocument/2006/relationships/hyperlink" Target="http://www.cms.gov/AcuteInpatientPPS/" TargetMode="External"/><Relationship Id="rId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40" Type="http://schemas.openxmlformats.org/officeDocument/2006/relationships/hyperlink" Target="https://www.cms.gov/medicaremedicare-fee-service-paymenthospitaloutpatientppsaddendum-and-addendum-b-updates/july-2020-0" TargetMode="External"/><Relationship Id="rId16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cms.gov/HospitalOutpatientPPS" TargetMode="External"/><Relationship Id="rId28" Type="http://schemas.openxmlformats.org/officeDocument/2006/relationships/hyperlink" Target="http://www.cms.gov/Medicare/Medicare-Fee-for-Service-Payment/PhysicianFeeSched/PFS-Relative-Value-Files.html" TargetMode="External"/><Relationship Id="rId49" Type="http://schemas.openxmlformats.org/officeDocument/2006/relationships/hyperlink" Target="https://www.cms.gov/Regulations-and-Guidance/Guidance/Manuals/Internet-Only-Manuals-IOMs-Items/CMS018912.html" TargetMode="External"/><Relationship Id="rId114" Type="http://schemas.openxmlformats.org/officeDocument/2006/relationships/hyperlink" Target="https://www.cms.gov/medicaremedicare-fee-service-paymenthospitaloutpatientppsaddendum-and-addendum-b-updates/january-2020-correction-0" TargetMode="External"/><Relationship Id="rId119" Type="http://schemas.openxmlformats.org/officeDocument/2006/relationships/hyperlink" Target="https://www.cms.gov/Medicare/Coding/OutpatientCodeEdit/OCEQtrReleaseSpecs" TargetMode="External"/><Relationship Id="rId44" Type="http://schemas.openxmlformats.org/officeDocument/2006/relationships/hyperlink" Target="http://www.dir.ca.gov/dwc/OMFS9904.htm" TargetMode="External"/><Relationship Id="rId60" Type="http://schemas.openxmlformats.org/officeDocument/2006/relationships/hyperlink" Target="https://www.cms.gov/Medicare/Medicare-Fee-for-Service-Payment/ASCPayment/11_Addenda_Updates.html" TargetMode="External"/><Relationship Id="rId65"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1" Type="http://schemas.openxmlformats.org/officeDocument/2006/relationships/hyperlink" Target="http://www.dir.ca.gov/dwc/OMFS9904.htm" TargetMode="External"/><Relationship Id="rId86" Type="http://schemas.openxmlformats.org/officeDocument/2006/relationships/hyperlink" Target="http://www.dir.ca.gov/dwc/OMFS9904.htm" TargetMode="External"/><Relationship Id="rId130" Type="http://schemas.openxmlformats.org/officeDocument/2006/relationships/hyperlink" Target="https://www.cms.gov/Medicare/Coding/OutpatientCodeEdit/OCEQtrReleaseSpecs" TargetMode="External"/><Relationship Id="rId135" Type="http://schemas.openxmlformats.org/officeDocument/2006/relationships/hyperlink" Target="https://www.cms.gov/Regulations-and-Guidance/Guidance/Manuals/Internet-Only-Manuals-IOMs-Items/CMS018912.html?DLPage=1&amp;DLEntries=10&amp;DLSort=0&amp;DLSortDir=ascending" TargetMode="External"/><Relationship Id="rId15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5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2" Type="http://schemas.openxmlformats.org/officeDocument/2006/relationships/theme" Target="theme/theme1.xml"/><Relationship Id="rId13" Type="http://schemas.openxmlformats.org/officeDocument/2006/relationships/hyperlink" Target="http://www.oshpd.ca.gov/HID/HID/clinic/util/index.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yperlink" Target="https://www.cms.gov/Medicare/Medicare-Fee-for-Service-Payment/ASCPayment/11_Addenda_Updates" TargetMode="External"/><Relationship Id="rId34" Type="http://schemas.openxmlformats.org/officeDocument/2006/relationships/hyperlink" Target="http://www.cms.gov/HospitalOutpatientPPS" TargetMode="External"/><Relationship Id="rId50" Type="http://schemas.openxmlformats.org/officeDocument/2006/relationships/hyperlink" Target="http://www.cms.gov/HospitalOutpatientPPS" TargetMode="External"/><Relationship Id="rId55" Type="http://schemas.openxmlformats.org/officeDocument/2006/relationships/hyperlink" Target="http://www.cms.hhs.gov/AcuteInpatientPPS/"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4" Type="http://schemas.openxmlformats.org/officeDocument/2006/relationships/hyperlink" Target="https://www.cms.gov/Medicare/Medicare-Fee-for-Service-Payment/ASCPayment/index.html" TargetMode="External"/><Relationship Id="rId120" Type="http://schemas.openxmlformats.org/officeDocument/2006/relationships/hyperlink" Target="https://www.cms.gov/Medicare/Coding/OutpatientCodeEdit/OCEQtrReleaseSpecs" TargetMode="External"/><Relationship Id="rId125" Type="http://schemas.openxmlformats.org/officeDocument/2006/relationships/hyperlink" Target="https://www.cms.gov/Regulations-and-Guidance/Guidance/Manuals/Internet-Only-Manuals-IOMs-Items/CMS018912.html" TargetMode="External"/><Relationship Id="rId141" Type="http://schemas.openxmlformats.org/officeDocument/2006/relationships/hyperlink" Target="https://www.cms.gov/medicaremedicare-fee-service-paymenthospitaloutpatientppsaddendum-and-addendum-b-updates/july-2020-0" TargetMode="External"/><Relationship Id="rId146" Type="http://schemas.openxmlformats.org/officeDocument/2006/relationships/hyperlink" Target="https://www.cms.gov/Medicare/Medicare-Fee-for-Service-Payment/HospitalOutpatientPPS/index.html" TargetMode="External"/><Relationship Id="rId16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7" Type="http://schemas.openxmlformats.org/officeDocument/2006/relationships/hyperlink" Target="http://www.cms.hhs.gov/AcuteInpatientPPS/" TargetMode="External"/><Relationship Id="rId7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2" Type="http://schemas.openxmlformats.org/officeDocument/2006/relationships/hyperlink" Target="https://www.cms.gov/Medicare/Medicare-Fee-for-Service-Payment/HospitalOutpatientPPS/index.html?redirect=/HospitalOutpatientPPS/" TargetMode="External"/><Relationship Id="rId162" Type="http://schemas.openxmlformats.org/officeDocument/2006/relationships/hyperlink" Target="https://www.cms.gov/Medicare/Medicare-Fee-for-Service-Payment/ASCPayment/11_Addenda_Updates.html" TargetMode="External"/><Relationship Id="rId2" Type="http://schemas.openxmlformats.org/officeDocument/2006/relationships/styles" Target="styles.xml"/><Relationship Id="rId29" Type="http://schemas.openxmlformats.org/officeDocument/2006/relationships/hyperlink" Target="http://www.cms.gov/AcuteInpatientPPS/" TargetMode="External"/><Relationship Id="rId24" Type="http://schemas.openxmlformats.org/officeDocument/2006/relationships/hyperlink" Target="http://www.cms.gov/HospitalOutpatientPPS" TargetMode="External"/><Relationship Id="rId40" Type="http://schemas.openxmlformats.org/officeDocument/2006/relationships/hyperlink" Target="https://www.cms.gov/Medicare/Medicare-Fee-for-Service-Payment/HospitalOutpatientPPS/index.html?redirect=/HospitalOutpatientPPS/" TargetMode="External"/><Relationship Id="rId45" Type="http://schemas.openxmlformats.org/officeDocument/2006/relationships/hyperlink" Target="https://www.cms.gov/Medicare/Medicare-Fee-for-Service-Payment/HospitalOutpatientPPS/index.html?redirect=/HospitalOutpatientPPS/"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Medicare/Medicare-Fee-for-Service-Payment/HospitalOutpatientPPS/index.html" TargetMode="External"/><Relationship Id="rId110" Type="http://schemas.openxmlformats.org/officeDocument/2006/relationships/hyperlink" Target="https://www.cms.gov/Medicare/Medicare-Fee-for-Service-Payment/ASCPayment/11_Addenda_Updates" TargetMode="External"/><Relationship Id="rId115" Type="http://schemas.openxmlformats.org/officeDocument/2006/relationships/hyperlink" Target="https://www.cms.gov/medicaremedicare-fee-service-paymenthospitaloutpatientppsaddendum-and-addendum-b-updates/april-2020-correction" TargetMode="External"/><Relationship Id="rId131" Type="http://schemas.openxmlformats.org/officeDocument/2006/relationships/hyperlink" Target="https://www.cms.gov/Medicare/Coding/OutpatientCodeEdit/OCEQtrReleaseSpecs" TargetMode="External"/><Relationship Id="rId136" Type="http://schemas.openxmlformats.org/officeDocument/2006/relationships/hyperlink" Target="https://www.cms.gov/Regulations-and-Guidance/Guidance/Manuals/Internet-Only-Manuals-IOMs-Items/CMS018912.html" TargetMode="External"/><Relationship Id="rId157" Type="http://schemas.openxmlformats.org/officeDocument/2006/relationships/hyperlink" Target="https://www.cms.gov/Medicare/Medicare-Fee-for-Service-Payment/ASCPayment/11_Addenda_Updates.html" TargetMode="External"/><Relationship Id="rId61"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2" Type="http://schemas.openxmlformats.org/officeDocument/2006/relationships/hyperlink" Target="https://www.cms.gov/Medicare/Medicare-Fee-for-Service-Payment/HospitalOutpatientPPS/index.html?redirect=/HospitalOutpatientPPS/" TargetMode="External"/><Relationship Id="rId152" Type="http://schemas.openxmlformats.org/officeDocument/2006/relationships/hyperlink" Target="https://www.cms.gov/Medicare/Medicare-Fee-for-Service-Payment/ASCPayment/11_Addenda_Updates.html" TargetMode="External"/><Relationship Id="rId173" Type="http://schemas.openxmlformats.org/officeDocument/2006/relationships/customXml" Target="../customXml/item1.xml"/><Relationship Id="rId19" Type="http://schemas.openxmlformats.org/officeDocument/2006/relationships/hyperlink" Target="http://www.cms.gov/HospitalOutpatientPPS" TargetMode="External"/><Relationship Id="rId14" Type="http://schemas.openxmlformats.org/officeDocument/2006/relationships/hyperlink" Target="http://www.cms.gov/HospitalOutpatientPPS/" TargetMode="External"/><Relationship Id="rId30" Type="http://schemas.openxmlformats.org/officeDocument/2006/relationships/hyperlink" Target="http://www.cms.gov/AcuteInpatientPPS/"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cuteInpatientPPS/FY2018-IPPS-Final-Rule-Home-Page.html?DLSort=0&amp;DLEntries=10&amp;DLPage=1&amp;DLSortDir=ascending" TargetMode="External"/><Relationship Id="rId10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Regulations-and-Guidance/Guidance/Manuals/Internet-Only-Manuals-IOMs-Items/CMS018912.html" TargetMode="External"/><Relationship Id="rId147"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6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8" Type="http://schemas.openxmlformats.org/officeDocument/2006/relationships/hyperlink" Target="http://www.cms.gov/Medicare/Medicare-Fee-for-Service-Payment/PhysicianFeeSched/index.html?redirect=/PhysicianFeeSched/" TargetMode="External"/><Relationship Id="rId51" Type="http://schemas.openxmlformats.org/officeDocument/2006/relationships/hyperlink" Target="http://www.cms.gov/HospitalOutpatientPPS"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Medicare/Medicare-Fee-for-Service-Payment/HospitalOutpatientPPS/index.html" TargetMode="External"/><Relationship Id="rId98" Type="http://schemas.openxmlformats.org/officeDocument/2006/relationships/hyperlink" Target="https://www.cms.gov/Medicare/Medicare-Fee-for-Service-Payment/ASCPayment/11_Addenda_Updates.html" TargetMode="External"/><Relationship Id="rId121" Type="http://schemas.openxmlformats.org/officeDocument/2006/relationships/hyperlink" Target="https://www.cms.gov/Medicare/Coding/OutpatientCodeEdit/OCEQtrReleaseSpecs" TargetMode="External"/><Relationship Id="rId142" Type="http://schemas.openxmlformats.org/officeDocument/2006/relationships/hyperlink" Target="https://www.cms.gov/medicaremedicare-fee-service-paymenthospitaloutpatientppsaddendum-and-addendum-b-updates/october-2020-correction" TargetMode="External"/><Relationship Id="rId163" Type="http://schemas.openxmlformats.org/officeDocument/2006/relationships/hyperlink" Target="https://www.cms.gov/Medicare/Medicare-Fee-for-Service-Payment/ASCPayment/11_Addenda_Updates" TargetMode="External"/><Relationship Id="rId3" Type="http://schemas.openxmlformats.org/officeDocument/2006/relationships/settings" Target="settings.xml"/><Relationship Id="rId25" Type="http://schemas.openxmlformats.org/officeDocument/2006/relationships/hyperlink" Target="http://www.cms.gov/HospitalOutpatientPPS" TargetMode="External"/><Relationship Id="rId46" Type="http://schemas.openxmlformats.org/officeDocument/2006/relationships/hyperlink" Target="https://www.cms.gov/Regulations-and-Guidance/Guidance/Manuals/Internet-Only-Manuals-IOMs-Items/CMS018912.html" TargetMode="External"/><Relationship Id="rId67"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16" Type="http://schemas.openxmlformats.org/officeDocument/2006/relationships/hyperlink" Target="https://www.cms.gov/medicaremedicare-fee-service-paymenthospitaloutpatientppsaddendum-and-addendum-b-updates/april-2020-correction" TargetMode="External"/><Relationship Id="rId137" Type="http://schemas.openxmlformats.org/officeDocument/2006/relationships/hyperlink" Target="https://www.cms.gov/Regulations-and-Guidance/Guidance/Manuals/Internet-Only-Manuals-IOMs-Items/CMS018912.html" TargetMode="External"/><Relationship Id="rId158" Type="http://schemas.openxmlformats.org/officeDocument/2006/relationships/hyperlink" Target="https://www.cms.gov/Medicare/Medicare-Fee-for-Service-Payment/ASCPayment/11_Addenda_Updates" TargetMode="External"/><Relationship Id="rId20" Type="http://schemas.openxmlformats.org/officeDocument/2006/relationships/hyperlink" Target="http://www.cms.gov/HospitalOutpatientPPS" TargetMode="External"/><Relationship Id="rId41" Type="http://schemas.openxmlformats.org/officeDocument/2006/relationships/hyperlink" Target="http://www.dir.ca.gov/dwc/OMFS9904.htm" TargetMode="External"/><Relationship Id="rId62" Type="http://schemas.openxmlformats.org/officeDocument/2006/relationships/hyperlink" Target="https://www.cms.gov/Medicare/Medicare-Fee-for-Service-Payment/ASCPayment/11_Addenda_Updates.html" TargetMode="External"/><Relationship Id="rId83" Type="http://schemas.openxmlformats.org/officeDocument/2006/relationships/hyperlink" Target="https://www.cms.gov/Medicare/Medicare-Fee-for-Service-Payment/HospitalOutpatientPPS/index.html?redirect=/HospitalOutpatientPPS/" TargetMode="External"/><Relationship Id="rId88" Type="http://schemas.openxmlformats.org/officeDocument/2006/relationships/hyperlink" Target="https://www.cms.gov/Medicare/Medicare-Fee-for-Service-Payment/HospitalOutpatientPPS/index.html" TargetMode="External"/><Relationship Id="rId111"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Medicare-Fee-for-Service-Payment/HospitalOutpatientPPS/index.html" TargetMode="External"/><Relationship Id="rId153" Type="http://schemas.openxmlformats.org/officeDocument/2006/relationships/hyperlink" Target="https://www.cms.gov/Medicare/Medicare-Fee-for-Service-Payment/ASCPayment/11_Addenda_Updates" TargetMode="External"/><Relationship Id="rId174" Type="http://schemas.openxmlformats.org/officeDocument/2006/relationships/customXml" Target="../customXml/item2.xml"/><Relationship Id="rId15" Type="http://schemas.openxmlformats.org/officeDocument/2006/relationships/hyperlink" Target="http://www.cms.gov/HospitalOutpatientPPS/" TargetMode="External"/><Relationship Id="rId36" Type="http://schemas.openxmlformats.org/officeDocument/2006/relationships/hyperlink" Target="https://www.cms.gov/Medicare/Medicare-Fee-for-Service-Payment/HospitalOutpatientPPS/index.html?redirect=/HospitalOutpatientPPS/" TargetMode="External"/><Relationship Id="rId57" Type="http://schemas.openxmlformats.org/officeDocument/2006/relationships/hyperlink" Target="https://www.cms.gov/Medicare/Medicare-Fee-for-Service-Payment/AcuteInpatientPPS/FY2018-IPPS-Final-Rule-Home-Page.html?DLSort=0&amp;DLEntries=10&amp;DLPage=1&amp;DLSortDir=ascending"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7" Type="http://schemas.openxmlformats.org/officeDocument/2006/relationships/hyperlink" Target="https://www.cms.gov/Medicare/Coding/OutpatientCodeEdit/OCEQtrReleaseSpecs" TargetMode="External"/><Relationship Id="rId10" Type="http://schemas.openxmlformats.org/officeDocument/2006/relationships/hyperlink" Target="http://www.amapress.com/" TargetMode="External"/><Relationship Id="rId31" Type="http://schemas.openxmlformats.org/officeDocument/2006/relationships/hyperlink" Target="https://www.cms.gov/Medicare/Medicare-Fee-for-Service-Payment/ASCPayment/index.html" TargetMode="External"/><Relationship Id="rId52"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s://www.cms.gov/Medicare/Medicare-Fee-for-Service-Payment/ASCPayment/index.html" TargetMode="External"/><Relationship Id="rId9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9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1" Type="http://schemas.openxmlformats.org/officeDocument/2006/relationships/hyperlink" Target="https://www.cms.gov/Medicare/Medicare-Fee-for-Service-Payment/ASCPayment/11_Addenda_Updates.html" TargetMode="External"/><Relationship Id="rId122" Type="http://schemas.openxmlformats.org/officeDocument/2006/relationships/hyperlink" Target="https://www.cms.gov/Medicare/Coding/OutpatientCodeEdit/OCEQtrReleaseSpecs" TargetMode="External"/><Relationship Id="rId143" Type="http://schemas.openxmlformats.org/officeDocument/2006/relationships/hyperlink" Target="https://www.cms.gov/medicaremedicare-fee-service-paymenthospitaloutpatientppsaddendum-and-addendum-b-updates/october-2020-0" TargetMode="External"/><Relationship Id="rId148" Type="http://schemas.openxmlformats.org/officeDocument/2006/relationships/hyperlink" Target="https://www.cms.gov/Medicare/Medicare-Fee-for-Service-Payment/ASCPayment/11_Addenda_Updates.html" TargetMode="External"/><Relationship Id="rId164" Type="http://schemas.openxmlformats.org/officeDocument/2006/relationships/hyperlink" Target="https://www.cms.gov/Medicare/Medicare-Fee-for-Service-Payment/ASCPayment/11_Addenda_Updates" TargetMode="Externa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mapress.com/" TargetMode="External"/><Relationship Id="rId26" Type="http://schemas.openxmlformats.org/officeDocument/2006/relationships/hyperlink" Target="http://www.cms.hhs.gov/AcuteInpatientPPS/" TargetMode="External"/><Relationship Id="rId47" Type="http://schemas.openxmlformats.org/officeDocument/2006/relationships/hyperlink" Target="http://www.dir.ca.gov/dwc/OMFS9904.htm" TargetMode="External"/><Relationship Id="rId68" Type="http://schemas.openxmlformats.org/officeDocument/2006/relationships/hyperlink" Target="https://www.cms.gov/Medicare/Medicare-Fee-for-Service-Payment/ASCPayment/11_Addenda_Updates.html" TargetMode="External"/><Relationship Id="rId89" Type="http://schemas.openxmlformats.org/officeDocument/2006/relationships/hyperlink" Target="https://www.cms.gov/Regulations-and-Guidance/Guidance/Manuals/Internet-Only-Manuals-IOMs-Items/CMS018912.html" TargetMode="External"/><Relationship Id="rId112" Type="http://schemas.openxmlformats.org/officeDocument/2006/relationships/hyperlink" Target="https://www.cms.gov/Medicare/Medicare-Fee-for-Service-Payment/ASCPayment/index.html" TargetMode="External"/><Relationship Id="rId133" Type="http://schemas.openxmlformats.org/officeDocument/2006/relationships/hyperlink" Target="https://www.cms.gov/Medicare/Medicare-Fee-for-Service-Payment/HospitalOutpatientPPS/index" TargetMode="External"/><Relationship Id="rId154" Type="http://schemas.openxmlformats.org/officeDocument/2006/relationships/hyperlink" Target="https://www.cms.gov/Medicare/Medicare-Fee-for-Service-Payment/ASCPayment/11_Addenda_Updates" TargetMode="External"/><Relationship Id="rId175" Type="http://schemas.openxmlformats.org/officeDocument/2006/relationships/customXml" Target="../customXml/item3.xml"/><Relationship Id="rId16" Type="http://schemas.openxmlformats.org/officeDocument/2006/relationships/hyperlink" Target="http://www.cms.gov/HospitalOutpatientPPS" TargetMode="External"/><Relationship Id="rId37" Type="http://schemas.openxmlformats.org/officeDocument/2006/relationships/hyperlink" Target="http://www.cms.gov/HospitalOutpatientPPS" TargetMode="External"/><Relationship Id="rId58" Type="http://schemas.openxmlformats.org/officeDocument/2006/relationships/hyperlink" Target="http://www.dir.ca.gov/dwc/OMFS9904.htm" TargetMode="External"/><Relationship Id="rId79" Type="http://schemas.openxmlformats.org/officeDocument/2006/relationships/hyperlink" Target="https://www.cms.gov/Medicare/Medicare-Fee-for-Service-Payment/ASCPayment/index.html" TargetMode="External"/><Relationship Id="rId1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3" Type="http://schemas.openxmlformats.org/officeDocument/2006/relationships/hyperlink" Target="https://www.cms.gov/Medicare/Coding/OutpatientCodeEdit/OCEQtrReleaseSpecs" TargetMode="External"/><Relationship Id="rId144" Type="http://schemas.openxmlformats.org/officeDocument/2006/relationships/hyperlink" Target="https://www.cms.gov/medicaremedicare-fee-service-paymenthospitaloutpatientppsaddendum-and-addendum-b-updates/october-2020-correction-0" TargetMode="External"/><Relationship Id="rId90" Type="http://schemas.openxmlformats.org/officeDocument/2006/relationships/hyperlink" Target="https://www.cms.gov/Regulations-and-Guidance/Guidance/Manuals/Internet-Only-Manuals-IOMs-Items/CMS018912.html?DLPage=1&amp;DLEntries=10&amp;DLSort=0&amp;DLSortDir=ascending"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 Type="http://schemas.openxmlformats.org/officeDocument/2006/relationships/hyperlink" Target="http://www.cms.hhs.gov/AcuteInpatientPPS/" TargetMode="External"/><Relationship Id="rId48" Type="http://schemas.openxmlformats.org/officeDocument/2006/relationships/hyperlink" Target="http://www.cms.gov/Medicare/Medicare-Fee-for-Service-Payment/PhysicianFeeSched/PFS-Relative-Value-Files.html" TargetMode="External"/><Relationship Id="rId6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13" Type="http://schemas.openxmlformats.org/officeDocument/2006/relationships/hyperlink" Target="https://www.cms.gov/Medicare/Medicare-Fee-for-Service-Payment/ASCPayment/index.html" TargetMode="External"/><Relationship Id="rId134" Type="http://schemas.openxmlformats.org/officeDocument/2006/relationships/hyperlink" Target="https://www.cms.gov/Regulations-and-Guidance/Guidance/Manuals/Internet-Only-Manuals-IOMs-Items/CMS018912.html" TargetMode="External"/><Relationship Id="rId80" Type="http://schemas.openxmlformats.org/officeDocument/2006/relationships/hyperlink" Target="http://www.dir.ca.gov/dwc/OMFS9904.htm" TargetMode="External"/><Relationship Id="rId15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 Type="http://schemas.openxmlformats.org/officeDocument/2006/relationships/hyperlink" Target="http://www.cms.gov/HospitalOutpatientPPS" TargetMode="External"/><Relationship Id="rId38" Type="http://schemas.openxmlformats.org/officeDocument/2006/relationships/hyperlink" Target="http://www.cms.gov/HospitalOutpatientPPS" TargetMode="External"/><Relationship Id="rId59" Type="http://schemas.openxmlformats.org/officeDocument/2006/relationships/hyperlink" Target="http://www.cms.gov/Medicare/Medicare-Fee-for-Service-Payment/PhysicianFeeSched/PFS-Relative-Value-Files.html" TargetMode="External"/><Relationship Id="rId10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4" Type="http://schemas.openxmlformats.org/officeDocument/2006/relationships/hyperlink" Target="https://www.cms.gov/Medicare/Medicare-Fee-for-Service-Payment/HospitalOutpatientPPS/index.html?redirect=/HospitalOutpatientPPS/" TargetMode="External"/><Relationship Id="rId70" Type="http://schemas.openxmlformats.org/officeDocument/2006/relationships/hyperlink" Target="https://www.cms.gov/Medicare/Medicare-Fee-for-Service-Payment/ASCPayment/11_Addenda_Updates.html" TargetMode="External"/><Relationship Id="rId91" Type="http://schemas.openxmlformats.org/officeDocument/2006/relationships/hyperlink" Target="https://www.cms.gov/Regulations-and-Guidance/Guidance/Manuals/Internet-Only-Manuals-IOMs-Items/CMS018912.html" TargetMode="External"/><Relationship Id="rId145" Type="http://schemas.openxmlformats.org/officeDocument/2006/relationships/hyperlink" Target="https://www.cms.gov/Medicare/Medicare-Fee-for-Service-Payment/HospitalOutpatientPPS/index.html?redirect=/HospitalOutpatientPPS/" TargetMode="External"/><Relationship Id="rId16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B5B74-8BC4-43B7-A580-6DCE187835A1}"/>
</file>

<file path=customXml/itemProps2.xml><?xml version="1.0" encoding="utf-8"?>
<ds:datastoreItem xmlns:ds="http://schemas.openxmlformats.org/officeDocument/2006/customXml" ds:itemID="{3225C0EB-6E8C-4327-BA2E-9EDFB93AB1A8}"/>
</file>

<file path=customXml/itemProps3.xml><?xml version="1.0" encoding="utf-8"?>
<ds:datastoreItem xmlns:ds="http://schemas.openxmlformats.org/officeDocument/2006/customXml" ds:itemID="{6F201ACD-D133-4A4D-B114-44CB0CB2AD7E}"/>
</file>

<file path=docProps/app.xml><?xml version="1.0" encoding="utf-8"?>
<Properties xmlns="http://schemas.openxmlformats.org/officeDocument/2006/extended-properties" xmlns:vt="http://schemas.openxmlformats.org/officeDocument/2006/docPropsVTypes">
  <Template>Normal.dotm</Template>
  <TotalTime>0</TotalTime>
  <Pages>88</Pages>
  <Words>26078</Words>
  <Characters>148645</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Title 8, California Code of Regulations</vt:lpstr>
    </vt:vector>
  </TitlesOfParts>
  <Company/>
  <LinksUpToDate>false</LinksUpToDate>
  <CharactersWithSpaces>174375</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dc:title>
  <dc:subject/>
  <dc:creator/>
  <cp:keywords/>
  <cp:lastModifiedBy/>
  <cp:revision>1</cp:revision>
  <dcterms:created xsi:type="dcterms:W3CDTF">2020-10-05T22:03:00Z</dcterms:created>
  <dcterms:modified xsi:type="dcterms:W3CDTF">2021-05-07T18:18:00Z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