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0188CDB2"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0509356A"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August 10</w:t>
      </w:r>
      <w:r w:rsidR="00412EDC">
        <w:rPr>
          <w:rFonts w:ascii="Arial" w:hAnsi="Arial" w:cs="Arial"/>
          <w:b/>
          <w:sz w:val="24"/>
          <w:szCs w:val="24"/>
        </w:rPr>
        <w:t>, 2023</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50519885"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6123B2">
        <w:rPr>
          <w:rFonts w:ascii="Arial" w:hAnsi="Arial" w:cs="Arial"/>
          <w:sz w:val="24"/>
          <w:szCs w:val="24"/>
        </w:rPr>
        <w:t xml:space="preserve"> 9792.22</w:t>
      </w:r>
      <w:r w:rsidR="00163529">
        <w:rPr>
          <w:rFonts w:ascii="Arial" w:hAnsi="Arial" w:cs="Arial"/>
          <w:sz w:val="24"/>
          <w:szCs w:val="24"/>
        </w:rPr>
        <w:t xml:space="preserve">, </w:t>
      </w:r>
      <w:r w:rsidR="00412EDC">
        <w:rPr>
          <w:rFonts w:ascii="Arial" w:hAnsi="Arial" w:cs="Arial"/>
          <w:sz w:val="24"/>
          <w:szCs w:val="24"/>
        </w:rPr>
        <w:t>9792.23</w:t>
      </w:r>
      <w:r w:rsidR="00CD10DC">
        <w:rPr>
          <w:rFonts w:ascii="Arial" w:hAnsi="Arial" w:cs="Arial"/>
          <w:sz w:val="24"/>
          <w:szCs w:val="24"/>
        </w:rPr>
        <w:t>.2</w:t>
      </w:r>
      <w:r w:rsidR="00163529">
        <w:rPr>
          <w:rFonts w:ascii="Arial" w:hAnsi="Arial" w:cs="Arial"/>
          <w:sz w:val="24"/>
          <w:szCs w:val="24"/>
        </w:rPr>
        <w:t>, and 9792.24.7</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August 10</w:t>
      </w:r>
      <w:r w:rsidR="00412EDC">
        <w:rPr>
          <w:rFonts w:ascii="Arial" w:hAnsi="Arial" w:cs="Arial"/>
          <w:sz w:val="24"/>
          <w:szCs w:val="24"/>
        </w:rPr>
        <w:t>, 2023</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16BD91A3"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w:t>
      </w:r>
      <w:r w:rsidR="00A132E7" w:rsidRPr="00A132E7">
        <w:rPr>
          <w:rFonts w:ascii="Arial" w:hAnsi="Arial" w:cs="Arial"/>
          <w:sz w:val="24"/>
          <w:szCs w:val="24"/>
          <w:u w:val="single"/>
        </w:rPr>
        <w:t>June 29, 2023</w:t>
      </w:r>
      <w:r w:rsidRPr="00A132E7">
        <w:rPr>
          <w:rFonts w:ascii="Arial" w:hAnsi="Arial" w:cs="Arial"/>
          <w:sz w:val="24"/>
          <w:szCs w:val="24"/>
          <w:u w:val="single"/>
        </w:rPr>
        <w:t>__</w:t>
      </w:r>
      <w:r>
        <w:rPr>
          <w:rFonts w:ascii="Arial" w:hAnsi="Arial" w:cs="Arial"/>
          <w:sz w:val="24"/>
          <w:szCs w:val="24"/>
        </w:rPr>
        <w:t>__________</w:t>
      </w:r>
      <w:r w:rsidR="002436B6">
        <w:rPr>
          <w:rFonts w:ascii="Arial" w:hAnsi="Arial" w:cs="Arial"/>
          <w:sz w:val="24"/>
          <w:szCs w:val="24"/>
        </w:rPr>
        <w:tab/>
      </w:r>
      <w:r w:rsidR="00A132E7" w:rsidRPr="00A132E7">
        <w:rPr>
          <w:rFonts w:ascii="Arial" w:hAnsi="Arial" w:cs="Arial"/>
          <w:sz w:val="24"/>
          <w:szCs w:val="24"/>
          <w:u w:val="single"/>
        </w:rPr>
        <w:t xml:space="preserve">ORIGINAL SIGNED BY </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7AA45488"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w:t>
      </w:r>
      <w:r w:rsidR="00C20A42">
        <w:rPr>
          <w:rFonts w:ascii="Times New Roman" w:hAnsi="Times New Roman"/>
          <w:sz w:val="24"/>
          <w:szCs w:val="24"/>
        </w:rPr>
        <w:t>August 10</w:t>
      </w:r>
      <w:r w:rsidR="0024602F">
        <w:rPr>
          <w:rFonts w:ascii="Times New Roman" w:hAnsi="Times New Roman"/>
          <w:sz w:val="24"/>
          <w:szCs w:val="24"/>
        </w:rPr>
        <w:t xml:space="preserve">, </w:t>
      </w:r>
      <w:r w:rsidR="00A50B37">
        <w:rPr>
          <w:rFonts w:ascii="Times New Roman" w:hAnsi="Times New Roman"/>
          <w:sz w:val="24"/>
          <w:szCs w:val="24"/>
        </w:rPr>
        <w:t>2023</w:t>
      </w:r>
      <w:r>
        <w:rPr>
          <w:rFonts w:ascii="Times New Roman" w:hAnsi="Times New Roman"/>
          <w:sz w:val="24"/>
          <w:szCs w:val="24"/>
        </w:rPr>
        <w:t>]</w:t>
      </w:r>
    </w:p>
    <w:p w14:paraId="4A59CD44" w14:textId="77777777" w:rsidR="00024C44" w:rsidRDefault="006123B2" w:rsidP="00391256">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9792.22</w:t>
      </w:r>
      <w:r w:rsidR="000663B2" w:rsidRPr="001B5FF0">
        <w:rPr>
          <w:rFonts w:ascii="Times New Roman" w:hAnsi="Times New Roman"/>
          <w:b/>
          <w:sz w:val="24"/>
          <w:szCs w:val="24"/>
        </w:rPr>
        <w:t>.</w:t>
      </w:r>
      <w:r w:rsidR="00024C44">
        <w:rPr>
          <w:rFonts w:ascii="Times New Roman" w:hAnsi="Times New Roman"/>
          <w:b/>
          <w:sz w:val="24"/>
          <w:szCs w:val="24"/>
        </w:rPr>
        <w:t xml:space="preserve"> General Approaches.</w:t>
      </w:r>
      <w:r w:rsidR="0055670C">
        <w:rPr>
          <w:rFonts w:ascii="Times New Roman" w:eastAsia="Times New Roman" w:hAnsi="Times New Roman"/>
          <w:bCs/>
          <w:color w:val="212121"/>
          <w:sz w:val="24"/>
          <w:szCs w:val="24"/>
          <w:lang w:val="en"/>
        </w:rPr>
        <w:t xml:space="preserve"> </w:t>
      </w:r>
    </w:p>
    <w:p w14:paraId="3B306469" w14:textId="77777777"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bCs/>
          <w:color w:val="212121"/>
          <w:sz w:val="24"/>
          <w:szCs w:val="24"/>
          <w:lang w:val="en"/>
        </w:rPr>
        <w:t xml:space="preserve">(a) </w:t>
      </w:r>
      <w:r w:rsidR="000663B2" w:rsidRPr="001B5FF0">
        <w:rPr>
          <w:rFonts w:ascii="Times New Roman" w:eastAsia="Times New Roman" w:hAnsi="Times New Roman"/>
          <w:color w:val="212121"/>
          <w:sz w:val="24"/>
          <w:szCs w:val="24"/>
          <w:lang w:val="en"/>
        </w:rPr>
        <w:t xml:space="preserve">The Administrative Director adopts and incorporates by reference </w:t>
      </w:r>
      <w:r>
        <w:rPr>
          <w:rFonts w:ascii="Times New Roman" w:eastAsia="Times New Roman" w:hAnsi="Times New Roman"/>
          <w:color w:val="212121"/>
          <w:sz w:val="24"/>
          <w:szCs w:val="24"/>
          <w:lang w:val="en"/>
        </w:rPr>
        <w:t>into the MTUS specific guidelines set forth below from the American College of Occupational and Environmental Medicine’s Occupational Medicine Practice Guidelines (ACOEM Practice Guidelines) for the following chapters.</w:t>
      </w:r>
    </w:p>
    <w:p w14:paraId="59AF486D" w14:textId="0AF30914"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(1) Prevention (ACOEM May 1, 2011).</w:t>
      </w:r>
    </w:p>
    <w:p w14:paraId="28AFFC04" w14:textId="1858DC9A"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(2) General Approach to Initial Assessment and Documentation (ACOEM July 25, 2016).</w:t>
      </w:r>
    </w:p>
    <w:p w14:paraId="2413C3C2" w14:textId="4E1ABEF6"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(3) </w:t>
      </w:r>
      <w:r w:rsidRPr="00412EDC">
        <w:rPr>
          <w:rFonts w:ascii="Times New Roman" w:eastAsia="Times New Roman" w:hAnsi="Times New Roman"/>
          <w:color w:val="212121"/>
          <w:sz w:val="24"/>
          <w:szCs w:val="24"/>
          <w:lang w:val="en"/>
        </w:rPr>
        <w:t>Initial Approaches to Treatment (ACOEM October 22, 202</w:t>
      </w:r>
      <w:r w:rsidR="006A4DC9" w:rsidRPr="00412EDC">
        <w:rPr>
          <w:rFonts w:ascii="Times New Roman" w:eastAsia="Times New Roman" w:hAnsi="Times New Roman"/>
          <w:color w:val="212121"/>
          <w:sz w:val="24"/>
          <w:szCs w:val="24"/>
          <w:lang w:val="en"/>
        </w:rPr>
        <w:t>1</w:t>
      </w:r>
      <w:r w:rsidRPr="00412EDC">
        <w:rPr>
          <w:rFonts w:ascii="Times New Roman" w:eastAsia="Times New Roman" w:hAnsi="Times New Roman"/>
          <w:color w:val="212121"/>
          <w:sz w:val="24"/>
          <w:szCs w:val="24"/>
          <w:lang w:val="en"/>
        </w:rPr>
        <w:t>).</w:t>
      </w:r>
    </w:p>
    <w:p w14:paraId="2FA60617" w14:textId="11988EF7" w:rsidR="00024C44" w:rsidRP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(4) </w:t>
      </w:r>
      <w:r w:rsidR="00A50B37" w:rsidRPr="002D206D">
        <w:rPr>
          <w:rFonts w:ascii="Times New Roman" w:eastAsia="Times New Roman" w:hAnsi="Times New Roman"/>
          <w:color w:val="212121"/>
          <w:sz w:val="24"/>
          <w:szCs w:val="24"/>
          <w:lang w:val="en"/>
        </w:rPr>
        <w:t>Work Disability Prevention and Management (ACOEM April 11, 2022).</w:t>
      </w:r>
    </w:p>
    <w:p w14:paraId="2AF49581" w14:textId="19E3F98F"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E6399CE" w14:textId="00F7ADF3" w:rsidR="00A50B37" w:rsidRDefault="00A50B37" w:rsidP="00A50B37">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9792.23</w:t>
      </w:r>
      <w:r w:rsidRPr="001B5FF0">
        <w:rPr>
          <w:rFonts w:ascii="Times New Roman" w:hAnsi="Times New Roman"/>
          <w:b/>
          <w:sz w:val="24"/>
          <w:szCs w:val="24"/>
        </w:rPr>
        <w:t>.</w:t>
      </w:r>
      <w:r>
        <w:rPr>
          <w:rFonts w:ascii="Times New Roman" w:hAnsi="Times New Roman"/>
          <w:b/>
          <w:sz w:val="24"/>
          <w:szCs w:val="24"/>
        </w:rPr>
        <w:t>2. Shoulder Disorders Guideline.</w:t>
      </w:r>
      <w:r>
        <w:rPr>
          <w:rFonts w:ascii="Times New Roman" w:eastAsia="Times New Roman" w:hAnsi="Times New Roman"/>
          <w:bCs/>
          <w:color w:val="212121"/>
          <w:sz w:val="24"/>
          <w:szCs w:val="24"/>
          <w:lang w:val="en"/>
        </w:rPr>
        <w:t xml:space="preserve"> </w:t>
      </w:r>
    </w:p>
    <w:p w14:paraId="53EFF399" w14:textId="24B15932" w:rsidR="00163529" w:rsidRDefault="00A50B37" w:rsidP="00391256">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The Administrative Director adopts and incorporates by reference the Shoulder Disorders Guideline (</w:t>
      </w:r>
      <w:r w:rsidRPr="002D206D">
        <w:rPr>
          <w:rFonts w:ascii="Times New Roman" w:eastAsia="Times New Roman" w:hAnsi="Times New Roman"/>
          <w:bCs/>
          <w:color w:val="212121"/>
          <w:sz w:val="24"/>
          <w:szCs w:val="24"/>
          <w:lang w:val="en"/>
        </w:rPr>
        <w:t>February 6, 2023)</w:t>
      </w:r>
      <w:r>
        <w:rPr>
          <w:rFonts w:ascii="Times New Roman" w:eastAsia="Times New Roman" w:hAnsi="Times New Roman"/>
          <w:bCs/>
          <w:color w:val="212121"/>
          <w:sz w:val="24"/>
          <w:szCs w:val="24"/>
          <w:lang w:val="en"/>
        </w:rPr>
        <w:t xml:space="preserve"> into the MTUS from the ACOEM Practice Guidelines. </w:t>
      </w:r>
      <w:r>
        <w:rPr>
          <w:rFonts w:ascii="Times New Roman" w:eastAsia="Times New Roman" w:hAnsi="Times New Roman"/>
          <w:bCs/>
          <w:color w:val="212121"/>
          <w:sz w:val="24"/>
          <w:szCs w:val="24"/>
          <w:u w:val="single"/>
          <w:lang w:val="en"/>
        </w:rPr>
        <w:t xml:space="preserve"> </w:t>
      </w:r>
    </w:p>
    <w:p w14:paraId="4C2E1A79" w14:textId="51A587AF" w:rsidR="00CD10DC" w:rsidRPr="00CD10DC" w:rsidRDefault="00CD10DC" w:rsidP="00163529">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78A549" w14:textId="42B7A73C" w:rsidR="00163529" w:rsidRDefault="00163529" w:rsidP="00163529">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9792.24.7</w:t>
      </w:r>
      <w:r>
        <w:rPr>
          <w:rFonts w:ascii="Times New Roman" w:hAnsi="Times New Roman"/>
          <w:b/>
          <w:sz w:val="24"/>
          <w:szCs w:val="24"/>
        </w:rPr>
        <w:t xml:space="preserve">. </w:t>
      </w:r>
      <w:r w:rsidRPr="002D206D">
        <w:rPr>
          <w:rFonts w:ascii="Times New Roman" w:hAnsi="Times New Roman"/>
          <w:b/>
          <w:sz w:val="24"/>
          <w:szCs w:val="24"/>
        </w:rPr>
        <w:t>COVID-19</w:t>
      </w:r>
      <w:r>
        <w:rPr>
          <w:rFonts w:ascii="Times New Roman" w:hAnsi="Times New Roman"/>
          <w:b/>
          <w:sz w:val="24"/>
          <w:szCs w:val="24"/>
        </w:rPr>
        <w:t xml:space="preserve"> Guideline.</w:t>
      </w:r>
      <w:r>
        <w:rPr>
          <w:rFonts w:ascii="Times New Roman" w:eastAsia="Times New Roman" w:hAnsi="Times New Roman"/>
          <w:bCs/>
          <w:color w:val="212121"/>
          <w:sz w:val="24"/>
          <w:szCs w:val="24"/>
          <w:lang w:val="en"/>
        </w:rPr>
        <w:t xml:space="preserve"> </w:t>
      </w:r>
    </w:p>
    <w:p w14:paraId="32957D28" w14:textId="40564614" w:rsidR="00A50B37" w:rsidRDefault="00163529" w:rsidP="00163529">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Pr="002D206D">
        <w:rPr>
          <w:rFonts w:ascii="Times New Roman" w:eastAsia="Times New Roman" w:hAnsi="Times New Roman"/>
          <w:bCs/>
          <w:color w:val="212121"/>
          <w:sz w:val="24"/>
          <w:szCs w:val="24"/>
          <w:lang w:val="en"/>
        </w:rPr>
        <w:t>COVID-19</w:t>
      </w:r>
      <w:r>
        <w:rPr>
          <w:rFonts w:ascii="Times New Roman" w:eastAsia="Times New Roman" w:hAnsi="Times New Roman"/>
          <w:bCs/>
          <w:color w:val="212121"/>
          <w:sz w:val="24"/>
          <w:szCs w:val="24"/>
          <w:lang w:val="en"/>
        </w:rPr>
        <w:t xml:space="preserve"> Guideline </w:t>
      </w:r>
      <w:r w:rsidRPr="002D206D">
        <w:rPr>
          <w:rFonts w:ascii="Times New Roman" w:eastAsia="Times New Roman" w:hAnsi="Times New Roman"/>
          <w:bCs/>
          <w:color w:val="212121"/>
          <w:sz w:val="24"/>
          <w:szCs w:val="24"/>
          <w:lang w:val="en"/>
        </w:rPr>
        <w:t>(March 6, 2023)</w:t>
      </w:r>
      <w:r>
        <w:rPr>
          <w:rFonts w:ascii="Times New Roman" w:eastAsia="Times New Roman" w:hAnsi="Times New Roman"/>
          <w:bCs/>
          <w:color w:val="212121"/>
          <w:sz w:val="24"/>
          <w:szCs w:val="24"/>
          <w:lang w:val="en"/>
        </w:rPr>
        <w:t xml:space="preserve"> into the MTUS from the ACOEM Practice Guidelines.</w:t>
      </w:r>
      <w:r w:rsidR="00A50B37">
        <w:rPr>
          <w:rFonts w:ascii="Times New Roman" w:eastAsia="Times New Roman" w:hAnsi="Times New Roman"/>
          <w:bCs/>
          <w:color w:val="212121"/>
          <w:sz w:val="24"/>
          <w:szCs w:val="24"/>
          <w:u w:val="single"/>
          <w:lang w:val="en"/>
        </w:rPr>
        <w:t xml:space="preserve"> </w:t>
      </w:r>
    </w:p>
    <w:p w14:paraId="28780392" w14:textId="77777777" w:rsidR="00A50B37" w:rsidRDefault="00A50B37" w:rsidP="00A50B37">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19515D15" w:rsidR="0039667D" w:rsidRPr="00B952B0" w:rsidRDefault="00B952B0" w:rsidP="00B952B0">
      <w:pPr>
        <w:tabs>
          <w:tab w:val="left" w:pos="7870"/>
        </w:tabs>
        <w:rPr>
          <w:rFonts w:ascii="Times New Roman" w:hAnsi="Times New Roman"/>
          <w:sz w:val="24"/>
          <w:szCs w:val="24"/>
        </w:rPr>
        <w:sectPr w:rsidR="0039667D" w:rsidRPr="00B952B0" w:rsidSect="00F60C2C">
          <w:pgSz w:w="12240" w:h="15840"/>
          <w:pgMar w:top="1440" w:right="1440" w:bottom="1440" w:left="1440" w:header="720" w:footer="720" w:gutter="0"/>
          <w:pgNumType w:start="1"/>
          <w:cols w:space="720"/>
          <w:docGrid w:linePitch="360"/>
        </w:sectPr>
      </w:pPr>
      <w:r>
        <w:rPr>
          <w:rFonts w:ascii="Times New Roman" w:hAnsi="Times New Roman"/>
          <w:sz w:val="24"/>
          <w:szCs w:val="24"/>
        </w:rPr>
        <w:tab/>
      </w: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1A53A44"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C20A42">
        <w:rPr>
          <w:rFonts w:ascii="Times New Roman" w:hAnsi="Times New Roman"/>
          <w:sz w:val="24"/>
          <w:szCs w:val="24"/>
        </w:rPr>
        <w:t>August 10,</w:t>
      </w:r>
      <w:r w:rsidR="00A50B37">
        <w:rPr>
          <w:rFonts w:ascii="Times New Roman" w:hAnsi="Times New Roman"/>
          <w:sz w:val="24"/>
          <w:szCs w:val="24"/>
        </w:rPr>
        <w:t xml:space="preserve"> 2023</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673FB8ED" w14:textId="117A3195" w:rsidR="00F4659B"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 Disability Prevention and Management (ACOEM April 11, 2022</w:t>
      </w:r>
      <w:r w:rsidR="00022D87">
        <w:rPr>
          <w:rFonts w:ascii="Times New Roman" w:hAnsi="Times New Roman"/>
          <w:sz w:val="24"/>
          <w:szCs w:val="24"/>
        </w:rPr>
        <w:t>)</w:t>
      </w:r>
    </w:p>
    <w:p w14:paraId="17CCD369" w14:textId="29F7F161" w:rsidR="00A50B37"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Shoulder Disorders Guideline (ACOEM February 6, 2023)</w:t>
      </w:r>
    </w:p>
    <w:p w14:paraId="27F3D5DB" w14:textId="577140B0" w:rsidR="00163529" w:rsidRPr="00F4659B" w:rsidRDefault="00163529"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COVID-19 Guideline (ACOEM March 6, 2023)</w:t>
      </w:r>
    </w:p>
    <w:p w14:paraId="12A641B4" w14:textId="77777777" w:rsidR="00022D87" w:rsidRDefault="00022D87" w:rsidP="00022D87">
      <w:pPr>
        <w:spacing w:after="0" w:line="240" w:lineRule="auto"/>
        <w:jc w:val="both"/>
        <w:rPr>
          <w:rFonts w:ascii="Times New Roman" w:hAnsi="Times New Roman"/>
          <w:sz w:val="24"/>
          <w:szCs w:val="24"/>
        </w:rPr>
      </w:pP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07389F83"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r w:rsidR="00A132E7">
      <w:rPr>
        <w:rFonts w:ascii="Arial" w:hAnsi="Arial" w:cs="Arial"/>
        <w:sz w:val="24"/>
        <w:szCs w:val="24"/>
      </w:rPr>
      <w:t xml:space="preserve"> – Effective August 10, 2023</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622EC48F"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1D66B2">
      <w:rPr>
        <w:rFonts w:ascii="Arial" w:hAnsi="Arial" w:cs="Arial"/>
        <w:sz w:val="24"/>
        <w:szCs w:val="24"/>
      </w:rPr>
      <w:t>9792.23.2</w:t>
    </w:r>
    <w:r w:rsidR="001D66B2" w:rsidRPr="001D66B2">
      <w:rPr>
        <w:rFonts w:ascii="Arial" w:hAnsi="Arial" w:cs="Arial"/>
        <w:sz w:val="24"/>
        <w:szCs w:val="24"/>
      </w:rPr>
      <w:t>, and 9797.24.7.</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CD10DC">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3B11F29C"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r w:rsidR="00A132E7">
      <w:rPr>
        <w:rFonts w:ascii="Arial" w:hAnsi="Arial" w:cs="Arial"/>
        <w:sz w:val="24"/>
        <w:szCs w:val="24"/>
      </w:rPr>
      <w:t xml:space="preserve"> – Effective August 10, 2023</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4477CAFB"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1D66B2">
      <w:rPr>
        <w:rFonts w:ascii="Arial" w:hAnsi="Arial" w:cs="Arial"/>
        <w:sz w:val="24"/>
        <w:szCs w:val="24"/>
      </w:rPr>
      <w:t xml:space="preserve">s, title 8, section 9792.22, </w:t>
    </w:r>
    <w:r w:rsidR="00412EDC">
      <w:rPr>
        <w:rFonts w:ascii="Arial" w:hAnsi="Arial" w:cs="Arial"/>
        <w:sz w:val="24"/>
        <w:szCs w:val="24"/>
      </w:rPr>
      <w:t>9792.23</w:t>
    </w:r>
    <w:r w:rsidR="001D66B2">
      <w:rPr>
        <w:rFonts w:ascii="Arial" w:hAnsi="Arial" w:cs="Arial"/>
        <w:sz w:val="24"/>
        <w:szCs w:val="24"/>
      </w:rPr>
      <w:t>.2</w:t>
    </w:r>
    <w:r w:rsidR="001D66B2" w:rsidRPr="001D66B2">
      <w:rPr>
        <w:rFonts w:ascii="Arial" w:hAnsi="Arial" w:cs="Arial"/>
        <w:sz w:val="24"/>
        <w:szCs w:val="24"/>
      </w:rPr>
      <w:t xml:space="preserve">, and 9797.24.7.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5959" w14:textId="388585D6" w:rsidR="00DB60F2" w:rsidRPr="00510B6C" w:rsidRDefault="00DB60F2">
    <w:pPr>
      <w:pStyle w:val="Header"/>
      <w:rPr>
        <w:rFonts w:ascii="Arial" w:hAnsi="Arial" w:cs="Arial"/>
        <w:color w:val="FFFFFF" w:themeColor="background1"/>
        <w:sz w:val="18"/>
        <w:szCs w:val="18"/>
      </w:rPr>
    </w:pPr>
    <w:r w:rsidRPr="00510B6C">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13038">
    <w:abstractNumId w:val="10"/>
  </w:num>
  <w:num w:numId="2" w16cid:durableId="1122459891">
    <w:abstractNumId w:val="12"/>
  </w:num>
  <w:num w:numId="3" w16cid:durableId="798913465">
    <w:abstractNumId w:val="15"/>
  </w:num>
  <w:num w:numId="4" w16cid:durableId="681013617">
    <w:abstractNumId w:val="14"/>
  </w:num>
  <w:num w:numId="5" w16cid:durableId="1709647219">
    <w:abstractNumId w:val="11"/>
  </w:num>
  <w:num w:numId="6" w16cid:durableId="32778904">
    <w:abstractNumId w:val="13"/>
  </w:num>
  <w:num w:numId="7" w16cid:durableId="1798638588">
    <w:abstractNumId w:val="9"/>
  </w:num>
  <w:num w:numId="8" w16cid:durableId="626397997">
    <w:abstractNumId w:val="7"/>
  </w:num>
  <w:num w:numId="9" w16cid:durableId="254677248">
    <w:abstractNumId w:val="6"/>
  </w:num>
  <w:num w:numId="10" w16cid:durableId="1962416271">
    <w:abstractNumId w:val="5"/>
  </w:num>
  <w:num w:numId="11" w16cid:durableId="722943386">
    <w:abstractNumId w:val="4"/>
  </w:num>
  <w:num w:numId="12" w16cid:durableId="322513048">
    <w:abstractNumId w:val="8"/>
  </w:num>
  <w:num w:numId="13" w16cid:durableId="112680373">
    <w:abstractNumId w:val="3"/>
  </w:num>
  <w:num w:numId="14" w16cid:durableId="235864798">
    <w:abstractNumId w:val="2"/>
  </w:num>
  <w:num w:numId="15" w16cid:durableId="307787126">
    <w:abstractNumId w:val="1"/>
  </w:num>
  <w:num w:numId="16" w16cid:durableId="88429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206D"/>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2E7"/>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F253-BE8F-41A4-A106-6508712B07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d47a867-ae85-4f49-9693-a9c2c55e8dca"/>
    <ds:schemaRef ds:uri="http://www.w3.org/XML/1998/namespace"/>
    <ds:schemaRef ds:uri="http://purl.org/dc/elements/1.1/"/>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B7646-E7AD-4CB7-AF83-0B09298E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2023-08-11T15:52:00Z</dcterms:created>
  <dcterms:modified xsi:type="dcterms:W3CDTF">2023-08-11T15:52:00Z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