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47A0" w14:textId="57E32627" w:rsidR="008110A2" w:rsidRPr="00500CB9" w:rsidRDefault="507EFCA1" w:rsidP="00421A03">
      <w:pPr>
        <w:pStyle w:val="Heading1"/>
        <w:spacing w:before="0" w:after="120"/>
        <w:ind w:left="288" w:right="288"/>
        <w:jc w:val="center"/>
        <w:rPr>
          <w:sz w:val="38"/>
          <w:szCs w:val="38"/>
          <w:lang w:val="es-ES"/>
        </w:rPr>
      </w:pPr>
      <w:r w:rsidRPr="00500CB9">
        <w:rPr>
          <w:sz w:val="38"/>
          <w:szCs w:val="38"/>
          <w:lang w:val="es-ES"/>
        </w:rPr>
        <w:t xml:space="preserve">Modelo de </w:t>
      </w:r>
      <w:r w:rsidR="4D27D852" w:rsidRPr="00500CB9">
        <w:rPr>
          <w:sz w:val="38"/>
          <w:szCs w:val="38"/>
          <w:lang w:val="es-ES"/>
        </w:rPr>
        <w:t>p</w:t>
      </w:r>
      <w:r w:rsidRPr="00500CB9">
        <w:rPr>
          <w:sz w:val="38"/>
          <w:szCs w:val="38"/>
          <w:lang w:val="es-ES"/>
        </w:rPr>
        <w:t xml:space="preserve">lan </w:t>
      </w:r>
      <w:r w:rsidR="438B6239" w:rsidRPr="00500CB9">
        <w:rPr>
          <w:sz w:val="38"/>
          <w:szCs w:val="38"/>
          <w:lang w:val="es-ES"/>
        </w:rPr>
        <w:t>e</w:t>
      </w:r>
      <w:r w:rsidRPr="00500CB9">
        <w:rPr>
          <w:sz w:val="38"/>
          <w:szCs w:val="38"/>
          <w:lang w:val="es-ES"/>
        </w:rPr>
        <w:t xml:space="preserve">scrito de </w:t>
      </w:r>
      <w:r w:rsidR="0FC8E98D" w:rsidRPr="00500CB9">
        <w:rPr>
          <w:sz w:val="38"/>
          <w:szCs w:val="38"/>
          <w:lang w:val="es-ES"/>
        </w:rPr>
        <w:t>c</w:t>
      </w:r>
      <w:r w:rsidRPr="00500CB9">
        <w:rPr>
          <w:sz w:val="38"/>
          <w:szCs w:val="38"/>
          <w:lang w:val="es-ES"/>
        </w:rPr>
        <w:t xml:space="preserve">ontrol </w:t>
      </w:r>
      <w:r w:rsidR="0078580B" w:rsidRPr="00500CB9">
        <w:rPr>
          <w:sz w:val="38"/>
          <w:szCs w:val="38"/>
          <w:lang w:val="es-ES"/>
        </w:rPr>
        <w:t>de exposición</w:t>
      </w:r>
      <w:r w:rsidRPr="00500CB9">
        <w:rPr>
          <w:sz w:val="38"/>
          <w:szCs w:val="38"/>
          <w:lang w:val="es-ES"/>
        </w:rPr>
        <w:t xml:space="preserve"> a la </w:t>
      </w:r>
      <w:r w:rsidR="30E762BB" w:rsidRPr="00500CB9">
        <w:rPr>
          <w:sz w:val="38"/>
          <w:szCs w:val="38"/>
          <w:lang w:val="es-ES"/>
        </w:rPr>
        <w:t>s</w:t>
      </w:r>
      <w:r w:rsidRPr="00500CB9">
        <w:rPr>
          <w:sz w:val="38"/>
          <w:szCs w:val="38"/>
          <w:lang w:val="es-ES"/>
        </w:rPr>
        <w:t>ílice para la industria general</w:t>
      </w:r>
    </w:p>
    <w:p w14:paraId="46F19956" w14:textId="4BEC282D" w:rsidR="00F20B97" w:rsidRPr="00485312" w:rsidRDefault="00487936" w:rsidP="008948A9">
      <w:pPr>
        <w:spacing w:before="120" w:after="120"/>
        <w:ind w:left="504" w:right="202"/>
        <w:rPr>
          <w:rFonts w:ascii="Calibri" w:eastAsia="Times New Roman" w:hAnsi="Calibri" w:cstheme="minorHAnsi"/>
          <w:color w:val="FFFFFF" w:themeColor="background1"/>
          <w:sz w:val="4"/>
          <w:szCs w:val="4"/>
        </w:rPr>
      </w:pPr>
      <w:r w:rsidRPr="00485312">
        <w:rPr>
          <w:rFonts w:ascii="Calibri" w:eastAsia="Times New Roman" w:hAnsi="Calibri" w:cstheme="minorHAnsi"/>
          <w:color w:val="FFFFFF" w:themeColor="background1"/>
          <w:sz w:val="4"/>
          <w:szCs w:val="4"/>
        </w:rPr>
        <w:t>This document contains information that requires font color attributes to be turned on in screen reader settings.</w:t>
      </w:r>
      <w:r w:rsidR="005E535E" w:rsidRPr="00485312">
        <w:rPr>
          <w:rFonts w:ascii="Calibri" w:eastAsia="Times New Roman" w:hAnsi="Calibri" w:cstheme="minorHAnsi"/>
          <w:color w:val="FFFFFF" w:themeColor="background1"/>
          <w:sz w:val="4"/>
          <w:szCs w:val="4"/>
        </w:rPr>
        <w:t xml:space="preserve"> </w:t>
      </w:r>
    </w:p>
    <w:p w14:paraId="5E85873D" w14:textId="2314919D" w:rsidR="00487936" w:rsidRPr="00500CB9" w:rsidRDefault="0020486F" w:rsidP="0CC0F33A">
      <w:pPr>
        <w:spacing w:before="0"/>
        <w:ind w:left="504" w:right="202"/>
        <w:rPr>
          <w:rFonts w:eastAsia="Calibri"/>
          <w:color w:val="C00000"/>
          <w:sz w:val="24"/>
          <w:szCs w:val="24"/>
          <w:lang w:val="es-ES"/>
        </w:rPr>
      </w:pPr>
      <w:r w:rsidRPr="00500CB9">
        <w:rPr>
          <w:rFonts w:eastAsia="Calibri"/>
          <w:color w:val="C00000"/>
          <w:sz w:val="24"/>
          <w:szCs w:val="24"/>
          <w:lang w:val="es-ES"/>
        </w:rPr>
        <w:t>Esta es una plantilla rellenable que el empleador debe completar. Las instrucciones en letra roja entre corchetes indican donde debe ingresar la información específica para su lugar de trabajo.</w:t>
      </w:r>
    </w:p>
    <w:p w14:paraId="09E5A290" w14:textId="1261757A" w:rsidR="008110A2" w:rsidRPr="00500CB9" w:rsidRDefault="73FE7591" w:rsidP="00E0335F">
      <w:pPr>
        <w:pStyle w:val="BodyText"/>
        <w:spacing w:before="0" w:after="120" w:line="249" w:lineRule="auto"/>
        <w:ind w:left="504" w:right="202"/>
        <w:rPr>
          <w:lang w:val="es-ES"/>
        </w:rPr>
      </w:pPr>
      <w:r w:rsidRPr="00500CB9">
        <w:rPr>
          <w:color w:val="231F20"/>
          <w:lang w:val="es-ES"/>
        </w:rPr>
        <w:t>El Título 8 del Código de Reglamentos de California (T8CCR</w:t>
      </w:r>
      <w:r w:rsidR="5B63397E" w:rsidRPr="00500CB9">
        <w:rPr>
          <w:color w:val="231F20"/>
          <w:lang w:val="es-ES"/>
        </w:rPr>
        <w:t>, por sus siglas en inglés</w:t>
      </w:r>
      <w:r w:rsidRPr="00500CB9">
        <w:rPr>
          <w:color w:val="231F20"/>
          <w:lang w:val="es-ES"/>
        </w:rPr>
        <w:t>),</w:t>
      </w:r>
      <w:r w:rsidR="2651432D" w:rsidRPr="00500CB9">
        <w:rPr>
          <w:color w:val="231F20"/>
          <w:lang w:val="es-ES"/>
        </w:rPr>
        <w:t xml:space="preserve"> </w:t>
      </w:r>
      <w:hyperlink r:id="rId9">
        <w:r w:rsidRPr="00500CB9">
          <w:rPr>
            <w:rStyle w:val="Hyperlink"/>
            <w:b/>
            <w:bCs/>
            <w:u w:val="none"/>
            <w:lang w:val="es-ES"/>
          </w:rPr>
          <w:t>artículo 5204, Exposiciones ocupacion</w:t>
        </w:r>
        <w:r w:rsidR="3675E2DC" w:rsidRPr="00500CB9">
          <w:rPr>
            <w:rStyle w:val="Hyperlink"/>
            <w:b/>
            <w:bCs/>
            <w:u w:val="none"/>
            <w:lang w:val="es-ES"/>
          </w:rPr>
          <w:t>al</w:t>
        </w:r>
        <w:r w:rsidRPr="00500CB9">
          <w:rPr>
            <w:rStyle w:val="Hyperlink"/>
            <w:b/>
            <w:bCs/>
            <w:u w:val="none"/>
            <w:lang w:val="es-ES"/>
          </w:rPr>
          <w:t>es a la sílice cristalina respirable</w:t>
        </w:r>
      </w:hyperlink>
      <w:r w:rsidR="2651432D" w:rsidRPr="00500CB9">
        <w:rPr>
          <w:color w:val="231F20"/>
          <w:lang w:val="es-ES"/>
        </w:rPr>
        <w:t>, se aplica a todas las exposiciones ocupacionales a la sílice cristalina respirable en la industria general excepto:</w:t>
      </w:r>
    </w:p>
    <w:p w14:paraId="499A3532" w14:textId="7BEF5B82" w:rsidR="008110A2" w:rsidRPr="00500CB9" w:rsidRDefault="0020486F" w:rsidP="008948A9">
      <w:pPr>
        <w:pStyle w:val="ListParagraph"/>
        <w:numPr>
          <w:ilvl w:val="0"/>
          <w:numId w:val="6"/>
        </w:numPr>
        <w:tabs>
          <w:tab w:val="left" w:pos="519"/>
          <w:tab w:val="left" w:pos="520"/>
        </w:tabs>
        <w:spacing w:before="0" w:after="80"/>
        <w:ind w:left="864" w:right="202"/>
        <w:rPr>
          <w:sz w:val="24"/>
          <w:szCs w:val="24"/>
          <w:lang w:val="es-ES"/>
        </w:rPr>
      </w:pPr>
      <w:r w:rsidRPr="00500CB9">
        <w:rPr>
          <w:color w:val="231F20"/>
          <w:sz w:val="24"/>
          <w:szCs w:val="24"/>
          <w:lang w:val="es-ES"/>
        </w:rPr>
        <w:t>El trabajo de construcción cubierto por el</w:t>
      </w:r>
      <w:hyperlink r:id="rId10" w:history="1">
        <w:r w:rsidRPr="00500CB9">
          <w:rPr>
            <w:sz w:val="24"/>
            <w:szCs w:val="24"/>
            <w:lang w:val="es-ES"/>
          </w:rPr>
          <w:t xml:space="preserve"> </w:t>
        </w:r>
        <w:r w:rsidRPr="00500CB9">
          <w:rPr>
            <w:rStyle w:val="Hyperlink"/>
            <w:b/>
            <w:bCs/>
            <w:sz w:val="24"/>
            <w:szCs w:val="24"/>
            <w:u w:val="none"/>
            <w:lang w:val="es-ES"/>
          </w:rPr>
          <w:t xml:space="preserve">artículo </w:t>
        </w:r>
        <w:r w:rsidR="000412E8" w:rsidRPr="00500CB9">
          <w:rPr>
            <w:rStyle w:val="Hyperlink"/>
            <w:b/>
            <w:bCs/>
            <w:sz w:val="24"/>
            <w:szCs w:val="24"/>
            <w:u w:val="none"/>
            <w:lang w:val="es-ES"/>
          </w:rPr>
          <w:t>1532.3</w:t>
        </w:r>
      </w:hyperlink>
      <w:r w:rsidR="002F371E" w:rsidRPr="00500CB9">
        <w:rPr>
          <w:color w:val="231F20"/>
          <w:sz w:val="24"/>
          <w:szCs w:val="24"/>
          <w:lang w:val="es-ES"/>
        </w:rPr>
        <w:t>.</w:t>
      </w:r>
    </w:p>
    <w:p w14:paraId="3BF7928F" w14:textId="7BEA73E4" w:rsidR="008110A2" w:rsidRPr="00500CB9" w:rsidRDefault="0020486F" w:rsidP="008948A9">
      <w:pPr>
        <w:pStyle w:val="ListParagraph"/>
        <w:numPr>
          <w:ilvl w:val="0"/>
          <w:numId w:val="6"/>
        </w:numPr>
        <w:tabs>
          <w:tab w:val="left" w:pos="519"/>
          <w:tab w:val="left" w:pos="520"/>
        </w:tabs>
        <w:spacing w:before="0" w:after="80"/>
        <w:ind w:left="864" w:right="202"/>
        <w:rPr>
          <w:sz w:val="24"/>
          <w:szCs w:val="24"/>
          <w:lang w:val="es-ES"/>
        </w:rPr>
      </w:pPr>
      <w:r w:rsidRPr="00500CB9">
        <w:rPr>
          <w:color w:val="231F20"/>
          <w:sz w:val="24"/>
          <w:szCs w:val="24"/>
          <w:lang w:val="es-ES"/>
        </w:rPr>
        <w:t>Operaciones agrícolas cubiertas por el</w:t>
      </w:r>
      <w:hyperlink r:id="rId11" w:history="1">
        <w:r w:rsidRPr="00500CB9">
          <w:rPr>
            <w:sz w:val="24"/>
            <w:szCs w:val="24"/>
            <w:lang w:val="es-ES"/>
          </w:rPr>
          <w:t xml:space="preserve"> </w:t>
        </w:r>
        <w:r w:rsidRPr="00500CB9">
          <w:rPr>
            <w:rStyle w:val="Hyperlink"/>
            <w:b/>
            <w:bCs/>
            <w:sz w:val="24"/>
            <w:szCs w:val="24"/>
            <w:u w:val="none"/>
            <w:lang w:val="es-ES"/>
          </w:rPr>
          <w:t>artículo</w:t>
        </w:r>
        <w:r w:rsidR="000412E8" w:rsidRPr="00500CB9">
          <w:rPr>
            <w:rStyle w:val="Hyperlink"/>
            <w:b/>
            <w:bCs/>
            <w:spacing w:val="-3"/>
            <w:sz w:val="24"/>
            <w:szCs w:val="24"/>
            <w:u w:val="none"/>
            <w:lang w:val="es-ES"/>
          </w:rPr>
          <w:t xml:space="preserve"> </w:t>
        </w:r>
        <w:r w:rsidR="000412E8" w:rsidRPr="00500CB9">
          <w:rPr>
            <w:rStyle w:val="Hyperlink"/>
            <w:b/>
            <w:bCs/>
            <w:sz w:val="24"/>
            <w:szCs w:val="24"/>
            <w:u w:val="none"/>
            <w:lang w:val="es-ES"/>
          </w:rPr>
          <w:t>3436</w:t>
        </w:r>
      </w:hyperlink>
      <w:r w:rsidR="002F371E" w:rsidRPr="00500CB9">
        <w:rPr>
          <w:color w:val="231F20"/>
          <w:sz w:val="24"/>
          <w:szCs w:val="24"/>
          <w:lang w:val="es-ES"/>
        </w:rPr>
        <w:t>.</w:t>
      </w:r>
    </w:p>
    <w:p w14:paraId="23BE5829" w14:textId="1BBAAA50" w:rsidR="001E4722" w:rsidRPr="00500CB9" w:rsidRDefault="0020486F" w:rsidP="008948A9">
      <w:pPr>
        <w:pStyle w:val="ListParagraph"/>
        <w:numPr>
          <w:ilvl w:val="0"/>
          <w:numId w:val="6"/>
        </w:numPr>
        <w:tabs>
          <w:tab w:val="left" w:pos="519"/>
          <w:tab w:val="left" w:pos="520"/>
        </w:tabs>
        <w:spacing w:before="0" w:after="80"/>
        <w:ind w:left="864" w:right="202"/>
        <w:rPr>
          <w:sz w:val="24"/>
          <w:szCs w:val="24"/>
          <w:lang w:val="es-ES"/>
        </w:rPr>
      </w:pPr>
      <w:r w:rsidRPr="00500CB9">
        <w:rPr>
          <w:color w:val="231F20"/>
          <w:sz w:val="24"/>
          <w:szCs w:val="24"/>
          <w:lang w:val="es-ES"/>
        </w:rPr>
        <w:t>Exposiciones resultantes del procesado de arcillas de sorción.</w:t>
      </w:r>
    </w:p>
    <w:p w14:paraId="5848D910" w14:textId="3FE44BDE" w:rsidR="008110A2" w:rsidRPr="00500CB9" w:rsidRDefault="2651432D" w:rsidP="008948A9">
      <w:pPr>
        <w:pStyle w:val="ListParagraph"/>
        <w:numPr>
          <w:ilvl w:val="0"/>
          <w:numId w:val="6"/>
        </w:numPr>
        <w:tabs>
          <w:tab w:val="left" w:pos="519"/>
          <w:tab w:val="left" w:pos="520"/>
        </w:tabs>
        <w:spacing w:before="0"/>
        <w:ind w:left="864" w:right="202"/>
        <w:rPr>
          <w:sz w:val="24"/>
          <w:szCs w:val="24"/>
          <w:lang w:val="es-ES"/>
        </w:rPr>
      </w:pPr>
      <w:r w:rsidRPr="00500CB9">
        <w:rPr>
          <w:color w:val="231F20"/>
          <w:sz w:val="24"/>
          <w:szCs w:val="24"/>
          <w:lang w:val="es-ES"/>
        </w:rPr>
        <w:t>En los lugares donde los empleados en trabajos que</w:t>
      </w:r>
      <w:r w:rsidR="61BC7C8D" w:rsidRPr="00500CB9">
        <w:rPr>
          <w:color w:val="231F20"/>
          <w:sz w:val="24"/>
          <w:szCs w:val="24"/>
          <w:lang w:val="es-ES"/>
        </w:rPr>
        <w:t xml:space="preserve"> </w:t>
      </w:r>
      <w:r w:rsidRPr="00500CB9">
        <w:rPr>
          <w:b/>
          <w:bCs/>
          <w:color w:val="231F20"/>
          <w:sz w:val="24"/>
          <w:szCs w:val="24"/>
          <w:lang w:val="es-ES"/>
        </w:rPr>
        <w:t xml:space="preserve">no involucran tareas </w:t>
      </w:r>
      <w:r w:rsidR="7CA8860A" w:rsidRPr="00500CB9">
        <w:rPr>
          <w:b/>
          <w:bCs/>
          <w:color w:val="231F20"/>
          <w:sz w:val="24"/>
          <w:szCs w:val="24"/>
          <w:lang w:val="es-ES"/>
        </w:rPr>
        <w:t>que provoquen</w:t>
      </w:r>
      <w:r w:rsidRPr="00500CB9">
        <w:rPr>
          <w:b/>
          <w:bCs/>
          <w:color w:val="231F20"/>
          <w:sz w:val="24"/>
          <w:szCs w:val="24"/>
          <w:lang w:val="es-ES"/>
        </w:rPr>
        <w:t xml:space="preserve"> alta exposición</w:t>
      </w:r>
      <w:r w:rsidR="61BC7C8D" w:rsidRPr="00500CB9">
        <w:rPr>
          <w:color w:val="231F20"/>
          <w:sz w:val="24"/>
          <w:szCs w:val="24"/>
          <w:lang w:val="es-ES"/>
        </w:rPr>
        <w:t xml:space="preserve"> </w:t>
      </w:r>
      <w:r w:rsidRPr="00500CB9">
        <w:rPr>
          <w:color w:val="231F20"/>
          <w:sz w:val="24"/>
          <w:szCs w:val="24"/>
          <w:lang w:val="es-ES"/>
        </w:rPr>
        <w:t xml:space="preserve">y su </w:t>
      </w:r>
      <w:r w:rsidRPr="00500CB9">
        <w:rPr>
          <w:b/>
          <w:bCs/>
          <w:color w:val="231F20"/>
          <w:sz w:val="24"/>
          <w:szCs w:val="24"/>
          <w:lang w:val="es-ES"/>
        </w:rPr>
        <w:t>exposición se mantiene por debajo de los 25 gramos por metro cúbico de aire (25μg/m3)</w:t>
      </w:r>
      <w:r w:rsidR="00A46DE4" w:rsidRPr="00500CB9">
        <w:rPr>
          <w:color w:val="231F20"/>
          <w:sz w:val="24"/>
          <w:szCs w:val="24"/>
          <w:lang w:val="es-ES"/>
        </w:rPr>
        <w:t xml:space="preserve"> </w:t>
      </w:r>
      <w:r w:rsidRPr="00500CB9">
        <w:rPr>
          <w:color w:val="231F20"/>
          <w:sz w:val="24"/>
          <w:szCs w:val="24"/>
          <w:lang w:val="es-ES"/>
        </w:rPr>
        <w:t>como promedio por periodo de 8 horas (TWA</w:t>
      </w:r>
      <w:r w:rsidR="0FEC6571" w:rsidRPr="00500CB9">
        <w:rPr>
          <w:color w:val="231F20"/>
          <w:sz w:val="24"/>
          <w:szCs w:val="24"/>
          <w:lang w:val="es-ES"/>
        </w:rPr>
        <w:t xml:space="preserve">, </w:t>
      </w:r>
      <w:r w:rsidR="34B5948F" w:rsidRPr="00500CB9">
        <w:rPr>
          <w:color w:val="231F20"/>
          <w:sz w:val="24"/>
          <w:szCs w:val="24"/>
          <w:lang w:val="es-ES"/>
        </w:rPr>
        <w:t>por sus siglas en inglés</w:t>
      </w:r>
      <w:r w:rsidRPr="00500CB9">
        <w:rPr>
          <w:color w:val="231F20"/>
          <w:sz w:val="24"/>
          <w:szCs w:val="24"/>
          <w:lang w:val="es-ES"/>
        </w:rPr>
        <w:t>) en las condiciones previsibles.</w:t>
      </w:r>
    </w:p>
    <w:p w14:paraId="7DBC0F2E" w14:textId="74A719F4" w:rsidR="008110A2" w:rsidRPr="00500CB9" w:rsidRDefault="49488478" w:rsidP="003C23EE">
      <w:pPr>
        <w:pStyle w:val="BodyText"/>
        <w:spacing w:before="0" w:after="120" w:line="249" w:lineRule="auto"/>
        <w:ind w:left="504" w:right="202"/>
        <w:rPr>
          <w:lang w:val="es-ES"/>
        </w:rPr>
      </w:pPr>
      <w:r w:rsidRPr="00500CB9">
        <w:rPr>
          <w:color w:val="231F20"/>
          <w:lang w:val="es-ES"/>
        </w:rPr>
        <w:t xml:space="preserve">Cal/OSHA desarrolló este plan modelo para ayudar a los empleadores a crear su propio plan de control de exposición a la sílice, e incluye los cambios exigidos por la </w:t>
      </w:r>
      <w:r w:rsidR="00A8648A" w:rsidRPr="00500CB9">
        <w:rPr>
          <w:color w:val="231F20"/>
          <w:lang w:val="es-ES"/>
        </w:rPr>
        <w:t>n</w:t>
      </w:r>
      <w:r w:rsidRPr="00500CB9">
        <w:rPr>
          <w:color w:val="231F20"/>
          <w:lang w:val="es-ES"/>
        </w:rPr>
        <w:t>orma temporal de emergencia (ETS</w:t>
      </w:r>
      <w:r w:rsidR="3CB14ED0" w:rsidRPr="00500CB9">
        <w:rPr>
          <w:color w:val="231F20"/>
          <w:lang w:val="es-ES"/>
        </w:rPr>
        <w:t>, por sus siglas en inglés</w:t>
      </w:r>
      <w:r w:rsidRPr="00500CB9">
        <w:rPr>
          <w:color w:val="231F20"/>
          <w:lang w:val="es-ES"/>
        </w:rPr>
        <w:t xml:space="preserve">) al artículo 5204 que entró en efecto el 29 de diciembre de 2023. Los empleadores no están obligados a usar este plan modelo, pero si lo hacen, la </w:t>
      </w:r>
      <w:r w:rsidR="1C30E6C1" w:rsidRPr="00500CB9">
        <w:rPr>
          <w:color w:val="231F20"/>
          <w:lang w:val="es-ES"/>
        </w:rPr>
        <w:t xml:space="preserve">(s) </w:t>
      </w:r>
      <w:r w:rsidRPr="00500CB9">
        <w:rPr>
          <w:color w:val="231F20"/>
          <w:lang w:val="es-ES"/>
        </w:rPr>
        <w:t>persona</w:t>
      </w:r>
      <w:r w:rsidR="0F3DE407" w:rsidRPr="00500CB9">
        <w:rPr>
          <w:color w:val="231F20"/>
          <w:lang w:val="es-ES"/>
        </w:rPr>
        <w:t xml:space="preserve"> (s)</w:t>
      </w:r>
      <w:r w:rsidRPr="00500CB9">
        <w:rPr>
          <w:color w:val="231F20"/>
          <w:lang w:val="es-ES"/>
        </w:rPr>
        <w:t xml:space="preserve"> con la autoridad y la responsabilidad de implementar el plan de control de exposición a la sílice en el lugar de trabajo debe</w:t>
      </w:r>
      <w:r w:rsidR="63AA8B59" w:rsidRPr="00500CB9">
        <w:rPr>
          <w:color w:val="231F20"/>
          <w:lang w:val="es-ES"/>
        </w:rPr>
        <w:t>n</w:t>
      </w:r>
      <w:r w:rsidRPr="00500CB9">
        <w:rPr>
          <w:color w:val="231F20"/>
          <w:lang w:val="es-ES"/>
        </w:rPr>
        <w:t>:</w:t>
      </w:r>
    </w:p>
    <w:p w14:paraId="329F45C8" w14:textId="29B37DC2" w:rsidR="008110A2" w:rsidRPr="00500CB9" w:rsidRDefault="00DA5411" w:rsidP="008948A9">
      <w:pPr>
        <w:pStyle w:val="ListParagraph"/>
        <w:numPr>
          <w:ilvl w:val="0"/>
          <w:numId w:val="5"/>
        </w:numPr>
        <w:tabs>
          <w:tab w:val="left" w:pos="519"/>
          <w:tab w:val="left" w:pos="520"/>
        </w:tabs>
        <w:spacing w:before="0" w:after="80"/>
        <w:ind w:left="864" w:right="202"/>
        <w:rPr>
          <w:sz w:val="24"/>
          <w:szCs w:val="24"/>
          <w:lang w:val="es-ES"/>
        </w:rPr>
      </w:pPr>
      <w:r w:rsidRPr="00500CB9">
        <w:rPr>
          <w:color w:val="231F20"/>
          <w:sz w:val="24"/>
          <w:szCs w:val="24"/>
          <w:lang w:val="es-ES"/>
        </w:rPr>
        <w:t>Revisar cuidadosamente todos los requisitos del artículo 5204.</w:t>
      </w:r>
    </w:p>
    <w:p w14:paraId="2344DD0E" w14:textId="70816075" w:rsidR="008110A2" w:rsidRPr="00500CB9" w:rsidRDefault="49488478" w:rsidP="003C23EE">
      <w:pPr>
        <w:pStyle w:val="ListParagraph"/>
        <w:numPr>
          <w:ilvl w:val="0"/>
          <w:numId w:val="5"/>
        </w:numPr>
        <w:tabs>
          <w:tab w:val="left" w:pos="519"/>
          <w:tab w:val="left" w:pos="520"/>
        </w:tabs>
        <w:spacing w:before="0" w:line="249" w:lineRule="auto"/>
        <w:ind w:left="864" w:right="202"/>
        <w:rPr>
          <w:sz w:val="24"/>
          <w:szCs w:val="24"/>
          <w:lang w:val="es-ES"/>
        </w:rPr>
      </w:pPr>
      <w:r w:rsidRPr="00500CB9">
        <w:rPr>
          <w:color w:val="231F20"/>
          <w:sz w:val="24"/>
          <w:szCs w:val="24"/>
          <w:lang w:val="es-ES"/>
        </w:rPr>
        <w:t xml:space="preserve">Adaptar este programa al tipo específico de lugar de trabajo y los </w:t>
      </w:r>
      <w:r w:rsidR="18B30A8E" w:rsidRPr="00500CB9">
        <w:rPr>
          <w:color w:val="231F20"/>
          <w:sz w:val="24"/>
          <w:szCs w:val="24"/>
          <w:lang w:val="es-ES"/>
        </w:rPr>
        <w:t>riesgo</w:t>
      </w:r>
      <w:r w:rsidRPr="00500CB9">
        <w:rPr>
          <w:color w:val="231F20"/>
          <w:sz w:val="24"/>
          <w:szCs w:val="24"/>
          <w:lang w:val="es-ES"/>
        </w:rPr>
        <w:t xml:space="preserve">s </w:t>
      </w:r>
      <w:r w:rsidR="41FA86B2" w:rsidRPr="00500CB9">
        <w:rPr>
          <w:color w:val="231F20"/>
          <w:sz w:val="24"/>
          <w:szCs w:val="24"/>
          <w:lang w:val="es-ES"/>
        </w:rPr>
        <w:t>relacionados a</w:t>
      </w:r>
      <w:r w:rsidRPr="00500CB9">
        <w:rPr>
          <w:color w:val="231F20"/>
          <w:sz w:val="24"/>
          <w:szCs w:val="24"/>
          <w:lang w:val="es-ES"/>
        </w:rPr>
        <w:t xml:space="preserve"> la sílice que enfrenta.</w:t>
      </w:r>
    </w:p>
    <w:p w14:paraId="0DF95BFF" w14:textId="2E5E4B8F" w:rsidR="008110A2" w:rsidRPr="00500CB9" w:rsidRDefault="051751A1" w:rsidP="003E7CE4">
      <w:pPr>
        <w:pStyle w:val="BodyText"/>
        <w:spacing w:before="0" w:line="249" w:lineRule="auto"/>
        <w:ind w:left="504" w:right="202"/>
        <w:rPr>
          <w:spacing w:val="-2"/>
          <w:lang w:val="es-ES"/>
        </w:rPr>
      </w:pPr>
      <w:r w:rsidRPr="00500CB9">
        <w:rPr>
          <w:color w:val="231F20"/>
          <w:spacing w:val="-2"/>
          <w:lang w:val="es-ES"/>
        </w:rPr>
        <w:t xml:space="preserve">Los empleadores tienen la opción de usar esta u otra plantilla de plan de control de exposición a la sílice, o modificar esta plantilla de forma que aborde efectivamente los elementos requeridos tal como se indican en el artículo 5204. Usar este plan modelo no garantiza que se cumplirán los requisitos regulatorios. Sin embargo, podría ahorrar tiempo </w:t>
      </w:r>
      <w:r w:rsidR="0380D1CE" w:rsidRPr="00500CB9">
        <w:rPr>
          <w:color w:val="231F20"/>
          <w:spacing w:val="-2"/>
          <w:lang w:val="es-ES"/>
        </w:rPr>
        <w:t>al</w:t>
      </w:r>
      <w:r w:rsidR="00AE3BDE" w:rsidRPr="00500CB9">
        <w:rPr>
          <w:color w:val="231F20"/>
          <w:spacing w:val="-2"/>
          <w:lang w:val="es-ES"/>
        </w:rPr>
        <w:t xml:space="preserve"> </w:t>
      </w:r>
      <w:r w:rsidR="0380D1CE" w:rsidRPr="00500CB9">
        <w:rPr>
          <w:color w:val="231F20"/>
          <w:spacing w:val="-2"/>
          <w:lang w:val="es-ES"/>
        </w:rPr>
        <w:t>desarrollar el</w:t>
      </w:r>
      <w:r w:rsidRPr="00500CB9">
        <w:rPr>
          <w:color w:val="231F20"/>
          <w:spacing w:val="-2"/>
          <w:lang w:val="es-ES"/>
        </w:rPr>
        <w:t xml:space="preserve"> plan.</w:t>
      </w:r>
    </w:p>
    <w:p w14:paraId="324AF3A5" w14:textId="13972DAB" w:rsidR="008110A2" w:rsidRPr="009E3B9B" w:rsidRDefault="00AD2895" w:rsidP="003E7CE4">
      <w:pPr>
        <w:pStyle w:val="Heading2"/>
        <w:spacing w:before="0"/>
        <w:ind w:right="202"/>
        <w:rPr>
          <w:sz w:val="28"/>
          <w:szCs w:val="28"/>
          <w:lang w:val="es-ES"/>
        </w:rPr>
      </w:pPr>
      <w:r w:rsidRPr="009E3B9B">
        <w:rPr>
          <w:sz w:val="28"/>
          <w:szCs w:val="28"/>
          <w:lang w:val="es-ES"/>
        </w:rPr>
        <w:t>Recursos en línea:</w:t>
      </w:r>
    </w:p>
    <w:p w14:paraId="2266E25E" w14:textId="2298A431" w:rsidR="008110A2" w:rsidRPr="00500CB9" w:rsidRDefault="00C72E5F" w:rsidP="00F9414D">
      <w:pPr>
        <w:pStyle w:val="ListParagraph"/>
        <w:numPr>
          <w:ilvl w:val="0"/>
          <w:numId w:val="6"/>
        </w:numPr>
        <w:tabs>
          <w:tab w:val="left" w:pos="519"/>
          <w:tab w:val="left" w:pos="520"/>
        </w:tabs>
        <w:spacing w:before="0" w:after="80"/>
        <w:ind w:left="864" w:right="202"/>
        <w:rPr>
          <w:rStyle w:val="Hyperlink"/>
          <w:b/>
          <w:bCs/>
          <w:color w:val="0000FF"/>
          <w:sz w:val="24"/>
          <w:szCs w:val="24"/>
          <w:u w:val="none"/>
          <w:lang w:val="es-ES"/>
        </w:rPr>
      </w:pPr>
      <w:hyperlink r:id="rId12" w:history="1">
        <w:r w:rsidR="00AD2895" w:rsidRPr="00500CB9">
          <w:rPr>
            <w:rStyle w:val="Hyperlink"/>
            <w:b/>
            <w:bCs/>
            <w:sz w:val="24"/>
            <w:szCs w:val="24"/>
            <w:u w:val="none"/>
            <w:lang w:val="es-ES"/>
          </w:rPr>
          <w:t>Código de reglamentos de California, Título 8 (T8CCR), Índice de contenidos</w:t>
        </w:r>
      </w:hyperlink>
      <w:r w:rsidR="00AD2895" w:rsidRPr="00500CB9">
        <w:rPr>
          <w:b/>
          <w:bCs/>
          <w:sz w:val="24"/>
          <w:szCs w:val="24"/>
          <w:lang w:val="es-ES"/>
        </w:rPr>
        <w:t xml:space="preserve"> </w:t>
      </w:r>
    </w:p>
    <w:p w14:paraId="7E3B7F38" w14:textId="16180B37" w:rsidR="000406F5" w:rsidRPr="00500CB9" w:rsidRDefault="00C72E5F" w:rsidP="00F9414D">
      <w:pPr>
        <w:pStyle w:val="ListParagraph"/>
        <w:numPr>
          <w:ilvl w:val="0"/>
          <w:numId w:val="6"/>
        </w:numPr>
        <w:spacing w:before="0" w:after="80"/>
        <w:ind w:left="864" w:right="202"/>
        <w:rPr>
          <w:rStyle w:val="Hyperlink"/>
          <w:b/>
          <w:bCs/>
          <w:color w:val="auto"/>
          <w:sz w:val="24"/>
          <w:szCs w:val="24"/>
          <w:u w:val="none"/>
          <w:lang w:val="es-ES"/>
        </w:rPr>
      </w:pPr>
      <w:hyperlink r:id="rId13" w:history="1">
        <w:r w:rsidR="009D7FE3" w:rsidRPr="00500CB9">
          <w:rPr>
            <w:rStyle w:val="Hyperlink"/>
            <w:b/>
            <w:bCs/>
            <w:sz w:val="24"/>
            <w:szCs w:val="24"/>
            <w:u w:val="none"/>
            <w:lang w:val="es-ES"/>
          </w:rPr>
          <w:t xml:space="preserve">Estándares de sílice cristalina respirable </w:t>
        </w:r>
        <w:r w:rsidR="00B36072" w:rsidRPr="00500CB9">
          <w:rPr>
            <w:rStyle w:val="Hyperlink"/>
            <w:b/>
            <w:bCs/>
            <w:sz w:val="24"/>
            <w:szCs w:val="24"/>
            <w:u w:val="none"/>
            <w:lang w:val="es-ES"/>
          </w:rPr>
          <w:t>–</w:t>
        </w:r>
        <w:r w:rsidR="009D7FE3" w:rsidRPr="00500CB9">
          <w:rPr>
            <w:rStyle w:val="Hyperlink"/>
            <w:b/>
            <w:bCs/>
            <w:sz w:val="24"/>
            <w:szCs w:val="24"/>
            <w:u w:val="none"/>
            <w:lang w:val="es-ES"/>
          </w:rPr>
          <w:t xml:space="preserve"> Actualización importante</w:t>
        </w:r>
      </w:hyperlink>
      <w:r w:rsidR="009D7FE3" w:rsidRPr="00500CB9">
        <w:rPr>
          <w:b/>
          <w:bCs/>
          <w:sz w:val="24"/>
          <w:szCs w:val="24"/>
          <w:lang w:val="es-ES"/>
        </w:rPr>
        <w:t xml:space="preserve"> </w:t>
      </w:r>
    </w:p>
    <w:p w14:paraId="3372D672" w14:textId="5A08BF7B" w:rsidR="00C65D28" w:rsidRPr="00500CB9" w:rsidRDefault="00C72E5F" w:rsidP="00F9414D">
      <w:pPr>
        <w:pStyle w:val="ListParagraph"/>
        <w:numPr>
          <w:ilvl w:val="0"/>
          <w:numId w:val="6"/>
        </w:numPr>
        <w:tabs>
          <w:tab w:val="left" w:pos="519"/>
          <w:tab w:val="left" w:pos="520"/>
        </w:tabs>
        <w:spacing w:before="0" w:after="80"/>
        <w:ind w:left="864" w:right="202"/>
        <w:rPr>
          <w:b/>
          <w:bCs/>
          <w:sz w:val="24"/>
          <w:szCs w:val="24"/>
          <w:lang w:val="es-ES"/>
        </w:rPr>
      </w:pPr>
      <w:hyperlink r:id="rId14" w:history="1">
        <w:r w:rsidR="00F3BF6E" w:rsidRPr="00500CB9">
          <w:rPr>
            <w:rStyle w:val="Hyperlink"/>
            <w:b/>
            <w:bCs/>
            <w:sz w:val="24"/>
            <w:szCs w:val="24"/>
            <w:u w:val="none"/>
            <w:lang w:val="es-ES"/>
          </w:rPr>
          <w:t xml:space="preserve">Hoja Informativa: Regulación de emergencia sobre la sílice </w:t>
        </w:r>
        <w:r w:rsidR="00B36072" w:rsidRPr="00500CB9">
          <w:rPr>
            <w:rStyle w:val="Hyperlink"/>
            <w:b/>
            <w:bCs/>
            <w:sz w:val="24"/>
            <w:szCs w:val="24"/>
            <w:u w:val="none"/>
            <w:lang w:val="es-ES"/>
          </w:rPr>
          <w:t>–</w:t>
        </w:r>
        <w:r w:rsidR="00F3BF6E" w:rsidRPr="00500CB9">
          <w:rPr>
            <w:rStyle w:val="Hyperlink"/>
            <w:b/>
            <w:bCs/>
            <w:sz w:val="24"/>
            <w:szCs w:val="24"/>
            <w:u w:val="none"/>
            <w:lang w:val="es-ES"/>
          </w:rPr>
          <w:t xml:space="preserve"> Información para empleadores </w:t>
        </w:r>
      </w:hyperlink>
    </w:p>
    <w:p w14:paraId="0C7DC080" w14:textId="302B5724" w:rsidR="006D0801" w:rsidRPr="00500CB9" w:rsidRDefault="00793D39" w:rsidP="003718A6">
      <w:pPr>
        <w:pStyle w:val="ListParagraph"/>
        <w:numPr>
          <w:ilvl w:val="0"/>
          <w:numId w:val="6"/>
        </w:numPr>
        <w:tabs>
          <w:tab w:val="left" w:pos="519"/>
          <w:tab w:val="left" w:pos="520"/>
        </w:tabs>
        <w:spacing w:before="0" w:after="0"/>
        <w:ind w:left="864" w:right="202"/>
        <w:rPr>
          <w:sz w:val="24"/>
          <w:szCs w:val="24"/>
          <w:lang w:val="es-ES"/>
        </w:rPr>
      </w:pPr>
      <w:r w:rsidRPr="00500CB9">
        <w:rPr>
          <w:sz w:val="24"/>
          <w:szCs w:val="24"/>
          <w:lang w:val="es-ES"/>
        </w:rPr>
        <w:t>Departamento de Salud Pública de California, División de salud ocupacional Información para empleadores.</w:t>
      </w:r>
      <w:r w:rsidR="006D0801" w:rsidRPr="00500CB9">
        <w:rPr>
          <w:sz w:val="24"/>
          <w:szCs w:val="24"/>
          <w:lang w:val="es-ES"/>
        </w:rPr>
        <w:t xml:space="preserve"> </w:t>
      </w:r>
      <w:hyperlink r:id="rId15" w:history="1">
        <w:r w:rsidR="00101668" w:rsidRPr="00F55488">
          <w:rPr>
            <w:rStyle w:val="Hyperlink"/>
            <w:b/>
            <w:bCs/>
            <w:color w:val="0000FF"/>
            <w:sz w:val="24"/>
            <w:szCs w:val="24"/>
            <w:u w:val="none"/>
            <w:lang w:val="es-ES"/>
          </w:rPr>
          <w:t xml:space="preserve"> Advertencia de riesgo: Polvo de sílice de la fabricación de mostradores</w:t>
        </w:r>
        <w:r w:rsidR="00101668" w:rsidRPr="00500CB9">
          <w:rPr>
            <w:rStyle w:val="Hyperlink"/>
            <w:color w:val="auto"/>
            <w:sz w:val="24"/>
            <w:szCs w:val="24"/>
            <w:u w:val="none"/>
            <w:lang w:val="es-ES"/>
          </w:rPr>
          <w:t>.</w:t>
        </w:r>
      </w:hyperlink>
    </w:p>
    <w:p w14:paraId="6006FBF0" w14:textId="77777777" w:rsidR="004A2FF7" w:rsidRPr="00D03195" w:rsidRDefault="002703A6" w:rsidP="008948A9">
      <w:pPr>
        <w:pStyle w:val="BodyText"/>
        <w:spacing w:after="360"/>
        <w:ind w:left="288" w:right="202"/>
        <w:jc w:val="center"/>
        <w:rPr>
          <w:color w:val="231F20"/>
          <w:lang w:val="es-ES"/>
        </w:rPr>
      </w:pPr>
      <w:r w:rsidRPr="00D03195">
        <w:rPr>
          <w:noProof/>
          <w:lang w:val="es-ES" w:bidi="ar-SA"/>
        </w:rPr>
        <w:drawing>
          <wp:inline distT="0" distB="0" distL="0" distR="0" wp14:anchorId="253490F0" wp14:editId="73FBF3FB">
            <wp:extent cx="1266782" cy="534924"/>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6782" cy="534924"/>
                    </a:xfrm>
                    <a:prstGeom prst="rect">
                      <a:avLst/>
                    </a:prstGeom>
                  </pic:spPr>
                </pic:pic>
              </a:graphicData>
            </a:graphic>
          </wp:inline>
        </w:drawing>
      </w:r>
    </w:p>
    <w:p w14:paraId="0DEB9F0F" w14:textId="43512FCC" w:rsidR="008110A2" w:rsidRPr="0074264A" w:rsidRDefault="00CC0344" w:rsidP="008948A9">
      <w:pPr>
        <w:pStyle w:val="BodyText"/>
        <w:spacing w:before="93"/>
        <w:ind w:left="288" w:right="202"/>
        <w:jc w:val="center"/>
        <w:rPr>
          <w:sz w:val="20"/>
          <w:szCs w:val="20"/>
          <w:lang w:val="es-ES"/>
        </w:rPr>
      </w:pPr>
      <w:r w:rsidRPr="0074264A">
        <w:rPr>
          <w:color w:val="231F20"/>
          <w:sz w:val="20"/>
          <w:szCs w:val="20"/>
          <w:lang w:val="es-ES"/>
        </w:rPr>
        <w:t>Diciembre 2023</w:t>
      </w:r>
    </w:p>
    <w:p w14:paraId="347778B3" w14:textId="01224653" w:rsidR="008C6F87" w:rsidRPr="0092276A" w:rsidRDefault="00CC0344" w:rsidP="009E3B9B">
      <w:pPr>
        <w:pStyle w:val="Heading1"/>
        <w:spacing w:after="120"/>
        <w:ind w:left="0"/>
        <w:jc w:val="center"/>
        <w:rPr>
          <w:sz w:val="34"/>
          <w:szCs w:val="34"/>
          <w:lang w:val="es-ES"/>
        </w:rPr>
      </w:pPr>
      <w:r w:rsidRPr="0092276A">
        <w:rPr>
          <w:sz w:val="34"/>
          <w:szCs w:val="34"/>
          <w:lang w:val="es-ES"/>
        </w:rPr>
        <w:lastRenderedPageBreak/>
        <w:t>Plan de control de exposición a la sílice para</w:t>
      </w:r>
    </w:p>
    <w:p w14:paraId="30EC275F" w14:textId="447CE8D1" w:rsidR="008110A2" w:rsidRPr="00803CEC" w:rsidRDefault="00CC0344" w:rsidP="009E3B9B">
      <w:pPr>
        <w:pStyle w:val="Heading1"/>
        <w:spacing w:before="120"/>
        <w:ind w:left="0"/>
        <w:jc w:val="center"/>
        <w:rPr>
          <w:color w:val="C00000"/>
          <w:sz w:val="34"/>
          <w:szCs w:val="34"/>
          <w:lang w:val="es-ES"/>
        </w:rPr>
      </w:pPr>
      <w:r w:rsidRPr="00803CEC">
        <w:rPr>
          <w:color w:val="C00000"/>
          <w:sz w:val="34"/>
          <w:szCs w:val="34"/>
          <w:lang w:val="es-ES"/>
        </w:rPr>
        <w:t>[Nombre de la empresa]</w:t>
      </w:r>
    </w:p>
    <w:p w14:paraId="6EAF40AD" w14:textId="039ABE16" w:rsidR="00980FF0" w:rsidRPr="00D03195" w:rsidRDefault="00CC0344" w:rsidP="008948A9">
      <w:pPr>
        <w:pStyle w:val="BodyText"/>
        <w:spacing w:after="120"/>
        <w:ind w:right="202"/>
        <w:rPr>
          <w:color w:val="C00000"/>
          <w:lang w:val="es-ES"/>
        </w:rPr>
      </w:pPr>
      <w:r w:rsidRPr="002F18D1">
        <w:rPr>
          <w:rStyle w:val="Heading3Char"/>
          <w:lang w:val="es-ES"/>
        </w:rPr>
        <w:t>Fecha</w:t>
      </w:r>
      <w:r w:rsidRPr="00093B9B">
        <w:rPr>
          <w:rStyle w:val="Heading3Char"/>
          <w:sz w:val="26"/>
          <w:szCs w:val="26"/>
          <w:lang w:val="es-ES"/>
        </w:rPr>
        <w:t>:</w:t>
      </w:r>
      <w:r w:rsidR="15435A23" w:rsidRPr="00D03195">
        <w:rPr>
          <w:lang w:val="es-ES"/>
        </w:rPr>
        <w:t xml:space="preserve"> </w:t>
      </w:r>
      <w:r w:rsidRPr="00E8716E">
        <w:rPr>
          <w:color w:val="C00000"/>
          <w:lang w:val="es-ES"/>
        </w:rPr>
        <w:t>[Fecha de última revisión]</w:t>
      </w:r>
    </w:p>
    <w:p w14:paraId="54510C88" w14:textId="1AF0845E" w:rsidR="008110A2" w:rsidRPr="002F18D1" w:rsidRDefault="00CC0344" w:rsidP="007A3F7F">
      <w:pPr>
        <w:spacing w:before="120"/>
        <w:ind w:right="202"/>
        <w:rPr>
          <w:sz w:val="24"/>
          <w:szCs w:val="24"/>
          <w:lang w:val="es-ES"/>
        </w:rPr>
      </w:pPr>
      <w:r w:rsidRPr="002F18D1">
        <w:rPr>
          <w:sz w:val="24"/>
          <w:szCs w:val="24"/>
          <w:lang w:val="es-ES"/>
        </w:rPr>
        <w:t xml:space="preserve">Este plan de control de la exposición aborda todos los materiales, tareas y condiciones que son relevantes para el trabajo realizado por nuestros empleados, como </w:t>
      </w:r>
      <w:r w:rsidR="00135EE7" w:rsidRPr="002F18D1">
        <w:rPr>
          <w:sz w:val="24"/>
          <w:szCs w:val="24"/>
          <w:lang w:val="es-ES"/>
        </w:rPr>
        <w:t>se indica a continuación.</w:t>
      </w:r>
    </w:p>
    <w:p w14:paraId="445A9599" w14:textId="48717927" w:rsidR="00911806" w:rsidRPr="00D03195" w:rsidRDefault="00CC0344" w:rsidP="008948A9">
      <w:pPr>
        <w:pStyle w:val="BodyText"/>
        <w:spacing w:after="120"/>
        <w:ind w:right="202"/>
        <w:rPr>
          <w:color w:val="C00000"/>
          <w:lang w:val="es-ES"/>
        </w:rPr>
      </w:pPr>
      <w:r w:rsidRPr="002F18D1">
        <w:rPr>
          <w:rStyle w:val="Heading3Char"/>
          <w:lang w:val="es-ES"/>
        </w:rPr>
        <w:t>Ubicación:</w:t>
      </w:r>
      <w:r w:rsidR="15435A23" w:rsidRPr="00D03195">
        <w:rPr>
          <w:sz w:val="22"/>
          <w:szCs w:val="22"/>
          <w:lang w:val="es-ES"/>
        </w:rPr>
        <w:t xml:space="preserve"> </w:t>
      </w:r>
      <w:r w:rsidRPr="002F18D1">
        <w:rPr>
          <w:color w:val="C00000"/>
          <w:lang w:val="es-ES"/>
        </w:rPr>
        <w:t>[Identifique su(s) operación(es) en términos que mejor reflejen su lugar de trabajo: por ej., lugares, áreas, procesos y donde existan áreas reguladas.]</w:t>
      </w:r>
    </w:p>
    <w:p w14:paraId="6229E067" w14:textId="7AD53175" w:rsidR="008110A2" w:rsidRPr="006258F7" w:rsidRDefault="00CC0344" w:rsidP="003D179F">
      <w:pPr>
        <w:pStyle w:val="Heading2"/>
        <w:spacing w:after="120"/>
        <w:ind w:right="202"/>
        <w:jc w:val="left"/>
        <w:rPr>
          <w:sz w:val="28"/>
          <w:szCs w:val="28"/>
          <w:lang w:val="es-ES"/>
        </w:rPr>
      </w:pPr>
      <w:r w:rsidRPr="006258F7">
        <w:rPr>
          <w:sz w:val="28"/>
          <w:szCs w:val="28"/>
          <w:lang w:val="es-ES"/>
        </w:rPr>
        <w:t>Tarea(s) que involucran la exposición a sílice cristalina respirable (RCS</w:t>
      </w:r>
      <w:r w:rsidR="00F756A2">
        <w:rPr>
          <w:sz w:val="28"/>
          <w:szCs w:val="28"/>
          <w:lang w:val="es-ES"/>
        </w:rPr>
        <w:t>, por sus siglas en inglés</w:t>
      </w:r>
      <w:r w:rsidRPr="006258F7">
        <w:rPr>
          <w:sz w:val="28"/>
          <w:szCs w:val="28"/>
          <w:lang w:val="es-ES"/>
        </w:rPr>
        <w:t>)</w:t>
      </w:r>
    </w:p>
    <w:p w14:paraId="25E577A7" w14:textId="1812D60E" w:rsidR="001524B2" w:rsidRPr="002F18D1" w:rsidRDefault="00CC0344" w:rsidP="00AF6D74">
      <w:pPr>
        <w:spacing w:before="120" w:after="120" w:line="252" w:lineRule="auto"/>
        <w:ind w:right="202"/>
        <w:rPr>
          <w:rFonts w:eastAsia="Times New Roman"/>
          <w:sz w:val="24"/>
          <w:szCs w:val="24"/>
          <w:lang w:val="es-ES"/>
        </w:rPr>
      </w:pPr>
      <w:r w:rsidRPr="002F18D1">
        <w:rPr>
          <w:rFonts w:eastAsia="Times New Roman"/>
          <w:sz w:val="24"/>
          <w:szCs w:val="24"/>
          <w:lang w:val="es-ES"/>
        </w:rPr>
        <w:t>Hay dos tipos de tareas que nuestros empleados realizan al trabajar con materiales que contienen sílice cristalina</w:t>
      </w:r>
      <w:r w:rsidR="00CE1D06" w:rsidRPr="002F18D1">
        <w:rPr>
          <w:rFonts w:eastAsia="Times New Roman"/>
          <w:sz w:val="24"/>
          <w:szCs w:val="24"/>
          <w:lang w:val="es-ES"/>
        </w:rPr>
        <w:t xml:space="preserve"> </w:t>
      </w:r>
      <w:r w:rsidRPr="002F18D1">
        <w:rPr>
          <w:rFonts w:eastAsia="Times New Roman"/>
          <w:color w:val="C00000"/>
          <w:sz w:val="24"/>
          <w:szCs w:val="24"/>
          <w:lang w:val="es-ES"/>
        </w:rPr>
        <w:t>[</w:t>
      </w:r>
      <w:r w:rsidR="00E93EDE" w:rsidRPr="002F18D1">
        <w:rPr>
          <w:rFonts w:eastAsia="Times New Roman"/>
          <w:color w:val="C00000"/>
          <w:sz w:val="24"/>
          <w:szCs w:val="24"/>
          <w:lang w:val="es-ES"/>
        </w:rPr>
        <w:t xml:space="preserve">modifque </w:t>
      </w:r>
      <w:r w:rsidRPr="002F18D1">
        <w:rPr>
          <w:rFonts w:eastAsia="Times New Roman"/>
          <w:color w:val="C00000"/>
          <w:sz w:val="24"/>
          <w:szCs w:val="24"/>
          <w:lang w:val="es-ES"/>
        </w:rPr>
        <w:t>según corresponda si su lugar de trabajo involucra solo un tipo de tarea]</w:t>
      </w:r>
      <w:r w:rsidR="004C0F23" w:rsidRPr="002F18D1">
        <w:rPr>
          <w:rFonts w:eastAsia="Times New Roman"/>
          <w:sz w:val="24"/>
          <w:szCs w:val="24"/>
          <w:lang w:val="es-ES"/>
        </w:rPr>
        <w:t xml:space="preserve">: </w:t>
      </w:r>
    </w:p>
    <w:p w14:paraId="568A410D" w14:textId="25AA9624" w:rsidR="001524B2" w:rsidRPr="002F18D1" w:rsidRDefault="00CC0344" w:rsidP="00DF183D">
      <w:pPr>
        <w:pStyle w:val="ListParagraph"/>
        <w:numPr>
          <w:ilvl w:val="0"/>
          <w:numId w:val="20"/>
        </w:numPr>
        <w:spacing w:before="120" w:after="0" w:line="252" w:lineRule="auto"/>
        <w:ind w:left="720" w:right="202"/>
        <w:rPr>
          <w:rFonts w:eastAsia="Times New Roman"/>
          <w:sz w:val="24"/>
          <w:szCs w:val="24"/>
          <w:lang w:val="es-ES"/>
        </w:rPr>
      </w:pPr>
      <w:r w:rsidRPr="002F18D1">
        <w:rPr>
          <w:rFonts w:eastAsia="Times New Roman"/>
          <w:sz w:val="24"/>
          <w:szCs w:val="24"/>
          <w:lang w:val="es-ES"/>
        </w:rPr>
        <w:t xml:space="preserve">Tareas </w:t>
      </w:r>
      <w:r w:rsidR="00765FAE" w:rsidRPr="002F18D1">
        <w:rPr>
          <w:rFonts w:eastAsia="Times New Roman"/>
          <w:sz w:val="24"/>
          <w:szCs w:val="24"/>
          <w:lang w:val="es-ES"/>
        </w:rPr>
        <w:t xml:space="preserve">que </w:t>
      </w:r>
      <w:r w:rsidR="00B36072" w:rsidRPr="002F18D1">
        <w:rPr>
          <w:rFonts w:eastAsia="Times New Roman"/>
          <w:sz w:val="24"/>
          <w:szCs w:val="24"/>
          <w:lang w:val="es-ES"/>
        </w:rPr>
        <w:t>provocan</w:t>
      </w:r>
      <w:r w:rsidR="00765FAE" w:rsidRPr="002F18D1">
        <w:rPr>
          <w:rFonts w:eastAsia="Times New Roman"/>
          <w:sz w:val="24"/>
          <w:szCs w:val="24"/>
          <w:lang w:val="es-ES"/>
        </w:rPr>
        <w:t xml:space="preserve"> </w:t>
      </w:r>
      <w:r w:rsidRPr="002F18D1">
        <w:rPr>
          <w:rFonts w:eastAsia="Times New Roman"/>
          <w:sz w:val="24"/>
          <w:szCs w:val="24"/>
          <w:lang w:val="es-ES"/>
        </w:rPr>
        <w:t>alta exposición.</w:t>
      </w:r>
    </w:p>
    <w:p w14:paraId="3F14D32B" w14:textId="4D52038C" w:rsidR="00D74020" w:rsidRPr="002F18D1" w:rsidRDefault="00CC0344" w:rsidP="00DF183D">
      <w:pPr>
        <w:pStyle w:val="ListParagraph"/>
        <w:numPr>
          <w:ilvl w:val="0"/>
          <w:numId w:val="20"/>
        </w:numPr>
        <w:spacing w:before="120" w:after="120" w:line="252" w:lineRule="auto"/>
        <w:ind w:left="720" w:right="202"/>
        <w:rPr>
          <w:rFonts w:eastAsia="Times New Roman"/>
          <w:sz w:val="24"/>
          <w:szCs w:val="24"/>
          <w:lang w:val="es-ES"/>
        </w:rPr>
      </w:pPr>
      <w:r w:rsidRPr="002F18D1">
        <w:rPr>
          <w:rFonts w:eastAsia="Times New Roman"/>
          <w:sz w:val="24"/>
          <w:szCs w:val="24"/>
          <w:lang w:val="es-ES"/>
        </w:rPr>
        <w:t>Tare</w:t>
      </w:r>
      <w:r w:rsidR="00E3147A" w:rsidRPr="002F18D1">
        <w:rPr>
          <w:rFonts w:eastAsia="Times New Roman"/>
          <w:sz w:val="24"/>
          <w:szCs w:val="24"/>
          <w:lang w:val="es-ES"/>
        </w:rPr>
        <w:t>a</w:t>
      </w:r>
      <w:r w:rsidRPr="002F18D1">
        <w:rPr>
          <w:rFonts w:eastAsia="Times New Roman"/>
          <w:sz w:val="24"/>
          <w:szCs w:val="24"/>
          <w:lang w:val="es-ES"/>
        </w:rPr>
        <w:t>s que involucran bajas concentraciones de sílice cristalina que no se consideran de alta exposición.</w:t>
      </w:r>
    </w:p>
    <w:p w14:paraId="0779C4B1" w14:textId="1C4EA402" w:rsidR="006D0801" w:rsidRPr="001C584F" w:rsidRDefault="00CC0344" w:rsidP="00F34616">
      <w:pPr>
        <w:pStyle w:val="Heading2"/>
        <w:spacing w:after="120"/>
        <w:ind w:right="0"/>
        <w:rPr>
          <w:sz w:val="30"/>
          <w:szCs w:val="30"/>
          <w:lang w:val="es-ES"/>
        </w:rPr>
      </w:pPr>
      <w:r w:rsidRPr="001C584F">
        <w:rPr>
          <w:color w:val="244061" w:themeColor="accent1" w:themeShade="80"/>
          <w:sz w:val="30"/>
          <w:szCs w:val="30"/>
          <w:lang w:val="es-ES"/>
        </w:rPr>
        <w:t xml:space="preserve">Tareas </w:t>
      </w:r>
      <w:r w:rsidR="00765FAE" w:rsidRPr="002479A2">
        <w:rPr>
          <w:color w:val="244061" w:themeColor="accent1" w:themeShade="80"/>
          <w:lang w:val="es-ES"/>
        </w:rPr>
        <w:t>que</w:t>
      </w:r>
      <w:r w:rsidR="00765FAE">
        <w:rPr>
          <w:color w:val="244061" w:themeColor="accent1" w:themeShade="80"/>
          <w:sz w:val="30"/>
          <w:szCs w:val="30"/>
          <w:lang w:val="es-ES"/>
        </w:rPr>
        <w:t xml:space="preserve"> provocan</w:t>
      </w:r>
      <w:r w:rsidRPr="001C584F">
        <w:rPr>
          <w:color w:val="244061" w:themeColor="accent1" w:themeShade="80"/>
          <w:sz w:val="30"/>
          <w:szCs w:val="30"/>
          <w:lang w:val="es-ES"/>
        </w:rPr>
        <w:t xml:space="preserve"> alta exposición</w:t>
      </w:r>
    </w:p>
    <w:p w14:paraId="297A01A6" w14:textId="63427BA3" w:rsidR="004C0F23" w:rsidRPr="00374369" w:rsidRDefault="00B50DE4" w:rsidP="003D179F">
      <w:pPr>
        <w:spacing w:before="120" w:after="120" w:line="252" w:lineRule="auto"/>
        <w:ind w:right="202"/>
        <w:rPr>
          <w:rFonts w:eastAsia="Times New Roman"/>
          <w:sz w:val="24"/>
          <w:szCs w:val="24"/>
          <w:lang w:val="es-ES"/>
        </w:rPr>
      </w:pPr>
      <w:r w:rsidRPr="00374369">
        <w:rPr>
          <w:rFonts w:eastAsia="Times New Roman"/>
          <w:sz w:val="24"/>
          <w:szCs w:val="24"/>
          <w:lang w:val="es-ES"/>
        </w:rPr>
        <w:t xml:space="preserve">Las tareas enumeradas en la Tabla 1 son tareas </w:t>
      </w:r>
      <w:r w:rsidR="007851AC" w:rsidRPr="00374369">
        <w:rPr>
          <w:rFonts w:eastAsia="Times New Roman"/>
          <w:sz w:val="24"/>
          <w:szCs w:val="24"/>
          <w:lang w:val="es-ES"/>
        </w:rPr>
        <w:t>que provocan</w:t>
      </w:r>
      <w:r w:rsidRPr="00374369">
        <w:rPr>
          <w:rFonts w:eastAsia="Times New Roman"/>
          <w:sz w:val="24"/>
          <w:szCs w:val="24"/>
          <w:lang w:val="es-ES"/>
        </w:rPr>
        <w:t xml:space="preserve"> alta exposición </w:t>
      </w:r>
      <w:r w:rsidR="007851AC" w:rsidRPr="00374369">
        <w:rPr>
          <w:rFonts w:eastAsia="Times New Roman"/>
          <w:sz w:val="24"/>
          <w:szCs w:val="24"/>
          <w:lang w:val="es-ES"/>
        </w:rPr>
        <w:t>realiz</w:t>
      </w:r>
      <w:r w:rsidR="000E570C" w:rsidRPr="00374369">
        <w:rPr>
          <w:rFonts w:eastAsia="Times New Roman"/>
          <w:sz w:val="24"/>
          <w:szCs w:val="24"/>
          <w:lang w:val="es-ES"/>
        </w:rPr>
        <w:t>a</w:t>
      </w:r>
      <w:r w:rsidR="007851AC" w:rsidRPr="00374369">
        <w:rPr>
          <w:rFonts w:eastAsia="Times New Roman"/>
          <w:sz w:val="24"/>
          <w:szCs w:val="24"/>
          <w:lang w:val="es-ES"/>
        </w:rPr>
        <w:t>das por</w:t>
      </w:r>
      <w:r w:rsidRPr="00374369">
        <w:rPr>
          <w:rFonts w:eastAsia="Times New Roman"/>
          <w:sz w:val="24"/>
          <w:szCs w:val="24"/>
          <w:lang w:val="es-ES"/>
        </w:rPr>
        <w:t xml:space="preserve"> nuestros empleados. Involucran </w:t>
      </w:r>
      <w:r w:rsidR="00C41339" w:rsidRPr="00374369">
        <w:rPr>
          <w:rFonts w:eastAsia="Times New Roman"/>
          <w:sz w:val="24"/>
          <w:szCs w:val="24"/>
          <w:lang w:val="es-ES"/>
        </w:rPr>
        <w:t>maquinado</w:t>
      </w:r>
      <w:r w:rsidRPr="00374369">
        <w:rPr>
          <w:rFonts w:eastAsia="Times New Roman"/>
          <w:sz w:val="24"/>
          <w:szCs w:val="24"/>
          <w:lang w:val="es-ES"/>
        </w:rPr>
        <w:t>, triturado, corte, perforación, erosionar, voladura abrasiva, molienda, cincelar, tallar, picar, pulir, abrillantar, fracturar, rotura intencional o astillado intencional de piedras artificiales que contienen más del 0</w:t>
      </w:r>
      <w:r w:rsidR="00041095" w:rsidRPr="00374369">
        <w:rPr>
          <w:rFonts w:eastAsia="Times New Roman"/>
          <w:sz w:val="24"/>
          <w:szCs w:val="24"/>
          <w:lang w:val="es-ES"/>
        </w:rPr>
        <w:t>.</w:t>
      </w:r>
      <w:r w:rsidRPr="00374369">
        <w:rPr>
          <w:rFonts w:eastAsia="Times New Roman"/>
          <w:sz w:val="24"/>
          <w:szCs w:val="24"/>
          <w:lang w:val="es-ES"/>
        </w:rPr>
        <w:t xml:space="preserve">1% de sílice cristalina, o de piedras naturales que contienen más de 10% de sílice cristalina.  Las tareas </w:t>
      </w:r>
      <w:r w:rsidR="00BB22F1" w:rsidRPr="00374369">
        <w:rPr>
          <w:rFonts w:eastAsia="Times New Roman"/>
          <w:sz w:val="24"/>
          <w:szCs w:val="24"/>
          <w:lang w:val="es-ES"/>
        </w:rPr>
        <w:t>que provocan</w:t>
      </w:r>
      <w:r w:rsidRPr="00374369">
        <w:rPr>
          <w:rFonts w:eastAsia="Times New Roman"/>
          <w:sz w:val="24"/>
          <w:szCs w:val="24"/>
          <w:lang w:val="es-ES"/>
        </w:rPr>
        <w:t xml:space="preserve"> alta exposición también incluyen </w:t>
      </w:r>
      <w:r w:rsidR="00BB22F1" w:rsidRPr="00374369">
        <w:rPr>
          <w:rFonts w:eastAsia="Times New Roman"/>
          <w:sz w:val="24"/>
          <w:szCs w:val="24"/>
          <w:lang w:val="es-ES"/>
        </w:rPr>
        <w:t xml:space="preserve">la </w:t>
      </w:r>
      <w:r w:rsidRPr="00374369">
        <w:rPr>
          <w:rFonts w:eastAsia="Times New Roman"/>
          <w:sz w:val="24"/>
          <w:szCs w:val="24"/>
          <w:lang w:val="es-ES"/>
        </w:rPr>
        <w:t>limpi</w:t>
      </w:r>
      <w:r w:rsidR="00BB22F1" w:rsidRPr="00374369">
        <w:rPr>
          <w:rFonts w:eastAsia="Times New Roman"/>
          <w:sz w:val="24"/>
          <w:szCs w:val="24"/>
          <w:lang w:val="es-ES"/>
        </w:rPr>
        <w:t>eza</w:t>
      </w:r>
      <w:r w:rsidRPr="00374369">
        <w:rPr>
          <w:rFonts w:eastAsia="Times New Roman"/>
          <w:sz w:val="24"/>
          <w:szCs w:val="24"/>
          <w:lang w:val="es-ES"/>
        </w:rPr>
        <w:t>, altera</w:t>
      </w:r>
      <w:r w:rsidR="00BB22F1" w:rsidRPr="00374369">
        <w:rPr>
          <w:rFonts w:eastAsia="Times New Roman"/>
          <w:sz w:val="24"/>
          <w:szCs w:val="24"/>
          <w:lang w:val="es-ES"/>
        </w:rPr>
        <w:t>ción</w:t>
      </w:r>
      <w:r w:rsidRPr="00374369">
        <w:rPr>
          <w:rFonts w:eastAsia="Times New Roman"/>
          <w:sz w:val="24"/>
          <w:szCs w:val="24"/>
          <w:lang w:val="es-ES"/>
        </w:rPr>
        <w:t xml:space="preserve"> o manipula</w:t>
      </w:r>
      <w:r w:rsidR="00BB22F1" w:rsidRPr="00374369">
        <w:rPr>
          <w:rFonts w:eastAsia="Times New Roman"/>
          <w:sz w:val="24"/>
          <w:szCs w:val="24"/>
          <w:lang w:val="es-ES"/>
        </w:rPr>
        <w:t>ción</w:t>
      </w:r>
      <w:r w:rsidR="00CB6673" w:rsidRPr="00374369">
        <w:rPr>
          <w:rFonts w:eastAsia="Times New Roman"/>
          <w:sz w:val="24"/>
          <w:szCs w:val="24"/>
          <w:lang w:val="es-ES"/>
        </w:rPr>
        <w:t xml:space="preserve"> de</w:t>
      </w:r>
      <w:r w:rsidRPr="00374369">
        <w:rPr>
          <w:rFonts w:eastAsia="Times New Roman"/>
          <w:sz w:val="24"/>
          <w:szCs w:val="24"/>
          <w:lang w:val="es-ES"/>
        </w:rPr>
        <w:t xml:space="preserve"> desechos, polvos, residuos, escombros u otros materiales creados durante estas tareas. Independientemente de los resultados de monitoreo de la exposición del empleado, estas tareas deben realizarse:</w:t>
      </w:r>
    </w:p>
    <w:p w14:paraId="50E24EF5" w14:textId="4572563A" w:rsidR="004C0F23" w:rsidRPr="00374369" w:rsidRDefault="00B50DE4" w:rsidP="00AF6D74">
      <w:pPr>
        <w:pStyle w:val="ListParagraph"/>
        <w:numPr>
          <w:ilvl w:val="0"/>
          <w:numId w:val="12"/>
        </w:numPr>
        <w:spacing w:before="120" w:after="120" w:line="252" w:lineRule="auto"/>
        <w:ind w:left="720" w:right="202"/>
        <w:rPr>
          <w:rFonts w:eastAsia="Times New Roman"/>
          <w:sz w:val="24"/>
          <w:szCs w:val="24"/>
          <w:lang w:val="es-ES"/>
        </w:rPr>
      </w:pPr>
      <w:r w:rsidRPr="00374369">
        <w:rPr>
          <w:rFonts w:eastAsia="Times New Roman"/>
          <w:sz w:val="24"/>
          <w:szCs w:val="24"/>
          <w:lang w:val="es-ES"/>
        </w:rPr>
        <w:t>En áreas reguladas según lo exige el artículo 5204(e).</w:t>
      </w:r>
    </w:p>
    <w:p w14:paraId="165B5A54" w14:textId="1435B0FC" w:rsidR="002E1B20" w:rsidRPr="00374369" w:rsidRDefault="00B50DE4" w:rsidP="00DF183D">
      <w:pPr>
        <w:pStyle w:val="ListParagraph"/>
        <w:numPr>
          <w:ilvl w:val="0"/>
          <w:numId w:val="12"/>
        </w:numPr>
        <w:spacing w:before="120" w:after="120" w:line="252" w:lineRule="auto"/>
        <w:ind w:left="720" w:right="202"/>
        <w:rPr>
          <w:rFonts w:eastAsia="Times New Roman"/>
          <w:sz w:val="24"/>
          <w:szCs w:val="24"/>
          <w:lang w:val="es-ES"/>
        </w:rPr>
      </w:pPr>
      <w:r w:rsidRPr="00374369">
        <w:rPr>
          <w:rFonts w:eastAsia="Times New Roman"/>
          <w:sz w:val="24"/>
          <w:szCs w:val="24"/>
          <w:lang w:val="es-ES"/>
        </w:rPr>
        <w:t>Con un flujo de agua efectivo sobre la superficie de trabajo de las herramientas para reducir el polvo.</w:t>
      </w:r>
    </w:p>
    <w:p w14:paraId="5C35FC20" w14:textId="4C332595" w:rsidR="005510E9" w:rsidRPr="00374369" w:rsidRDefault="00B50DE4" w:rsidP="00DF183D">
      <w:pPr>
        <w:pStyle w:val="ListParagraph"/>
        <w:numPr>
          <w:ilvl w:val="0"/>
          <w:numId w:val="12"/>
        </w:numPr>
        <w:spacing w:before="120" w:after="120" w:line="252" w:lineRule="auto"/>
        <w:ind w:left="720" w:right="202"/>
        <w:rPr>
          <w:rFonts w:eastAsia="Times New Roman"/>
          <w:sz w:val="24"/>
          <w:szCs w:val="24"/>
          <w:lang w:val="es-ES"/>
        </w:rPr>
      </w:pPr>
      <w:r w:rsidRPr="00374369">
        <w:rPr>
          <w:rFonts w:eastAsia="Times New Roman"/>
          <w:sz w:val="24"/>
          <w:szCs w:val="24"/>
          <w:lang w:val="es-ES"/>
        </w:rPr>
        <w:t xml:space="preserve">Con el uso de métodos húmedos o aspiradoras equipadas con filtro </w:t>
      </w:r>
      <w:r w:rsidR="006642AE" w:rsidRPr="00374369">
        <w:rPr>
          <w:rFonts w:eastAsia="Times New Roman"/>
          <w:sz w:val="24"/>
          <w:szCs w:val="24"/>
          <w:lang w:val="es-ES"/>
        </w:rPr>
        <w:t xml:space="preserve">de aire particulado de alta </w:t>
      </w:r>
      <w:proofErr w:type="gramStart"/>
      <w:r w:rsidR="006642AE" w:rsidRPr="00374369">
        <w:rPr>
          <w:rFonts w:eastAsia="Times New Roman"/>
          <w:sz w:val="24"/>
          <w:szCs w:val="24"/>
          <w:lang w:val="es-ES"/>
        </w:rPr>
        <w:t xml:space="preserve">eficiencia </w:t>
      </w:r>
      <w:r w:rsidR="0059318F" w:rsidRPr="00374369">
        <w:rPr>
          <w:rFonts w:eastAsia="Times New Roman"/>
          <w:sz w:val="24"/>
          <w:szCs w:val="24"/>
          <w:lang w:val="es-ES"/>
        </w:rPr>
        <w:t xml:space="preserve"> (</w:t>
      </w:r>
      <w:proofErr w:type="gramEnd"/>
      <w:r w:rsidR="00F9295F" w:rsidRPr="00374369">
        <w:rPr>
          <w:rFonts w:eastAsia="Times New Roman"/>
          <w:sz w:val="24"/>
          <w:szCs w:val="24"/>
          <w:lang w:val="es-ES"/>
        </w:rPr>
        <w:t>HEPA</w:t>
      </w:r>
      <w:r w:rsidR="006642AE" w:rsidRPr="00374369">
        <w:rPr>
          <w:rFonts w:eastAsia="Times New Roman"/>
          <w:sz w:val="24"/>
          <w:szCs w:val="24"/>
          <w:lang w:val="es-ES"/>
        </w:rPr>
        <w:t>,</w:t>
      </w:r>
      <w:r w:rsidR="00F9295F" w:rsidRPr="00374369">
        <w:rPr>
          <w:rFonts w:eastAsia="Times New Roman"/>
          <w:sz w:val="24"/>
          <w:szCs w:val="24"/>
          <w:lang w:val="es-ES"/>
        </w:rPr>
        <w:t xml:space="preserve"> </w:t>
      </w:r>
      <w:r w:rsidR="0059318F" w:rsidRPr="00374369">
        <w:rPr>
          <w:rFonts w:eastAsia="Times New Roman"/>
          <w:sz w:val="24"/>
          <w:szCs w:val="24"/>
          <w:lang w:val="es-ES"/>
        </w:rPr>
        <w:t>por sus si</w:t>
      </w:r>
      <w:r w:rsidR="00BF45F4" w:rsidRPr="00374369">
        <w:rPr>
          <w:rFonts w:eastAsia="Times New Roman"/>
          <w:sz w:val="24"/>
          <w:szCs w:val="24"/>
          <w:lang w:val="es-ES"/>
        </w:rPr>
        <w:t>glas en inglés)</w:t>
      </w:r>
      <w:r w:rsidRPr="00374369">
        <w:rPr>
          <w:rFonts w:eastAsia="Times New Roman"/>
          <w:sz w:val="24"/>
          <w:szCs w:val="24"/>
          <w:lang w:val="es-ES"/>
        </w:rPr>
        <w:t xml:space="preserve"> para mantenimiento y limpieza.</w:t>
      </w:r>
    </w:p>
    <w:p w14:paraId="08D9A2A2" w14:textId="61359620" w:rsidR="003555B8" w:rsidRPr="00374369" w:rsidRDefault="00B50DE4" w:rsidP="003D179F">
      <w:pPr>
        <w:spacing w:after="120"/>
        <w:ind w:right="202"/>
        <w:rPr>
          <w:sz w:val="24"/>
          <w:szCs w:val="24"/>
          <w:lang w:val="es-ES"/>
        </w:rPr>
      </w:pPr>
      <w:r w:rsidRPr="00374369">
        <w:rPr>
          <w:sz w:val="24"/>
          <w:szCs w:val="24"/>
          <w:lang w:val="es-ES"/>
        </w:rPr>
        <w:t xml:space="preserve">La siguiente información sobre las tareas </w:t>
      </w:r>
      <w:r w:rsidR="00777898" w:rsidRPr="00374369">
        <w:rPr>
          <w:sz w:val="24"/>
          <w:szCs w:val="24"/>
          <w:lang w:val="es-ES"/>
        </w:rPr>
        <w:t>que provocan</w:t>
      </w:r>
      <w:r w:rsidRPr="00374369">
        <w:rPr>
          <w:sz w:val="24"/>
          <w:szCs w:val="24"/>
          <w:lang w:val="es-ES"/>
        </w:rPr>
        <w:t xml:space="preserve"> alta exposición se incorpora en este programa de control de la exposición a la RCS:</w:t>
      </w:r>
    </w:p>
    <w:p w14:paraId="1F3F6DBE" w14:textId="622B69A3" w:rsidR="003555B8" w:rsidRPr="00374369" w:rsidRDefault="00B50DE4" w:rsidP="000B2A83">
      <w:pPr>
        <w:spacing w:before="120" w:after="120"/>
        <w:ind w:left="360" w:right="202"/>
        <w:rPr>
          <w:sz w:val="24"/>
          <w:szCs w:val="24"/>
          <w:lang w:val="es-ES"/>
        </w:rPr>
      </w:pPr>
      <w:r w:rsidRPr="00374369">
        <w:rPr>
          <w:b/>
          <w:bCs/>
          <w:sz w:val="24"/>
          <w:szCs w:val="24"/>
          <w:lang w:val="es-ES"/>
        </w:rPr>
        <w:t xml:space="preserve">Resultados de la exposición </w:t>
      </w:r>
      <w:r w:rsidR="009E14C7" w:rsidRPr="00374369">
        <w:rPr>
          <w:b/>
          <w:bCs/>
          <w:sz w:val="24"/>
          <w:szCs w:val="24"/>
          <w:lang w:val="es-ES"/>
        </w:rPr>
        <w:t xml:space="preserve">del empleado </w:t>
      </w:r>
      <w:r w:rsidRPr="00374369">
        <w:rPr>
          <w:b/>
          <w:bCs/>
          <w:sz w:val="24"/>
          <w:szCs w:val="24"/>
          <w:lang w:val="es-ES"/>
        </w:rPr>
        <w:t>a la sílice cristalina respirable en el aire.</w:t>
      </w:r>
      <w:r w:rsidR="00D54B50" w:rsidRPr="00374369">
        <w:rPr>
          <w:sz w:val="24"/>
          <w:szCs w:val="24"/>
          <w:lang w:val="es-ES"/>
        </w:rPr>
        <w:t xml:space="preserve"> </w:t>
      </w:r>
      <w:r w:rsidRPr="00374369">
        <w:rPr>
          <w:color w:val="C00000"/>
          <w:sz w:val="24"/>
          <w:szCs w:val="24"/>
          <w:lang w:val="es-ES"/>
        </w:rPr>
        <w:t>[Incorporar los registros detallados de medi</w:t>
      </w:r>
      <w:r w:rsidR="00D12876" w:rsidRPr="00374369">
        <w:rPr>
          <w:color w:val="C00000"/>
          <w:sz w:val="24"/>
          <w:szCs w:val="24"/>
          <w:lang w:val="es-ES"/>
        </w:rPr>
        <w:t>das</w:t>
      </w:r>
      <w:r w:rsidRPr="00374369">
        <w:rPr>
          <w:color w:val="C00000"/>
          <w:sz w:val="24"/>
          <w:szCs w:val="24"/>
          <w:lang w:val="es-ES"/>
        </w:rPr>
        <w:t xml:space="preserve"> de exposición que demuestran que los controles de ingeniería mantienen continuamente los niveles de exposición del empleado bajo el nivel de acción de 25 μg/m3, y además resum</w:t>
      </w:r>
      <w:r w:rsidR="00BC359F" w:rsidRPr="00374369">
        <w:rPr>
          <w:color w:val="C00000"/>
          <w:sz w:val="24"/>
          <w:szCs w:val="24"/>
          <w:lang w:val="es-ES"/>
        </w:rPr>
        <w:t>ir</w:t>
      </w:r>
      <w:r w:rsidRPr="00374369">
        <w:rPr>
          <w:color w:val="C00000"/>
          <w:sz w:val="24"/>
          <w:szCs w:val="24"/>
          <w:lang w:val="es-ES"/>
        </w:rPr>
        <w:t xml:space="preserve"> en la tabla 1 de tareas </w:t>
      </w:r>
      <w:r w:rsidR="00E307CA" w:rsidRPr="00374369">
        <w:rPr>
          <w:color w:val="C00000"/>
          <w:sz w:val="24"/>
          <w:szCs w:val="24"/>
          <w:lang w:val="es-ES"/>
        </w:rPr>
        <w:t>que provocan</w:t>
      </w:r>
      <w:r w:rsidRPr="00374369">
        <w:rPr>
          <w:color w:val="C00000"/>
          <w:sz w:val="24"/>
          <w:szCs w:val="24"/>
          <w:lang w:val="es-ES"/>
        </w:rPr>
        <w:t xml:space="preserve"> “alto riesgo”]</w:t>
      </w:r>
      <w:r w:rsidR="300055E3" w:rsidRPr="00374369">
        <w:rPr>
          <w:sz w:val="24"/>
          <w:szCs w:val="24"/>
          <w:lang w:val="es-ES"/>
        </w:rPr>
        <w:t xml:space="preserve">. </w:t>
      </w:r>
      <w:r w:rsidRPr="00374369">
        <w:rPr>
          <w:sz w:val="24"/>
          <w:szCs w:val="24"/>
          <w:lang w:val="es-ES"/>
        </w:rPr>
        <w:t>El monitoreo de la exposición del empleado se realiza al menos cada 12 meses, o con más frecuencia si es necesario.</w:t>
      </w:r>
    </w:p>
    <w:p w14:paraId="10FCB889" w14:textId="7A2B0AD2" w:rsidR="003555B8" w:rsidRPr="00374369" w:rsidRDefault="00B50DE4" w:rsidP="003D179F">
      <w:pPr>
        <w:spacing w:before="120"/>
        <w:ind w:left="360" w:right="202"/>
        <w:rPr>
          <w:sz w:val="24"/>
          <w:szCs w:val="24"/>
          <w:lang w:val="es-ES"/>
        </w:rPr>
      </w:pPr>
      <w:r w:rsidRPr="00374369">
        <w:rPr>
          <w:b/>
          <w:bCs/>
          <w:sz w:val="24"/>
          <w:szCs w:val="24"/>
          <w:lang w:val="es-ES"/>
        </w:rPr>
        <w:t>Uso correcto del equipo de protección personal.</w:t>
      </w:r>
      <w:r w:rsidR="00D54B50" w:rsidRPr="00374369">
        <w:rPr>
          <w:sz w:val="24"/>
          <w:szCs w:val="24"/>
          <w:lang w:val="es-ES"/>
        </w:rPr>
        <w:t xml:space="preserve"> </w:t>
      </w:r>
      <w:r w:rsidRPr="00374369">
        <w:rPr>
          <w:color w:val="C00000"/>
          <w:sz w:val="24"/>
          <w:szCs w:val="24"/>
          <w:lang w:val="es-ES"/>
        </w:rPr>
        <w:t>[Incluir los procedimientos escritos para la adecuada colocación y retiro del equipo de protección personal, inclu</w:t>
      </w:r>
      <w:r w:rsidR="00526C1F" w:rsidRPr="00374369">
        <w:rPr>
          <w:color w:val="C00000"/>
          <w:sz w:val="24"/>
          <w:szCs w:val="24"/>
          <w:lang w:val="es-ES"/>
        </w:rPr>
        <w:t>yendo</w:t>
      </w:r>
      <w:r w:rsidRPr="00374369">
        <w:rPr>
          <w:color w:val="C00000"/>
          <w:sz w:val="24"/>
          <w:szCs w:val="24"/>
          <w:lang w:val="es-ES"/>
        </w:rPr>
        <w:t xml:space="preserve"> la ropa de trabajo y la protección respiratoria, para prevenir de forma efectiva las exposiciones a la RCS en el aire y prevenir </w:t>
      </w:r>
      <w:r w:rsidR="00A55A88" w:rsidRPr="00374369">
        <w:rPr>
          <w:color w:val="C00000"/>
          <w:sz w:val="24"/>
          <w:szCs w:val="24"/>
          <w:lang w:val="es-ES"/>
        </w:rPr>
        <w:t>exposiciones llevadas a casa</w:t>
      </w:r>
      <w:r w:rsidRPr="00374369">
        <w:rPr>
          <w:color w:val="C00000"/>
          <w:sz w:val="24"/>
          <w:szCs w:val="24"/>
          <w:lang w:val="es-ES"/>
        </w:rPr>
        <w:t>.]</w:t>
      </w:r>
    </w:p>
    <w:p w14:paraId="678E5326" w14:textId="604B123F" w:rsidR="003555B8" w:rsidRPr="00374369" w:rsidRDefault="00B50DE4" w:rsidP="000B2A83">
      <w:pPr>
        <w:spacing w:before="120" w:after="120"/>
        <w:ind w:left="360" w:right="202"/>
        <w:rPr>
          <w:sz w:val="24"/>
          <w:szCs w:val="24"/>
          <w:lang w:val="es-ES"/>
        </w:rPr>
      </w:pPr>
      <w:r w:rsidRPr="00374369">
        <w:rPr>
          <w:b/>
          <w:bCs/>
          <w:sz w:val="24"/>
          <w:szCs w:val="24"/>
          <w:lang w:val="es-ES"/>
        </w:rPr>
        <w:lastRenderedPageBreak/>
        <w:t>Informe de uso de carcinógenos.</w:t>
      </w:r>
      <w:r w:rsidR="00D54B50" w:rsidRPr="00374369">
        <w:rPr>
          <w:sz w:val="24"/>
          <w:szCs w:val="24"/>
          <w:lang w:val="es-ES"/>
        </w:rPr>
        <w:t xml:space="preserve"> </w:t>
      </w:r>
      <w:r w:rsidRPr="00374369">
        <w:rPr>
          <w:color w:val="C00000"/>
          <w:sz w:val="24"/>
          <w:szCs w:val="24"/>
          <w:lang w:val="es-ES"/>
        </w:rPr>
        <w:t xml:space="preserve">[Proporcionar documentación de que el uso de sílice cristalina en su lugar de trabajo se ha reportado correctamente a Cal/OSHA según los Requisitos de </w:t>
      </w:r>
      <w:r w:rsidR="00EC496A" w:rsidRPr="00374369">
        <w:rPr>
          <w:color w:val="C00000"/>
          <w:sz w:val="24"/>
          <w:szCs w:val="24"/>
          <w:lang w:val="es-ES"/>
        </w:rPr>
        <w:t>informe</w:t>
      </w:r>
      <w:r w:rsidRPr="00374369">
        <w:rPr>
          <w:color w:val="C00000"/>
          <w:sz w:val="24"/>
          <w:szCs w:val="24"/>
          <w:lang w:val="es-ES"/>
        </w:rPr>
        <w:t xml:space="preserve"> de uso de carcinógenos del artículo 5203.]</w:t>
      </w:r>
    </w:p>
    <w:p w14:paraId="6A90DF9D" w14:textId="57553CE2" w:rsidR="003555B8" w:rsidRPr="00374369" w:rsidRDefault="00B50DE4" w:rsidP="000B2A83">
      <w:pPr>
        <w:spacing w:before="120" w:after="120" w:line="264" w:lineRule="auto"/>
        <w:ind w:left="360" w:right="202"/>
        <w:rPr>
          <w:sz w:val="24"/>
          <w:szCs w:val="24"/>
          <w:lang w:val="es-ES"/>
        </w:rPr>
      </w:pPr>
      <w:r w:rsidRPr="00374369">
        <w:rPr>
          <w:b/>
          <w:bCs/>
          <w:sz w:val="24"/>
          <w:szCs w:val="24"/>
          <w:lang w:val="es-ES"/>
        </w:rPr>
        <w:t>Capacitación de los empleados.</w:t>
      </w:r>
      <w:r w:rsidR="00D54B50" w:rsidRPr="00374369">
        <w:rPr>
          <w:color w:val="C00000"/>
          <w:sz w:val="24"/>
          <w:szCs w:val="24"/>
          <w:lang w:val="es-ES"/>
        </w:rPr>
        <w:t xml:space="preserve"> </w:t>
      </w:r>
      <w:r w:rsidRPr="00374369">
        <w:rPr>
          <w:color w:val="C00000"/>
          <w:sz w:val="24"/>
          <w:szCs w:val="24"/>
          <w:lang w:val="es-ES"/>
        </w:rPr>
        <w:t>[Indicar los procedimientos utilizados para asegurar que los empleados son correctamente capacitados, en un idioma y nivel de alfabetización que pueden entender, para prevenir la exposición a la sílice.]</w:t>
      </w:r>
    </w:p>
    <w:p w14:paraId="63965470" w14:textId="0F89BDA0" w:rsidR="000C34D3" w:rsidRPr="00374369" w:rsidRDefault="00B50DE4" w:rsidP="001A41AA">
      <w:pPr>
        <w:pStyle w:val="Heading3"/>
        <w:spacing w:line="264" w:lineRule="auto"/>
        <w:ind w:right="202"/>
        <w:rPr>
          <w:lang w:val="es-ES"/>
        </w:rPr>
      </w:pPr>
      <w:r w:rsidRPr="00374369">
        <w:rPr>
          <w:lang w:val="es-ES"/>
        </w:rPr>
        <w:t>Controles de exposición y prácticas de trabajo</w:t>
      </w:r>
    </w:p>
    <w:p w14:paraId="2FC7D970" w14:textId="7E3D672D" w:rsidR="006D1CEC" w:rsidRPr="00374369" w:rsidRDefault="00B50DE4" w:rsidP="001A41AA">
      <w:pPr>
        <w:spacing w:before="120" w:after="120" w:line="264" w:lineRule="auto"/>
        <w:ind w:right="202"/>
        <w:rPr>
          <w:sz w:val="24"/>
          <w:szCs w:val="24"/>
          <w:lang w:val="es-ES"/>
        </w:rPr>
      </w:pPr>
      <w:r w:rsidRPr="00374369">
        <w:rPr>
          <w:sz w:val="24"/>
          <w:szCs w:val="24"/>
          <w:lang w:val="es-ES"/>
        </w:rPr>
        <w:t xml:space="preserve">Deben usarse métodos húmedos efectivos para todas las tareas </w:t>
      </w:r>
      <w:r w:rsidR="00F34E84" w:rsidRPr="00374369">
        <w:rPr>
          <w:sz w:val="24"/>
          <w:szCs w:val="24"/>
          <w:lang w:val="es-ES"/>
        </w:rPr>
        <w:t>que provocan</w:t>
      </w:r>
      <w:r w:rsidRPr="00374369">
        <w:rPr>
          <w:sz w:val="24"/>
          <w:szCs w:val="24"/>
          <w:lang w:val="es-ES"/>
        </w:rPr>
        <w:t xml:space="preserve"> alta exposición</w:t>
      </w:r>
      <w:r w:rsidR="00D15521" w:rsidRPr="00374369">
        <w:rPr>
          <w:sz w:val="24"/>
          <w:szCs w:val="24"/>
          <w:lang w:val="es-ES"/>
        </w:rPr>
        <w:t>,</w:t>
      </w:r>
      <w:r w:rsidRPr="00374369">
        <w:rPr>
          <w:sz w:val="24"/>
          <w:szCs w:val="24"/>
          <w:lang w:val="es-ES"/>
        </w:rPr>
        <w:t xml:space="preserve"> para reducir la exposición de los empleados a la sílice cristalina respirable en el aire bajo el nivel de acción (AL) de 25 μg/m3. “Métodos húmedos” significa que el agua debe cubrir toda la superficie de</w:t>
      </w:r>
      <w:r w:rsidR="0010489B" w:rsidRPr="00374369">
        <w:rPr>
          <w:sz w:val="24"/>
          <w:szCs w:val="24"/>
          <w:lang w:val="es-ES"/>
        </w:rPr>
        <w:t>l</w:t>
      </w:r>
      <w:r w:rsidRPr="00374369">
        <w:rPr>
          <w:sz w:val="24"/>
          <w:szCs w:val="24"/>
          <w:lang w:val="es-ES"/>
        </w:rPr>
        <w:t xml:space="preserve"> objeto de trabajo donde la herramienta/equipo están en contacto</w:t>
      </w:r>
      <w:r w:rsidR="00D3642F" w:rsidRPr="00374369">
        <w:rPr>
          <w:sz w:val="24"/>
          <w:szCs w:val="24"/>
          <w:lang w:val="es-ES"/>
        </w:rPr>
        <w:t xml:space="preserve">, </w:t>
      </w:r>
      <w:r w:rsidRPr="00374369">
        <w:rPr>
          <w:sz w:val="24"/>
          <w:szCs w:val="24"/>
          <w:lang w:val="es-ES"/>
        </w:rPr>
        <w:t xml:space="preserve">y </w:t>
      </w:r>
      <w:r w:rsidR="00D3642F" w:rsidRPr="00374369">
        <w:rPr>
          <w:sz w:val="24"/>
          <w:szCs w:val="24"/>
          <w:lang w:val="es-ES"/>
        </w:rPr>
        <w:t>ya sea</w:t>
      </w:r>
      <w:r w:rsidRPr="00374369">
        <w:rPr>
          <w:sz w:val="24"/>
          <w:szCs w:val="24"/>
          <w:lang w:val="es-ES"/>
        </w:rPr>
        <w:t>:</w:t>
      </w:r>
    </w:p>
    <w:p w14:paraId="35A64793" w14:textId="14A18E3A" w:rsidR="000C34D3" w:rsidRPr="00374369" w:rsidRDefault="00B50DE4" w:rsidP="000B2A83">
      <w:pPr>
        <w:pStyle w:val="ListParagraph"/>
        <w:numPr>
          <w:ilvl w:val="0"/>
          <w:numId w:val="9"/>
        </w:numPr>
        <w:spacing w:before="120" w:after="120" w:line="264" w:lineRule="auto"/>
        <w:ind w:left="720" w:right="202"/>
        <w:rPr>
          <w:color w:val="000000" w:themeColor="text1"/>
          <w:sz w:val="24"/>
          <w:szCs w:val="24"/>
          <w:lang w:val="es-ES"/>
        </w:rPr>
      </w:pPr>
      <w:r w:rsidRPr="00374369">
        <w:rPr>
          <w:rFonts w:eastAsia="Times New Roman"/>
          <w:sz w:val="24"/>
          <w:szCs w:val="24"/>
          <w:lang w:val="es-ES"/>
        </w:rPr>
        <w:t>Aplicar un volumen de agua corrien</w:t>
      </w:r>
      <w:r w:rsidR="00D3642F" w:rsidRPr="00374369">
        <w:rPr>
          <w:rFonts w:eastAsia="Times New Roman"/>
          <w:sz w:val="24"/>
          <w:szCs w:val="24"/>
          <w:lang w:val="es-ES"/>
        </w:rPr>
        <w:t>te</w:t>
      </w:r>
      <w:r w:rsidRPr="00374369">
        <w:rPr>
          <w:rFonts w:eastAsia="Times New Roman"/>
          <w:sz w:val="24"/>
          <w:szCs w:val="24"/>
          <w:lang w:val="es-ES"/>
        </w:rPr>
        <w:t xml:space="preserve"> constante, continua y apropiada directamente a la superficie del objeto de trabajo. Cuando el flujo de agua se integra en una herramienta, maquina o equipo, el </w:t>
      </w:r>
      <w:r w:rsidR="00A3260C" w:rsidRPr="00374369">
        <w:rPr>
          <w:rFonts w:eastAsia="Times New Roman"/>
          <w:sz w:val="24"/>
          <w:szCs w:val="24"/>
          <w:lang w:val="es-ES"/>
        </w:rPr>
        <w:t xml:space="preserve">flujo </w:t>
      </w:r>
      <w:r w:rsidRPr="00374369">
        <w:rPr>
          <w:rFonts w:eastAsia="Times New Roman"/>
          <w:sz w:val="24"/>
          <w:szCs w:val="24"/>
          <w:lang w:val="es-ES"/>
        </w:rPr>
        <w:t>de agua debe ser igual o superior a las recomendaciones y especificaciones del fabricante para asegurar una supresión de polvo efectiv</w:t>
      </w:r>
      <w:r w:rsidR="000C3398" w:rsidRPr="00374369">
        <w:rPr>
          <w:rFonts w:eastAsia="Times New Roman"/>
          <w:sz w:val="24"/>
          <w:szCs w:val="24"/>
          <w:lang w:val="es-ES"/>
        </w:rPr>
        <w:t>a</w:t>
      </w:r>
      <w:r w:rsidRPr="00374369">
        <w:rPr>
          <w:rFonts w:eastAsia="Times New Roman"/>
          <w:sz w:val="24"/>
          <w:szCs w:val="24"/>
          <w:lang w:val="es-ES"/>
        </w:rPr>
        <w:t>.</w:t>
      </w:r>
    </w:p>
    <w:p w14:paraId="4714AFB0" w14:textId="2B03160A" w:rsidR="000C34D3" w:rsidRPr="00374369" w:rsidRDefault="00B50DE4" w:rsidP="000B2A83">
      <w:pPr>
        <w:pStyle w:val="ListParagraph"/>
        <w:numPr>
          <w:ilvl w:val="0"/>
          <w:numId w:val="9"/>
        </w:numPr>
        <w:spacing w:before="120" w:after="120" w:line="264" w:lineRule="auto"/>
        <w:ind w:left="720" w:right="202"/>
        <w:rPr>
          <w:rFonts w:eastAsia="Times New Roman"/>
          <w:color w:val="000000" w:themeColor="text1"/>
          <w:sz w:val="24"/>
          <w:szCs w:val="24"/>
          <w:lang w:val="es-ES"/>
        </w:rPr>
      </w:pPr>
      <w:r w:rsidRPr="00374369">
        <w:rPr>
          <w:rFonts w:eastAsia="Times New Roman"/>
          <w:color w:val="000000" w:themeColor="text1"/>
          <w:sz w:val="24"/>
          <w:szCs w:val="24"/>
          <w:lang w:val="es-ES"/>
        </w:rPr>
        <w:t>Sumergir el objeto de trabajo debajo del agua.</w:t>
      </w:r>
    </w:p>
    <w:p w14:paraId="7FA4D23E" w14:textId="655688B2" w:rsidR="000C34D3" w:rsidRPr="00374369" w:rsidRDefault="00B50DE4" w:rsidP="000B2A83">
      <w:pPr>
        <w:pStyle w:val="ListParagraph"/>
        <w:numPr>
          <w:ilvl w:val="0"/>
          <w:numId w:val="9"/>
        </w:numPr>
        <w:spacing w:before="120" w:line="264" w:lineRule="auto"/>
        <w:ind w:left="720" w:right="202"/>
        <w:rPr>
          <w:rFonts w:eastAsia="Times New Roman"/>
          <w:color w:val="000000" w:themeColor="text1"/>
          <w:sz w:val="24"/>
          <w:szCs w:val="24"/>
          <w:lang w:val="es-ES"/>
        </w:rPr>
      </w:pPr>
      <w:r w:rsidRPr="00374369">
        <w:rPr>
          <w:rFonts w:eastAsia="Times New Roman"/>
          <w:color w:val="000000" w:themeColor="text1"/>
          <w:sz w:val="24"/>
          <w:szCs w:val="24"/>
          <w:lang w:val="es-ES"/>
        </w:rPr>
        <w:t>Corte con chorro de agua (uso de agua a alta presión para cortar el material).</w:t>
      </w:r>
    </w:p>
    <w:p w14:paraId="71229685" w14:textId="14DA16B9" w:rsidR="000C34D3" w:rsidRPr="00374369" w:rsidRDefault="00B50DE4" w:rsidP="000B2A83">
      <w:pPr>
        <w:spacing w:before="120" w:after="120" w:line="264" w:lineRule="auto"/>
        <w:ind w:right="202"/>
        <w:rPr>
          <w:sz w:val="24"/>
          <w:szCs w:val="24"/>
          <w:lang w:val="es-ES"/>
        </w:rPr>
      </w:pPr>
      <w:r w:rsidRPr="00374369">
        <w:rPr>
          <w:sz w:val="24"/>
          <w:szCs w:val="24"/>
          <w:lang w:val="es-ES"/>
        </w:rPr>
        <w:t xml:space="preserve">Los empleados que realizan tareas </w:t>
      </w:r>
      <w:r w:rsidR="00677EFA" w:rsidRPr="00374369">
        <w:rPr>
          <w:sz w:val="24"/>
          <w:szCs w:val="24"/>
          <w:lang w:val="es-ES"/>
        </w:rPr>
        <w:t>que provocan</w:t>
      </w:r>
      <w:r w:rsidRPr="00374369">
        <w:rPr>
          <w:sz w:val="24"/>
          <w:szCs w:val="24"/>
          <w:lang w:val="es-ES"/>
        </w:rPr>
        <w:t xml:space="preserve"> alta exposición tienen prohibido hacer lo siguiente:</w:t>
      </w:r>
    </w:p>
    <w:p w14:paraId="56F57236" w14:textId="08C65671" w:rsidR="000C34D3" w:rsidRPr="00374369" w:rsidRDefault="00B50DE4" w:rsidP="001A41AA">
      <w:pPr>
        <w:pStyle w:val="ListParagraph"/>
        <w:numPr>
          <w:ilvl w:val="0"/>
          <w:numId w:val="10"/>
        </w:numPr>
        <w:spacing w:before="120" w:after="120" w:line="264" w:lineRule="auto"/>
        <w:ind w:left="720" w:right="202"/>
        <w:rPr>
          <w:rFonts w:eastAsia="Times New Roman"/>
          <w:color w:val="000000" w:themeColor="text1"/>
          <w:sz w:val="24"/>
          <w:szCs w:val="24"/>
          <w:lang w:val="es-ES"/>
        </w:rPr>
      </w:pPr>
      <w:r w:rsidRPr="00374369">
        <w:rPr>
          <w:rFonts w:eastAsia="Times New Roman"/>
          <w:color w:val="000000" w:themeColor="text1"/>
          <w:sz w:val="24"/>
          <w:szCs w:val="24"/>
          <w:lang w:val="es-ES"/>
        </w:rPr>
        <w:t>Usar aire comprimido:</w:t>
      </w:r>
      <w:r w:rsidR="000C34D3" w:rsidRPr="00374369">
        <w:rPr>
          <w:rFonts w:eastAsia="Times New Roman"/>
          <w:color w:val="000000" w:themeColor="text1"/>
          <w:sz w:val="24"/>
          <w:szCs w:val="24"/>
          <w:lang w:val="es-ES"/>
        </w:rPr>
        <w:t xml:space="preserve"> </w:t>
      </w:r>
    </w:p>
    <w:p w14:paraId="212B723D" w14:textId="085376F3" w:rsidR="000C34D3" w:rsidRPr="00374369" w:rsidRDefault="00B50DE4" w:rsidP="000B2A83">
      <w:pPr>
        <w:pStyle w:val="ListParagraph"/>
        <w:numPr>
          <w:ilvl w:val="1"/>
          <w:numId w:val="10"/>
        </w:numPr>
        <w:spacing w:before="120" w:after="120" w:line="264" w:lineRule="auto"/>
        <w:ind w:left="1080" w:right="202"/>
        <w:rPr>
          <w:rFonts w:eastAsia="Times New Roman"/>
          <w:color w:val="000000" w:themeColor="text1"/>
          <w:sz w:val="24"/>
          <w:szCs w:val="24"/>
          <w:lang w:val="es-ES"/>
        </w:rPr>
      </w:pPr>
      <w:r w:rsidRPr="00374369">
        <w:rPr>
          <w:rFonts w:eastAsia="Times New Roman"/>
          <w:color w:val="000000" w:themeColor="text1"/>
          <w:sz w:val="24"/>
          <w:szCs w:val="24"/>
          <w:lang w:val="es-ES"/>
        </w:rPr>
        <w:t>En desechos, polvo, escombros, residuos u otros materiales que puedan contener sílice cristalina.</w:t>
      </w:r>
    </w:p>
    <w:p w14:paraId="1ACA41DD" w14:textId="4389AE09" w:rsidR="000C34D3" w:rsidRPr="00374369" w:rsidRDefault="00B50DE4" w:rsidP="000B2A83">
      <w:pPr>
        <w:pStyle w:val="ListParagraph"/>
        <w:numPr>
          <w:ilvl w:val="1"/>
          <w:numId w:val="10"/>
        </w:numPr>
        <w:spacing w:before="120" w:after="120" w:line="264" w:lineRule="auto"/>
        <w:ind w:left="1080" w:right="202"/>
        <w:rPr>
          <w:rFonts w:eastAsia="Times New Roman"/>
          <w:color w:val="000000" w:themeColor="text1"/>
          <w:sz w:val="24"/>
          <w:szCs w:val="24"/>
          <w:lang w:val="es-ES"/>
        </w:rPr>
      </w:pPr>
      <w:r w:rsidRPr="00374369">
        <w:rPr>
          <w:rFonts w:eastAsia="Times New Roman"/>
          <w:color w:val="000000" w:themeColor="text1"/>
          <w:sz w:val="24"/>
          <w:szCs w:val="24"/>
          <w:lang w:val="es-ES"/>
        </w:rPr>
        <w:t>En cualquier superficie, ropa o parte del cuerpo que pueda contener sílice cristalina.</w:t>
      </w:r>
    </w:p>
    <w:p w14:paraId="5C4D7B7F" w14:textId="4DD481BD" w:rsidR="000C34D3" w:rsidRPr="00374369" w:rsidRDefault="00F62A9D" w:rsidP="000B2A83">
      <w:pPr>
        <w:pStyle w:val="ListParagraph"/>
        <w:numPr>
          <w:ilvl w:val="1"/>
          <w:numId w:val="10"/>
        </w:numPr>
        <w:spacing w:before="120" w:after="120" w:line="264" w:lineRule="auto"/>
        <w:ind w:left="1080" w:right="202"/>
        <w:rPr>
          <w:rFonts w:eastAsia="Times New Roman"/>
          <w:color w:val="000000" w:themeColor="text1"/>
          <w:sz w:val="24"/>
          <w:szCs w:val="24"/>
          <w:lang w:val="es-ES"/>
        </w:rPr>
      </w:pPr>
      <w:r w:rsidRPr="00374369">
        <w:rPr>
          <w:rFonts w:eastAsia="Times New Roman"/>
          <w:color w:val="000000" w:themeColor="text1"/>
          <w:sz w:val="24"/>
          <w:szCs w:val="24"/>
          <w:lang w:val="es-ES"/>
        </w:rPr>
        <w:t>Retrolavar</w:t>
      </w:r>
      <w:r w:rsidR="00B50DE4" w:rsidRPr="00374369">
        <w:rPr>
          <w:rFonts w:eastAsia="Times New Roman"/>
          <w:color w:val="000000" w:themeColor="text1"/>
          <w:sz w:val="24"/>
          <w:szCs w:val="24"/>
          <w:lang w:val="es-ES"/>
        </w:rPr>
        <w:t xml:space="preserve">, </w:t>
      </w:r>
      <w:r w:rsidRPr="00374369">
        <w:rPr>
          <w:rFonts w:eastAsia="Times New Roman"/>
          <w:color w:val="000000" w:themeColor="text1"/>
          <w:sz w:val="24"/>
          <w:szCs w:val="24"/>
          <w:lang w:val="es-ES"/>
        </w:rPr>
        <w:t>lavar a contracorriente</w:t>
      </w:r>
      <w:r w:rsidR="000D7982" w:rsidRPr="00374369">
        <w:rPr>
          <w:rFonts w:eastAsia="Times New Roman"/>
          <w:color w:val="000000" w:themeColor="text1"/>
          <w:sz w:val="24"/>
          <w:szCs w:val="24"/>
          <w:lang w:val="es-ES"/>
        </w:rPr>
        <w:t>,</w:t>
      </w:r>
      <w:r w:rsidR="00B50DE4" w:rsidRPr="00374369">
        <w:rPr>
          <w:rFonts w:eastAsia="Times New Roman"/>
          <w:color w:val="000000" w:themeColor="text1"/>
          <w:sz w:val="24"/>
          <w:szCs w:val="24"/>
          <w:lang w:val="es-ES"/>
        </w:rPr>
        <w:t xml:space="preserve"> o limpiar filtros de agua, </w:t>
      </w:r>
      <w:r w:rsidR="000D7982" w:rsidRPr="00374369">
        <w:rPr>
          <w:rFonts w:eastAsia="Times New Roman"/>
          <w:color w:val="000000" w:themeColor="text1"/>
          <w:sz w:val="24"/>
          <w:szCs w:val="24"/>
          <w:lang w:val="es-ES"/>
        </w:rPr>
        <w:t xml:space="preserve">de </w:t>
      </w:r>
      <w:r w:rsidR="00B50DE4" w:rsidRPr="00374369">
        <w:rPr>
          <w:rFonts w:eastAsia="Times New Roman"/>
          <w:color w:val="000000" w:themeColor="text1"/>
          <w:sz w:val="24"/>
          <w:szCs w:val="24"/>
          <w:lang w:val="es-ES"/>
        </w:rPr>
        <w:t>aire</w:t>
      </w:r>
      <w:r w:rsidR="000D7982" w:rsidRPr="00374369">
        <w:rPr>
          <w:rFonts w:eastAsia="Times New Roman"/>
          <w:color w:val="000000" w:themeColor="text1"/>
          <w:sz w:val="24"/>
          <w:szCs w:val="24"/>
          <w:lang w:val="es-ES"/>
        </w:rPr>
        <w:t>,</w:t>
      </w:r>
      <w:r w:rsidR="00B50DE4" w:rsidRPr="00374369">
        <w:rPr>
          <w:rFonts w:eastAsia="Times New Roman"/>
          <w:color w:val="000000" w:themeColor="text1"/>
          <w:sz w:val="24"/>
          <w:szCs w:val="24"/>
          <w:lang w:val="es-ES"/>
        </w:rPr>
        <w:t xml:space="preserve"> o de otro tipo que pueda contener sílice cristalina.</w:t>
      </w:r>
    </w:p>
    <w:p w14:paraId="2387AA87" w14:textId="6C81FD82" w:rsidR="000C34D3" w:rsidRPr="00374369" w:rsidRDefault="00B50DE4" w:rsidP="000B2A83">
      <w:pPr>
        <w:pStyle w:val="ListParagraph"/>
        <w:numPr>
          <w:ilvl w:val="0"/>
          <w:numId w:val="10"/>
        </w:numPr>
        <w:spacing w:before="120" w:after="120" w:line="264" w:lineRule="auto"/>
        <w:ind w:left="720" w:right="202"/>
        <w:rPr>
          <w:rFonts w:eastAsia="Times New Roman"/>
          <w:color w:val="000000" w:themeColor="text1"/>
          <w:sz w:val="24"/>
          <w:szCs w:val="24"/>
          <w:lang w:val="es-ES"/>
        </w:rPr>
      </w:pPr>
      <w:r w:rsidRPr="00374369">
        <w:rPr>
          <w:rFonts w:eastAsia="Times New Roman"/>
          <w:color w:val="000000" w:themeColor="text1"/>
          <w:sz w:val="24"/>
          <w:szCs w:val="24"/>
          <w:lang w:val="es-ES"/>
        </w:rPr>
        <w:t xml:space="preserve">Barrer en seco, </w:t>
      </w:r>
      <w:r w:rsidR="00C471C5" w:rsidRPr="00374369">
        <w:rPr>
          <w:rFonts w:eastAsia="Times New Roman"/>
          <w:color w:val="000000" w:themeColor="text1"/>
          <w:sz w:val="24"/>
          <w:szCs w:val="24"/>
          <w:lang w:val="es-ES"/>
        </w:rPr>
        <w:t>palear</w:t>
      </w:r>
      <w:r w:rsidRPr="00374369">
        <w:rPr>
          <w:rFonts w:eastAsia="Times New Roman"/>
          <w:color w:val="000000" w:themeColor="text1"/>
          <w:sz w:val="24"/>
          <w:szCs w:val="24"/>
          <w:lang w:val="es-ES"/>
        </w:rPr>
        <w:t>, alterar u otro tipo de limpieza en seco de desechos, polvo, escombro u otros materiales que puedan contener sílice cristalina.</w:t>
      </w:r>
    </w:p>
    <w:p w14:paraId="26A5CC65" w14:textId="7E6B1EE1" w:rsidR="000C34D3" w:rsidRPr="00374369" w:rsidRDefault="00B50DE4" w:rsidP="000B2A83">
      <w:pPr>
        <w:pStyle w:val="ListParagraph"/>
        <w:numPr>
          <w:ilvl w:val="0"/>
          <w:numId w:val="10"/>
        </w:numPr>
        <w:spacing w:before="120" w:after="120" w:line="264" w:lineRule="auto"/>
        <w:ind w:left="720" w:right="202"/>
        <w:rPr>
          <w:rFonts w:eastAsia="Times New Roman"/>
          <w:color w:val="000000" w:themeColor="text1"/>
          <w:sz w:val="24"/>
          <w:szCs w:val="24"/>
          <w:lang w:val="es-ES"/>
        </w:rPr>
      </w:pPr>
      <w:r w:rsidRPr="00374369">
        <w:rPr>
          <w:rFonts w:eastAsia="Times New Roman"/>
          <w:color w:val="000000" w:themeColor="text1"/>
          <w:sz w:val="24"/>
          <w:szCs w:val="24"/>
          <w:lang w:val="es-ES"/>
        </w:rPr>
        <w:t>Usar la rotación de empleados como forma de reducir su exposición a la sílice cristalina respirable.</w:t>
      </w:r>
    </w:p>
    <w:p w14:paraId="419EFFE1" w14:textId="51E759DD" w:rsidR="000C34D3" w:rsidRPr="00374369" w:rsidRDefault="00764369" w:rsidP="000B2A83">
      <w:pPr>
        <w:pStyle w:val="ListParagraph"/>
        <w:numPr>
          <w:ilvl w:val="0"/>
          <w:numId w:val="10"/>
        </w:numPr>
        <w:spacing w:before="120" w:line="264" w:lineRule="auto"/>
        <w:ind w:left="720" w:right="202"/>
        <w:rPr>
          <w:rFonts w:eastAsia="Times New Roman"/>
          <w:color w:val="000000" w:themeColor="text1"/>
          <w:sz w:val="24"/>
          <w:szCs w:val="24"/>
          <w:lang w:val="es-ES"/>
        </w:rPr>
      </w:pPr>
      <w:r w:rsidRPr="00374369">
        <w:rPr>
          <w:rFonts w:eastAsia="Times New Roman"/>
          <w:color w:val="000000" w:themeColor="text1"/>
          <w:sz w:val="24"/>
          <w:szCs w:val="24"/>
          <w:lang w:val="es-ES"/>
        </w:rPr>
        <w:t>Desplazar</w:t>
      </w:r>
      <w:r w:rsidR="005808B0" w:rsidRPr="00374369">
        <w:rPr>
          <w:rFonts w:eastAsia="Times New Roman"/>
          <w:color w:val="000000" w:themeColor="text1"/>
          <w:sz w:val="24"/>
          <w:szCs w:val="24"/>
          <w:lang w:val="es-ES"/>
        </w:rPr>
        <w:t xml:space="preserve"> o mover equipo sobre o a través de polvo, escombros, residuos secos u otros materiales que puedan contener sílice cristalina.</w:t>
      </w:r>
    </w:p>
    <w:p w14:paraId="0BCB35A1" w14:textId="336F5405" w:rsidR="000C34D3" w:rsidRPr="00374369" w:rsidRDefault="005808B0" w:rsidP="000B2A83">
      <w:pPr>
        <w:spacing w:before="120" w:line="264" w:lineRule="auto"/>
        <w:ind w:right="202"/>
        <w:rPr>
          <w:sz w:val="24"/>
          <w:szCs w:val="24"/>
          <w:lang w:val="es-ES"/>
        </w:rPr>
      </w:pPr>
      <w:r w:rsidRPr="00374369">
        <w:rPr>
          <w:sz w:val="24"/>
          <w:szCs w:val="24"/>
          <w:lang w:val="es-ES"/>
        </w:rPr>
        <w:t>Las prácticas de ingeniería y trabajo anteriores deben implementarse independientemente de las exposiciones de los empleados, las evaluaciones de exposición</w:t>
      </w:r>
      <w:r w:rsidR="001E1AFB" w:rsidRPr="00374369">
        <w:rPr>
          <w:sz w:val="24"/>
          <w:szCs w:val="24"/>
          <w:lang w:val="es-ES"/>
        </w:rPr>
        <w:t>,</w:t>
      </w:r>
      <w:r w:rsidRPr="00374369">
        <w:rPr>
          <w:sz w:val="24"/>
          <w:szCs w:val="24"/>
          <w:lang w:val="es-ES"/>
        </w:rPr>
        <w:t xml:space="preserve"> </w:t>
      </w:r>
      <w:r w:rsidR="0041682F" w:rsidRPr="00374369">
        <w:rPr>
          <w:sz w:val="24"/>
          <w:szCs w:val="24"/>
          <w:lang w:val="es-ES"/>
        </w:rPr>
        <w:t>u otra información objetiva</w:t>
      </w:r>
      <w:r w:rsidRPr="00374369">
        <w:rPr>
          <w:sz w:val="24"/>
          <w:szCs w:val="24"/>
          <w:lang w:val="es-ES"/>
        </w:rPr>
        <w:t>.</w:t>
      </w:r>
    </w:p>
    <w:p w14:paraId="529744CB" w14:textId="6DD86F5B" w:rsidR="00AA5400" w:rsidRPr="003A7D9A" w:rsidRDefault="005808B0" w:rsidP="001A41AA">
      <w:pPr>
        <w:pStyle w:val="Heading3"/>
        <w:spacing w:line="264" w:lineRule="auto"/>
        <w:ind w:right="202"/>
        <w:rPr>
          <w:lang w:val="es-ES"/>
        </w:rPr>
      </w:pPr>
      <w:r w:rsidRPr="003A7D9A">
        <w:rPr>
          <w:lang w:val="es-ES"/>
        </w:rPr>
        <w:t>Limpieza e higiene</w:t>
      </w:r>
    </w:p>
    <w:p w14:paraId="4E4D29E0" w14:textId="50F70A66" w:rsidR="00AA5400" w:rsidRPr="003A7D9A" w:rsidRDefault="004F50A5" w:rsidP="000B2A83">
      <w:pPr>
        <w:pStyle w:val="ListParagraph"/>
        <w:numPr>
          <w:ilvl w:val="0"/>
          <w:numId w:val="11"/>
        </w:numPr>
        <w:spacing w:before="120" w:after="120" w:line="264" w:lineRule="auto"/>
        <w:ind w:left="720" w:right="202"/>
        <w:rPr>
          <w:rFonts w:eastAsia="Times New Roman"/>
          <w:sz w:val="24"/>
          <w:szCs w:val="24"/>
          <w:lang w:val="es-ES"/>
        </w:rPr>
      </w:pPr>
      <w:r w:rsidRPr="003A7D9A">
        <w:rPr>
          <w:rFonts w:eastAsia="Times New Roman"/>
          <w:sz w:val="24"/>
          <w:szCs w:val="24"/>
          <w:lang w:val="es-ES"/>
        </w:rPr>
        <w:t>Los desechos, polvo, residuos, escombros u otro material generado, o que pueda contener sílice cristalina deben limpiarse oportuna y correctamente y colocados en contenedores a prueba de fuga, bolsas o equivalente. Como mínimo, todos esos desechos, polvo, residuos, escombros u otro material deben limpiarse al final de cada turno, y con mayor frecuencia si fuera necesario para asegurar que no haya acumulación visible de polvo en el lugar de trabajo.</w:t>
      </w:r>
    </w:p>
    <w:p w14:paraId="014C43EE" w14:textId="0C678FE2" w:rsidR="00AA5400" w:rsidRPr="003A7D9A" w:rsidRDefault="004F50A5" w:rsidP="000B2A83">
      <w:pPr>
        <w:pStyle w:val="ListParagraph"/>
        <w:numPr>
          <w:ilvl w:val="0"/>
          <w:numId w:val="11"/>
        </w:numPr>
        <w:spacing w:before="120" w:after="120" w:line="264" w:lineRule="auto"/>
        <w:ind w:left="720" w:right="202"/>
        <w:rPr>
          <w:rFonts w:eastAsia="Times New Roman"/>
          <w:sz w:val="24"/>
          <w:szCs w:val="24"/>
          <w:lang w:val="es-ES"/>
        </w:rPr>
      </w:pPr>
      <w:r w:rsidRPr="003A7D9A">
        <w:rPr>
          <w:rFonts w:eastAsia="Times New Roman"/>
          <w:sz w:val="24"/>
          <w:szCs w:val="24"/>
          <w:lang w:val="es-ES"/>
        </w:rPr>
        <w:lastRenderedPageBreak/>
        <w:t xml:space="preserve">Deben usarse métodos húmedos o aspiradoras limpiadoras equipadas con filtros HEPA para recolectar todos los desechos, polvo, residuos, escombros u otros materiales que hayan sido generados por tareas </w:t>
      </w:r>
      <w:r w:rsidR="00BE5B7A" w:rsidRPr="003A7D9A">
        <w:rPr>
          <w:rFonts w:eastAsia="Times New Roman"/>
          <w:sz w:val="24"/>
          <w:szCs w:val="24"/>
          <w:lang w:val="es-ES"/>
        </w:rPr>
        <w:t>que</w:t>
      </w:r>
      <w:r w:rsidR="00744194" w:rsidRPr="003A7D9A">
        <w:rPr>
          <w:rFonts w:eastAsia="Times New Roman"/>
          <w:sz w:val="24"/>
          <w:szCs w:val="24"/>
          <w:lang w:val="es-ES"/>
        </w:rPr>
        <w:t xml:space="preserve"> provocan</w:t>
      </w:r>
      <w:r w:rsidRPr="003A7D9A">
        <w:rPr>
          <w:rFonts w:eastAsia="Times New Roman"/>
          <w:sz w:val="24"/>
          <w:szCs w:val="24"/>
          <w:lang w:val="es-ES"/>
        </w:rPr>
        <w:t xml:space="preserve"> alta exposición, o que contenga</w:t>
      </w:r>
      <w:r w:rsidR="003D454A" w:rsidRPr="003A7D9A">
        <w:rPr>
          <w:rFonts w:eastAsia="Times New Roman"/>
          <w:sz w:val="24"/>
          <w:szCs w:val="24"/>
          <w:lang w:val="es-ES"/>
        </w:rPr>
        <w:t>n</w:t>
      </w:r>
      <w:r w:rsidRPr="003A7D9A">
        <w:rPr>
          <w:rFonts w:eastAsia="Times New Roman"/>
          <w:sz w:val="24"/>
          <w:szCs w:val="24"/>
          <w:lang w:val="es-ES"/>
        </w:rPr>
        <w:t xml:space="preserve"> o estén contaminados con sílice cristalina respirable.</w:t>
      </w:r>
    </w:p>
    <w:p w14:paraId="65D6B4DC" w14:textId="7B374E0D" w:rsidR="00AA5400" w:rsidRPr="003A7D9A" w:rsidRDefault="004F50A5" w:rsidP="000B2A83">
      <w:pPr>
        <w:pStyle w:val="ListParagraph"/>
        <w:numPr>
          <w:ilvl w:val="0"/>
          <w:numId w:val="11"/>
        </w:numPr>
        <w:spacing w:before="120" w:after="120" w:line="252" w:lineRule="auto"/>
        <w:ind w:left="720" w:right="202"/>
        <w:rPr>
          <w:rFonts w:eastAsia="Times New Roman"/>
          <w:sz w:val="24"/>
          <w:szCs w:val="24"/>
          <w:lang w:val="es-ES"/>
        </w:rPr>
      </w:pPr>
      <w:r w:rsidRPr="003A7D9A">
        <w:rPr>
          <w:rFonts w:eastAsia="Times New Roman"/>
          <w:sz w:val="24"/>
          <w:szCs w:val="24"/>
          <w:lang w:val="es-ES"/>
        </w:rPr>
        <w:t>Los empleados que participan en las tareas de limpieza deben usar protección respiratoria de conformidad con nuestro programa de respiradores y los requisitos de protección de respiradores resumidos en este plan.</w:t>
      </w:r>
    </w:p>
    <w:p w14:paraId="78E54CFD" w14:textId="34E12513" w:rsidR="00AA5400" w:rsidRPr="003A7D9A" w:rsidRDefault="004F50A5" w:rsidP="000B2A83">
      <w:pPr>
        <w:pStyle w:val="ListParagraph"/>
        <w:numPr>
          <w:ilvl w:val="0"/>
          <w:numId w:val="11"/>
        </w:numPr>
        <w:spacing w:before="120" w:line="252" w:lineRule="auto"/>
        <w:ind w:left="720" w:right="202"/>
        <w:rPr>
          <w:rFonts w:eastAsia="Times New Roman"/>
          <w:sz w:val="24"/>
          <w:szCs w:val="24"/>
          <w:lang w:val="es-ES"/>
        </w:rPr>
      </w:pPr>
      <w:r w:rsidRPr="003A7D9A">
        <w:rPr>
          <w:rFonts w:eastAsia="Times New Roman"/>
          <w:sz w:val="24"/>
          <w:szCs w:val="24"/>
          <w:lang w:val="es-ES"/>
        </w:rPr>
        <w:t>Se debe proporcionar instalaciones de lavado de fácil acceso de acuerdo con el artículo 3366.</w:t>
      </w:r>
    </w:p>
    <w:p w14:paraId="06F920EC" w14:textId="7C078BC4" w:rsidR="008C7EB5" w:rsidRPr="003A7D9A" w:rsidRDefault="004F50A5" w:rsidP="003D179F">
      <w:pPr>
        <w:ind w:right="202"/>
        <w:rPr>
          <w:b/>
          <w:bCs/>
          <w:sz w:val="24"/>
          <w:szCs w:val="24"/>
          <w:lang w:val="es-ES"/>
        </w:rPr>
      </w:pPr>
      <w:r w:rsidRPr="003A7D9A">
        <w:rPr>
          <w:sz w:val="24"/>
          <w:szCs w:val="24"/>
          <w:lang w:val="es-ES"/>
        </w:rPr>
        <w:t>Las prácticas de limpieza anteriores deben implementarse independientemente de las exposiciones de los empleados, las evaluaciones de exposición</w:t>
      </w:r>
      <w:r w:rsidR="00D916DB" w:rsidRPr="003A7D9A">
        <w:rPr>
          <w:sz w:val="24"/>
          <w:szCs w:val="24"/>
          <w:lang w:val="es-ES"/>
        </w:rPr>
        <w:t>, o información objetiva</w:t>
      </w:r>
      <w:r w:rsidRPr="003A7D9A">
        <w:rPr>
          <w:sz w:val="24"/>
          <w:szCs w:val="24"/>
          <w:lang w:val="es-ES"/>
        </w:rPr>
        <w:t>.</w:t>
      </w:r>
    </w:p>
    <w:p w14:paraId="3E51313D" w14:textId="32134500" w:rsidR="005F5529" w:rsidRPr="003A7D9A" w:rsidRDefault="004F50A5" w:rsidP="00F34616">
      <w:pPr>
        <w:pStyle w:val="Heading2"/>
        <w:spacing w:after="120"/>
        <w:ind w:right="0"/>
        <w:rPr>
          <w:color w:val="244061" w:themeColor="accent1" w:themeShade="80"/>
          <w:lang w:val="es-ES"/>
        </w:rPr>
      </w:pPr>
      <w:r w:rsidRPr="003A7D9A">
        <w:rPr>
          <w:color w:val="244061" w:themeColor="accent1" w:themeShade="80"/>
          <w:lang w:val="es-ES"/>
        </w:rPr>
        <w:t>Tareas que no se consideran de alta exposición</w:t>
      </w:r>
    </w:p>
    <w:p w14:paraId="0F7FC485" w14:textId="3CBC6C41" w:rsidR="005510E9" w:rsidRPr="003A7D9A" w:rsidRDefault="004F50A5" w:rsidP="003D179F">
      <w:pPr>
        <w:spacing w:before="120"/>
        <w:ind w:right="202"/>
        <w:rPr>
          <w:sz w:val="24"/>
          <w:szCs w:val="24"/>
          <w:lang w:val="es-ES"/>
        </w:rPr>
      </w:pPr>
      <w:r w:rsidRPr="003A7D9A">
        <w:rPr>
          <w:sz w:val="24"/>
          <w:szCs w:val="24"/>
          <w:lang w:val="es-ES"/>
        </w:rPr>
        <w:t xml:space="preserve">Las tareas </w:t>
      </w:r>
      <w:r w:rsidR="00D916DB" w:rsidRPr="003A7D9A">
        <w:rPr>
          <w:sz w:val="24"/>
          <w:szCs w:val="24"/>
          <w:lang w:val="es-ES"/>
        </w:rPr>
        <w:t>mencionadas</w:t>
      </w:r>
      <w:r w:rsidRPr="003A7D9A">
        <w:rPr>
          <w:sz w:val="24"/>
          <w:szCs w:val="24"/>
          <w:lang w:val="es-ES"/>
        </w:rPr>
        <w:t xml:space="preserve"> en la Tabla 2 no son tareas </w:t>
      </w:r>
      <w:r w:rsidR="00AD2680" w:rsidRPr="003A7D9A">
        <w:rPr>
          <w:sz w:val="24"/>
          <w:szCs w:val="24"/>
          <w:lang w:val="es-ES"/>
        </w:rPr>
        <w:t>que provocan</w:t>
      </w:r>
      <w:r w:rsidRPr="003A7D9A">
        <w:rPr>
          <w:sz w:val="24"/>
          <w:szCs w:val="24"/>
          <w:lang w:val="es-ES"/>
        </w:rPr>
        <w:t xml:space="preserve"> alta exposición (es decir, involucran el </w:t>
      </w:r>
      <w:r w:rsidR="00AD2680" w:rsidRPr="003A7D9A">
        <w:rPr>
          <w:sz w:val="24"/>
          <w:szCs w:val="24"/>
          <w:lang w:val="es-ES"/>
        </w:rPr>
        <w:t xml:space="preserve">maquinado </w:t>
      </w:r>
      <w:r w:rsidRPr="003A7D9A">
        <w:rPr>
          <w:sz w:val="24"/>
          <w:szCs w:val="24"/>
          <w:lang w:val="es-ES"/>
        </w:rPr>
        <w:t>de piedra artificial que contiene menos del 0</w:t>
      </w:r>
      <w:r w:rsidR="00AD2680" w:rsidRPr="003A7D9A">
        <w:rPr>
          <w:sz w:val="24"/>
          <w:szCs w:val="24"/>
          <w:lang w:val="es-ES"/>
        </w:rPr>
        <w:t>.</w:t>
      </w:r>
      <w:r w:rsidRPr="003A7D9A">
        <w:rPr>
          <w:sz w:val="24"/>
          <w:szCs w:val="24"/>
          <w:lang w:val="es-ES"/>
        </w:rPr>
        <w:t xml:space="preserve">1% de sílice cristalina o piedra natural que contenga menos del 10% de sílice cristalina, </w:t>
      </w:r>
      <w:r w:rsidR="006F66D2" w:rsidRPr="003A7D9A">
        <w:rPr>
          <w:sz w:val="24"/>
          <w:szCs w:val="24"/>
          <w:lang w:val="es-ES"/>
        </w:rPr>
        <w:t>así como</w:t>
      </w:r>
      <w:r w:rsidRPr="003A7D9A">
        <w:rPr>
          <w:sz w:val="24"/>
          <w:szCs w:val="24"/>
          <w:lang w:val="es-ES"/>
        </w:rPr>
        <w:t xml:space="preserve"> la limpieza e higiene asociada), pero sí resultan en la exposición del empleado a la RCS en el aire. Estas tareas deben realizarse en áreas reguladas según lo exige el artículo 5204(e) siempre que la exposición de un empleado a concentraciones aéreas de sílice cristalina respirable sea, o pueda esperarse razonablemente que sea, superior al </w:t>
      </w:r>
      <w:r w:rsidR="006D7CDD" w:rsidRPr="003A7D9A">
        <w:rPr>
          <w:sz w:val="24"/>
          <w:szCs w:val="24"/>
          <w:lang w:val="es-ES"/>
        </w:rPr>
        <w:t>L</w:t>
      </w:r>
      <w:r w:rsidRPr="003A7D9A">
        <w:rPr>
          <w:sz w:val="24"/>
          <w:szCs w:val="24"/>
          <w:lang w:val="es-ES"/>
        </w:rPr>
        <w:t>ímite de Exposición Permisible (PEL) de 50 μg/m3 promediado a lo largo de 8 horas</w:t>
      </w:r>
      <w:r w:rsidR="00446BDF">
        <w:rPr>
          <w:sz w:val="24"/>
          <w:szCs w:val="24"/>
          <w:lang w:val="es-ES"/>
        </w:rPr>
        <w:t>.</w:t>
      </w:r>
    </w:p>
    <w:p w14:paraId="29CF5669" w14:textId="3A6A1CFA" w:rsidR="001056B5" w:rsidRPr="003A7D9A" w:rsidRDefault="004F50A5" w:rsidP="008948A9">
      <w:pPr>
        <w:pStyle w:val="Heading3"/>
        <w:ind w:right="202"/>
        <w:rPr>
          <w:lang w:val="es-ES"/>
        </w:rPr>
      </w:pPr>
      <w:r w:rsidRPr="003A7D9A">
        <w:rPr>
          <w:lang w:val="es-ES"/>
        </w:rPr>
        <w:t>Limpieza e higiene</w:t>
      </w:r>
    </w:p>
    <w:p w14:paraId="4D43FAF9" w14:textId="5A52CAD7" w:rsidR="001056B5" w:rsidRPr="003A7D9A" w:rsidRDefault="004F50A5" w:rsidP="000B2A83">
      <w:pPr>
        <w:pStyle w:val="ListParagraph"/>
        <w:numPr>
          <w:ilvl w:val="0"/>
          <w:numId w:val="3"/>
        </w:numPr>
        <w:spacing w:before="120" w:after="120" w:line="252" w:lineRule="auto"/>
        <w:ind w:left="720" w:right="202"/>
        <w:rPr>
          <w:color w:val="000000" w:themeColor="text1"/>
          <w:sz w:val="24"/>
          <w:szCs w:val="24"/>
          <w:lang w:val="es-ES"/>
        </w:rPr>
      </w:pPr>
      <w:r w:rsidRPr="003A7D9A">
        <w:rPr>
          <w:rFonts w:eastAsia="Times New Roman"/>
          <w:color w:val="000000" w:themeColor="text1"/>
          <w:sz w:val="24"/>
          <w:szCs w:val="24"/>
          <w:lang w:val="es-ES"/>
        </w:rPr>
        <w:t>Está prohibido el barrido en seco o cepillado en seco donde pueda contribuir a la exposición del empleado la sílice cristalina respirable a menos que no sea posible usar el barrido húmedo, el aspirado con filtro HEPA u otros métodos que minimizan la probabilidad de exposición.</w:t>
      </w:r>
    </w:p>
    <w:p w14:paraId="44000058" w14:textId="30C44FFF" w:rsidR="001056B5" w:rsidRPr="003A7D9A" w:rsidRDefault="004F50A5" w:rsidP="000B2A83">
      <w:pPr>
        <w:pStyle w:val="ListParagraph"/>
        <w:numPr>
          <w:ilvl w:val="0"/>
          <w:numId w:val="3"/>
        </w:numPr>
        <w:spacing w:before="120" w:after="120" w:line="252" w:lineRule="auto"/>
        <w:ind w:left="720" w:right="202"/>
        <w:rPr>
          <w:color w:val="000000" w:themeColor="text1"/>
          <w:sz w:val="24"/>
          <w:szCs w:val="24"/>
          <w:lang w:val="es-ES"/>
        </w:rPr>
      </w:pPr>
      <w:r w:rsidRPr="003A7D9A">
        <w:rPr>
          <w:rFonts w:eastAsia="Times New Roman"/>
          <w:color w:val="000000" w:themeColor="text1"/>
          <w:sz w:val="24"/>
          <w:szCs w:val="24"/>
          <w:lang w:val="es-ES"/>
        </w:rPr>
        <w:t>El aire comprimido no debe usarse para limpiar ropa o superficie si puede contribuir a la exposición del empleado a la sílice cristalina respirable, a menos que:</w:t>
      </w:r>
    </w:p>
    <w:p w14:paraId="4F19FA4C" w14:textId="6E7CE9EF" w:rsidR="001056B5" w:rsidRPr="003A7D9A" w:rsidRDefault="004F50A5" w:rsidP="000B2A83">
      <w:pPr>
        <w:pStyle w:val="ListParagraph"/>
        <w:numPr>
          <w:ilvl w:val="1"/>
          <w:numId w:val="3"/>
        </w:numPr>
        <w:spacing w:before="120" w:after="120" w:line="252" w:lineRule="auto"/>
        <w:ind w:left="1080" w:right="202"/>
        <w:rPr>
          <w:rFonts w:eastAsia="Times New Roman"/>
          <w:color w:val="000000" w:themeColor="text1"/>
          <w:sz w:val="24"/>
          <w:szCs w:val="24"/>
          <w:lang w:val="es-ES"/>
        </w:rPr>
      </w:pPr>
      <w:r w:rsidRPr="003A7D9A">
        <w:rPr>
          <w:rFonts w:eastAsia="Times New Roman"/>
          <w:color w:val="000000" w:themeColor="text1"/>
          <w:sz w:val="24"/>
          <w:szCs w:val="24"/>
          <w:lang w:val="es-ES"/>
        </w:rPr>
        <w:t>El aire comprimido se use en conjunto con un sistema de ventilación que capture de forma efectiva la nube de polvo creada por el aire comprimido.</w:t>
      </w:r>
    </w:p>
    <w:p w14:paraId="32A416A5" w14:textId="13C37821" w:rsidR="001056B5" w:rsidRPr="003A7D9A" w:rsidRDefault="004F50A5" w:rsidP="000B2A83">
      <w:pPr>
        <w:pStyle w:val="ListParagraph"/>
        <w:numPr>
          <w:ilvl w:val="1"/>
          <w:numId w:val="3"/>
        </w:numPr>
        <w:spacing w:before="120" w:line="252" w:lineRule="auto"/>
        <w:ind w:left="1080" w:right="202"/>
        <w:rPr>
          <w:color w:val="000000" w:themeColor="text1"/>
          <w:sz w:val="24"/>
          <w:szCs w:val="24"/>
          <w:lang w:val="es-ES"/>
        </w:rPr>
      </w:pPr>
      <w:r w:rsidRPr="003A7D9A">
        <w:rPr>
          <w:rFonts w:eastAsia="Times New Roman"/>
          <w:color w:val="000000" w:themeColor="text1"/>
          <w:sz w:val="24"/>
          <w:szCs w:val="24"/>
          <w:lang w:val="es-ES"/>
        </w:rPr>
        <w:t xml:space="preserve">Ningún otro método </w:t>
      </w:r>
      <w:r w:rsidR="00FE1453" w:rsidRPr="003A7D9A">
        <w:rPr>
          <w:rFonts w:eastAsia="Times New Roman"/>
          <w:color w:val="000000" w:themeColor="text1"/>
          <w:sz w:val="24"/>
          <w:szCs w:val="24"/>
          <w:lang w:val="es-ES"/>
        </w:rPr>
        <w:t xml:space="preserve">alternativo </w:t>
      </w:r>
      <w:r w:rsidR="00D2396F" w:rsidRPr="003A7D9A">
        <w:rPr>
          <w:rFonts w:eastAsia="Times New Roman"/>
          <w:color w:val="000000" w:themeColor="text1"/>
          <w:sz w:val="24"/>
          <w:szCs w:val="24"/>
          <w:lang w:val="es-ES"/>
        </w:rPr>
        <w:t>sea</w:t>
      </w:r>
      <w:r w:rsidR="00FE1453" w:rsidRPr="003A7D9A">
        <w:rPr>
          <w:rFonts w:eastAsia="Times New Roman"/>
          <w:color w:val="000000" w:themeColor="text1"/>
          <w:sz w:val="24"/>
          <w:szCs w:val="24"/>
          <w:lang w:val="es-ES"/>
        </w:rPr>
        <w:t xml:space="preserve"> </w:t>
      </w:r>
      <w:r w:rsidRPr="003A7D9A">
        <w:rPr>
          <w:rFonts w:eastAsia="Times New Roman"/>
          <w:color w:val="000000" w:themeColor="text1"/>
          <w:sz w:val="24"/>
          <w:szCs w:val="24"/>
          <w:lang w:val="es-ES"/>
        </w:rPr>
        <w:t>factible.</w:t>
      </w:r>
    </w:p>
    <w:p w14:paraId="31099413" w14:textId="5C646D06" w:rsidR="1C059444" w:rsidRPr="003A7D9A" w:rsidRDefault="009623EE" w:rsidP="00F34616">
      <w:pPr>
        <w:pStyle w:val="Heading2"/>
        <w:spacing w:after="120"/>
        <w:ind w:right="0"/>
        <w:rPr>
          <w:color w:val="244061" w:themeColor="accent1" w:themeShade="80"/>
          <w:lang w:val="es-ES"/>
        </w:rPr>
      </w:pPr>
      <w:r w:rsidRPr="003A7D9A">
        <w:rPr>
          <w:color w:val="244061" w:themeColor="accent1" w:themeShade="80"/>
          <w:lang w:val="es-ES"/>
        </w:rPr>
        <w:t>Protección de respirador</w:t>
      </w:r>
    </w:p>
    <w:p w14:paraId="17BEADED" w14:textId="49D782C6" w:rsidR="68C77DC6" w:rsidRPr="003A7D9A" w:rsidRDefault="00E37E6D" w:rsidP="003D179F">
      <w:pPr>
        <w:spacing w:before="120"/>
        <w:ind w:right="202"/>
        <w:rPr>
          <w:sz w:val="24"/>
          <w:szCs w:val="24"/>
          <w:lang w:val="es-ES"/>
        </w:rPr>
      </w:pPr>
      <w:r w:rsidRPr="003A7D9A">
        <w:rPr>
          <w:sz w:val="24"/>
          <w:szCs w:val="24"/>
          <w:lang w:val="es-ES"/>
        </w:rPr>
        <w:t>Cuando los controles de prácticas de ingenier</w:t>
      </w:r>
      <w:r w:rsidR="00272B9D" w:rsidRPr="003A7D9A">
        <w:rPr>
          <w:sz w:val="24"/>
          <w:szCs w:val="24"/>
          <w:lang w:val="es-ES"/>
        </w:rPr>
        <w:t>í</w:t>
      </w:r>
      <w:r w:rsidRPr="003A7D9A">
        <w:rPr>
          <w:sz w:val="24"/>
          <w:szCs w:val="24"/>
          <w:lang w:val="es-ES"/>
        </w:rPr>
        <w:t xml:space="preserve">a, administrativa o laboral no sean factibles, o durante el tiempo necesario para implementarlos, se debe entregar </w:t>
      </w:r>
      <w:r w:rsidR="008214A9" w:rsidRPr="003A7D9A">
        <w:rPr>
          <w:sz w:val="24"/>
          <w:szCs w:val="24"/>
          <w:lang w:val="es-ES"/>
        </w:rPr>
        <w:t xml:space="preserve">un respirador apropiado </w:t>
      </w:r>
      <w:r w:rsidRPr="003A7D9A">
        <w:rPr>
          <w:sz w:val="24"/>
          <w:szCs w:val="24"/>
          <w:lang w:val="es-ES"/>
        </w:rPr>
        <w:t xml:space="preserve">y </w:t>
      </w:r>
      <w:r w:rsidR="006B03DB" w:rsidRPr="003A7D9A">
        <w:rPr>
          <w:sz w:val="24"/>
          <w:szCs w:val="24"/>
          <w:lang w:val="es-ES"/>
        </w:rPr>
        <w:t xml:space="preserve">requerir </w:t>
      </w:r>
      <w:r w:rsidR="008214A9" w:rsidRPr="003A7D9A">
        <w:rPr>
          <w:sz w:val="24"/>
          <w:szCs w:val="24"/>
          <w:lang w:val="es-ES"/>
        </w:rPr>
        <w:t>su uso</w:t>
      </w:r>
      <w:r w:rsidRPr="003A7D9A">
        <w:rPr>
          <w:sz w:val="24"/>
          <w:szCs w:val="24"/>
          <w:lang w:val="es-ES"/>
        </w:rPr>
        <w:t xml:space="preserve"> a los empleados, de acuerdo con nuestro programa de protección de respirador y los requisitos del artículo 5144.</w:t>
      </w:r>
    </w:p>
    <w:p w14:paraId="43830110" w14:textId="636C59D3" w:rsidR="79FE473A" w:rsidRPr="003A7D9A" w:rsidRDefault="00E37E6D" w:rsidP="003D179F">
      <w:pPr>
        <w:spacing w:after="120"/>
        <w:ind w:right="202"/>
        <w:rPr>
          <w:sz w:val="24"/>
          <w:szCs w:val="24"/>
          <w:lang w:val="es-ES"/>
        </w:rPr>
      </w:pPr>
      <w:r w:rsidRPr="003A7D9A">
        <w:rPr>
          <w:sz w:val="24"/>
          <w:szCs w:val="24"/>
          <w:lang w:val="es-ES"/>
        </w:rPr>
        <w:t xml:space="preserve">Los empleados que realizan tareas </w:t>
      </w:r>
      <w:r w:rsidR="00DE00DE" w:rsidRPr="003A7D9A">
        <w:rPr>
          <w:sz w:val="24"/>
          <w:szCs w:val="24"/>
          <w:lang w:val="es-ES"/>
        </w:rPr>
        <w:t>que provocan</w:t>
      </w:r>
      <w:r w:rsidRPr="003A7D9A">
        <w:rPr>
          <w:sz w:val="24"/>
          <w:szCs w:val="24"/>
          <w:lang w:val="es-ES"/>
        </w:rPr>
        <w:t xml:space="preserve"> alta exposición, o trabaja</w:t>
      </w:r>
      <w:r w:rsidR="00DE00DE" w:rsidRPr="003A7D9A">
        <w:rPr>
          <w:sz w:val="24"/>
          <w:szCs w:val="24"/>
          <w:lang w:val="es-ES"/>
        </w:rPr>
        <w:t>n</w:t>
      </w:r>
      <w:r w:rsidRPr="003A7D9A">
        <w:rPr>
          <w:sz w:val="24"/>
          <w:szCs w:val="24"/>
          <w:lang w:val="es-ES"/>
        </w:rPr>
        <w:t xml:space="preserve"> en un área regulada donde se realizan tareas </w:t>
      </w:r>
      <w:r w:rsidR="00A215DE" w:rsidRPr="003A7D9A">
        <w:rPr>
          <w:sz w:val="24"/>
          <w:szCs w:val="24"/>
          <w:lang w:val="es-ES"/>
        </w:rPr>
        <w:t>que provocan</w:t>
      </w:r>
      <w:r w:rsidRPr="003A7D9A">
        <w:rPr>
          <w:sz w:val="24"/>
          <w:szCs w:val="24"/>
          <w:lang w:val="es-ES"/>
        </w:rPr>
        <w:t xml:space="preserve"> alta exposición, se suministrará y se </w:t>
      </w:r>
      <w:r w:rsidR="00A215DE" w:rsidRPr="003A7D9A">
        <w:rPr>
          <w:sz w:val="24"/>
          <w:szCs w:val="24"/>
          <w:lang w:val="es-ES"/>
        </w:rPr>
        <w:t>requerirá el uso de</w:t>
      </w:r>
      <w:r w:rsidRPr="003A7D9A">
        <w:rPr>
          <w:sz w:val="24"/>
          <w:szCs w:val="24"/>
          <w:lang w:val="es-ES"/>
        </w:rPr>
        <w:t xml:space="preserve"> los siguientes tipos de respiradores:</w:t>
      </w:r>
    </w:p>
    <w:p w14:paraId="2BAAF8FF" w14:textId="26E680A2" w:rsidR="519D1D9D" w:rsidRPr="003A7D9A" w:rsidRDefault="00E37E6D" w:rsidP="000B2A83">
      <w:pPr>
        <w:pStyle w:val="ListParagraph"/>
        <w:numPr>
          <w:ilvl w:val="0"/>
          <w:numId w:val="2"/>
        </w:numPr>
        <w:spacing w:before="120" w:after="120" w:line="252" w:lineRule="auto"/>
        <w:ind w:left="720" w:right="202"/>
        <w:rPr>
          <w:rFonts w:eastAsia="Times New Roman"/>
          <w:sz w:val="24"/>
          <w:szCs w:val="24"/>
          <w:lang w:val="es-ES"/>
        </w:rPr>
      </w:pPr>
      <w:r w:rsidRPr="003A7D9A">
        <w:rPr>
          <w:rFonts w:eastAsia="Times New Roman"/>
          <w:sz w:val="24"/>
          <w:szCs w:val="24"/>
          <w:lang w:val="es-ES"/>
        </w:rPr>
        <w:t>Un respirador purificador de aire eléctrico (PAPR</w:t>
      </w:r>
      <w:r w:rsidR="00164F30" w:rsidRPr="003A7D9A">
        <w:rPr>
          <w:rFonts w:eastAsia="Times New Roman"/>
          <w:sz w:val="24"/>
          <w:szCs w:val="24"/>
          <w:lang w:val="es-ES"/>
        </w:rPr>
        <w:t>, por sus siglas en inglés</w:t>
      </w:r>
      <w:r w:rsidRPr="003A7D9A">
        <w:rPr>
          <w:rFonts w:eastAsia="Times New Roman"/>
          <w:sz w:val="24"/>
          <w:szCs w:val="24"/>
          <w:lang w:val="es-ES"/>
        </w:rPr>
        <w:t xml:space="preserve">) ajustado y de rostro completo, o un respirador que brinde al menos una protección igual o mayor equipado con un filtro HEPA N100, R100 o P100. Un cartucho combinado de vapor orgánico y filtro de HEPA, N100, R100, P100 se usará cuando los empleados trabajen con piedra artificial, con </w:t>
      </w:r>
      <w:r w:rsidRPr="003A7D9A">
        <w:rPr>
          <w:rFonts w:eastAsia="Times New Roman"/>
          <w:sz w:val="24"/>
          <w:szCs w:val="24"/>
          <w:lang w:val="es-ES"/>
        </w:rPr>
        <w:lastRenderedPageBreak/>
        <w:t>las siguientes dos excepciones:</w:t>
      </w:r>
    </w:p>
    <w:p w14:paraId="0045612C" w14:textId="06E45B9F" w:rsidR="519D1D9D" w:rsidRPr="003A7D9A" w:rsidRDefault="00E37E6D" w:rsidP="000B2A83">
      <w:pPr>
        <w:pStyle w:val="ListParagraph"/>
        <w:numPr>
          <w:ilvl w:val="0"/>
          <w:numId w:val="1"/>
        </w:numPr>
        <w:spacing w:before="120" w:after="120" w:line="252" w:lineRule="auto"/>
        <w:ind w:right="202"/>
        <w:rPr>
          <w:sz w:val="24"/>
          <w:szCs w:val="24"/>
          <w:lang w:val="es-ES"/>
        </w:rPr>
      </w:pPr>
      <w:r w:rsidRPr="003A7D9A">
        <w:rPr>
          <w:rFonts w:eastAsia="Times New Roman"/>
          <w:sz w:val="24"/>
          <w:szCs w:val="24"/>
          <w:lang w:val="es-ES"/>
        </w:rPr>
        <w:t>El cartucho de vapor orgánico puede omitirse si no hay exposiciones sobre el nivel PEL establecido en el artículo 5155 para cualquier compuesto orgánico que se sabe está presente en la piedra artificial, según la información proporcionada en la hoja de datos de seguridad del fabricante.</w:t>
      </w:r>
    </w:p>
    <w:p w14:paraId="005E3D28" w14:textId="6FC915D9" w:rsidR="6D5D096A" w:rsidRPr="003A7D9A" w:rsidRDefault="00E37E6D" w:rsidP="000B2A83">
      <w:pPr>
        <w:pStyle w:val="ListParagraph"/>
        <w:numPr>
          <w:ilvl w:val="0"/>
          <w:numId w:val="1"/>
        </w:numPr>
        <w:spacing w:before="120" w:line="252" w:lineRule="auto"/>
        <w:ind w:right="202"/>
        <w:rPr>
          <w:sz w:val="24"/>
          <w:szCs w:val="24"/>
          <w:lang w:val="es-ES"/>
        </w:rPr>
      </w:pPr>
      <w:r w:rsidRPr="003A7D9A">
        <w:rPr>
          <w:rFonts w:eastAsia="Times New Roman"/>
          <w:sz w:val="24"/>
          <w:szCs w:val="24"/>
          <w:lang w:val="es-ES"/>
        </w:rPr>
        <w:t xml:space="preserve">Se proporcionará a los empleados un respirador purificador de aire facial PAPR </w:t>
      </w:r>
      <w:r w:rsidR="00C658F3" w:rsidRPr="003A7D9A">
        <w:rPr>
          <w:rFonts w:eastAsia="Times New Roman"/>
          <w:sz w:val="24"/>
          <w:szCs w:val="24"/>
          <w:lang w:val="es-ES"/>
        </w:rPr>
        <w:t>holgado</w:t>
      </w:r>
      <w:r w:rsidRPr="003A7D9A">
        <w:rPr>
          <w:rFonts w:eastAsia="Times New Roman"/>
          <w:sz w:val="24"/>
          <w:szCs w:val="24"/>
          <w:lang w:val="es-ES"/>
        </w:rPr>
        <w:t xml:space="preserve"> u otro respirador que ofrezca una protección igual o superior cuando las exposiciones del empleado a la sílice cristalina respirable se mantengan continuamente bajo el AL mediante muestras de aire representativas tomadas al menos una vez cada seis meses. Esta excepción no aplica si </w:t>
      </w:r>
      <w:r w:rsidR="004650E6" w:rsidRPr="003A7D9A">
        <w:rPr>
          <w:rFonts w:eastAsia="Times New Roman"/>
          <w:sz w:val="24"/>
          <w:szCs w:val="24"/>
          <w:lang w:val="es-ES"/>
        </w:rPr>
        <w:t xml:space="preserve">existe </w:t>
      </w:r>
      <w:r w:rsidRPr="003A7D9A">
        <w:rPr>
          <w:rFonts w:eastAsia="Times New Roman"/>
          <w:sz w:val="24"/>
          <w:szCs w:val="24"/>
          <w:lang w:val="es-ES"/>
        </w:rPr>
        <w:t xml:space="preserve">una recomendación médica para el uso de un respirador PAPR ajustado de rostro completo u otro respirador que ofrezca </w:t>
      </w:r>
      <w:r w:rsidR="005365FB" w:rsidRPr="003A7D9A">
        <w:rPr>
          <w:rFonts w:eastAsia="Times New Roman"/>
          <w:sz w:val="24"/>
          <w:szCs w:val="24"/>
          <w:lang w:val="es-ES"/>
        </w:rPr>
        <w:t xml:space="preserve">mayor </w:t>
      </w:r>
      <w:r w:rsidRPr="003A7D9A">
        <w:rPr>
          <w:rFonts w:eastAsia="Times New Roman"/>
          <w:sz w:val="24"/>
          <w:szCs w:val="24"/>
          <w:lang w:val="es-ES"/>
        </w:rPr>
        <w:t>protección.</w:t>
      </w:r>
    </w:p>
    <w:p w14:paraId="5C5F1361" w14:textId="7758279C" w:rsidR="519D1D9D" w:rsidRPr="003A7D9A" w:rsidRDefault="00E37E6D" w:rsidP="003D179F">
      <w:pPr>
        <w:pStyle w:val="ListParagraph"/>
        <w:numPr>
          <w:ilvl w:val="0"/>
          <w:numId w:val="2"/>
        </w:numPr>
        <w:spacing w:after="120" w:line="252" w:lineRule="auto"/>
        <w:ind w:left="720" w:right="202"/>
        <w:rPr>
          <w:rFonts w:eastAsia="Times New Roman"/>
          <w:sz w:val="24"/>
          <w:szCs w:val="24"/>
          <w:lang w:val="es-ES"/>
        </w:rPr>
      </w:pPr>
      <w:r w:rsidRPr="003A7D9A">
        <w:rPr>
          <w:rFonts w:eastAsia="Times New Roman"/>
          <w:sz w:val="24"/>
          <w:szCs w:val="24"/>
          <w:lang w:val="es-ES"/>
        </w:rPr>
        <w:t xml:space="preserve">Un respirador </w:t>
      </w:r>
      <w:r w:rsidR="00AB4F4E" w:rsidRPr="003A7D9A">
        <w:rPr>
          <w:rFonts w:eastAsia="Times New Roman"/>
          <w:sz w:val="24"/>
          <w:szCs w:val="24"/>
          <w:lang w:val="es-ES"/>
        </w:rPr>
        <w:t xml:space="preserve">ajustado </w:t>
      </w:r>
      <w:r w:rsidR="006E5ACD" w:rsidRPr="003A7D9A">
        <w:rPr>
          <w:rFonts w:eastAsia="Times New Roman"/>
          <w:sz w:val="24"/>
          <w:szCs w:val="24"/>
          <w:lang w:val="es-ES"/>
        </w:rPr>
        <w:t xml:space="preserve">de rostro completo </w:t>
      </w:r>
      <w:r w:rsidRPr="003A7D9A">
        <w:rPr>
          <w:rFonts w:eastAsia="Times New Roman"/>
          <w:sz w:val="24"/>
          <w:szCs w:val="24"/>
          <w:lang w:val="es-ES"/>
        </w:rPr>
        <w:t xml:space="preserve">con suministro de aire </w:t>
      </w:r>
      <w:r w:rsidR="008E4565" w:rsidRPr="003A7D9A">
        <w:rPr>
          <w:rFonts w:eastAsia="Times New Roman"/>
          <w:sz w:val="24"/>
          <w:szCs w:val="24"/>
          <w:lang w:val="es-ES"/>
        </w:rPr>
        <w:t>a</w:t>
      </w:r>
      <w:r w:rsidRPr="003A7D9A">
        <w:rPr>
          <w:rFonts w:eastAsia="Times New Roman"/>
          <w:sz w:val="24"/>
          <w:szCs w:val="24"/>
          <w:lang w:val="es-ES"/>
        </w:rPr>
        <w:t xml:space="preserve"> presión</w:t>
      </w:r>
      <w:r w:rsidR="00AB4F4E" w:rsidRPr="003A7D9A">
        <w:rPr>
          <w:rFonts w:eastAsia="Times New Roman"/>
          <w:sz w:val="24"/>
          <w:szCs w:val="24"/>
          <w:lang w:val="es-ES"/>
        </w:rPr>
        <w:t>,</w:t>
      </w:r>
      <w:r w:rsidRPr="003A7D9A">
        <w:rPr>
          <w:rFonts w:eastAsia="Times New Roman"/>
          <w:sz w:val="24"/>
          <w:szCs w:val="24"/>
          <w:lang w:val="es-ES"/>
        </w:rPr>
        <w:t xml:space="preserve"> u otro modo de presión positiva para empleados </w:t>
      </w:r>
      <w:r w:rsidR="009B7ED9" w:rsidRPr="003A7D9A">
        <w:rPr>
          <w:rFonts w:eastAsia="Times New Roman"/>
          <w:sz w:val="24"/>
          <w:szCs w:val="24"/>
          <w:lang w:val="es-ES"/>
        </w:rPr>
        <w:t>con</w:t>
      </w:r>
      <w:r w:rsidRPr="003A7D9A">
        <w:rPr>
          <w:rFonts w:eastAsia="Times New Roman"/>
          <w:sz w:val="24"/>
          <w:szCs w:val="24"/>
          <w:lang w:val="es-ES"/>
        </w:rPr>
        <w:t xml:space="preserve"> un diagnóstico confirmado de silicosis, o que cumplan la definición de sospecha de silicosis, o siempre que haya una recomendación médica para usar un respirador con suministro de aire.</w:t>
      </w:r>
    </w:p>
    <w:p w14:paraId="7B3A5074" w14:textId="749E0E6B" w:rsidR="008110A2" w:rsidRPr="003A7D9A" w:rsidRDefault="00E37E6D" w:rsidP="00F34616">
      <w:pPr>
        <w:pStyle w:val="Heading2"/>
        <w:spacing w:after="120"/>
        <w:ind w:right="202"/>
        <w:rPr>
          <w:color w:val="244061" w:themeColor="accent1" w:themeShade="80"/>
          <w:lang w:val="es-ES"/>
        </w:rPr>
      </w:pPr>
      <w:bookmarkStart w:id="0" w:name="_Hlk27378744"/>
      <w:bookmarkEnd w:id="0"/>
      <w:r w:rsidRPr="003A7D9A">
        <w:rPr>
          <w:color w:val="244061" w:themeColor="accent1" w:themeShade="80"/>
          <w:lang w:val="es-ES"/>
        </w:rPr>
        <w:t>Revisión y disponibilidad del plan de control de la exposición</w:t>
      </w:r>
    </w:p>
    <w:p w14:paraId="072D7BDD" w14:textId="0BF477DF" w:rsidR="008110A2" w:rsidRPr="00AE077E" w:rsidRDefault="00E37E6D" w:rsidP="003D179F">
      <w:pPr>
        <w:pStyle w:val="BodyText"/>
        <w:spacing w:before="120"/>
        <w:ind w:right="202"/>
        <w:rPr>
          <w:color w:val="C00000"/>
          <w:lang w:val="es-ES"/>
        </w:rPr>
      </w:pPr>
      <w:r w:rsidRPr="00AE077E">
        <w:rPr>
          <w:color w:val="333333"/>
          <w:spacing w:val="-8"/>
          <w:lang w:val="es-ES"/>
        </w:rPr>
        <w:t xml:space="preserve">La efectividad del plan escrito de control de la exposición será </w:t>
      </w:r>
      <w:r w:rsidR="000F621C" w:rsidRPr="00AE077E">
        <w:rPr>
          <w:color w:val="333333"/>
          <w:spacing w:val="-8"/>
          <w:lang w:val="es-ES"/>
        </w:rPr>
        <w:t>evaluada</w:t>
      </w:r>
      <w:r w:rsidRPr="00AE077E">
        <w:rPr>
          <w:color w:val="333333"/>
          <w:spacing w:val="-8"/>
          <w:lang w:val="es-ES"/>
        </w:rPr>
        <w:t xml:space="preserve"> al menos una vez al año y </w:t>
      </w:r>
      <w:r w:rsidR="003C65B7" w:rsidRPr="00AE077E">
        <w:rPr>
          <w:color w:val="333333"/>
          <w:spacing w:val="-8"/>
          <w:lang w:val="es-ES"/>
        </w:rPr>
        <w:t xml:space="preserve">el plan será </w:t>
      </w:r>
      <w:r w:rsidRPr="00AE077E">
        <w:rPr>
          <w:color w:val="333333"/>
          <w:spacing w:val="-8"/>
          <w:lang w:val="es-ES"/>
        </w:rPr>
        <w:t>actualizado según sea necesario mediante</w:t>
      </w:r>
      <w:r w:rsidR="000412E8" w:rsidRPr="00AE077E">
        <w:rPr>
          <w:color w:val="333333"/>
          <w:spacing w:val="-8"/>
          <w:lang w:val="es-ES"/>
        </w:rPr>
        <w:t xml:space="preserve"> </w:t>
      </w:r>
      <w:r w:rsidRPr="00AE077E">
        <w:rPr>
          <w:color w:val="C00000"/>
          <w:lang w:val="es-ES"/>
        </w:rPr>
        <w:t>[describa cómo se logrará esto]</w:t>
      </w:r>
    </w:p>
    <w:p w14:paraId="29F9A47F" w14:textId="784350D5" w:rsidR="0014361A" w:rsidRPr="0028313F" w:rsidRDefault="00E37E6D" w:rsidP="003D179F">
      <w:pPr>
        <w:pStyle w:val="BodyText"/>
        <w:spacing w:after="120"/>
        <w:ind w:right="202"/>
        <w:rPr>
          <w:color w:val="000000" w:themeColor="text1"/>
          <w:sz w:val="22"/>
          <w:szCs w:val="22"/>
          <w:lang w:val="es-ES"/>
        </w:rPr>
      </w:pPr>
      <w:r w:rsidRPr="00AE077E">
        <w:rPr>
          <w:color w:val="333333"/>
          <w:spacing w:val="-8"/>
          <w:lang w:val="es-ES"/>
        </w:rPr>
        <w:t>Se pondrá a disposición</w:t>
      </w:r>
      <w:r w:rsidR="00357C3D" w:rsidRPr="00AE077E">
        <w:rPr>
          <w:color w:val="333333"/>
          <w:spacing w:val="-8"/>
          <w:lang w:val="es-ES"/>
        </w:rPr>
        <w:t>, previa solicitud,</w:t>
      </w:r>
      <w:r w:rsidRPr="00AE077E">
        <w:rPr>
          <w:color w:val="333333"/>
          <w:spacing w:val="-8"/>
          <w:lang w:val="es-ES"/>
        </w:rPr>
        <w:t xml:space="preserve"> </w:t>
      </w:r>
      <w:r w:rsidR="00D91F50" w:rsidRPr="00AE077E">
        <w:rPr>
          <w:color w:val="333333"/>
          <w:spacing w:val="-8"/>
          <w:lang w:val="es-ES"/>
        </w:rPr>
        <w:t xml:space="preserve">de cada empleado afectado (o su representante designado) </w:t>
      </w:r>
      <w:r w:rsidRPr="00AE077E">
        <w:rPr>
          <w:color w:val="333333"/>
          <w:spacing w:val="-8"/>
          <w:lang w:val="es-ES"/>
        </w:rPr>
        <w:t xml:space="preserve">para </w:t>
      </w:r>
      <w:r w:rsidR="003C65B7" w:rsidRPr="00AE077E">
        <w:rPr>
          <w:color w:val="333333"/>
          <w:spacing w:val="-8"/>
          <w:lang w:val="es-ES"/>
        </w:rPr>
        <w:t xml:space="preserve">revisión </w:t>
      </w:r>
      <w:r w:rsidRPr="00AE077E">
        <w:rPr>
          <w:color w:val="333333"/>
          <w:spacing w:val="-8"/>
          <w:lang w:val="es-ES"/>
        </w:rPr>
        <w:t>y copia mediante</w:t>
      </w:r>
      <w:r w:rsidR="000412E8" w:rsidRPr="00AE077E">
        <w:rPr>
          <w:color w:val="FF0000"/>
          <w:lang w:val="es-ES"/>
        </w:rPr>
        <w:t xml:space="preserve"> </w:t>
      </w:r>
      <w:r w:rsidRPr="00AE077E">
        <w:rPr>
          <w:color w:val="C00000"/>
          <w:lang w:val="es-ES"/>
        </w:rPr>
        <w:t>[describa cómo se logrará esto]</w:t>
      </w:r>
      <w:r w:rsidR="00647293" w:rsidRPr="0028313F">
        <w:rPr>
          <w:color w:val="000000" w:themeColor="text1"/>
          <w:sz w:val="22"/>
          <w:szCs w:val="22"/>
          <w:lang w:val="es-ES"/>
        </w:rPr>
        <w:t xml:space="preserve"> </w:t>
      </w:r>
      <w:r w:rsidR="0014361A" w:rsidRPr="0028313F">
        <w:rPr>
          <w:color w:val="000000" w:themeColor="text1"/>
          <w:sz w:val="22"/>
          <w:szCs w:val="22"/>
          <w:lang w:val="es-ES"/>
        </w:rPr>
        <w:br w:type="page"/>
      </w:r>
    </w:p>
    <w:p w14:paraId="4F54343A" w14:textId="49810120" w:rsidR="0014361A" w:rsidRPr="00250FBA" w:rsidRDefault="003D5B87" w:rsidP="0076014F">
      <w:pPr>
        <w:pStyle w:val="Heading2"/>
        <w:spacing w:line="264" w:lineRule="auto"/>
        <w:ind w:right="202"/>
        <w:rPr>
          <w:sz w:val="30"/>
          <w:szCs w:val="30"/>
          <w:lang w:val="es-ES"/>
        </w:rPr>
      </w:pPr>
      <w:r w:rsidRPr="00250FBA">
        <w:rPr>
          <w:sz w:val="30"/>
          <w:szCs w:val="30"/>
          <w:lang w:val="es-ES"/>
        </w:rPr>
        <w:lastRenderedPageBreak/>
        <w:t xml:space="preserve">Tabla 1 - Tareas </w:t>
      </w:r>
      <w:r w:rsidR="00D91F50">
        <w:rPr>
          <w:sz w:val="30"/>
          <w:szCs w:val="30"/>
          <w:lang w:val="es-ES"/>
        </w:rPr>
        <w:t>que provocan</w:t>
      </w:r>
      <w:r w:rsidRPr="00250FBA">
        <w:rPr>
          <w:sz w:val="30"/>
          <w:szCs w:val="30"/>
          <w:lang w:val="es-ES"/>
        </w:rPr>
        <w:t xml:space="preserve"> alto riesgo</w:t>
      </w:r>
    </w:p>
    <w:p w14:paraId="2C627236" w14:textId="2FA363BF" w:rsidR="006D1CEC" w:rsidRPr="000E7BCA" w:rsidRDefault="006D1CEC" w:rsidP="0076014F">
      <w:pPr>
        <w:spacing w:after="100" w:line="264" w:lineRule="auto"/>
        <w:ind w:left="432" w:right="202"/>
        <w:rPr>
          <w:rFonts w:eastAsia="Times New Roman"/>
          <w:color w:val="C00000"/>
          <w:lang w:val="es-ES"/>
        </w:rPr>
      </w:pPr>
      <w:r w:rsidRPr="000E7BCA">
        <w:rPr>
          <w:rFonts w:eastAsia="Times New Roman"/>
          <w:color w:val="C00000"/>
          <w:lang w:val="es-ES"/>
        </w:rPr>
        <w:t>[</w:t>
      </w:r>
      <w:r w:rsidR="00362CD7" w:rsidRPr="000E7BCA">
        <w:rPr>
          <w:rFonts w:eastAsia="Times New Roman"/>
          <w:color w:val="C00000"/>
          <w:lang w:val="es-ES"/>
        </w:rPr>
        <w:t>Cada tarea enumerada a continuación ha sido designada por un número.</w:t>
      </w:r>
      <w:r w:rsidRPr="000E7BCA">
        <w:rPr>
          <w:rFonts w:eastAsia="Times New Roman"/>
          <w:color w:val="C00000"/>
          <w:lang w:val="es-ES"/>
        </w:rPr>
        <w:t xml:space="preserve"> </w:t>
      </w:r>
      <w:r w:rsidR="00362CD7" w:rsidRPr="000E7BCA">
        <w:rPr>
          <w:rFonts w:eastAsia="Times New Roman"/>
          <w:color w:val="C00000"/>
          <w:lang w:val="es-ES"/>
        </w:rPr>
        <w:t>En cambio, considere identificar las tareas mediante el nombre/número de la máquina, nombre del proceso u otra forma que se adapte mejor a sus necesidades]</w:t>
      </w:r>
    </w:p>
    <w:tbl>
      <w:tblPr>
        <w:tblStyle w:val="TableGrid"/>
        <w:tblW w:w="10805" w:type="dxa"/>
        <w:jc w:val="center"/>
        <w:tblLook w:val="04A0" w:firstRow="1" w:lastRow="0" w:firstColumn="1" w:lastColumn="0" w:noHBand="0" w:noVBand="1"/>
        <w:tblCaption w:val="Table 1"/>
        <w:tblDescription w:val="High Hazard Trigger Tasks"/>
      </w:tblPr>
      <w:tblGrid>
        <w:gridCol w:w="2605"/>
        <w:gridCol w:w="3340"/>
        <w:gridCol w:w="2610"/>
        <w:gridCol w:w="2250"/>
      </w:tblGrid>
      <w:tr w:rsidR="008C7EB5" w:rsidRPr="00D03195" w14:paraId="275C23E1" w14:textId="77777777" w:rsidTr="00141DF2">
        <w:trPr>
          <w:trHeight w:val="908"/>
          <w:tblHeader/>
          <w:jc w:val="center"/>
        </w:trPr>
        <w:tc>
          <w:tcPr>
            <w:tcW w:w="2605" w:type="dxa"/>
            <w:shd w:val="clear" w:color="auto" w:fill="D9D9D9" w:themeFill="background1" w:themeFillShade="D9"/>
            <w:vAlign w:val="center"/>
          </w:tcPr>
          <w:p w14:paraId="558D6D42" w14:textId="55803112" w:rsidR="008C7EB5" w:rsidRPr="00C146F9" w:rsidRDefault="001C47B0" w:rsidP="0053577A">
            <w:pPr>
              <w:spacing w:before="120" w:after="60" w:line="264" w:lineRule="auto"/>
              <w:ind w:right="202"/>
              <w:jc w:val="center"/>
              <w:rPr>
                <w:b/>
                <w:sz w:val="20"/>
                <w:szCs w:val="20"/>
                <w:lang w:val="es-ES"/>
              </w:rPr>
            </w:pPr>
            <w:r w:rsidRPr="00C146F9">
              <w:rPr>
                <w:b/>
                <w:sz w:val="20"/>
                <w:szCs w:val="20"/>
                <w:lang w:val="es-ES"/>
              </w:rPr>
              <w:t>DESCRIPCIÓN DE LA TAREA</w:t>
            </w:r>
          </w:p>
        </w:tc>
        <w:tc>
          <w:tcPr>
            <w:tcW w:w="3340" w:type="dxa"/>
            <w:shd w:val="clear" w:color="auto" w:fill="D9D9D9" w:themeFill="background1" w:themeFillShade="D9"/>
            <w:vAlign w:val="center"/>
          </w:tcPr>
          <w:p w14:paraId="2DA55C10" w14:textId="5E4A5083" w:rsidR="008C7EB5" w:rsidRPr="00C146F9" w:rsidRDefault="002854DB" w:rsidP="0053577A">
            <w:pPr>
              <w:spacing w:before="120" w:after="60" w:line="264" w:lineRule="auto"/>
              <w:ind w:right="202"/>
              <w:jc w:val="center"/>
              <w:rPr>
                <w:b/>
                <w:sz w:val="20"/>
                <w:szCs w:val="20"/>
                <w:lang w:val="es-ES"/>
              </w:rPr>
            </w:pPr>
            <w:r w:rsidRPr="00C146F9">
              <w:rPr>
                <w:b/>
                <w:sz w:val="20"/>
                <w:szCs w:val="20"/>
                <w:lang w:val="es-ES"/>
              </w:rPr>
              <w:t>CONTROLES DE EXPOSICIÓN Y PRÁCTICAS DE TRABAJO</w:t>
            </w:r>
          </w:p>
        </w:tc>
        <w:tc>
          <w:tcPr>
            <w:tcW w:w="2610" w:type="dxa"/>
            <w:shd w:val="clear" w:color="auto" w:fill="D9D9D9" w:themeFill="background1" w:themeFillShade="D9"/>
            <w:vAlign w:val="center"/>
          </w:tcPr>
          <w:p w14:paraId="3BC9988C" w14:textId="2C98FC08" w:rsidR="008C7EB5" w:rsidRPr="00C146F9" w:rsidRDefault="00072A66" w:rsidP="0053577A">
            <w:pPr>
              <w:spacing w:before="120" w:after="60" w:line="264" w:lineRule="auto"/>
              <w:ind w:right="202"/>
              <w:jc w:val="center"/>
              <w:rPr>
                <w:b/>
                <w:i/>
                <w:iCs/>
                <w:sz w:val="20"/>
                <w:szCs w:val="20"/>
                <w:lang w:val="es-ES"/>
              </w:rPr>
            </w:pPr>
            <w:r w:rsidRPr="00C146F9">
              <w:rPr>
                <w:b/>
                <w:sz w:val="20"/>
                <w:szCs w:val="20"/>
                <w:lang w:val="es-ES"/>
              </w:rPr>
              <w:t>MEDIDAS DE LIMPIEZA</w:t>
            </w:r>
          </w:p>
        </w:tc>
        <w:tc>
          <w:tcPr>
            <w:tcW w:w="2250" w:type="dxa"/>
            <w:shd w:val="clear" w:color="auto" w:fill="D9D9D9" w:themeFill="background1" w:themeFillShade="D9"/>
            <w:vAlign w:val="center"/>
          </w:tcPr>
          <w:p w14:paraId="3FEDF851" w14:textId="3C54B918" w:rsidR="008C7EB5" w:rsidRPr="00C146F9" w:rsidRDefault="00072A66" w:rsidP="0053577A">
            <w:pPr>
              <w:spacing w:before="120" w:after="60" w:line="264" w:lineRule="auto"/>
              <w:rPr>
                <w:b/>
                <w:sz w:val="20"/>
                <w:szCs w:val="20"/>
                <w:lang w:val="es-ES"/>
              </w:rPr>
            </w:pPr>
            <w:r w:rsidRPr="00C146F9">
              <w:rPr>
                <w:b/>
                <w:sz w:val="20"/>
                <w:szCs w:val="20"/>
                <w:lang w:val="es-ES"/>
              </w:rPr>
              <w:t>RESULTADOS DEL MONITOREO DEL AIRE</w:t>
            </w:r>
          </w:p>
        </w:tc>
      </w:tr>
      <w:tr w:rsidR="0014361A" w:rsidRPr="00D03195" w14:paraId="19392A47" w14:textId="77777777" w:rsidTr="00141DF2">
        <w:trPr>
          <w:tblHeader/>
          <w:jc w:val="center"/>
        </w:trPr>
        <w:tc>
          <w:tcPr>
            <w:tcW w:w="2605" w:type="dxa"/>
            <w:shd w:val="clear" w:color="auto" w:fill="D9D9D9" w:themeFill="background1" w:themeFillShade="D9"/>
          </w:tcPr>
          <w:p w14:paraId="00C2269C" w14:textId="4A3455A9" w:rsidR="0014361A" w:rsidRPr="003549DC" w:rsidRDefault="001C47B0" w:rsidP="0053577A">
            <w:pPr>
              <w:spacing w:before="120" w:after="120" w:line="264" w:lineRule="auto"/>
              <w:ind w:right="202"/>
              <w:rPr>
                <w:sz w:val="16"/>
                <w:szCs w:val="16"/>
                <w:lang w:val="es-ES"/>
              </w:rPr>
            </w:pPr>
            <w:r w:rsidRPr="003549DC">
              <w:rPr>
                <w:sz w:val="16"/>
                <w:szCs w:val="16"/>
                <w:lang w:val="es-ES"/>
              </w:rPr>
              <w:t>Debe incluir:</w:t>
            </w:r>
          </w:p>
          <w:p w14:paraId="334FDB8E" w14:textId="1D895D99" w:rsidR="0014361A" w:rsidRPr="003549DC" w:rsidRDefault="001C47B0" w:rsidP="0053577A">
            <w:pPr>
              <w:pStyle w:val="ListParagraph"/>
              <w:numPr>
                <w:ilvl w:val="0"/>
                <w:numId w:val="15"/>
              </w:numPr>
              <w:spacing w:before="120" w:after="120" w:line="264" w:lineRule="auto"/>
              <w:ind w:right="202"/>
              <w:rPr>
                <w:sz w:val="16"/>
                <w:szCs w:val="16"/>
                <w:lang w:val="es-ES"/>
              </w:rPr>
            </w:pPr>
            <w:r w:rsidRPr="003549DC">
              <w:rPr>
                <w:sz w:val="16"/>
                <w:szCs w:val="16"/>
                <w:lang w:val="es-ES"/>
              </w:rPr>
              <w:t>Las herramientas/equipo (aparte de los controles) que se usarán.</w:t>
            </w:r>
          </w:p>
          <w:p w14:paraId="19A6A8DC" w14:textId="34B416C6" w:rsidR="0014361A" w:rsidRPr="003549DC" w:rsidRDefault="001C47B0" w:rsidP="0053577A">
            <w:pPr>
              <w:pStyle w:val="ListParagraph"/>
              <w:numPr>
                <w:ilvl w:val="0"/>
                <w:numId w:val="15"/>
              </w:numPr>
              <w:spacing w:before="120" w:after="120" w:line="264" w:lineRule="auto"/>
              <w:ind w:right="202"/>
              <w:rPr>
                <w:sz w:val="16"/>
                <w:szCs w:val="16"/>
                <w:lang w:val="es-ES"/>
              </w:rPr>
            </w:pPr>
            <w:r w:rsidRPr="003549DC">
              <w:rPr>
                <w:sz w:val="16"/>
                <w:szCs w:val="16"/>
                <w:lang w:val="es-ES"/>
              </w:rPr>
              <w:t>El material con contenido de sílice con el que se trabajará.</w:t>
            </w:r>
          </w:p>
          <w:p w14:paraId="29A8CFD6" w14:textId="610E49ED" w:rsidR="0014361A" w:rsidRPr="003549DC" w:rsidRDefault="001C47B0" w:rsidP="0053577A">
            <w:pPr>
              <w:pStyle w:val="ListParagraph"/>
              <w:numPr>
                <w:ilvl w:val="0"/>
                <w:numId w:val="15"/>
              </w:numPr>
              <w:spacing w:before="120" w:after="120" w:line="264" w:lineRule="auto"/>
              <w:ind w:right="202"/>
              <w:rPr>
                <w:i/>
                <w:sz w:val="16"/>
                <w:szCs w:val="16"/>
                <w:lang w:val="es-ES"/>
              </w:rPr>
            </w:pPr>
            <w:r w:rsidRPr="003549DC">
              <w:rPr>
                <w:sz w:val="16"/>
                <w:szCs w:val="16"/>
                <w:lang w:val="es-ES"/>
              </w:rPr>
              <w:t>Condiciones (por ej., en el interior o al aire libre; área cerrada o abierta; condiciones del tiempo_ es decir, lluvia/humedad o secas, ventosas)</w:t>
            </w:r>
          </w:p>
        </w:tc>
        <w:tc>
          <w:tcPr>
            <w:tcW w:w="3340" w:type="dxa"/>
            <w:shd w:val="clear" w:color="auto" w:fill="D9D9D9" w:themeFill="background1" w:themeFillShade="D9"/>
          </w:tcPr>
          <w:p w14:paraId="6837AF77" w14:textId="1F56922B" w:rsidR="0014361A" w:rsidRPr="003549DC" w:rsidRDefault="002854DB" w:rsidP="0053577A">
            <w:pPr>
              <w:spacing w:before="120" w:after="120" w:line="264" w:lineRule="auto"/>
              <w:ind w:right="202"/>
              <w:rPr>
                <w:iCs/>
                <w:sz w:val="16"/>
                <w:szCs w:val="16"/>
                <w:lang w:val="es-ES"/>
              </w:rPr>
            </w:pPr>
            <w:r w:rsidRPr="003549DC">
              <w:rPr>
                <w:iCs/>
                <w:sz w:val="16"/>
                <w:szCs w:val="16"/>
                <w:lang w:val="es-ES"/>
              </w:rPr>
              <w:t>Incluya:</w:t>
            </w:r>
          </w:p>
          <w:p w14:paraId="3B535195" w14:textId="29D1576A" w:rsidR="0014361A" w:rsidRPr="003549DC" w:rsidRDefault="002854DB" w:rsidP="0053577A">
            <w:pPr>
              <w:pStyle w:val="ListParagraph"/>
              <w:numPr>
                <w:ilvl w:val="0"/>
                <w:numId w:val="16"/>
              </w:numPr>
              <w:spacing w:before="120" w:after="120" w:line="264" w:lineRule="auto"/>
              <w:ind w:right="202"/>
              <w:rPr>
                <w:iCs/>
                <w:sz w:val="16"/>
                <w:szCs w:val="16"/>
                <w:lang w:val="es-ES"/>
              </w:rPr>
            </w:pPr>
            <w:r w:rsidRPr="003549DC">
              <w:rPr>
                <w:iCs/>
                <w:sz w:val="16"/>
                <w:szCs w:val="16"/>
                <w:lang w:val="es-ES"/>
              </w:rPr>
              <w:t>Métodos húmedos efectivos de control de la exposición.</w:t>
            </w:r>
          </w:p>
          <w:p w14:paraId="066D8372" w14:textId="75150B4D" w:rsidR="0014361A" w:rsidRPr="003549DC" w:rsidRDefault="002854DB" w:rsidP="0053577A">
            <w:pPr>
              <w:pStyle w:val="ListParagraph"/>
              <w:numPr>
                <w:ilvl w:val="0"/>
                <w:numId w:val="16"/>
              </w:numPr>
              <w:spacing w:before="120" w:after="120" w:line="264" w:lineRule="auto"/>
              <w:ind w:right="202"/>
              <w:rPr>
                <w:iCs/>
                <w:sz w:val="16"/>
                <w:szCs w:val="16"/>
                <w:lang w:val="es-ES"/>
              </w:rPr>
            </w:pPr>
            <w:r w:rsidRPr="003549DC">
              <w:rPr>
                <w:iCs/>
                <w:sz w:val="16"/>
                <w:szCs w:val="16"/>
                <w:lang w:val="es-ES"/>
              </w:rPr>
              <w:t>Prácticas de trabajo (por ej., prácticas prohibidas y cómo se asegurará el uso correcto de los controles por los empleados</w:t>
            </w:r>
            <w:r w:rsidR="00E60265">
              <w:rPr>
                <w:iCs/>
                <w:sz w:val="16"/>
                <w:szCs w:val="16"/>
                <w:lang w:val="es-ES"/>
              </w:rPr>
              <w:t xml:space="preserve"> --</w:t>
            </w:r>
            <w:r w:rsidRPr="003549DC">
              <w:rPr>
                <w:iCs/>
                <w:sz w:val="16"/>
                <w:szCs w:val="16"/>
                <w:lang w:val="es-ES"/>
              </w:rPr>
              <w:t xml:space="preserve"> mediante capacitación</w:t>
            </w:r>
            <w:r w:rsidR="00E60265">
              <w:rPr>
                <w:iCs/>
                <w:sz w:val="16"/>
                <w:szCs w:val="16"/>
                <w:lang w:val="es-ES"/>
              </w:rPr>
              <w:t>--</w:t>
            </w:r>
            <w:r w:rsidRPr="003549DC">
              <w:rPr>
                <w:iCs/>
                <w:sz w:val="16"/>
                <w:szCs w:val="16"/>
                <w:lang w:val="es-ES"/>
              </w:rPr>
              <w:t>, incluyendo un calendario de mantenimiento preventivo).</w:t>
            </w:r>
          </w:p>
          <w:p w14:paraId="32585660" w14:textId="2AC537DA" w:rsidR="0014361A" w:rsidRPr="003549DC" w:rsidRDefault="002854DB" w:rsidP="0053577A">
            <w:pPr>
              <w:pStyle w:val="ListParagraph"/>
              <w:numPr>
                <w:ilvl w:val="0"/>
                <w:numId w:val="16"/>
              </w:numPr>
              <w:spacing w:before="120" w:after="120" w:line="264" w:lineRule="auto"/>
              <w:ind w:right="202"/>
              <w:rPr>
                <w:iCs/>
                <w:sz w:val="16"/>
                <w:szCs w:val="16"/>
                <w:lang w:val="es-ES"/>
              </w:rPr>
            </w:pPr>
            <w:r w:rsidRPr="003549DC">
              <w:rPr>
                <w:iCs/>
                <w:sz w:val="16"/>
                <w:szCs w:val="16"/>
                <w:lang w:val="es-ES"/>
              </w:rPr>
              <w:t>Protección respiratoria apropiada que se usará (y cuando) para limitar la exposición a la RCS y cualquier otro contaminante</w:t>
            </w:r>
            <w:r w:rsidR="008B0734">
              <w:rPr>
                <w:iCs/>
                <w:sz w:val="16"/>
                <w:szCs w:val="16"/>
                <w:lang w:val="es-ES"/>
              </w:rPr>
              <w:t xml:space="preserve"> </w:t>
            </w:r>
            <w:r w:rsidR="004B16D4">
              <w:rPr>
                <w:iCs/>
                <w:sz w:val="16"/>
                <w:szCs w:val="16"/>
                <w:lang w:val="es-ES"/>
              </w:rPr>
              <w:t>que afecte</w:t>
            </w:r>
            <w:r w:rsidRPr="003549DC">
              <w:rPr>
                <w:iCs/>
                <w:sz w:val="16"/>
                <w:szCs w:val="16"/>
                <w:lang w:val="es-ES"/>
              </w:rPr>
              <w:t xml:space="preserve"> el aire</w:t>
            </w:r>
            <w:r w:rsidR="008B0734">
              <w:rPr>
                <w:iCs/>
                <w:sz w:val="16"/>
                <w:szCs w:val="16"/>
                <w:lang w:val="es-ES"/>
              </w:rPr>
              <w:t>.</w:t>
            </w:r>
          </w:p>
        </w:tc>
        <w:tc>
          <w:tcPr>
            <w:tcW w:w="2610" w:type="dxa"/>
            <w:shd w:val="clear" w:color="auto" w:fill="D9D9D9" w:themeFill="background1" w:themeFillShade="D9"/>
          </w:tcPr>
          <w:p w14:paraId="6630A2C6" w14:textId="26EEB67F" w:rsidR="0014361A" w:rsidRPr="003549DC" w:rsidRDefault="002854DB" w:rsidP="0053577A">
            <w:pPr>
              <w:spacing w:before="120" w:after="120" w:line="264" w:lineRule="auto"/>
              <w:ind w:right="202"/>
              <w:rPr>
                <w:bCs/>
                <w:sz w:val="16"/>
                <w:szCs w:val="16"/>
                <w:lang w:val="es-ES"/>
              </w:rPr>
            </w:pPr>
            <w:r w:rsidRPr="003549DC">
              <w:rPr>
                <w:bCs/>
                <w:sz w:val="16"/>
                <w:szCs w:val="16"/>
                <w:lang w:val="es-ES"/>
              </w:rPr>
              <w:t>Incluya:</w:t>
            </w:r>
          </w:p>
          <w:p w14:paraId="72E1714D" w14:textId="72A37821" w:rsidR="0014361A" w:rsidRPr="003549DC" w:rsidRDefault="00072A66" w:rsidP="0053577A">
            <w:pPr>
              <w:pStyle w:val="ListParagraph"/>
              <w:numPr>
                <w:ilvl w:val="0"/>
                <w:numId w:val="17"/>
              </w:numPr>
              <w:spacing w:before="120" w:after="120" w:line="264" w:lineRule="auto"/>
              <w:ind w:right="202"/>
              <w:rPr>
                <w:bCs/>
                <w:i/>
                <w:iCs/>
                <w:sz w:val="16"/>
                <w:szCs w:val="16"/>
                <w:lang w:val="es-ES"/>
              </w:rPr>
            </w:pPr>
            <w:r w:rsidRPr="003549DC">
              <w:rPr>
                <w:bCs/>
                <w:sz w:val="16"/>
                <w:szCs w:val="16"/>
                <w:lang w:val="es-ES"/>
              </w:rPr>
              <w:t xml:space="preserve">Limpieza </w:t>
            </w:r>
            <w:r w:rsidR="00C10582">
              <w:rPr>
                <w:bCs/>
                <w:sz w:val="16"/>
                <w:szCs w:val="16"/>
                <w:lang w:val="es-ES"/>
              </w:rPr>
              <w:t>oportuna</w:t>
            </w:r>
            <w:r w:rsidRPr="003549DC">
              <w:rPr>
                <w:bCs/>
                <w:sz w:val="16"/>
                <w:szCs w:val="16"/>
                <w:lang w:val="es-ES"/>
              </w:rPr>
              <w:t xml:space="preserve">, </w:t>
            </w:r>
            <w:r w:rsidR="00746104">
              <w:rPr>
                <w:bCs/>
                <w:sz w:val="16"/>
                <w:szCs w:val="16"/>
                <w:lang w:val="es-ES"/>
              </w:rPr>
              <w:t>como mínimo</w:t>
            </w:r>
            <w:r w:rsidRPr="003549DC">
              <w:rPr>
                <w:bCs/>
                <w:sz w:val="16"/>
                <w:szCs w:val="16"/>
                <w:lang w:val="es-ES"/>
              </w:rPr>
              <w:t xml:space="preserve"> antes de que termine el turno.</w:t>
            </w:r>
          </w:p>
          <w:p w14:paraId="4DC492FA" w14:textId="36058A5A" w:rsidR="0014361A" w:rsidRPr="003549DC" w:rsidRDefault="00072A66" w:rsidP="0053577A">
            <w:pPr>
              <w:pStyle w:val="ListParagraph"/>
              <w:numPr>
                <w:ilvl w:val="0"/>
                <w:numId w:val="17"/>
              </w:numPr>
              <w:spacing w:before="120" w:after="120" w:line="264" w:lineRule="auto"/>
              <w:ind w:right="202"/>
              <w:rPr>
                <w:bCs/>
                <w:sz w:val="16"/>
                <w:szCs w:val="16"/>
                <w:lang w:val="es-ES"/>
              </w:rPr>
            </w:pPr>
            <w:r w:rsidRPr="003549DC">
              <w:rPr>
                <w:bCs/>
                <w:sz w:val="16"/>
                <w:szCs w:val="16"/>
                <w:lang w:val="es-ES"/>
              </w:rPr>
              <w:t>Uso de métodos húmedos y/o aspiradoras con filtro HEPA.</w:t>
            </w:r>
          </w:p>
          <w:p w14:paraId="09477257" w14:textId="26A88D9D" w:rsidR="0014361A" w:rsidRPr="003549DC" w:rsidRDefault="00072A66" w:rsidP="0053577A">
            <w:pPr>
              <w:pStyle w:val="ListParagraph"/>
              <w:numPr>
                <w:ilvl w:val="0"/>
                <w:numId w:val="17"/>
              </w:numPr>
              <w:spacing w:before="120" w:after="120" w:line="264" w:lineRule="auto"/>
              <w:ind w:right="202"/>
              <w:rPr>
                <w:bCs/>
                <w:sz w:val="16"/>
                <w:szCs w:val="16"/>
                <w:lang w:val="es-ES"/>
              </w:rPr>
            </w:pPr>
            <w:r w:rsidRPr="003549DC">
              <w:rPr>
                <w:bCs/>
                <w:sz w:val="16"/>
                <w:szCs w:val="16"/>
                <w:lang w:val="es-ES"/>
              </w:rPr>
              <w:t>Uso de respiradores</w:t>
            </w:r>
          </w:p>
          <w:p w14:paraId="14FA2E34" w14:textId="35A72F0C" w:rsidR="0014361A" w:rsidRPr="003549DC" w:rsidRDefault="00072A66" w:rsidP="0053577A">
            <w:pPr>
              <w:pStyle w:val="ListParagraph"/>
              <w:numPr>
                <w:ilvl w:val="0"/>
                <w:numId w:val="17"/>
              </w:numPr>
              <w:spacing w:before="120" w:after="120" w:line="264" w:lineRule="auto"/>
              <w:ind w:right="202"/>
              <w:rPr>
                <w:bCs/>
                <w:sz w:val="16"/>
                <w:szCs w:val="16"/>
                <w:lang w:val="es-ES"/>
              </w:rPr>
            </w:pPr>
            <w:r w:rsidRPr="003549DC">
              <w:rPr>
                <w:bCs/>
                <w:sz w:val="16"/>
                <w:szCs w:val="16"/>
                <w:lang w:val="es-ES"/>
              </w:rPr>
              <w:t>Instalaciones de lavado de fácil acceso</w:t>
            </w:r>
          </w:p>
        </w:tc>
        <w:tc>
          <w:tcPr>
            <w:tcW w:w="2250" w:type="dxa"/>
            <w:shd w:val="clear" w:color="auto" w:fill="D9D9D9" w:themeFill="background1" w:themeFillShade="D9"/>
          </w:tcPr>
          <w:p w14:paraId="7AE408F9" w14:textId="08437D68" w:rsidR="0014361A" w:rsidRPr="003549DC" w:rsidRDefault="00072A66" w:rsidP="0053577A">
            <w:pPr>
              <w:spacing w:before="120" w:after="120" w:line="264" w:lineRule="auto"/>
              <w:ind w:right="202"/>
              <w:rPr>
                <w:bCs/>
                <w:sz w:val="16"/>
                <w:szCs w:val="16"/>
                <w:lang w:val="es-ES"/>
              </w:rPr>
            </w:pPr>
            <w:r w:rsidRPr="003549DC">
              <w:rPr>
                <w:bCs/>
                <w:color w:val="C00000"/>
                <w:sz w:val="16"/>
                <w:szCs w:val="16"/>
                <w:lang w:val="es-ES"/>
              </w:rPr>
              <w:t>[Proporcionar un resumen del rango de niveles de exposición aérea del empleado determinados para cada tarea]</w:t>
            </w:r>
          </w:p>
        </w:tc>
      </w:tr>
      <w:tr w:rsidR="0014361A" w:rsidRPr="00D03195" w14:paraId="3694FE73" w14:textId="77777777" w:rsidTr="00141DF2">
        <w:trPr>
          <w:trHeight w:val="1241"/>
          <w:jc w:val="center"/>
        </w:trPr>
        <w:tc>
          <w:tcPr>
            <w:tcW w:w="2605" w:type="dxa"/>
            <w:vAlign w:val="center"/>
          </w:tcPr>
          <w:p w14:paraId="18A194E1" w14:textId="3A8CB341" w:rsidR="00D139D4" w:rsidRPr="00012F5C" w:rsidRDefault="001C47B0" w:rsidP="00D139D4">
            <w:pPr>
              <w:spacing w:before="0" w:after="120"/>
              <w:ind w:right="202"/>
              <w:rPr>
                <w:sz w:val="16"/>
                <w:szCs w:val="16"/>
                <w:lang w:val="es-ES"/>
              </w:rPr>
            </w:pPr>
            <w:r w:rsidRPr="00012F5C">
              <w:rPr>
                <w:sz w:val="16"/>
                <w:szCs w:val="16"/>
                <w:lang w:val="es-ES"/>
              </w:rPr>
              <w:t>Tarea 1:</w:t>
            </w:r>
            <w:r w:rsidR="0014361A" w:rsidRPr="00012F5C">
              <w:rPr>
                <w:sz w:val="16"/>
                <w:szCs w:val="16"/>
                <w:lang w:val="es-ES"/>
              </w:rPr>
              <w:t xml:space="preserve"> </w:t>
            </w:r>
          </w:p>
          <w:p w14:paraId="1CE4A1DD" w14:textId="10179F5B" w:rsidR="0014361A" w:rsidRPr="00012F5C" w:rsidRDefault="00072A66" w:rsidP="00D139D4">
            <w:pPr>
              <w:spacing w:before="0"/>
              <w:ind w:right="202"/>
              <w:rPr>
                <w:sz w:val="16"/>
                <w:szCs w:val="16"/>
                <w:lang w:val="es-ES"/>
              </w:rPr>
            </w:pPr>
            <w:r w:rsidRPr="00012F5C">
              <w:rPr>
                <w:color w:val="C00000"/>
                <w:sz w:val="16"/>
                <w:szCs w:val="16"/>
                <w:lang w:val="es-ES"/>
              </w:rPr>
              <w:t>[Describa la tarea]</w:t>
            </w:r>
          </w:p>
        </w:tc>
        <w:tc>
          <w:tcPr>
            <w:tcW w:w="3340" w:type="dxa"/>
            <w:vAlign w:val="center"/>
          </w:tcPr>
          <w:p w14:paraId="62BE2ECB" w14:textId="5449F3EC" w:rsidR="0014361A" w:rsidRPr="00012F5C" w:rsidRDefault="00072A66" w:rsidP="00D139D4">
            <w:pPr>
              <w:spacing w:before="360"/>
              <w:ind w:right="202"/>
              <w:rPr>
                <w:color w:val="C00000"/>
                <w:sz w:val="16"/>
                <w:szCs w:val="16"/>
                <w:lang w:val="es-ES"/>
              </w:rPr>
            </w:pPr>
            <w:r w:rsidRPr="00012F5C">
              <w:rPr>
                <w:color w:val="C00000"/>
                <w:sz w:val="16"/>
                <w:szCs w:val="16"/>
                <w:lang w:val="es-ES"/>
              </w:rPr>
              <w:t>[Describa las medidas de control]</w:t>
            </w:r>
          </w:p>
        </w:tc>
        <w:tc>
          <w:tcPr>
            <w:tcW w:w="2610" w:type="dxa"/>
            <w:vAlign w:val="center"/>
          </w:tcPr>
          <w:p w14:paraId="28F10931" w14:textId="285D4A59" w:rsidR="0014361A" w:rsidRPr="00012F5C" w:rsidRDefault="00072A66" w:rsidP="00D139D4">
            <w:pPr>
              <w:spacing w:before="480"/>
              <w:ind w:right="202"/>
              <w:rPr>
                <w:color w:val="C00000"/>
                <w:sz w:val="16"/>
                <w:szCs w:val="16"/>
                <w:lang w:val="es-ES"/>
              </w:rPr>
            </w:pPr>
            <w:r w:rsidRPr="00012F5C">
              <w:rPr>
                <w:color w:val="C00000"/>
                <w:sz w:val="16"/>
                <w:szCs w:val="16"/>
                <w:lang w:val="es-ES"/>
              </w:rPr>
              <w:t>[Describa las medidas de limpieza]</w:t>
            </w:r>
          </w:p>
        </w:tc>
        <w:tc>
          <w:tcPr>
            <w:tcW w:w="2250" w:type="dxa"/>
            <w:vAlign w:val="center"/>
          </w:tcPr>
          <w:p w14:paraId="3B39E1B7" w14:textId="304EE043" w:rsidR="0014361A" w:rsidRPr="00012F5C" w:rsidRDefault="00141DF2" w:rsidP="00D139D4">
            <w:pPr>
              <w:spacing w:before="360"/>
              <w:ind w:right="202"/>
              <w:rPr>
                <w:color w:val="C00000"/>
                <w:sz w:val="16"/>
                <w:szCs w:val="16"/>
                <w:lang w:val="es-ES"/>
              </w:rPr>
            </w:pPr>
            <w:r w:rsidRPr="00012F5C">
              <w:rPr>
                <w:color w:val="C00000"/>
                <w:sz w:val="16"/>
                <w:szCs w:val="16"/>
                <w:lang w:val="es-ES"/>
              </w:rPr>
              <w:t>[Resultados de exposición correspondientes]</w:t>
            </w:r>
          </w:p>
        </w:tc>
      </w:tr>
      <w:tr w:rsidR="0014361A" w:rsidRPr="00D03195" w14:paraId="1810B8D1" w14:textId="77777777" w:rsidTr="00141DF2">
        <w:trPr>
          <w:trHeight w:val="1340"/>
          <w:jc w:val="center"/>
        </w:trPr>
        <w:tc>
          <w:tcPr>
            <w:tcW w:w="2605" w:type="dxa"/>
            <w:vAlign w:val="center"/>
          </w:tcPr>
          <w:p w14:paraId="0CF25ADF" w14:textId="71A22323" w:rsidR="0014361A" w:rsidRPr="00012F5C" w:rsidRDefault="001C47B0" w:rsidP="00D139D4">
            <w:pPr>
              <w:spacing w:before="0" w:after="120"/>
              <w:ind w:right="202"/>
              <w:rPr>
                <w:sz w:val="16"/>
                <w:szCs w:val="16"/>
                <w:lang w:val="es-ES"/>
              </w:rPr>
            </w:pPr>
            <w:bookmarkStart w:id="1" w:name="_Hlk153352166"/>
            <w:r w:rsidRPr="00012F5C">
              <w:rPr>
                <w:sz w:val="16"/>
                <w:szCs w:val="16"/>
                <w:lang w:val="es-ES"/>
              </w:rPr>
              <w:t>Tarea 2:</w:t>
            </w:r>
            <w:r w:rsidR="0014361A" w:rsidRPr="00012F5C">
              <w:rPr>
                <w:sz w:val="16"/>
                <w:szCs w:val="16"/>
                <w:lang w:val="es-ES"/>
              </w:rPr>
              <w:t xml:space="preserve"> </w:t>
            </w:r>
          </w:p>
          <w:p w14:paraId="4894CF5D" w14:textId="74C90950" w:rsidR="0014361A" w:rsidRPr="00012F5C" w:rsidRDefault="00072A66" w:rsidP="00D139D4">
            <w:pPr>
              <w:spacing w:before="0" w:after="120"/>
              <w:ind w:right="202"/>
              <w:rPr>
                <w:color w:val="C00000"/>
                <w:sz w:val="16"/>
                <w:szCs w:val="16"/>
                <w:lang w:val="es-ES"/>
              </w:rPr>
            </w:pPr>
            <w:r w:rsidRPr="00012F5C">
              <w:rPr>
                <w:color w:val="C00000"/>
                <w:sz w:val="16"/>
                <w:szCs w:val="16"/>
                <w:lang w:val="es-ES"/>
              </w:rPr>
              <w:t>[Describa la tarea]</w:t>
            </w:r>
          </w:p>
          <w:p w14:paraId="0FE3FF06" w14:textId="77777777" w:rsidR="0014361A" w:rsidRPr="00012F5C" w:rsidRDefault="0014361A" w:rsidP="00D139D4">
            <w:pPr>
              <w:spacing w:before="0" w:after="120"/>
              <w:ind w:right="202"/>
              <w:rPr>
                <w:sz w:val="16"/>
                <w:szCs w:val="16"/>
                <w:lang w:val="es-ES"/>
              </w:rPr>
            </w:pPr>
          </w:p>
        </w:tc>
        <w:tc>
          <w:tcPr>
            <w:tcW w:w="3340" w:type="dxa"/>
            <w:vAlign w:val="center"/>
          </w:tcPr>
          <w:p w14:paraId="38BB53A9" w14:textId="6AFCAE8B" w:rsidR="0014361A" w:rsidRPr="00012F5C" w:rsidRDefault="00072A66" w:rsidP="00D139D4">
            <w:pPr>
              <w:spacing w:before="0" w:after="120"/>
              <w:ind w:right="202"/>
              <w:rPr>
                <w:color w:val="C00000"/>
                <w:sz w:val="16"/>
                <w:szCs w:val="16"/>
                <w:lang w:val="es-ES"/>
              </w:rPr>
            </w:pPr>
            <w:r w:rsidRPr="00012F5C">
              <w:rPr>
                <w:color w:val="C00000"/>
                <w:sz w:val="16"/>
                <w:szCs w:val="16"/>
                <w:lang w:val="es-ES"/>
              </w:rPr>
              <w:t>[Describa las medidas de control]</w:t>
            </w:r>
          </w:p>
          <w:p w14:paraId="05854301" w14:textId="77777777" w:rsidR="0014361A" w:rsidRPr="00012F5C" w:rsidRDefault="0014361A" w:rsidP="00D139D4">
            <w:pPr>
              <w:spacing w:before="0" w:after="120"/>
              <w:ind w:right="202"/>
              <w:rPr>
                <w:color w:val="C00000"/>
                <w:sz w:val="16"/>
                <w:szCs w:val="16"/>
                <w:lang w:val="es-ES"/>
              </w:rPr>
            </w:pPr>
          </w:p>
        </w:tc>
        <w:tc>
          <w:tcPr>
            <w:tcW w:w="2610" w:type="dxa"/>
            <w:vAlign w:val="center"/>
          </w:tcPr>
          <w:p w14:paraId="64683136" w14:textId="1446C0E7" w:rsidR="0014361A" w:rsidRPr="00012F5C" w:rsidRDefault="00072A66" w:rsidP="00D139D4">
            <w:pPr>
              <w:spacing w:before="0" w:after="120"/>
              <w:ind w:right="202"/>
              <w:rPr>
                <w:color w:val="C00000"/>
                <w:sz w:val="16"/>
                <w:szCs w:val="16"/>
                <w:lang w:val="es-ES"/>
              </w:rPr>
            </w:pPr>
            <w:r w:rsidRPr="00012F5C">
              <w:rPr>
                <w:color w:val="C00000"/>
                <w:sz w:val="16"/>
                <w:szCs w:val="16"/>
                <w:lang w:val="es-ES"/>
              </w:rPr>
              <w:t>[Describa las medidas de limpieza]</w:t>
            </w:r>
          </w:p>
          <w:p w14:paraId="0C34D922" w14:textId="77777777" w:rsidR="0014361A" w:rsidRPr="00012F5C" w:rsidRDefault="0014361A" w:rsidP="00D139D4">
            <w:pPr>
              <w:spacing w:before="0" w:after="120"/>
              <w:ind w:right="202"/>
              <w:rPr>
                <w:color w:val="C00000"/>
                <w:sz w:val="16"/>
                <w:szCs w:val="16"/>
                <w:lang w:val="es-ES"/>
              </w:rPr>
            </w:pPr>
          </w:p>
        </w:tc>
        <w:tc>
          <w:tcPr>
            <w:tcW w:w="2250" w:type="dxa"/>
            <w:vAlign w:val="center"/>
          </w:tcPr>
          <w:p w14:paraId="627AB222" w14:textId="02B35558" w:rsidR="0014361A" w:rsidRPr="00012F5C" w:rsidRDefault="00141DF2" w:rsidP="00D139D4">
            <w:pPr>
              <w:spacing w:before="0" w:after="120"/>
              <w:ind w:right="202"/>
              <w:rPr>
                <w:color w:val="C00000"/>
                <w:sz w:val="16"/>
                <w:szCs w:val="16"/>
                <w:lang w:val="es-ES"/>
              </w:rPr>
            </w:pPr>
            <w:r w:rsidRPr="00012F5C">
              <w:rPr>
                <w:color w:val="C00000"/>
                <w:sz w:val="16"/>
                <w:szCs w:val="16"/>
                <w:lang w:val="es-ES"/>
              </w:rPr>
              <w:t>[Resultados de exposición correspondientes]</w:t>
            </w:r>
          </w:p>
        </w:tc>
      </w:tr>
      <w:tr w:rsidR="008C7EB5" w:rsidRPr="00D03195" w14:paraId="7FE0931A" w14:textId="77777777" w:rsidTr="00141DF2">
        <w:trPr>
          <w:trHeight w:val="1430"/>
          <w:jc w:val="center"/>
        </w:trPr>
        <w:tc>
          <w:tcPr>
            <w:tcW w:w="2605" w:type="dxa"/>
            <w:vAlign w:val="center"/>
          </w:tcPr>
          <w:p w14:paraId="17217FE9" w14:textId="2FD39FDD" w:rsidR="008C7EB5" w:rsidRPr="00012F5C" w:rsidRDefault="001C47B0" w:rsidP="00D139D4">
            <w:pPr>
              <w:spacing w:before="0" w:after="120"/>
              <w:ind w:right="202"/>
              <w:rPr>
                <w:sz w:val="16"/>
                <w:szCs w:val="16"/>
                <w:lang w:val="es-ES"/>
              </w:rPr>
            </w:pPr>
            <w:r w:rsidRPr="00012F5C">
              <w:rPr>
                <w:sz w:val="16"/>
                <w:szCs w:val="16"/>
                <w:lang w:val="es-ES"/>
              </w:rPr>
              <w:t>Tarea 3:</w:t>
            </w:r>
            <w:r w:rsidR="008C7EB5" w:rsidRPr="00012F5C">
              <w:rPr>
                <w:sz w:val="16"/>
                <w:szCs w:val="16"/>
                <w:lang w:val="es-ES"/>
              </w:rPr>
              <w:t xml:space="preserve"> </w:t>
            </w:r>
          </w:p>
          <w:p w14:paraId="7B34BDBF" w14:textId="2EE75BCB" w:rsidR="008C7EB5" w:rsidRPr="00012F5C" w:rsidRDefault="00072A66" w:rsidP="00D139D4">
            <w:pPr>
              <w:spacing w:before="0" w:after="120"/>
              <w:ind w:right="202"/>
              <w:rPr>
                <w:color w:val="C00000"/>
                <w:sz w:val="16"/>
                <w:szCs w:val="16"/>
                <w:lang w:val="es-ES"/>
              </w:rPr>
            </w:pPr>
            <w:r w:rsidRPr="00012F5C">
              <w:rPr>
                <w:color w:val="C00000"/>
                <w:sz w:val="16"/>
                <w:szCs w:val="16"/>
                <w:lang w:val="es-ES"/>
              </w:rPr>
              <w:t>[Describa la tarea]</w:t>
            </w:r>
          </w:p>
          <w:p w14:paraId="3F795C7F" w14:textId="77777777" w:rsidR="008C7EB5" w:rsidRPr="00012F5C" w:rsidRDefault="008C7EB5" w:rsidP="00D139D4">
            <w:pPr>
              <w:spacing w:before="0" w:after="120"/>
              <w:ind w:right="202"/>
              <w:rPr>
                <w:sz w:val="16"/>
                <w:szCs w:val="16"/>
                <w:lang w:val="es-ES"/>
              </w:rPr>
            </w:pPr>
          </w:p>
        </w:tc>
        <w:tc>
          <w:tcPr>
            <w:tcW w:w="3340" w:type="dxa"/>
            <w:vAlign w:val="center"/>
          </w:tcPr>
          <w:p w14:paraId="316039C1" w14:textId="0794984B" w:rsidR="008C7EB5" w:rsidRPr="00012F5C" w:rsidRDefault="00072A66" w:rsidP="00D139D4">
            <w:pPr>
              <w:spacing w:before="0" w:after="120"/>
              <w:ind w:right="202"/>
              <w:rPr>
                <w:color w:val="C00000"/>
                <w:sz w:val="16"/>
                <w:szCs w:val="16"/>
                <w:lang w:val="es-ES"/>
              </w:rPr>
            </w:pPr>
            <w:r w:rsidRPr="00012F5C">
              <w:rPr>
                <w:color w:val="C00000"/>
                <w:sz w:val="16"/>
                <w:szCs w:val="16"/>
                <w:lang w:val="es-ES"/>
              </w:rPr>
              <w:t>[Describa las medidas de control]</w:t>
            </w:r>
          </w:p>
          <w:p w14:paraId="2DDE4E94" w14:textId="77777777" w:rsidR="008C7EB5" w:rsidRPr="00012F5C" w:rsidRDefault="008C7EB5" w:rsidP="00D139D4">
            <w:pPr>
              <w:spacing w:before="0" w:after="120"/>
              <w:ind w:right="202"/>
              <w:rPr>
                <w:color w:val="C00000"/>
                <w:sz w:val="16"/>
                <w:szCs w:val="16"/>
                <w:lang w:val="es-ES"/>
              </w:rPr>
            </w:pPr>
          </w:p>
        </w:tc>
        <w:tc>
          <w:tcPr>
            <w:tcW w:w="2610" w:type="dxa"/>
            <w:vAlign w:val="center"/>
          </w:tcPr>
          <w:p w14:paraId="53947435" w14:textId="3340D784" w:rsidR="008C7EB5" w:rsidRPr="00012F5C" w:rsidRDefault="00072A66" w:rsidP="00D139D4">
            <w:pPr>
              <w:spacing w:before="0" w:after="120"/>
              <w:ind w:right="202"/>
              <w:rPr>
                <w:color w:val="C00000"/>
                <w:sz w:val="16"/>
                <w:szCs w:val="16"/>
                <w:lang w:val="es-ES"/>
              </w:rPr>
            </w:pPr>
            <w:r w:rsidRPr="00012F5C">
              <w:rPr>
                <w:color w:val="C00000"/>
                <w:sz w:val="16"/>
                <w:szCs w:val="16"/>
                <w:lang w:val="es-ES"/>
              </w:rPr>
              <w:t>[Describa las medidas de limpieza]</w:t>
            </w:r>
          </w:p>
          <w:p w14:paraId="44794075" w14:textId="77777777" w:rsidR="008C7EB5" w:rsidRPr="00012F5C" w:rsidRDefault="008C7EB5" w:rsidP="00D139D4">
            <w:pPr>
              <w:spacing w:before="0" w:after="120"/>
              <w:ind w:right="202"/>
              <w:rPr>
                <w:color w:val="C00000"/>
                <w:sz w:val="16"/>
                <w:szCs w:val="16"/>
                <w:lang w:val="es-ES"/>
              </w:rPr>
            </w:pPr>
          </w:p>
        </w:tc>
        <w:tc>
          <w:tcPr>
            <w:tcW w:w="2250" w:type="dxa"/>
            <w:vAlign w:val="center"/>
          </w:tcPr>
          <w:p w14:paraId="013AFFF5" w14:textId="13154210" w:rsidR="008C7EB5" w:rsidRPr="00012F5C" w:rsidRDefault="00141DF2" w:rsidP="00D139D4">
            <w:pPr>
              <w:spacing w:before="0" w:after="120"/>
              <w:ind w:right="202"/>
              <w:rPr>
                <w:color w:val="C00000"/>
                <w:sz w:val="16"/>
                <w:szCs w:val="16"/>
                <w:lang w:val="es-ES"/>
              </w:rPr>
            </w:pPr>
            <w:r w:rsidRPr="00012F5C">
              <w:rPr>
                <w:color w:val="C00000"/>
                <w:sz w:val="16"/>
                <w:szCs w:val="16"/>
                <w:lang w:val="es-ES"/>
              </w:rPr>
              <w:t>[Resultados de exposición correspondientes]</w:t>
            </w:r>
          </w:p>
          <w:p w14:paraId="7AAAA749" w14:textId="77777777" w:rsidR="008C7EB5" w:rsidRPr="00012F5C" w:rsidRDefault="008C7EB5" w:rsidP="00D139D4">
            <w:pPr>
              <w:spacing w:before="0" w:after="120"/>
              <w:ind w:right="202"/>
              <w:rPr>
                <w:color w:val="C00000"/>
                <w:sz w:val="16"/>
                <w:szCs w:val="16"/>
                <w:lang w:val="es-ES"/>
              </w:rPr>
            </w:pPr>
          </w:p>
        </w:tc>
      </w:tr>
      <w:tr w:rsidR="008C7EB5" w:rsidRPr="00D03195" w14:paraId="58FDD478" w14:textId="77777777" w:rsidTr="00141DF2">
        <w:trPr>
          <w:trHeight w:val="1340"/>
          <w:jc w:val="center"/>
        </w:trPr>
        <w:tc>
          <w:tcPr>
            <w:tcW w:w="2605" w:type="dxa"/>
            <w:vAlign w:val="center"/>
          </w:tcPr>
          <w:p w14:paraId="5019B95D" w14:textId="61778BE4" w:rsidR="008C7EB5" w:rsidRPr="00012F5C" w:rsidRDefault="001C47B0" w:rsidP="00D139D4">
            <w:pPr>
              <w:spacing w:before="0" w:after="120"/>
              <w:ind w:right="202"/>
              <w:rPr>
                <w:sz w:val="16"/>
                <w:szCs w:val="16"/>
                <w:lang w:val="es-ES"/>
              </w:rPr>
            </w:pPr>
            <w:r w:rsidRPr="00012F5C">
              <w:rPr>
                <w:sz w:val="16"/>
                <w:szCs w:val="16"/>
                <w:lang w:val="es-ES"/>
              </w:rPr>
              <w:t>Tarea 4:</w:t>
            </w:r>
            <w:r w:rsidR="008C7EB5" w:rsidRPr="00012F5C">
              <w:rPr>
                <w:sz w:val="16"/>
                <w:szCs w:val="16"/>
                <w:lang w:val="es-ES"/>
              </w:rPr>
              <w:t xml:space="preserve"> </w:t>
            </w:r>
          </w:p>
          <w:p w14:paraId="05E8FA35" w14:textId="7135E5C2" w:rsidR="008C7EB5" w:rsidRPr="00012F5C" w:rsidRDefault="00072A66" w:rsidP="00D139D4">
            <w:pPr>
              <w:spacing w:before="0" w:after="120"/>
              <w:ind w:right="202"/>
              <w:rPr>
                <w:color w:val="C00000"/>
                <w:sz w:val="16"/>
                <w:szCs w:val="16"/>
                <w:lang w:val="es-ES"/>
              </w:rPr>
            </w:pPr>
            <w:r w:rsidRPr="00012F5C">
              <w:rPr>
                <w:color w:val="C00000"/>
                <w:sz w:val="16"/>
                <w:szCs w:val="16"/>
                <w:lang w:val="es-ES"/>
              </w:rPr>
              <w:t>[Describa la tarea]</w:t>
            </w:r>
          </w:p>
          <w:p w14:paraId="00C23D3E" w14:textId="77777777" w:rsidR="008C7EB5" w:rsidRPr="00012F5C" w:rsidRDefault="008C7EB5" w:rsidP="00D139D4">
            <w:pPr>
              <w:spacing w:before="0" w:after="120"/>
              <w:ind w:right="202"/>
              <w:rPr>
                <w:sz w:val="16"/>
                <w:szCs w:val="16"/>
                <w:lang w:val="es-ES"/>
              </w:rPr>
            </w:pPr>
          </w:p>
        </w:tc>
        <w:tc>
          <w:tcPr>
            <w:tcW w:w="3340" w:type="dxa"/>
            <w:vAlign w:val="center"/>
          </w:tcPr>
          <w:p w14:paraId="55D3796D" w14:textId="46BF50E2" w:rsidR="008C7EB5" w:rsidRPr="00012F5C" w:rsidRDefault="00072A66" w:rsidP="00D139D4">
            <w:pPr>
              <w:spacing w:before="0" w:after="120"/>
              <w:ind w:right="202"/>
              <w:rPr>
                <w:color w:val="C00000"/>
                <w:sz w:val="16"/>
                <w:szCs w:val="16"/>
                <w:lang w:val="es-ES"/>
              </w:rPr>
            </w:pPr>
            <w:r w:rsidRPr="00012F5C">
              <w:rPr>
                <w:color w:val="C00000"/>
                <w:sz w:val="16"/>
                <w:szCs w:val="16"/>
                <w:lang w:val="es-ES"/>
              </w:rPr>
              <w:t>[Describa las medidas de control]</w:t>
            </w:r>
          </w:p>
          <w:p w14:paraId="36B412EB" w14:textId="77777777" w:rsidR="008C7EB5" w:rsidRPr="00012F5C" w:rsidRDefault="008C7EB5" w:rsidP="00D139D4">
            <w:pPr>
              <w:spacing w:before="0" w:after="120"/>
              <w:ind w:right="202"/>
              <w:rPr>
                <w:color w:val="C00000"/>
                <w:sz w:val="16"/>
                <w:szCs w:val="16"/>
                <w:lang w:val="es-ES"/>
              </w:rPr>
            </w:pPr>
          </w:p>
        </w:tc>
        <w:tc>
          <w:tcPr>
            <w:tcW w:w="2610" w:type="dxa"/>
            <w:vAlign w:val="center"/>
          </w:tcPr>
          <w:p w14:paraId="2CE630F4" w14:textId="7097F40B" w:rsidR="008C7EB5" w:rsidRPr="00012F5C" w:rsidRDefault="00072A66" w:rsidP="00D139D4">
            <w:pPr>
              <w:spacing w:before="0" w:after="120"/>
              <w:ind w:right="202"/>
              <w:rPr>
                <w:color w:val="C00000"/>
                <w:sz w:val="16"/>
                <w:szCs w:val="16"/>
                <w:lang w:val="es-ES"/>
              </w:rPr>
            </w:pPr>
            <w:r w:rsidRPr="00012F5C">
              <w:rPr>
                <w:color w:val="C00000"/>
                <w:sz w:val="16"/>
                <w:szCs w:val="16"/>
                <w:lang w:val="es-ES"/>
              </w:rPr>
              <w:t>[Describa las medidas de limpieza]</w:t>
            </w:r>
          </w:p>
          <w:p w14:paraId="35469F55" w14:textId="77777777" w:rsidR="008C7EB5" w:rsidRPr="00012F5C" w:rsidRDefault="008C7EB5" w:rsidP="00D139D4">
            <w:pPr>
              <w:spacing w:before="0" w:after="120"/>
              <w:ind w:right="202"/>
              <w:rPr>
                <w:color w:val="C00000"/>
                <w:sz w:val="16"/>
                <w:szCs w:val="16"/>
                <w:lang w:val="es-ES"/>
              </w:rPr>
            </w:pPr>
          </w:p>
        </w:tc>
        <w:tc>
          <w:tcPr>
            <w:tcW w:w="2250" w:type="dxa"/>
            <w:vAlign w:val="center"/>
          </w:tcPr>
          <w:p w14:paraId="15F0B8C4" w14:textId="69895484" w:rsidR="008C7EB5" w:rsidRPr="00012F5C" w:rsidRDefault="00141DF2" w:rsidP="00D139D4">
            <w:pPr>
              <w:spacing w:before="0" w:after="120"/>
              <w:ind w:right="202"/>
              <w:rPr>
                <w:color w:val="C00000"/>
                <w:sz w:val="16"/>
                <w:szCs w:val="16"/>
                <w:lang w:val="es-ES"/>
              </w:rPr>
            </w:pPr>
            <w:r w:rsidRPr="00012F5C">
              <w:rPr>
                <w:color w:val="C00000"/>
                <w:sz w:val="16"/>
                <w:szCs w:val="16"/>
                <w:lang w:val="es-ES"/>
              </w:rPr>
              <w:t>[Resultados de exposición correspondientes]</w:t>
            </w:r>
          </w:p>
          <w:p w14:paraId="715B5CA3" w14:textId="77777777" w:rsidR="008C7EB5" w:rsidRPr="00012F5C" w:rsidRDefault="008C7EB5" w:rsidP="00D139D4">
            <w:pPr>
              <w:spacing w:before="0" w:after="120"/>
              <w:ind w:right="202"/>
              <w:rPr>
                <w:color w:val="C00000"/>
                <w:sz w:val="16"/>
                <w:szCs w:val="16"/>
                <w:lang w:val="es-ES"/>
              </w:rPr>
            </w:pPr>
          </w:p>
        </w:tc>
      </w:tr>
      <w:tr w:rsidR="008C7EB5" w:rsidRPr="00D03195" w14:paraId="2660E124" w14:textId="77777777" w:rsidTr="00141DF2">
        <w:trPr>
          <w:trHeight w:val="1584"/>
          <w:jc w:val="center"/>
        </w:trPr>
        <w:tc>
          <w:tcPr>
            <w:tcW w:w="2605" w:type="dxa"/>
            <w:vAlign w:val="center"/>
          </w:tcPr>
          <w:p w14:paraId="180AF9FC" w14:textId="503AE03F" w:rsidR="008C7EB5" w:rsidRPr="00012F5C" w:rsidRDefault="001C47B0" w:rsidP="00D139D4">
            <w:pPr>
              <w:spacing w:before="0" w:after="120"/>
              <w:ind w:right="202"/>
              <w:rPr>
                <w:sz w:val="16"/>
                <w:szCs w:val="16"/>
                <w:lang w:val="es-ES"/>
              </w:rPr>
            </w:pPr>
            <w:r w:rsidRPr="00012F5C">
              <w:rPr>
                <w:sz w:val="16"/>
                <w:szCs w:val="16"/>
                <w:lang w:val="es-ES"/>
              </w:rPr>
              <w:t>Tarea 5:</w:t>
            </w:r>
            <w:r w:rsidR="008C7EB5" w:rsidRPr="00012F5C">
              <w:rPr>
                <w:sz w:val="16"/>
                <w:szCs w:val="16"/>
                <w:lang w:val="es-ES"/>
              </w:rPr>
              <w:t xml:space="preserve"> </w:t>
            </w:r>
          </w:p>
          <w:p w14:paraId="7824F6BC" w14:textId="4E155CD4" w:rsidR="008C7EB5" w:rsidRPr="00012F5C" w:rsidRDefault="00072A66" w:rsidP="00D139D4">
            <w:pPr>
              <w:spacing w:before="0" w:after="120"/>
              <w:ind w:right="202"/>
              <w:rPr>
                <w:color w:val="C00000"/>
                <w:sz w:val="16"/>
                <w:szCs w:val="16"/>
                <w:lang w:val="es-ES"/>
              </w:rPr>
            </w:pPr>
            <w:r w:rsidRPr="00012F5C">
              <w:rPr>
                <w:color w:val="C00000"/>
                <w:sz w:val="16"/>
                <w:szCs w:val="16"/>
                <w:lang w:val="es-ES"/>
              </w:rPr>
              <w:t>[Describa la tarea]</w:t>
            </w:r>
          </w:p>
          <w:p w14:paraId="7A094879" w14:textId="77777777" w:rsidR="008C7EB5" w:rsidRPr="00012F5C" w:rsidRDefault="008C7EB5" w:rsidP="00D139D4">
            <w:pPr>
              <w:spacing w:before="0" w:after="120"/>
              <w:ind w:right="202"/>
              <w:rPr>
                <w:sz w:val="16"/>
                <w:szCs w:val="16"/>
                <w:lang w:val="es-ES"/>
              </w:rPr>
            </w:pPr>
          </w:p>
        </w:tc>
        <w:tc>
          <w:tcPr>
            <w:tcW w:w="3340" w:type="dxa"/>
            <w:vAlign w:val="center"/>
          </w:tcPr>
          <w:p w14:paraId="3D1A815C" w14:textId="7CD6D0A4" w:rsidR="008C7EB5" w:rsidRPr="00012F5C" w:rsidRDefault="00072A66" w:rsidP="00D139D4">
            <w:pPr>
              <w:spacing w:before="0" w:after="120"/>
              <w:ind w:right="202"/>
              <w:rPr>
                <w:color w:val="C00000"/>
                <w:sz w:val="16"/>
                <w:szCs w:val="16"/>
                <w:lang w:val="es-ES"/>
              </w:rPr>
            </w:pPr>
            <w:r w:rsidRPr="00012F5C">
              <w:rPr>
                <w:color w:val="C00000"/>
                <w:sz w:val="16"/>
                <w:szCs w:val="16"/>
                <w:lang w:val="es-ES"/>
              </w:rPr>
              <w:t>[Describa las medidas de control]</w:t>
            </w:r>
          </w:p>
          <w:p w14:paraId="512E564C" w14:textId="77777777" w:rsidR="008C7EB5" w:rsidRPr="00012F5C" w:rsidRDefault="008C7EB5" w:rsidP="00D139D4">
            <w:pPr>
              <w:spacing w:before="0" w:after="120"/>
              <w:ind w:right="202"/>
              <w:rPr>
                <w:color w:val="C00000"/>
                <w:sz w:val="16"/>
                <w:szCs w:val="16"/>
                <w:lang w:val="es-ES"/>
              </w:rPr>
            </w:pPr>
          </w:p>
        </w:tc>
        <w:tc>
          <w:tcPr>
            <w:tcW w:w="2610" w:type="dxa"/>
            <w:vAlign w:val="center"/>
          </w:tcPr>
          <w:p w14:paraId="3CE17206" w14:textId="0E9E3814" w:rsidR="008C7EB5" w:rsidRPr="00012F5C" w:rsidRDefault="00072A66" w:rsidP="00D139D4">
            <w:pPr>
              <w:spacing w:before="0" w:after="120"/>
              <w:ind w:right="202"/>
              <w:rPr>
                <w:color w:val="C00000"/>
                <w:sz w:val="16"/>
                <w:szCs w:val="16"/>
                <w:lang w:val="es-ES"/>
              </w:rPr>
            </w:pPr>
            <w:r w:rsidRPr="00012F5C">
              <w:rPr>
                <w:color w:val="C00000"/>
                <w:sz w:val="16"/>
                <w:szCs w:val="16"/>
                <w:lang w:val="es-ES"/>
              </w:rPr>
              <w:t>[Describa las medidas de limpieza]</w:t>
            </w:r>
          </w:p>
          <w:p w14:paraId="79B183B0" w14:textId="77777777" w:rsidR="008C7EB5" w:rsidRPr="00012F5C" w:rsidRDefault="008C7EB5" w:rsidP="00D139D4">
            <w:pPr>
              <w:spacing w:before="0" w:after="120"/>
              <w:ind w:right="202"/>
              <w:rPr>
                <w:color w:val="C00000"/>
                <w:sz w:val="16"/>
                <w:szCs w:val="16"/>
                <w:lang w:val="es-ES"/>
              </w:rPr>
            </w:pPr>
          </w:p>
        </w:tc>
        <w:tc>
          <w:tcPr>
            <w:tcW w:w="2250" w:type="dxa"/>
            <w:vAlign w:val="center"/>
          </w:tcPr>
          <w:p w14:paraId="2FE03496" w14:textId="7EC38D41" w:rsidR="008C7EB5" w:rsidRPr="00012F5C" w:rsidRDefault="00141DF2" w:rsidP="00D139D4">
            <w:pPr>
              <w:spacing w:before="0" w:after="120"/>
              <w:ind w:right="202"/>
              <w:rPr>
                <w:color w:val="C00000"/>
                <w:sz w:val="16"/>
                <w:szCs w:val="16"/>
                <w:lang w:val="es-ES"/>
              </w:rPr>
            </w:pPr>
            <w:r w:rsidRPr="00012F5C">
              <w:rPr>
                <w:color w:val="C00000"/>
                <w:sz w:val="16"/>
                <w:szCs w:val="16"/>
                <w:lang w:val="es-ES"/>
              </w:rPr>
              <w:t>[Resultados de exposición correspondientes]</w:t>
            </w:r>
          </w:p>
          <w:p w14:paraId="2A15EE3A" w14:textId="77777777" w:rsidR="008C7EB5" w:rsidRPr="00012F5C" w:rsidRDefault="008C7EB5" w:rsidP="00D139D4">
            <w:pPr>
              <w:spacing w:before="0" w:after="120"/>
              <w:ind w:right="202"/>
              <w:rPr>
                <w:color w:val="C00000"/>
                <w:sz w:val="16"/>
                <w:szCs w:val="16"/>
                <w:lang w:val="es-ES"/>
              </w:rPr>
            </w:pPr>
          </w:p>
        </w:tc>
      </w:tr>
      <w:bookmarkEnd w:id="1"/>
    </w:tbl>
    <w:p w14:paraId="30121355" w14:textId="77777777" w:rsidR="0014361A" w:rsidRDefault="0014361A" w:rsidP="008948A9">
      <w:pPr>
        <w:pStyle w:val="BodyText"/>
        <w:spacing w:after="120"/>
        <w:ind w:right="202"/>
        <w:rPr>
          <w:color w:val="C00000"/>
          <w:sz w:val="22"/>
          <w:szCs w:val="22"/>
          <w:lang w:val="es-ES"/>
        </w:rPr>
      </w:pPr>
    </w:p>
    <w:p w14:paraId="188E0649" w14:textId="77777777" w:rsidR="0076014F" w:rsidRPr="00D03195" w:rsidRDefault="0076014F" w:rsidP="008948A9">
      <w:pPr>
        <w:pStyle w:val="BodyText"/>
        <w:spacing w:after="120"/>
        <w:ind w:right="202"/>
        <w:rPr>
          <w:color w:val="C00000"/>
          <w:sz w:val="22"/>
          <w:szCs w:val="22"/>
          <w:lang w:val="es-ES"/>
        </w:rPr>
      </w:pPr>
    </w:p>
    <w:p w14:paraId="3CC414D6" w14:textId="7118DC29" w:rsidR="0014361A" w:rsidRPr="00C0080D" w:rsidRDefault="00141DF2" w:rsidP="00C1040B">
      <w:pPr>
        <w:pStyle w:val="Heading2"/>
        <w:spacing w:line="264" w:lineRule="auto"/>
        <w:ind w:right="202"/>
        <w:rPr>
          <w:sz w:val="30"/>
          <w:szCs w:val="30"/>
          <w:lang w:val="es-ES"/>
        </w:rPr>
      </w:pPr>
      <w:r w:rsidRPr="00C0080D">
        <w:rPr>
          <w:sz w:val="30"/>
          <w:szCs w:val="30"/>
          <w:lang w:val="es-ES"/>
        </w:rPr>
        <w:t>Tabla</w:t>
      </w:r>
      <w:r w:rsidR="0014361A" w:rsidRPr="00C0080D">
        <w:rPr>
          <w:sz w:val="30"/>
          <w:szCs w:val="30"/>
          <w:lang w:val="es-ES"/>
        </w:rPr>
        <w:t xml:space="preserve"> 2 – </w:t>
      </w:r>
      <w:r w:rsidRPr="00C0080D">
        <w:rPr>
          <w:sz w:val="30"/>
          <w:szCs w:val="30"/>
          <w:lang w:val="es-ES"/>
        </w:rPr>
        <w:t>Tareas que no se consideran de alta exposición</w:t>
      </w:r>
    </w:p>
    <w:p w14:paraId="57C44D4B" w14:textId="395DF0F0" w:rsidR="006D1CEC" w:rsidRPr="0096212B" w:rsidRDefault="006D1CEC" w:rsidP="00C1040B">
      <w:pPr>
        <w:spacing w:after="100" w:line="264" w:lineRule="auto"/>
        <w:ind w:left="432" w:right="202"/>
        <w:rPr>
          <w:rFonts w:eastAsia="Times New Roman"/>
          <w:color w:val="C00000"/>
          <w:lang w:val="es-ES"/>
        </w:rPr>
      </w:pPr>
      <w:r w:rsidRPr="0096212B">
        <w:rPr>
          <w:rFonts w:eastAsia="Times New Roman"/>
          <w:color w:val="C00000"/>
          <w:lang w:val="es-ES"/>
        </w:rPr>
        <w:lastRenderedPageBreak/>
        <w:t>[</w:t>
      </w:r>
      <w:r w:rsidR="00141DF2" w:rsidRPr="0096212B">
        <w:rPr>
          <w:rFonts w:eastAsia="Times New Roman"/>
          <w:color w:val="C00000"/>
          <w:lang w:val="es-ES"/>
        </w:rPr>
        <w:t>Cada tarea enumerada a continuación ha sido designada por un número.</w:t>
      </w:r>
      <w:r w:rsidRPr="0096212B">
        <w:rPr>
          <w:rFonts w:eastAsia="Times New Roman"/>
          <w:color w:val="C00000"/>
          <w:lang w:val="es-ES"/>
        </w:rPr>
        <w:t xml:space="preserve">  </w:t>
      </w:r>
      <w:r w:rsidR="00141DF2" w:rsidRPr="0096212B">
        <w:rPr>
          <w:rFonts w:eastAsia="Times New Roman"/>
          <w:color w:val="C00000"/>
          <w:lang w:val="es-ES"/>
        </w:rPr>
        <w:t>En cambio, considere identificar las tareas mediante el nombre/número de la máquina, nombre del proceso u otra forma que se adapte mejor a sus necesidades</w:t>
      </w:r>
      <w:r w:rsidRPr="0096212B">
        <w:rPr>
          <w:rFonts w:eastAsia="Times New Roman"/>
          <w:color w:val="C00000"/>
          <w:lang w:val="es-ES"/>
        </w:rPr>
        <w:t>]</w:t>
      </w:r>
    </w:p>
    <w:tbl>
      <w:tblPr>
        <w:tblStyle w:val="TableGrid"/>
        <w:tblW w:w="10980" w:type="dxa"/>
        <w:tblInd w:w="-5" w:type="dxa"/>
        <w:tblLook w:val="04A0" w:firstRow="1" w:lastRow="0" w:firstColumn="1" w:lastColumn="0" w:noHBand="0" w:noVBand="1"/>
        <w:tblCaption w:val="Table 2"/>
        <w:tblDescription w:val="Tasks not considered to be high exposure."/>
      </w:tblPr>
      <w:tblGrid>
        <w:gridCol w:w="2610"/>
        <w:gridCol w:w="4950"/>
        <w:gridCol w:w="3420"/>
      </w:tblGrid>
      <w:tr w:rsidR="008C7EB5" w:rsidRPr="00D03195" w14:paraId="4D70269B" w14:textId="77777777" w:rsidTr="008C7EB5">
        <w:trPr>
          <w:tblHeader/>
        </w:trPr>
        <w:tc>
          <w:tcPr>
            <w:tcW w:w="2610" w:type="dxa"/>
            <w:shd w:val="clear" w:color="auto" w:fill="D9D9D9" w:themeFill="background1" w:themeFillShade="D9"/>
            <w:vAlign w:val="center"/>
          </w:tcPr>
          <w:p w14:paraId="39544C91" w14:textId="430B2251" w:rsidR="008C7EB5" w:rsidRPr="00E36BB8" w:rsidRDefault="00141DF2" w:rsidP="00D139D4">
            <w:pPr>
              <w:spacing w:before="120" w:after="120"/>
              <w:ind w:right="202"/>
              <w:jc w:val="center"/>
              <w:rPr>
                <w:b/>
                <w:sz w:val="20"/>
                <w:szCs w:val="20"/>
                <w:lang w:val="es-ES"/>
              </w:rPr>
            </w:pPr>
            <w:r w:rsidRPr="00E36BB8">
              <w:rPr>
                <w:b/>
                <w:sz w:val="20"/>
                <w:szCs w:val="20"/>
                <w:lang w:val="es-ES"/>
              </w:rPr>
              <w:t>DESCRIPCIÓN DE LA TAREA</w:t>
            </w:r>
          </w:p>
        </w:tc>
        <w:tc>
          <w:tcPr>
            <w:tcW w:w="4950" w:type="dxa"/>
            <w:shd w:val="clear" w:color="auto" w:fill="D9D9D9" w:themeFill="background1" w:themeFillShade="D9"/>
            <w:vAlign w:val="center"/>
          </w:tcPr>
          <w:p w14:paraId="720A3768" w14:textId="59EE2C2B" w:rsidR="008C7EB5" w:rsidRPr="00E36BB8" w:rsidRDefault="00141DF2" w:rsidP="00D139D4">
            <w:pPr>
              <w:spacing w:before="120" w:after="120"/>
              <w:ind w:right="202"/>
              <w:jc w:val="center"/>
              <w:rPr>
                <w:b/>
                <w:sz w:val="20"/>
                <w:szCs w:val="20"/>
                <w:lang w:val="es-ES"/>
              </w:rPr>
            </w:pPr>
            <w:r w:rsidRPr="00E36BB8">
              <w:rPr>
                <w:b/>
                <w:sz w:val="20"/>
                <w:szCs w:val="20"/>
                <w:lang w:val="es-ES"/>
              </w:rPr>
              <w:t>CONTROLES DE EXPOSICIÓN Y PRÁCTICAS DE TRABAJO</w:t>
            </w:r>
          </w:p>
        </w:tc>
        <w:tc>
          <w:tcPr>
            <w:tcW w:w="3420" w:type="dxa"/>
            <w:shd w:val="clear" w:color="auto" w:fill="D9D9D9" w:themeFill="background1" w:themeFillShade="D9"/>
            <w:vAlign w:val="center"/>
          </w:tcPr>
          <w:p w14:paraId="0CFC7DBB" w14:textId="6E858619" w:rsidR="008C7EB5" w:rsidRPr="00E36BB8" w:rsidRDefault="00141DF2" w:rsidP="00D139D4">
            <w:pPr>
              <w:spacing w:before="120" w:after="120"/>
              <w:ind w:right="202"/>
              <w:jc w:val="center"/>
              <w:rPr>
                <w:b/>
                <w:sz w:val="20"/>
                <w:szCs w:val="20"/>
                <w:lang w:val="es-ES"/>
              </w:rPr>
            </w:pPr>
            <w:r w:rsidRPr="00E36BB8">
              <w:rPr>
                <w:b/>
                <w:sz w:val="20"/>
                <w:szCs w:val="20"/>
                <w:lang w:val="es-ES"/>
              </w:rPr>
              <w:t>MEDIDAS DE LIMPIEZA</w:t>
            </w:r>
          </w:p>
        </w:tc>
      </w:tr>
      <w:tr w:rsidR="004B6DD1" w:rsidRPr="00D03195" w14:paraId="48E021E5" w14:textId="77777777" w:rsidTr="00D139D4">
        <w:trPr>
          <w:tblHeader/>
        </w:trPr>
        <w:tc>
          <w:tcPr>
            <w:tcW w:w="2610" w:type="dxa"/>
            <w:shd w:val="clear" w:color="auto" w:fill="D9D9D9" w:themeFill="background1" w:themeFillShade="D9"/>
          </w:tcPr>
          <w:p w14:paraId="4E48FC85" w14:textId="551CB471" w:rsidR="004B6DD1" w:rsidRPr="00E36BB8" w:rsidRDefault="001C47B0" w:rsidP="00BA47AC">
            <w:pPr>
              <w:spacing w:before="120" w:after="120" w:line="264" w:lineRule="auto"/>
              <w:ind w:right="202"/>
              <w:rPr>
                <w:sz w:val="16"/>
                <w:szCs w:val="16"/>
                <w:lang w:val="es-ES"/>
              </w:rPr>
            </w:pPr>
            <w:r w:rsidRPr="00E36BB8">
              <w:rPr>
                <w:sz w:val="16"/>
                <w:szCs w:val="16"/>
                <w:lang w:val="es-ES"/>
              </w:rPr>
              <w:t>Debe incluir:</w:t>
            </w:r>
          </w:p>
          <w:p w14:paraId="610C6769" w14:textId="307A601F" w:rsidR="004B6DD1" w:rsidRPr="00E36BB8" w:rsidRDefault="00141DF2" w:rsidP="00BA47AC">
            <w:pPr>
              <w:pStyle w:val="ListParagraph"/>
              <w:numPr>
                <w:ilvl w:val="0"/>
                <w:numId w:val="18"/>
              </w:numPr>
              <w:spacing w:before="120" w:after="120" w:line="264" w:lineRule="auto"/>
              <w:ind w:right="202"/>
              <w:rPr>
                <w:sz w:val="16"/>
                <w:szCs w:val="16"/>
                <w:lang w:val="es-ES"/>
              </w:rPr>
            </w:pPr>
            <w:r w:rsidRPr="00E36BB8">
              <w:rPr>
                <w:sz w:val="16"/>
                <w:szCs w:val="16"/>
                <w:lang w:val="es-ES"/>
              </w:rPr>
              <w:t>Las herramientas/ equipo (aparte de los controles) que se usarán.</w:t>
            </w:r>
          </w:p>
          <w:p w14:paraId="33E812F8" w14:textId="340F6873" w:rsidR="004B6DD1" w:rsidRPr="00E36BB8" w:rsidRDefault="00141DF2" w:rsidP="00BA47AC">
            <w:pPr>
              <w:pStyle w:val="ListParagraph"/>
              <w:numPr>
                <w:ilvl w:val="0"/>
                <w:numId w:val="18"/>
              </w:numPr>
              <w:spacing w:before="120" w:after="120" w:line="264" w:lineRule="auto"/>
              <w:ind w:right="202"/>
              <w:rPr>
                <w:sz w:val="16"/>
                <w:szCs w:val="16"/>
                <w:lang w:val="es-ES"/>
              </w:rPr>
            </w:pPr>
            <w:r w:rsidRPr="00E36BB8">
              <w:rPr>
                <w:sz w:val="16"/>
                <w:szCs w:val="16"/>
                <w:lang w:val="es-ES"/>
              </w:rPr>
              <w:t>El material con contenido de sílice con el que se trabajará.</w:t>
            </w:r>
          </w:p>
          <w:p w14:paraId="692C762E" w14:textId="72A5B4DC" w:rsidR="004B6DD1" w:rsidRPr="00E36BB8" w:rsidRDefault="00141DF2" w:rsidP="00BA47AC">
            <w:pPr>
              <w:pStyle w:val="ListParagraph"/>
              <w:numPr>
                <w:ilvl w:val="0"/>
                <w:numId w:val="18"/>
              </w:numPr>
              <w:spacing w:before="120" w:after="120" w:line="264" w:lineRule="auto"/>
              <w:ind w:right="202"/>
              <w:rPr>
                <w:iCs/>
                <w:sz w:val="16"/>
                <w:szCs w:val="16"/>
                <w:lang w:val="es-ES"/>
              </w:rPr>
            </w:pPr>
            <w:r w:rsidRPr="00E36BB8">
              <w:rPr>
                <w:sz w:val="16"/>
                <w:szCs w:val="16"/>
                <w:lang w:val="es-ES"/>
              </w:rPr>
              <w:t>Condiciones (por ej., en el interior o al aire libre; área cerrada o abierta; condiciones del tiempo_ es decir, lluvia/humedad o secas, ventosas)</w:t>
            </w:r>
          </w:p>
        </w:tc>
        <w:tc>
          <w:tcPr>
            <w:tcW w:w="4950" w:type="dxa"/>
            <w:shd w:val="clear" w:color="auto" w:fill="D9D9D9" w:themeFill="background1" w:themeFillShade="D9"/>
          </w:tcPr>
          <w:p w14:paraId="51B9512F" w14:textId="752AE082" w:rsidR="004B6DD1" w:rsidRPr="00E36BB8" w:rsidRDefault="001C47B0" w:rsidP="00BA47AC">
            <w:pPr>
              <w:spacing w:before="120" w:after="120" w:line="264" w:lineRule="auto"/>
              <w:ind w:right="202"/>
              <w:rPr>
                <w:iCs/>
                <w:sz w:val="16"/>
                <w:szCs w:val="16"/>
                <w:lang w:val="es-ES"/>
              </w:rPr>
            </w:pPr>
            <w:r w:rsidRPr="00E36BB8">
              <w:rPr>
                <w:iCs/>
                <w:sz w:val="16"/>
                <w:szCs w:val="16"/>
                <w:lang w:val="es-ES"/>
              </w:rPr>
              <w:t>Debe incluir:</w:t>
            </w:r>
          </w:p>
          <w:p w14:paraId="4D6C68FE" w14:textId="63CB489E" w:rsidR="004B6DD1" w:rsidRPr="00E36BB8" w:rsidRDefault="00A51F2B" w:rsidP="00BA47AC">
            <w:pPr>
              <w:pStyle w:val="ListParagraph"/>
              <w:numPr>
                <w:ilvl w:val="0"/>
                <w:numId w:val="19"/>
              </w:numPr>
              <w:spacing w:before="120" w:after="120" w:line="264" w:lineRule="auto"/>
              <w:ind w:right="202"/>
              <w:rPr>
                <w:iCs/>
                <w:sz w:val="16"/>
                <w:szCs w:val="16"/>
                <w:lang w:val="es-ES"/>
              </w:rPr>
            </w:pPr>
            <w:r w:rsidRPr="00E36BB8">
              <w:rPr>
                <w:sz w:val="16"/>
                <w:szCs w:val="16"/>
                <w:lang w:val="es-ES"/>
              </w:rPr>
              <w:t>Controles de ingeniería (tipo de sistema de escape local con las tasas de flujo de aire recomendadas, método de aplicación del agua y presión/volumen, etc.)</w:t>
            </w:r>
          </w:p>
          <w:p w14:paraId="5304A7D9" w14:textId="49898547" w:rsidR="004B6DD1" w:rsidRPr="00E36BB8" w:rsidRDefault="00A51F2B" w:rsidP="00BA47AC">
            <w:pPr>
              <w:pStyle w:val="ListParagraph"/>
              <w:numPr>
                <w:ilvl w:val="0"/>
                <w:numId w:val="19"/>
              </w:numPr>
              <w:spacing w:before="120" w:after="120" w:line="264" w:lineRule="auto"/>
              <w:ind w:right="202"/>
              <w:rPr>
                <w:iCs/>
                <w:sz w:val="16"/>
                <w:szCs w:val="16"/>
                <w:lang w:val="es-ES"/>
              </w:rPr>
            </w:pPr>
            <w:r w:rsidRPr="00E36BB8">
              <w:rPr>
                <w:sz w:val="16"/>
                <w:szCs w:val="16"/>
                <w:lang w:val="es-ES"/>
              </w:rPr>
              <w:t xml:space="preserve">Prácticas de trabajo (por ej., cómo se asegura que los empleados usen correctamente los controles -mediante capacitación-, chequeos de rutina del filtro de escape o flujo de aire, </w:t>
            </w:r>
            <w:r w:rsidR="00135BB9">
              <w:rPr>
                <w:sz w:val="16"/>
                <w:szCs w:val="16"/>
                <w:lang w:val="es-ES"/>
              </w:rPr>
              <w:t>posicionamiento</w:t>
            </w:r>
            <w:r w:rsidR="00135BB9" w:rsidRPr="00E36BB8">
              <w:rPr>
                <w:sz w:val="16"/>
                <w:szCs w:val="16"/>
                <w:lang w:val="es-ES"/>
              </w:rPr>
              <w:t xml:space="preserve"> </w:t>
            </w:r>
            <w:r w:rsidRPr="00E36BB8">
              <w:rPr>
                <w:sz w:val="16"/>
                <w:szCs w:val="16"/>
                <w:lang w:val="es-ES"/>
              </w:rPr>
              <w:t xml:space="preserve">de la ventilación de escape </w:t>
            </w:r>
            <w:r w:rsidR="00135BB9">
              <w:rPr>
                <w:sz w:val="16"/>
                <w:szCs w:val="16"/>
                <w:lang w:val="es-ES"/>
              </w:rPr>
              <w:t>relativa</w:t>
            </w:r>
            <w:r w:rsidRPr="00E36BB8">
              <w:rPr>
                <w:sz w:val="16"/>
                <w:szCs w:val="16"/>
                <w:lang w:val="es-ES"/>
              </w:rPr>
              <w:t xml:space="preserve"> al trabajo</w:t>
            </w:r>
            <w:r w:rsidR="001D3226">
              <w:rPr>
                <w:sz w:val="16"/>
                <w:szCs w:val="16"/>
                <w:lang w:val="es-ES"/>
              </w:rPr>
              <w:t xml:space="preserve"> realizado</w:t>
            </w:r>
            <w:r w:rsidRPr="00E36BB8">
              <w:rPr>
                <w:sz w:val="16"/>
                <w:szCs w:val="16"/>
                <w:lang w:val="es-ES"/>
              </w:rPr>
              <w:t xml:space="preserve">, calendario de </w:t>
            </w:r>
            <w:r w:rsidR="007B545C">
              <w:rPr>
                <w:sz w:val="16"/>
                <w:szCs w:val="16"/>
                <w:lang w:val="es-ES"/>
              </w:rPr>
              <w:t>revisiones</w:t>
            </w:r>
            <w:r w:rsidR="007B545C" w:rsidRPr="00E36BB8">
              <w:rPr>
                <w:sz w:val="16"/>
                <w:szCs w:val="16"/>
                <w:lang w:val="es-ES"/>
              </w:rPr>
              <w:t xml:space="preserve"> </w:t>
            </w:r>
            <w:r w:rsidRPr="00E36BB8">
              <w:rPr>
                <w:sz w:val="16"/>
                <w:szCs w:val="16"/>
                <w:lang w:val="es-ES"/>
              </w:rPr>
              <w:t>de mantenimiento)</w:t>
            </w:r>
          </w:p>
          <w:p w14:paraId="74A805EC" w14:textId="70379992" w:rsidR="004B6DD1" w:rsidRPr="00E36BB8" w:rsidRDefault="00A51F2B" w:rsidP="00BA47AC">
            <w:pPr>
              <w:pStyle w:val="ListParagraph"/>
              <w:numPr>
                <w:ilvl w:val="0"/>
                <w:numId w:val="19"/>
              </w:numPr>
              <w:spacing w:before="120" w:after="120" w:line="264" w:lineRule="auto"/>
              <w:ind w:right="202"/>
              <w:rPr>
                <w:iCs/>
                <w:sz w:val="16"/>
                <w:szCs w:val="16"/>
                <w:lang w:val="es-ES"/>
              </w:rPr>
            </w:pPr>
            <w:r w:rsidRPr="00E36BB8">
              <w:rPr>
                <w:sz w:val="16"/>
                <w:szCs w:val="16"/>
                <w:lang w:val="es-ES"/>
              </w:rPr>
              <w:t xml:space="preserve">Protección respiratoria apropiada que se usará (y cuándo) para limitar la exposición del empleado a la RCS y cualquier otro contaminante </w:t>
            </w:r>
            <w:r w:rsidR="002705F5">
              <w:rPr>
                <w:sz w:val="16"/>
                <w:szCs w:val="16"/>
                <w:lang w:val="es-ES"/>
              </w:rPr>
              <w:t>que afecte</w:t>
            </w:r>
            <w:r w:rsidRPr="00E36BB8">
              <w:rPr>
                <w:sz w:val="16"/>
                <w:szCs w:val="16"/>
                <w:lang w:val="es-ES"/>
              </w:rPr>
              <w:t xml:space="preserve"> el </w:t>
            </w:r>
            <w:proofErr w:type="gramStart"/>
            <w:r w:rsidRPr="00E36BB8">
              <w:rPr>
                <w:sz w:val="16"/>
                <w:szCs w:val="16"/>
                <w:lang w:val="es-ES"/>
              </w:rPr>
              <w:t>aire .</w:t>
            </w:r>
            <w:proofErr w:type="gramEnd"/>
          </w:p>
        </w:tc>
        <w:tc>
          <w:tcPr>
            <w:tcW w:w="3420" w:type="dxa"/>
            <w:shd w:val="clear" w:color="auto" w:fill="D9D9D9" w:themeFill="background1" w:themeFillShade="D9"/>
          </w:tcPr>
          <w:p w14:paraId="355CFC42" w14:textId="53D6D20D" w:rsidR="00F95C0F" w:rsidRPr="00E36BB8" w:rsidRDefault="002854DB" w:rsidP="00BA47AC">
            <w:pPr>
              <w:spacing w:before="120" w:after="120" w:line="264" w:lineRule="auto"/>
              <w:ind w:right="202"/>
              <w:rPr>
                <w:bCs/>
                <w:sz w:val="16"/>
                <w:szCs w:val="16"/>
                <w:lang w:val="es-ES"/>
              </w:rPr>
            </w:pPr>
            <w:r w:rsidRPr="00E36BB8">
              <w:rPr>
                <w:bCs/>
                <w:sz w:val="16"/>
                <w:szCs w:val="16"/>
                <w:lang w:val="es-ES"/>
              </w:rPr>
              <w:t>Incluya:</w:t>
            </w:r>
          </w:p>
          <w:p w14:paraId="6CB0DF8F" w14:textId="200B665C" w:rsidR="00F95C0F" w:rsidRPr="00E36BB8" w:rsidRDefault="001E32BF" w:rsidP="00BA47AC">
            <w:pPr>
              <w:pStyle w:val="ListParagraph"/>
              <w:numPr>
                <w:ilvl w:val="0"/>
                <w:numId w:val="22"/>
              </w:numPr>
              <w:spacing w:before="120" w:after="120" w:line="264" w:lineRule="auto"/>
              <w:ind w:left="360" w:right="202"/>
              <w:rPr>
                <w:bCs/>
                <w:sz w:val="16"/>
                <w:szCs w:val="16"/>
                <w:lang w:val="es-ES"/>
              </w:rPr>
            </w:pPr>
            <w:r w:rsidRPr="00E36BB8">
              <w:rPr>
                <w:bCs/>
                <w:sz w:val="16"/>
                <w:szCs w:val="16"/>
                <w:lang w:val="es-ES"/>
              </w:rPr>
              <w:t xml:space="preserve">Prohibir el barrido/cepillado en seco, </w:t>
            </w:r>
            <w:r w:rsidR="002705F5">
              <w:rPr>
                <w:bCs/>
                <w:sz w:val="16"/>
                <w:szCs w:val="16"/>
                <w:lang w:val="es-ES"/>
              </w:rPr>
              <w:t>donde sea</w:t>
            </w:r>
            <w:r w:rsidRPr="00E36BB8">
              <w:rPr>
                <w:bCs/>
                <w:sz w:val="16"/>
                <w:szCs w:val="16"/>
                <w:lang w:val="es-ES"/>
              </w:rPr>
              <w:t xml:space="preserve"> factible.</w:t>
            </w:r>
          </w:p>
          <w:p w14:paraId="4AC22BF2" w14:textId="168C66C9" w:rsidR="00F95C0F" w:rsidRPr="00E36BB8" w:rsidRDefault="001E32BF" w:rsidP="00BA47AC">
            <w:pPr>
              <w:pStyle w:val="ListParagraph"/>
              <w:numPr>
                <w:ilvl w:val="0"/>
                <w:numId w:val="22"/>
              </w:numPr>
              <w:spacing w:before="120" w:after="120" w:line="264" w:lineRule="auto"/>
              <w:ind w:left="360" w:right="202"/>
              <w:rPr>
                <w:bCs/>
                <w:sz w:val="16"/>
                <w:szCs w:val="16"/>
                <w:lang w:val="es-ES"/>
              </w:rPr>
            </w:pPr>
            <w:r w:rsidRPr="00E36BB8">
              <w:rPr>
                <w:bCs/>
                <w:sz w:val="16"/>
                <w:szCs w:val="16"/>
                <w:lang w:val="es-ES"/>
              </w:rPr>
              <w:t>Prohibir el uso de aire comprimido para limpieza a menos que se haga en conjunto con una ventilación efectiva o cuando no haya una alternativa factible.</w:t>
            </w:r>
          </w:p>
          <w:p w14:paraId="067B7264" w14:textId="3D81BD7C" w:rsidR="00F95C0F" w:rsidRPr="00E36BB8" w:rsidRDefault="00F95C0F" w:rsidP="00BA47AC">
            <w:pPr>
              <w:spacing w:before="120" w:after="120" w:line="264" w:lineRule="auto"/>
              <w:ind w:right="202"/>
              <w:jc w:val="center"/>
              <w:rPr>
                <w:b/>
                <w:sz w:val="16"/>
                <w:szCs w:val="16"/>
                <w:lang w:val="es-ES"/>
              </w:rPr>
            </w:pPr>
          </w:p>
        </w:tc>
      </w:tr>
      <w:tr w:rsidR="00F95C0F" w:rsidRPr="00D03195" w14:paraId="5B73FE0B" w14:textId="77777777" w:rsidTr="00D139D4">
        <w:trPr>
          <w:trHeight w:val="1440"/>
        </w:trPr>
        <w:tc>
          <w:tcPr>
            <w:tcW w:w="2610" w:type="dxa"/>
            <w:vAlign w:val="center"/>
          </w:tcPr>
          <w:p w14:paraId="5981378A" w14:textId="0B91B4B4" w:rsidR="00F95C0F" w:rsidRPr="000D3EC4" w:rsidRDefault="001C47B0" w:rsidP="00D139D4">
            <w:pPr>
              <w:spacing w:before="0" w:after="120"/>
              <w:ind w:right="202"/>
              <w:rPr>
                <w:sz w:val="16"/>
                <w:szCs w:val="16"/>
                <w:lang w:val="es-ES"/>
              </w:rPr>
            </w:pPr>
            <w:r w:rsidRPr="000D3EC4">
              <w:rPr>
                <w:sz w:val="16"/>
                <w:szCs w:val="16"/>
                <w:lang w:val="es-ES"/>
              </w:rPr>
              <w:t>Tarea 1:</w:t>
            </w:r>
            <w:r w:rsidR="00F95C0F" w:rsidRPr="000D3EC4">
              <w:rPr>
                <w:sz w:val="16"/>
                <w:szCs w:val="16"/>
                <w:lang w:val="es-ES"/>
              </w:rPr>
              <w:t xml:space="preserve"> </w:t>
            </w:r>
          </w:p>
          <w:p w14:paraId="4D3C91CF" w14:textId="543D9112" w:rsidR="00F95C0F" w:rsidRPr="000D3EC4" w:rsidRDefault="00072A66" w:rsidP="00D139D4">
            <w:pPr>
              <w:spacing w:before="0" w:after="120"/>
              <w:ind w:right="202"/>
              <w:rPr>
                <w:sz w:val="16"/>
                <w:szCs w:val="16"/>
                <w:lang w:val="es-ES"/>
              </w:rPr>
            </w:pPr>
            <w:r w:rsidRPr="000D3EC4">
              <w:rPr>
                <w:color w:val="C00000"/>
                <w:sz w:val="16"/>
                <w:szCs w:val="16"/>
                <w:lang w:val="es-ES"/>
              </w:rPr>
              <w:t>[Describa la tarea]</w:t>
            </w:r>
          </w:p>
        </w:tc>
        <w:tc>
          <w:tcPr>
            <w:tcW w:w="4950" w:type="dxa"/>
            <w:vAlign w:val="center"/>
          </w:tcPr>
          <w:p w14:paraId="27B28286" w14:textId="209F4398" w:rsidR="00F95C0F" w:rsidRPr="000D3EC4" w:rsidRDefault="00072A66" w:rsidP="00D139D4">
            <w:pPr>
              <w:spacing w:before="0" w:after="120"/>
              <w:ind w:right="202"/>
              <w:rPr>
                <w:color w:val="C00000"/>
                <w:sz w:val="16"/>
                <w:szCs w:val="16"/>
                <w:lang w:val="es-ES"/>
              </w:rPr>
            </w:pPr>
            <w:r w:rsidRPr="000D3EC4">
              <w:rPr>
                <w:color w:val="C00000"/>
                <w:sz w:val="16"/>
                <w:szCs w:val="16"/>
                <w:lang w:val="es-ES"/>
              </w:rPr>
              <w:t>[Describa las medidas de control]</w:t>
            </w:r>
          </w:p>
        </w:tc>
        <w:tc>
          <w:tcPr>
            <w:tcW w:w="3420" w:type="dxa"/>
            <w:vAlign w:val="center"/>
          </w:tcPr>
          <w:p w14:paraId="4AEF5A9C" w14:textId="4F35E46D" w:rsidR="00F95C0F" w:rsidRPr="000D3EC4" w:rsidRDefault="00072A66" w:rsidP="00D139D4">
            <w:pPr>
              <w:spacing w:before="0" w:after="120"/>
              <w:ind w:right="202"/>
              <w:rPr>
                <w:color w:val="C00000"/>
                <w:sz w:val="16"/>
                <w:szCs w:val="16"/>
                <w:lang w:val="es-ES"/>
              </w:rPr>
            </w:pPr>
            <w:r w:rsidRPr="000D3EC4">
              <w:rPr>
                <w:color w:val="C00000"/>
                <w:sz w:val="16"/>
                <w:szCs w:val="16"/>
                <w:lang w:val="es-ES"/>
              </w:rPr>
              <w:t>[Describa las medidas de limpieza]</w:t>
            </w:r>
          </w:p>
        </w:tc>
      </w:tr>
      <w:tr w:rsidR="00F95C0F" w:rsidRPr="00D03195" w14:paraId="0F56352F" w14:textId="77777777" w:rsidTr="00D139D4">
        <w:trPr>
          <w:trHeight w:val="1440"/>
        </w:trPr>
        <w:tc>
          <w:tcPr>
            <w:tcW w:w="2610" w:type="dxa"/>
            <w:vAlign w:val="center"/>
          </w:tcPr>
          <w:p w14:paraId="0BE5D101" w14:textId="61D4ABF8" w:rsidR="00F95C0F" w:rsidRPr="000D3EC4" w:rsidRDefault="001C47B0" w:rsidP="00D139D4">
            <w:pPr>
              <w:spacing w:before="0" w:after="120"/>
              <w:ind w:right="202"/>
              <w:rPr>
                <w:sz w:val="16"/>
                <w:szCs w:val="16"/>
                <w:lang w:val="es-ES"/>
              </w:rPr>
            </w:pPr>
            <w:r w:rsidRPr="000D3EC4">
              <w:rPr>
                <w:sz w:val="16"/>
                <w:szCs w:val="16"/>
                <w:lang w:val="es-ES"/>
              </w:rPr>
              <w:t>Tarea 2:</w:t>
            </w:r>
            <w:r w:rsidR="00F95C0F" w:rsidRPr="000D3EC4">
              <w:rPr>
                <w:sz w:val="16"/>
                <w:szCs w:val="16"/>
                <w:lang w:val="es-ES"/>
              </w:rPr>
              <w:t xml:space="preserve"> </w:t>
            </w:r>
          </w:p>
          <w:p w14:paraId="0A8FC126" w14:textId="48B72630" w:rsidR="00F95C0F" w:rsidRPr="000D3EC4" w:rsidRDefault="00072A66" w:rsidP="00D139D4">
            <w:pPr>
              <w:spacing w:before="0" w:after="120"/>
              <w:ind w:right="202"/>
              <w:rPr>
                <w:sz w:val="16"/>
                <w:szCs w:val="16"/>
                <w:lang w:val="es-ES"/>
              </w:rPr>
            </w:pPr>
            <w:r w:rsidRPr="000D3EC4">
              <w:rPr>
                <w:color w:val="C00000"/>
                <w:sz w:val="16"/>
                <w:szCs w:val="16"/>
                <w:lang w:val="es-ES"/>
              </w:rPr>
              <w:t>[Describa la tarea]</w:t>
            </w:r>
          </w:p>
        </w:tc>
        <w:tc>
          <w:tcPr>
            <w:tcW w:w="4950" w:type="dxa"/>
            <w:vAlign w:val="center"/>
          </w:tcPr>
          <w:p w14:paraId="47F1819B" w14:textId="5600FF93" w:rsidR="00F95C0F" w:rsidRPr="000D3EC4" w:rsidRDefault="00072A66" w:rsidP="00D139D4">
            <w:pPr>
              <w:spacing w:before="0" w:after="120"/>
              <w:ind w:right="202"/>
              <w:rPr>
                <w:color w:val="C00000"/>
                <w:sz w:val="16"/>
                <w:szCs w:val="16"/>
                <w:lang w:val="es-ES"/>
              </w:rPr>
            </w:pPr>
            <w:r w:rsidRPr="000D3EC4">
              <w:rPr>
                <w:color w:val="C00000"/>
                <w:sz w:val="16"/>
                <w:szCs w:val="16"/>
                <w:lang w:val="es-ES"/>
              </w:rPr>
              <w:t>[Describa las medidas de control]</w:t>
            </w:r>
          </w:p>
        </w:tc>
        <w:tc>
          <w:tcPr>
            <w:tcW w:w="3420" w:type="dxa"/>
            <w:vAlign w:val="center"/>
          </w:tcPr>
          <w:p w14:paraId="5AE14663" w14:textId="02CC4BA9" w:rsidR="00F95C0F" w:rsidRPr="000D3EC4" w:rsidRDefault="00072A66" w:rsidP="00D139D4">
            <w:pPr>
              <w:spacing w:before="0" w:after="120"/>
              <w:ind w:right="202"/>
              <w:rPr>
                <w:color w:val="C00000"/>
                <w:sz w:val="16"/>
                <w:szCs w:val="16"/>
                <w:lang w:val="es-ES"/>
              </w:rPr>
            </w:pPr>
            <w:r w:rsidRPr="000D3EC4">
              <w:rPr>
                <w:color w:val="C00000"/>
                <w:sz w:val="16"/>
                <w:szCs w:val="16"/>
                <w:lang w:val="es-ES"/>
              </w:rPr>
              <w:t>[Describa las medidas de limpieza]</w:t>
            </w:r>
          </w:p>
        </w:tc>
      </w:tr>
      <w:tr w:rsidR="008C7EB5" w:rsidRPr="00D03195" w14:paraId="0BD0847F" w14:textId="77777777" w:rsidTr="00D139D4">
        <w:trPr>
          <w:trHeight w:val="1440"/>
        </w:trPr>
        <w:tc>
          <w:tcPr>
            <w:tcW w:w="2610" w:type="dxa"/>
            <w:vAlign w:val="center"/>
          </w:tcPr>
          <w:p w14:paraId="7323A913" w14:textId="17170BFB" w:rsidR="008C7EB5" w:rsidRPr="000D3EC4" w:rsidRDefault="001C47B0" w:rsidP="00D139D4">
            <w:pPr>
              <w:spacing w:before="0" w:after="120"/>
              <w:ind w:right="202"/>
              <w:rPr>
                <w:sz w:val="16"/>
                <w:szCs w:val="16"/>
                <w:lang w:val="es-ES"/>
              </w:rPr>
            </w:pPr>
            <w:r w:rsidRPr="000D3EC4">
              <w:rPr>
                <w:sz w:val="16"/>
                <w:szCs w:val="16"/>
                <w:lang w:val="es-ES"/>
              </w:rPr>
              <w:t>Tarea 3:</w:t>
            </w:r>
            <w:r w:rsidR="008C7EB5" w:rsidRPr="000D3EC4">
              <w:rPr>
                <w:sz w:val="16"/>
                <w:szCs w:val="16"/>
                <w:lang w:val="es-ES"/>
              </w:rPr>
              <w:t xml:space="preserve"> </w:t>
            </w:r>
          </w:p>
          <w:p w14:paraId="6569D873" w14:textId="111FC491" w:rsidR="008C7EB5" w:rsidRPr="000D3EC4" w:rsidRDefault="00072A66" w:rsidP="00D139D4">
            <w:pPr>
              <w:spacing w:before="0" w:after="120"/>
              <w:ind w:right="202"/>
              <w:rPr>
                <w:sz w:val="16"/>
                <w:szCs w:val="16"/>
                <w:lang w:val="es-ES"/>
              </w:rPr>
            </w:pPr>
            <w:r w:rsidRPr="000D3EC4">
              <w:rPr>
                <w:color w:val="C00000"/>
                <w:sz w:val="16"/>
                <w:szCs w:val="16"/>
                <w:lang w:val="es-ES"/>
              </w:rPr>
              <w:t>[Describa la tarea]</w:t>
            </w:r>
          </w:p>
        </w:tc>
        <w:tc>
          <w:tcPr>
            <w:tcW w:w="4950" w:type="dxa"/>
            <w:vAlign w:val="center"/>
          </w:tcPr>
          <w:p w14:paraId="28A192B7" w14:textId="7E1140E9" w:rsidR="008C7EB5" w:rsidRPr="000D3EC4" w:rsidRDefault="00072A66" w:rsidP="00D139D4">
            <w:pPr>
              <w:spacing w:before="0" w:after="120"/>
              <w:ind w:right="202"/>
              <w:rPr>
                <w:color w:val="C00000"/>
                <w:sz w:val="16"/>
                <w:szCs w:val="16"/>
                <w:lang w:val="es-ES"/>
              </w:rPr>
            </w:pPr>
            <w:r w:rsidRPr="000D3EC4">
              <w:rPr>
                <w:color w:val="C00000"/>
                <w:sz w:val="16"/>
                <w:szCs w:val="16"/>
                <w:lang w:val="es-ES"/>
              </w:rPr>
              <w:t>[Describa las medidas de control]</w:t>
            </w:r>
          </w:p>
        </w:tc>
        <w:tc>
          <w:tcPr>
            <w:tcW w:w="3420" w:type="dxa"/>
            <w:vAlign w:val="center"/>
          </w:tcPr>
          <w:p w14:paraId="59862F46" w14:textId="58AA4748" w:rsidR="008C7EB5" w:rsidRPr="000D3EC4" w:rsidRDefault="00072A66" w:rsidP="00D139D4">
            <w:pPr>
              <w:spacing w:before="0" w:after="120"/>
              <w:ind w:right="202"/>
              <w:rPr>
                <w:color w:val="C00000"/>
                <w:sz w:val="16"/>
                <w:szCs w:val="16"/>
                <w:lang w:val="es-ES"/>
              </w:rPr>
            </w:pPr>
            <w:r w:rsidRPr="000D3EC4">
              <w:rPr>
                <w:color w:val="C00000"/>
                <w:sz w:val="16"/>
                <w:szCs w:val="16"/>
                <w:lang w:val="es-ES"/>
              </w:rPr>
              <w:t>[Describa las medidas de limpieza]</w:t>
            </w:r>
          </w:p>
        </w:tc>
      </w:tr>
      <w:tr w:rsidR="008C7EB5" w:rsidRPr="00D03195" w14:paraId="71C29B26" w14:textId="77777777" w:rsidTr="00D139D4">
        <w:trPr>
          <w:trHeight w:val="1440"/>
        </w:trPr>
        <w:tc>
          <w:tcPr>
            <w:tcW w:w="2610" w:type="dxa"/>
            <w:vAlign w:val="center"/>
          </w:tcPr>
          <w:p w14:paraId="16405CCE" w14:textId="3127E19E" w:rsidR="008C7EB5" w:rsidRPr="000D3EC4" w:rsidRDefault="001C47B0" w:rsidP="00D139D4">
            <w:pPr>
              <w:spacing w:before="0" w:after="120"/>
              <w:ind w:right="202"/>
              <w:rPr>
                <w:sz w:val="16"/>
                <w:szCs w:val="16"/>
                <w:lang w:val="es-ES"/>
              </w:rPr>
            </w:pPr>
            <w:r w:rsidRPr="000D3EC4">
              <w:rPr>
                <w:sz w:val="16"/>
                <w:szCs w:val="16"/>
                <w:lang w:val="es-ES"/>
              </w:rPr>
              <w:t>Tarea 4:</w:t>
            </w:r>
            <w:r w:rsidR="008C7EB5" w:rsidRPr="000D3EC4">
              <w:rPr>
                <w:sz w:val="16"/>
                <w:szCs w:val="16"/>
                <w:lang w:val="es-ES"/>
              </w:rPr>
              <w:t xml:space="preserve"> </w:t>
            </w:r>
          </w:p>
          <w:p w14:paraId="1343472E" w14:textId="0F43D2D7" w:rsidR="008C7EB5" w:rsidRPr="000D3EC4" w:rsidRDefault="00072A66" w:rsidP="00D139D4">
            <w:pPr>
              <w:spacing w:before="0" w:after="120"/>
              <w:ind w:right="202"/>
              <w:rPr>
                <w:sz w:val="16"/>
                <w:szCs w:val="16"/>
                <w:lang w:val="es-ES"/>
              </w:rPr>
            </w:pPr>
            <w:r w:rsidRPr="000D3EC4">
              <w:rPr>
                <w:color w:val="C00000"/>
                <w:sz w:val="16"/>
                <w:szCs w:val="16"/>
                <w:lang w:val="es-ES"/>
              </w:rPr>
              <w:t>[Describa la tarea]</w:t>
            </w:r>
          </w:p>
        </w:tc>
        <w:tc>
          <w:tcPr>
            <w:tcW w:w="4950" w:type="dxa"/>
            <w:vAlign w:val="center"/>
          </w:tcPr>
          <w:p w14:paraId="170E7C24" w14:textId="0022354E" w:rsidR="008C7EB5" w:rsidRPr="000D3EC4" w:rsidRDefault="00072A66" w:rsidP="00D139D4">
            <w:pPr>
              <w:spacing w:before="0" w:after="120"/>
              <w:ind w:right="202"/>
              <w:rPr>
                <w:color w:val="C00000"/>
                <w:sz w:val="16"/>
                <w:szCs w:val="16"/>
                <w:lang w:val="es-ES"/>
              </w:rPr>
            </w:pPr>
            <w:r w:rsidRPr="000D3EC4">
              <w:rPr>
                <w:color w:val="C00000"/>
                <w:sz w:val="16"/>
                <w:szCs w:val="16"/>
                <w:lang w:val="es-ES"/>
              </w:rPr>
              <w:t>[Describa las medidas de control]</w:t>
            </w:r>
          </w:p>
        </w:tc>
        <w:tc>
          <w:tcPr>
            <w:tcW w:w="3420" w:type="dxa"/>
            <w:vAlign w:val="center"/>
          </w:tcPr>
          <w:p w14:paraId="21BD2F0C" w14:textId="02C80379" w:rsidR="008C7EB5" w:rsidRPr="000D3EC4" w:rsidRDefault="00072A66" w:rsidP="00D139D4">
            <w:pPr>
              <w:spacing w:before="0" w:after="120"/>
              <w:ind w:right="202"/>
              <w:rPr>
                <w:color w:val="C00000"/>
                <w:sz w:val="16"/>
                <w:szCs w:val="16"/>
                <w:lang w:val="es-ES"/>
              </w:rPr>
            </w:pPr>
            <w:r w:rsidRPr="000D3EC4">
              <w:rPr>
                <w:color w:val="C00000"/>
                <w:sz w:val="16"/>
                <w:szCs w:val="16"/>
                <w:lang w:val="es-ES"/>
              </w:rPr>
              <w:t>[Describa las medidas de limpieza]</w:t>
            </w:r>
          </w:p>
        </w:tc>
      </w:tr>
      <w:tr w:rsidR="008C7EB5" w:rsidRPr="00D03195" w14:paraId="3F6E4013" w14:textId="77777777" w:rsidTr="00D139D4">
        <w:trPr>
          <w:trHeight w:val="1440"/>
        </w:trPr>
        <w:tc>
          <w:tcPr>
            <w:tcW w:w="2610" w:type="dxa"/>
            <w:vAlign w:val="center"/>
          </w:tcPr>
          <w:p w14:paraId="76A8CC5C" w14:textId="07697631" w:rsidR="008C7EB5" w:rsidRPr="000D3EC4" w:rsidRDefault="001C47B0" w:rsidP="00D139D4">
            <w:pPr>
              <w:spacing w:before="0" w:after="120"/>
              <w:ind w:right="202"/>
              <w:rPr>
                <w:sz w:val="16"/>
                <w:szCs w:val="16"/>
                <w:lang w:val="es-ES"/>
              </w:rPr>
            </w:pPr>
            <w:r w:rsidRPr="000D3EC4">
              <w:rPr>
                <w:sz w:val="16"/>
                <w:szCs w:val="16"/>
                <w:lang w:val="es-ES"/>
              </w:rPr>
              <w:t>Tarea 5:</w:t>
            </w:r>
            <w:r w:rsidR="008C7EB5" w:rsidRPr="000D3EC4">
              <w:rPr>
                <w:sz w:val="16"/>
                <w:szCs w:val="16"/>
                <w:lang w:val="es-ES"/>
              </w:rPr>
              <w:t xml:space="preserve"> </w:t>
            </w:r>
          </w:p>
          <w:p w14:paraId="6D061541" w14:textId="081CF191" w:rsidR="008C7EB5" w:rsidRPr="000D3EC4" w:rsidRDefault="00072A66" w:rsidP="00D139D4">
            <w:pPr>
              <w:spacing w:before="0" w:after="120"/>
              <w:ind w:right="202"/>
              <w:rPr>
                <w:sz w:val="16"/>
                <w:szCs w:val="16"/>
                <w:lang w:val="es-ES"/>
              </w:rPr>
            </w:pPr>
            <w:r w:rsidRPr="000D3EC4">
              <w:rPr>
                <w:color w:val="C00000"/>
                <w:sz w:val="16"/>
                <w:szCs w:val="16"/>
                <w:lang w:val="es-ES"/>
              </w:rPr>
              <w:t>[Describa la tarea]</w:t>
            </w:r>
          </w:p>
        </w:tc>
        <w:tc>
          <w:tcPr>
            <w:tcW w:w="4950" w:type="dxa"/>
            <w:vAlign w:val="center"/>
          </w:tcPr>
          <w:p w14:paraId="1D6A5FF1" w14:textId="5763F5F0" w:rsidR="008C7EB5" w:rsidRPr="000D3EC4" w:rsidRDefault="00072A66" w:rsidP="00D139D4">
            <w:pPr>
              <w:spacing w:before="0" w:after="120"/>
              <w:ind w:right="202"/>
              <w:rPr>
                <w:color w:val="C00000"/>
                <w:sz w:val="16"/>
                <w:szCs w:val="16"/>
                <w:lang w:val="es-ES"/>
              </w:rPr>
            </w:pPr>
            <w:r w:rsidRPr="000D3EC4">
              <w:rPr>
                <w:color w:val="C00000"/>
                <w:sz w:val="16"/>
                <w:szCs w:val="16"/>
                <w:lang w:val="es-ES"/>
              </w:rPr>
              <w:t>[Describa las medidas de control]</w:t>
            </w:r>
          </w:p>
        </w:tc>
        <w:tc>
          <w:tcPr>
            <w:tcW w:w="3420" w:type="dxa"/>
            <w:vAlign w:val="center"/>
          </w:tcPr>
          <w:p w14:paraId="14EF67CF" w14:textId="524AC0B5" w:rsidR="008C7EB5" w:rsidRPr="000D3EC4" w:rsidRDefault="00072A66" w:rsidP="00D139D4">
            <w:pPr>
              <w:spacing w:before="0" w:after="120"/>
              <w:ind w:right="202"/>
              <w:rPr>
                <w:color w:val="C00000"/>
                <w:sz w:val="16"/>
                <w:szCs w:val="16"/>
                <w:lang w:val="es-ES"/>
              </w:rPr>
            </w:pPr>
            <w:r w:rsidRPr="000D3EC4">
              <w:rPr>
                <w:color w:val="C00000"/>
                <w:sz w:val="16"/>
                <w:szCs w:val="16"/>
                <w:lang w:val="es-ES"/>
              </w:rPr>
              <w:t>[Describa las medidas de limpieza]</w:t>
            </w:r>
          </w:p>
        </w:tc>
      </w:tr>
    </w:tbl>
    <w:p w14:paraId="7862E3F5" w14:textId="0A5B6F4C" w:rsidR="00627A5F" w:rsidRPr="00B43AE3" w:rsidRDefault="001E32BF" w:rsidP="008948A9">
      <w:pPr>
        <w:pStyle w:val="BodyText"/>
        <w:spacing w:after="120"/>
        <w:ind w:right="202"/>
        <w:rPr>
          <w:color w:val="C00000"/>
          <w:sz w:val="22"/>
          <w:szCs w:val="22"/>
          <w:lang w:val="es-ES"/>
        </w:rPr>
      </w:pPr>
      <w:r w:rsidRPr="00B43AE3">
        <w:rPr>
          <w:color w:val="C00000"/>
          <w:sz w:val="22"/>
          <w:szCs w:val="22"/>
          <w:lang w:val="es-ES"/>
        </w:rPr>
        <w:t>[Considere incorporar registros detallados de las mediciones de exposición del empleado requeridas realizadas para tareas que no sean de alta exposición, y resumirlas en la tabla 2 para cada tarea según corresponda.]</w:t>
      </w:r>
    </w:p>
    <w:sectPr w:rsidR="00627A5F" w:rsidRPr="00B43AE3" w:rsidSect="00E8716E">
      <w:pgSz w:w="12240" w:h="15840"/>
      <w:pgMar w:top="576"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6C1"/>
    <w:multiLevelType w:val="hybridMultilevel"/>
    <w:tmpl w:val="F7D89AFE"/>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F36D01"/>
    <w:multiLevelType w:val="hybridMultilevel"/>
    <w:tmpl w:val="988E1E38"/>
    <w:lvl w:ilvl="0" w:tplc="70FE5DB8">
      <w:numFmt w:val="bullet"/>
      <w:lvlText w:val="•"/>
      <w:lvlJc w:val="left"/>
      <w:pPr>
        <w:ind w:left="1980" w:hanging="360"/>
      </w:pPr>
      <w:rPr>
        <w:rFonts w:asciiTheme="minorHAnsi" w:eastAsia="Arial" w:hAnsiTheme="minorHAnsi" w:cs="Arial" w:hint="default"/>
        <w:color w:val="231F20"/>
        <w:spacing w:val="-1"/>
        <w:w w:val="100"/>
        <w:sz w:val="22"/>
        <w:szCs w:val="22"/>
        <w:lang w:val="en-US" w:eastAsia="en-US" w:bidi="en-US"/>
      </w:rPr>
    </w:lvl>
    <w:lvl w:ilvl="1" w:tplc="A29CE1CE">
      <w:start w:val="8"/>
      <w:numFmt w:val="decimal"/>
      <w:lvlText w:val="%2-"/>
      <w:lvlJc w:val="left"/>
      <w:pPr>
        <w:ind w:left="734" w:hanging="215"/>
      </w:pPr>
      <w:rPr>
        <w:rFonts w:ascii="Arial" w:eastAsia="Arial" w:hAnsi="Arial" w:cs="Arial" w:hint="default"/>
        <w:color w:val="231F20"/>
        <w:spacing w:val="-9"/>
        <w:w w:val="100"/>
        <w:sz w:val="22"/>
        <w:szCs w:val="22"/>
        <w:lang w:val="en-US" w:eastAsia="en-US" w:bidi="en-US"/>
      </w:rPr>
    </w:lvl>
    <w:lvl w:ilvl="2" w:tplc="A510F43A">
      <w:start w:val="1"/>
      <w:numFmt w:val="bullet"/>
      <w:lvlText w:val="o"/>
      <w:lvlJc w:val="left"/>
      <w:pPr>
        <w:ind w:left="1476" w:hanging="280"/>
      </w:pPr>
      <w:rPr>
        <w:rFonts w:ascii="Courier New" w:hAnsi="Courier New" w:cs="Courier New" w:hint="default"/>
        <w:color w:val="auto"/>
        <w:spacing w:val="-1"/>
        <w:w w:val="100"/>
        <w:sz w:val="24"/>
        <w:szCs w:val="24"/>
        <w:lang w:val="en-US" w:eastAsia="en-US" w:bidi="en-US"/>
      </w:rPr>
    </w:lvl>
    <w:lvl w:ilvl="3" w:tplc="0DEC5A3E">
      <w:numFmt w:val="bullet"/>
      <w:lvlText w:val="•"/>
      <w:lvlJc w:val="left"/>
      <w:pPr>
        <w:ind w:left="2765" w:hanging="280"/>
      </w:pPr>
      <w:rPr>
        <w:rFonts w:hint="default"/>
        <w:lang w:val="en-US" w:eastAsia="en-US" w:bidi="en-US"/>
      </w:rPr>
    </w:lvl>
    <w:lvl w:ilvl="4" w:tplc="815C45E4">
      <w:numFmt w:val="bullet"/>
      <w:lvlText w:val="•"/>
      <w:lvlJc w:val="left"/>
      <w:pPr>
        <w:ind w:left="4050" w:hanging="280"/>
      </w:pPr>
      <w:rPr>
        <w:rFonts w:hint="default"/>
        <w:lang w:val="en-US" w:eastAsia="en-US" w:bidi="en-US"/>
      </w:rPr>
    </w:lvl>
    <w:lvl w:ilvl="5" w:tplc="AF7C9AE6">
      <w:numFmt w:val="bullet"/>
      <w:lvlText w:val="•"/>
      <w:lvlJc w:val="left"/>
      <w:pPr>
        <w:ind w:left="5335" w:hanging="280"/>
      </w:pPr>
      <w:rPr>
        <w:rFonts w:hint="default"/>
        <w:lang w:val="en-US" w:eastAsia="en-US" w:bidi="en-US"/>
      </w:rPr>
    </w:lvl>
    <w:lvl w:ilvl="6" w:tplc="ECAE7B7E">
      <w:numFmt w:val="bullet"/>
      <w:lvlText w:val="•"/>
      <w:lvlJc w:val="left"/>
      <w:pPr>
        <w:ind w:left="6620" w:hanging="280"/>
      </w:pPr>
      <w:rPr>
        <w:rFonts w:hint="default"/>
        <w:lang w:val="en-US" w:eastAsia="en-US" w:bidi="en-US"/>
      </w:rPr>
    </w:lvl>
    <w:lvl w:ilvl="7" w:tplc="12F0DF3E">
      <w:numFmt w:val="bullet"/>
      <w:lvlText w:val="•"/>
      <w:lvlJc w:val="left"/>
      <w:pPr>
        <w:ind w:left="7905" w:hanging="280"/>
      </w:pPr>
      <w:rPr>
        <w:rFonts w:hint="default"/>
        <w:lang w:val="en-US" w:eastAsia="en-US" w:bidi="en-US"/>
      </w:rPr>
    </w:lvl>
    <w:lvl w:ilvl="8" w:tplc="0404857E">
      <w:numFmt w:val="bullet"/>
      <w:lvlText w:val="•"/>
      <w:lvlJc w:val="left"/>
      <w:pPr>
        <w:ind w:left="9190" w:hanging="280"/>
      </w:pPr>
      <w:rPr>
        <w:rFonts w:hint="default"/>
        <w:lang w:val="en-US" w:eastAsia="en-US" w:bidi="en-US"/>
      </w:rPr>
    </w:lvl>
  </w:abstractNum>
  <w:abstractNum w:abstractNumId="2" w15:restartNumberingAfterBreak="0">
    <w:nsid w:val="1EE20D1E"/>
    <w:multiLevelType w:val="hybridMultilevel"/>
    <w:tmpl w:val="D22EDE0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15:restartNumberingAfterBreak="0">
    <w:nsid w:val="2198A031"/>
    <w:multiLevelType w:val="hybridMultilevel"/>
    <w:tmpl w:val="FFFFFFFF"/>
    <w:lvl w:ilvl="0" w:tplc="CEC60250">
      <w:start w:val="1"/>
      <w:numFmt w:val="decimal"/>
      <w:lvlText w:val="%1."/>
      <w:lvlJc w:val="left"/>
      <w:pPr>
        <w:ind w:left="1080" w:hanging="360"/>
      </w:pPr>
    </w:lvl>
    <w:lvl w:ilvl="1" w:tplc="F9DAD7DC">
      <w:start w:val="1"/>
      <w:numFmt w:val="lowerLetter"/>
      <w:lvlText w:val="%2."/>
      <w:lvlJc w:val="left"/>
      <w:pPr>
        <w:ind w:left="1800" w:hanging="360"/>
      </w:pPr>
    </w:lvl>
    <w:lvl w:ilvl="2" w:tplc="90824F76">
      <w:start w:val="1"/>
      <w:numFmt w:val="lowerRoman"/>
      <w:lvlText w:val="%3."/>
      <w:lvlJc w:val="right"/>
      <w:pPr>
        <w:ind w:left="2520" w:hanging="180"/>
      </w:pPr>
    </w:lvl>
    <w:lvl w:ilvl="3" w:tplc="D160CA6C">
      <w:start w:val="1"/>
      <w:numFmt w:val="decimal"/>
      <w:lvlText w:val="%4."/>
      <w:lvlJc w:val="left"/>
      <w:pPr>
        <w:ind w:left="3240" w:hanging="360"/>
      </w:pPr>
    </w:lvl>
    <w:lvl w:ilvl="4" w:tplc="2DB61792">
      <w:start w:val="1"/>
      <w:numFmt w:val="lowerLetter"/>
      <w:lvlText w:val="%5."/>
      <w:lvlJc w:val="left"/>
      <w:pPr>
        <w:ind w:left="3960" w:hanging="360"/>
      </w:pPr>
    </w:lvl>
    <w:lvl w:ilvl="5" w:tplc="895AC1A0">
      <w:start w:val="1"/>
      <w:numFmt w:val="lowerRoman"/>
      <w:lvlText w:val="%6."/>
      <w:lvlJc w:val="right"/>
      <w:pPr>
        <w:ind w:left="4680" w:hanging="180"/>
      </w:pPr>
    </w:lvl>
    <w:lvl w:ilvl="6" w:tplc="B83C5C70">
      <w:start w:val="1"/>
      <w:numFmt w:val="decimal"/>
      <w:lvlText w:val="%7."/>
      <w:lvlJc w:val="left"/>
      <w:pPr>
        <w:ind w:left="5400" w:hanging="360"/>
      </w:pPr>
    </w:lvl>
    <w:lvl w:ilvl="7" w:tplc="B510A270">
      <w:start w:val="1"/>
      <w:numFmt w:val="lowerLetter"/>
      <w:lvlText w:val="%8."/>
      <w:lvlJc w:val="left"/>
      <w:pPr>
        <w:ind w:left="6120" w:hanging="360"/>
      </w:pPr>
    </w:lvl>
    <w:lvl w:ilvl="8" w:tplc="1CCACA10">
      <w:start w:val="1"/>
      <w:numFmt w:val="lowerRoman"/>
      <w:lvlText w:val="%9."/>
      <w:lvlJc w:val="right"/>
      <w:pPr>
        <w:ind w:left="6840" w:hanging="180"/>
      </w:pPr>
    </w:lvl>
  </w:abstractNum>
  <w:abstractNum w:abstractNumId="4" w15:restartNumberingAfterBreak="0">
    <w:nsid w:val="2A74091E"/>
    <w:multiLevelType w:val="hybridMultilevel"/>
    <w:tmpl w:val="FFFFFFFF"/>
    <w:lvl w:ilvl="0" w:tplc="17602504">
      <w:start w:val="1"/>
      <w:numFmt w:val="bullet"/>
      <w:lvlText w:val=""/>
      <w:lvlJc w:val="left"/>
      <w:pPr>
        <w:ind w:left="144" w:hanging="360"/>
      </w:pPr>
      <w:rPr>
        <w:rFonts w:ascii="Symbol" w:hAnsi="Symbol" w:hint="default"/>
      </w:rPr>
    </w:lvl>
    <w:lvl w:ilvl="1" w:tplc="684EDFFE">
      <w:start w:val="1"/>
      <w:numFmt w:val="bullet"/>
      <w:lvlText w:val="o"/>
      <w:lvlJc w:val="left"/>
      <w:pPr>
        <w:ind w:left="864" w:hanging="360"/>
      </w:pPr>
      <w:rPr>
        <w:rFonts w:ascii="Courier New" w:hAnsi="Courier New" w:hint="default"/>
      </w:rPr>
    </w:lvl>
    <w:lvl w:ilvl="2" w:tplc="A9F23B3C">
      <w:start w:val="1"/>
      <w:numFmt w:val="bullet"/>
      <w:lvlText w:val=""/>
      <w:lvlJc w:val="left"/>
      <w:pPr>
        <w:ind w:left="1584" w:hanging="360"/>
      </w:pPr>
      <w:rPr>
        <w:rFonts w:ascii="Wingdings" w:hAnsi="Wingdings" w:hint="default"/>
      </w:rPr>
    </w:lvl>
    <w:lvl w:ilvl="3" w:tplc="E6CEEAC6">
      <w:start w:val="1"/>
      <w:numFmt w:val="bullet"/>
      <w:lvlText w:val=""/>
      <w:lvlJc w:val="left"/>
      <w:pPr>
        <w:ind w:left="2304" w:hanging="360"/>
      </w:pPr>
      <w:rPr>
        <w:rFonts w:ascii="Symbol" w:hAnsi="Symbol" w:hint="default"/>
      </w:rPr>
    </w:lvl>
    <w:lvl w:ilvl="4" w:tplc="6BDA228E">
      <w:start w:val="1"/>
      <w:numFmt w:val="bullet"/>
      <w:lvlText w:val="o"/>
      <w:lvlJc w:val="left"/>
      <w:pPr>
        <w:ind w:left="3024" w:hanging="360"/>
      </w:pPr>
      <w:rPr>
        <w:rFonts w:ascii="Courier New" w:hAnsi="Courier New" w:hint="default"/>
      </w:rPr>
    </w:lvl>
    <w:lvl w:ilvl="5" w:tplc="0F3E2EB2">
      <w:start w:val="1"/>
      <w:numFmt w:val="bullet"/>
      <w:lvlText w:val=""/>
      <w:lvlJc w:val="left"/>
      <w:pPr>
        <w:ind w:left="3744" w:hanging="360"/>
      </w:pPr>
      <w:rPr>
        <w:rFonts w:ascii="Wingdings" w:hAnsi="Wingdings" w:hint="default"/>
      </w:rPr>
    </w:lvl>
    <w:lvl w:ilvl="6" w:tplc="C746637C">
      <w:start w:val="1"/>
      <w:numFmt w:val="bullet"/>
      <w:lvlText w:val=""/>
      <w:lvlJc w:val="left"/>
      <w:pPr>
        <w:ind w:left="4464" w:hanging="360"/>
      </w:pPr>
      <w:rPr>
        <w:rFonts w:ascii="Symbol" w:hAnsi="Symbol" w:hint="default"/>
      </w:rPr>
    </w:lvl>
    <w:lvl w:ilvl="7" w:tplc="17D212EA">
      <w:start w:val="1"/>
      <w:numFmt w:val="bullet"/>
      <w:lvlText w:val="o"/>
      <w:lvlJc w:val="left"/>
      <w:pPr>
        <w:ind w:left="5184" w:hanging="360"/>
      </w:pPr>
      <w:rPr>
        <w:rFonts w:ascii="Courier New" w:hAnsi="Courier New" w:hint="default"/>
      </w:rPr>
    </w:lvl>
    <w:lvl w:ilvl="8" w:tplc="F8265F84">
      <w:start w:val="1"/>
      <w:numFmt w:val="bullet"/>
      <w:lvlText w:val=""/>
      <w:lvlJc w:val="left"/>
      <w:pPr>
        <w:ind w:left="5904" w:hanging="360"/>
      </w:pPr>
      <w:rPr>
        <w:rFonts w:ascii="Wingdings" w:hAnsi="Wingdings" w:hint="default"/>
      </w:rPr>
    </w:lvl>
  </w:abstractNum>
  <w:abstractNum w:abstractNumId="5" w15:restartNumberingAfterBreak="0">
    <w:nsid w:val="2D1D7B67"/>
    <w:multiLevelType w:val="hybridMultilevel"/>
    <w:tmpl w:val="C83C1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723200"/>
    <w:multiLevelType w:val="hybridMultilevel"/>
    <w:tmpl w:val="E6447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34942"/>
    <w:multiLevelType w:val="hybridMultilevel"/>
    <w:tmpl w:val="3D1CB5BA"/>
    <w:lvl w:ilvl="0" w:tplc="9972317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3822810F"/>
    <w:multiLevelType w:val="hybridMultilevel"/>
    <w:tmpl w:val="FFFFFFFF"/>
    <w:lvl w:ilvl="0" w:tplc="104A6B64">
      <w:start w:val="1"/>
      <w:numFmt w:val="bullet"/>
      <w:lvlText w:val=""/>
      <w:lvlJc w:val="left"/>
      <w:pPr>
        <w:ind w:left="-1584" w:hanging="360"/>
      </w:pPr>
      <w:rPr>
        <w:rFonts w:ascii="Symbol" w:hAnsi="Symbol" w:hint="default"/>
      </w:rPr>
    </w:lvl>
    <w:lvl w:ilvl="1" w:tplc="386CF888">
      <w:start w:val="1"/>
      <w:numFmt w:val="bullet"/>
      <w:lvlText w:val="o"/>
      <w:lvlJc w:val="left"/>
      <w:pPr>
        <w:ind w:left="-864" w:hanging="360"/>
      </w:pPr>
      <w:rPr>
        <w:rFonts w:ascii="Courier New" w:hAnsi="Courier New" w:hint="default"/>
      </w:rPr>
    </w:lvl>
    <w:lvl w:ilvl="2" w:tplc="03041F8A">
      <w:start w:val="1"/>
      <w:numFmt w:val="bullet"/>
      <w:lvlText w:val=""/>
      <w:lvlJc w:val="left"/>
      <w:pPr>
        <w:ind w:left="-144" w:hanging="360"/>
      </w:pPr>
      <w:rPr>
        <w:rFonts w:ascii="Wingdings" w:hAnsi="Wingdings" w:hint="default"/>
      </w:rPr>
    </w:lvl>
    <w:lvl w:ilvl="3" w:tplc="3412EC6A">
      <w:start w:val="1"/>
      <w:numFmt w:val="bullet"/>
      <w:lvlText w:val=""/>
      <w:lvlJc w:val="left"/>
      <w:pPr>
        <w:ind w:left="576" w:hanging="360"/>
      </w:pPr>
      <w:rPr>
        <w:rFonts w:ascii="Symbol" w:hAnsi="Symbol" w:hint="default"/>
      </w:rPr>
    </w:lvl>
    <w:lvl w:ilvl="4" w:tplc="35182D1E">
      <w:start w:val="1"/>
      <w:numFmt w:val="bullet"/>
      <w:lvlText w:val="o"/>
      <w:lvlJc w:val="left"/>
      <w:pPr>
        <w:ind w:left="1296" w:hanging="360"/>
      </w:pPr>
      <w:rPr>
        <w:rFonts w:ascii="Courier New" w:hAnsi="Courier New" w:hint="default"/>
      </w:rPr>
    </w:lvl>
    <w:lvl w:ilvl="5" w:tplc="4F26E114">
      <w:start w:val="1"/>
      <w:numFmt w:val="bullet"/>
      <w:lvlText w:val=""/>
      <w:lvlJc w:val="left"/>
      <w:pPr>
        <w:ind w:left="2016" w:hanging="360"/>
      </w:pPr>
      <w:rPr>
        <w:rFonts w:ascii="Wingdings" w:hAnsi="Wingdings" w:hint="default"/>
      </w:rPr>
    </w:lvl>
    <w:lvl w:ilvl="6" w:tplc="7F16CFD8">
      <w:start w:val="1"/>
      <w:numFmt w:val="bullet"/>
      <w:lvlText w:val=""/>
      <w:lvlJc w:val="left"/>
      <w:pPr>
        <w:ind w:left="2736" w:hanging="360"/>
      </w:pPr>
      <w:rPr>
        <w:rFonts w:ascii="Symbol" w:hAnsi="Symbol" w:hint="default"/>
      </w:rPr>
    </w:lvl>
    <w:lvl w:ilvl="7" w:tplc="4614D2F8">
      <w:start w:val="1"/>
      <w:numFmt w:val="bullet"/>
      <w:lvlText w:val="o"/>
      <w:lvlJc w:val="left"/>
      <w:pPr>
        <w:ind w:left="3456" w:hanging="360"/>
      </w:pPr>
      <w:rPr>
        <w:rFonts w:ascii="Courier New" w:hAnsi="Courier New" w:hint="default"/>
      </w:rPr>
    </w:lvl>
    <w:lvl w:ilvl="8" w:tplc="26D88E3E">
      <w:start w:val="1"/>
      <w:numFmt w:val="bullet"/>
      <w:lvlText w:val=""/>
      <w:lvlJc w:val="left"/>
      <w:pPr>
        <w:ind w:left="4176" w:hanging="360"/>
      </w:pPr>
      <w:rPr>
        <w:rFonts w:ascii="Wingdings" w:hAnsi="Wingdings" w:hint="default"/>
      </w:rPr>
    </w:lvl>
  </w:abstractNum>
  <w:abstractNum w:abstractNumId="9" w15:restartNumberingAfterBreak="0">
    <w:nsid w:val="3848541A"/>
    <w:multiLevelType w:val="hybridMultilevel"/>
    <w:tmpl w:val="7E58988A"/>
    <w:lvl w:ilvl="0" w:tplc="04090001">
      <w:start w:val="1"/>
      <w:numFmt w:val="bullet"/>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15:restartNumberingAfterBreak="0">
    <w:nsid w:val="423F3A8B"/>
    <w:multiLevelType w:val="hybridMultilevel"/>
    <w:tmpl w:val="2CF06808"/>
    <w:lvl w:ilvl="0" w:tplc="9972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67C64"/>
    <w:multiLevelType w:val="hybridMultilevel"/>
    <w:tmpl w:val="9B1602B6"/>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6A69B4"/>
    <w:multiLevelType w:val="hybridMultilevel"/>
    <w:tmpl w:val="B6FA49E0"/>
    <w:lvl w:ilvl="0" w:tplc="6B92553A">
      <w:start w:val="1"/>
      <w:numFmt w:val="decimal"/>
      <w:lvlText w:val="(%1)"/>
      <w:lvlJc w:val="left"/>
      <w:pPr>
        <w:ind w:left="360" w:hanging="360"/>
      </w:pPr>
      <w:rPr>
        <w:rFonts w:hint="default"/>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AC4EF6"/>
    <w:multiLevelType w:val="hybridMultilevel"/>
    <w:tmpl w:val="E264D1E0"/>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3D0600"/>
    <w:multiLevelType w:val="hybridMultilevel"/>
    <w:tmpl w:val="D80CD1D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53ED61BC"/>
    <w:multiLevelType w:val="hybridMultilevel"/>
    <w:tmpl w:val="434882AC"/>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3F3ED3"/>
    <w:multiLevelType w:val="hybridMultilevel"/>
    <w:tmpl w:val="E1F4F604"/>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B76A6B"/>
    <w:multiLevelType w:val="hybridMultilevel"/>
    <w:tmpl w:val="6F94FA8C"/>
    <w:lvl w:ilvl="0" w:tplc="90B870BC">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8" w15:restartNumberingAfterBreak="0">
    <w:nsid w:val="653C0114"/>
    <w:multiLevelType w:val="hybridMultilevel"/>
    <w:tmpl w:val="1F0EB2D8"/>
    <w:lvl w:ilvl="0" w:tplc="9972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714E8"/>
    <w:multiLevelType w:val="hybridMultilevel"/>
    <w:tmpl w:val="8FF4E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F875FA6"/>
    <w:multiLevelType w:val="hybridMultilevel"/>
    <w:tmpl w:val="4208BD5C"/>
    <w:lvl w:ilvl="0" w:tplc="0E16B06E">
      <w:start w:val="1"/>
      <w:numFmt w:val="decimal"/>
      <w:lvlText w:val="%1."/>
      <w:lvlJc w:val="left"/>
      <w:pPr>
        <w:ind w:left="1556" w:hanging="360"/>
      </w:pPr>
      <w:rPr>
        <w:rFonts w:ascii="Arial" w:eastAsia="Arial" w:hAnsi="Arial" w:cs="Arial" w:hint="default"/>
        <w:color w:val="D2232A"/>
        <w:spacing w:val="-1"/>
        <w:w w:val="100"/>
        <w:sz w:val="24"/>
        <w:szCs w:val="24"/>
        <w:lang w:val="en-US" w:eastAsia="en-US" w:bidi="en-US"/>
      </w:rPr>
    </w:lvl>
    <w:lvl w:ilvl="1" w:tplc="0BA4F992">
      <w:numFmt w:val="bullet"/>
      <w:lvlText w:val="•"/>
      <w:lvlJc w:val="left"/>
      <w:pPr>
        <w:ind w:left="2580" w:hanging="360"/>
      </w:pPr>
      <w:rPr>
        <w:rFonts w:hint="default"/>
        <w:lang w:val="en-US" w:eastAsia="en-US" w:bidi="en-US"/>
      </w:rPr>
    </w:lvl>
    <w:lvl w:ilvl="2" w:tplc="F87A0B30">
      <w:numFmt w:val="bullet"/>
      <w:lvlText w:val="•"/>
      <w:lvlJc w:val="left"/>
      <w:pPr>
        <w:ind w:left="3600" w:hanging="360"/>
      </w:pPr>
      <w:rPr>
        <w:rFonts w:hint="default"/>
        <w:lang w:val="en-US" w:eastAsia="en-US" w:bidi="en-US"/>
      </w:rPr>
    </w:lvl>
    <w:lvl w:ilvl="3" w:tplc="821CC9EC">
      <w:numFmt w:val="bullet"/>
      <w:lvlText w:val="•"/>
      <w:lvlJc w:val="left"/>
      <w:pPr>
        <w:ind w:left="4620" w:hanging="360"/>
      </w:pPr>
      <w:rPr>
        <w:rFonts w:hint="default"/>
        <w:lang w:val="en-US" w:eastAsia="en-US" w:bidi="en-US"/>
      </w:rPr>
    </w:lvl>
    <w:lvl w:ilvl="4" w:tplc="06CE49AC">
      <w:numFmt w:val="bullet"/>
      <w:lvlText w:val="•"/>
      <w:lvlJc w:val="left"/>
      <w:pPr>
        <w:ind w:left="5640" w:hanging="360"/>
      </w:pPr>
      <w:rPr>
        <w:rFonts w:hint="default"/>
        <w:lang w:val="en-US" w:eastAsia="en-US" w:bidi="en-US"/>
      </w:rPr>
    </w:lvl>
    <w:lvl w:ilvl="5" w:tplc="C2E2FE46">
      <w:numFmt w:val="bullet"/>
      <w:lvlText w:val="•"/>
      <w:lvlJc w:val="left"/>
      <w:pPr>
        <w:ind w:left="6660" w:hanging="360"/>
      </w:pPr>
      <w:rPr>
        <w:rFonts w:hint="default"/>
        <w:lang w:val="en-US" w:eastAsia="en-US" w:bidi="en-US"/>
      </w:rPr>
    </w:lvl>
    <w:lvl w:ilvl="6" w:tplc="6A86F672">
      <w:numFmt w:val="bullet"/>
      <w:lvlText w:val="•"/>
      <w:lvlJc w:val="left"/>
      <w:pPr>
        <w:ind w:left="7680" w:hanging="360"/>
      </w:pPr>
      <w:rPr>
        <w:rFonts w:hint="default"/>
        <w:lang w:val="en-US" w:eastAsia="en-US" w:bidi="en-US"/>
      </w:rPr>
    </w:lvl>
    <w:lvl w:ilvl="7" w:tplc="24B0D8C0">
      <w:numFmt w:val="bullet"/>
      <w:lvlText w:val="•"/>
      <w:lvlJc w:val="left"/>
      <w:pPr>
        <w:ind w:left="8700" w:hanging="360"/>
      </w:pPr>
      <w:rPr>
        <w:rFonts w:hint="default"/>
        <w:lang w:val="en-US" w:eastAsia="en-US" w:bidi="en-US"/>
      </w:rPr>
    </w:lvl>
    <w:lvl w:ilvl="8" w:tplc="F2146FB6">
      <w:numFmt w:val="bullet"/>
      <w:lvlText w:val="•"/>
      <w:lvlJc w:val="left"/>
      <w:pPr>
        <w:ind w:left="9720" w:hanging="360"/>
      </w:pPr>
      <w:rPr>
        <w:rFonts w:hint="default"/>
        <w:lang w:val="en-US" w:eastAsia="en-US" w:bidi="en-US"/>
      </w:rPr>
    </w:lvl>
  </w:abstractNum>
  <w:abstractNum w:abstractNumId="21" w15:restartNumberingAfterBreak="0">
    <w:nsid w:val="7BBC1F76"/>
    <w:multiLevelType w:val="hybridMultilevel"/>
    <w:tmpl w:val="C4AEEC8A"/>
    <w:lvl w:ilvl="0" w:tplc="025CC5CE">
      <w:numFmt w:val="bullet"/>
      <w:lvlText w:val="•"/>
      <w:lvlJc w:val="left"/>
      <w:pPr>
        <w:ind w:left="520" w:hanging="360"/>
      </w:pPr>
      <w:rPr>
        <w:rFonts w:hint="default"/>
        <w:color w:val="231F20"/>
        <w:spacing w:val="-1"/>
        <w:w w:val="100"/>
        <w:sz w:val="22"/>
        <w:szCs w:val="22"/>
        <w:lang w:val="en-US" w:eastAsia="en-US" w:bidi="en-US"/>
      </w:rPr>
    </w:lvl>
    <w:lvl w:ilvl="1" w:tplc="A70888A2">
      <w:numFmt w:val="bullet"/>
      <w:lvlText w:val="•"/>
      <w:lvlJc w:val="left"/>
      <w:pPr>
        <w:ind w:left="1644" w:hanging="360"/>
      </w:pPr>
      <w:rPr>
        <w:rFonts w:hint="default"/>
        <w:lang w:val="en-US" w:eastAsia="en-US" w:bidi="en-US"/>
      </w:rPr>
    </w:lvl>
    <w:lvl w:ilvl="2" w:tplc="40A8CAC6">
      <w:numFmt w:val="bullet"/>
      <w:lvlText w:val="•"/>
      <w:lvlJc w:val="left"/>
      <w:pPr>
        <w:ind w:left="2768" w:hanging="360"/>
      </w:pPr>
      <w:rPr>
        <w:rFonts w:hint="default"/>
        <w:lang w:val="en-US" w:eastAsia="en-US" w:bidi="en-US"/>
      </w:rPr>
    </w:lvl>
    <w:lvl w:ilvl="3" w:tplc="C95C675A">
      <w:numFmt w:val="bullet"/>
      <w:lvlText w:val="•"/>
      <w:lvlJc w:val="left"/>
      <w:pPr>
        <w:ind w:left="3892" w:hanging="360"/>
      </w:pPr>
      <w:rPr>
        <w:rFonts w:hint="default"/>
        <w:lang w:val="en-US" w:eastAsia="en-US" w:bidi="en-US"/>
      </w:rPr>
    </w:lvl>
    <w:lvl w:ilvl="4" w:tplc="6E9E2C46">
      <w:numFmt w:val="bullet"/>
      <w:lvlText w:val="•"/>
      <w:lvlJc w:val="left"/>
      <w:pPr>
        <w:ind w:left="5016" w:hanging="360"/>
      </w:pPr>
      <w:rPr>
        <w:rFonts w:hint="default"/>
        <w:lang w:val="en-US" w:eastAsia="en-US" w:bidi="en-US"/>
      </w:rPr>
    </w:lvl>
    <w:lvl w:ilvl="5" w:tplc="DBF61AC2">
      <w:numFmt w:val="bullet"/>
      <w:lvlText w:val="•"/>
      <w:lvlJc w:val="left"/>
      <w:pPr>
        <w:ind w:left="6140" w:hanging="360"/>
      </w:pPr>
      <w:rPr>
        <w:rFonts w:hint="default"/>
        <w:lang w:val="en-US" w:eastAsia="en-US" w:bidi="en-US"/>
      </w:rPr>
    </w:lvl>
    <w:lvl w:ilvl="6" w:tplc="C7BCEA32">
      <w:numFmt w:val="bullet"/>
      <w:lvlText w:val="•"/>
      <w:lvlJc w:val="left"/>
      <w:pPr>
        <w:ind w:left="7264" w:hanging="360"/>
      </w:pPr>
      <w:rPr>
        <w:rFonts w:hint="default"/>
        <w:lang w:val="en-US" w:eastAsia="en-US" w:bidi="en-US"/>
      </w:rPr>
    </w:lvl>
    <w:lvl w:ilvl="7" w:tplc="0FF23BA4">
      <w:numFmt w:val="bullet"/>
      <w:lvlText w:val="•"/>
      <w:lvlJc w:val="left"/>
      <w:pPr>
        <w:ind w:left="8388" w:hanging="360"/>
      </w:pPr>
      <w:rPr>
        <w:rFonts w:hint="default"/>
        <w:lang w:val="en-US" w:eastAsia="en-US" w:bidi="en-US"/>
      </w:rPr>
    </w:lvl>
    <w:lvl w:ilvl="8" w:tplc="56EAE636">
      <w:numFmt w:val="bullet"/>
      <w:lvlText w:val="•"/>
      <w:lvlJc w:val="left"/>
      <w:pPr>
        <w:ind w:left="9512" w:hanging="360"/>
      </w:pPr>
      <w:rPr>
        <w:rFonts w:hint="default"/>
        <w:lang w:val="en-US" w:eastAsia="en-US" w:bidi="en-US"/>
      </w:rPr>
    </w:lvl>
  </w:abstractNum>
  <w:num w:numId="1" w16cid:durableId="1422918479">
    <w:abstractNumId w:val="3"/>
  </w:num>
  <w:num w:numId="2" w16cid:durableId="1363283383">
    <w:abstractNumId w:val="4"/>
  </w:num>
  <w:num w:numId="3" w16cid:durableId="1731685543">
    <w:abstractNumId w:val="8"/>
  </w:num>
  <w:num w:numId="4" w16cid:durableId="739720213">
    <w:abstractNumId w:val="20"/>
  </w:num>
  <w:num w:numId="5" w16cid:durableId="2026515071">
    <w:abstractNumId w:val="21"/>
  </w:num>
  <w:num w:numId="6" w16cid:durableId="1904024753">
    <w:abstractNumId w:val="1"/>
  </w:num>
  <w:num w:numId="7" w16cid:durableId="782307790">
    <w:abstractNumId w:val="17"/>
  </w:num>
  <w:num w:numId="8" w16cid:durableId="1691565574">
    <w:abstractNumId w:val="14"/>
  </w:num>
  <w:num w:numId="9" w16cid:durableId="1105732282">
    <w:abstractNumId w:val="19"/>
  </w:num>
  <w:num w:numId="10" w16cid:durableId="1347560069">
    <w:abstractNumId w:val="9"/>
  </w:num>
  <w:num w:numId="11" w16cid:durableId="2004578806">
    <w:abstractNumId w:val="5"/>
  </w:num>
  <w:num w:numId="12" w16cid:durableId="447432661">
    <w:abstractNumId w:val="2"/>
  </w:num>
  <w:num w:numId="13" w16cid:durableId="1360744876">
    <w:abstractNumId w:val="6"/>
  </w:num>
  <w:num w:numId="14" w16cid:durableId="1211310486">
    <w:abstractNumId w:val="10"/>
  </w:num>
  <w:num w:numId="15" w16cid:durableId="1466001361">
    <w:abstractNumId w:val="16"/>
  </w:num>
  <w:num w:numId="16" w16cid:durableId="415367168">
    <w:abstractNumId w:val="13"/>
  </w:num>
  <w:num w:numId="17" w16cid:durableId="891427902">
    <w:abstractNumId w:val="12"/>
  </w:num>
  <w:num w:numId="18" w16cid:durableId="1680767361">
    <w:abstractNumId w:val="0"/>
  </w:num>
  <w:num w:numId="19" w16cid:durableId="1403985467">
    <w:abstractNumId w:val="11"/>
  </w:num>
  <w:num w:numId="20" w16cid:durableId="1611467936">
    <w:abstractNumId w:val="7"/>
  </w:num>
  <w:num w:numId="21" w16cid:durableId="1236664629">
    <w:abstractNumId w:val="15"/>
  </w:num>
  <w:num w:numId="22" w16cid:durableId="6163007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1szAwNbQ0MbQwsDRU0lEKTi0uzszPAykwrQUAEBug+iwAAAA="/>
  </w:docVars>
  <w:rsids>
    <w:rsidRoot w:val="008110A2"/>
    <w:rsid w:val="00012F5C"/>
    <w:rsid w:val="000204B7"/>
    <w:rsid w:val="00025779"/>
    <w:rsid w:val="00025B26"/>
    <w:rsid w:val="000264BA"/>
    <w:rsid w:val="00030AC3"/>
    <w:rsid w:val="000406F5"/>
    <w:rsid w:val="00041095"/>
    <w:rsid w:val="00041281"/>
    <w:rsid w:val="000412E8"/>
    <w:rsid w:val="000438B8"/>
    <w:rsid w:val="00050134"/>
    <w:rsid w:val="00050327"/>
    <w:rsid w:val="00052646"/>
    <w:rsid w:val="000543D2"/>
    <w:rsid w:val="00070DC5"/>
    <w:rsid w:val="00072A66"/>
    <w:rsid w:val="00076244"/>
    <w:rsid w:val="00093B9B"/>
    <w:rsid w:val="000949F1"/>
    <w:rsid w:val="000A191F"/>
    <w:rsid w:val="000A6F8E"/>
    <w:rsid w:val="000B28A4"/>
    <w:rsid w:val="000B2A83"/>
    <w:rsid w:val="000B3B3A"/>
    <w:rsid w:val="000C1B20"/>
    <w:rsid w:val="000C3398"/>
    <w:rsid w:val="000C34D3"/>
    <w:rsid w:val="000D3EC4"/>
    <w:rsid w:val="000D5A87"/>
    <w:rsid w:val="000D7982"/>
    <w:rsid w:val="000E3B32"/>
    <w:rsid w:val="000E570C"/>
    <w:rsid w:val="000E7BCA"/>
    <w:rsid w:val="000F621C"/>
    <w:rsid w:val="00101668"/>
    <w:rsid w:val="0010489B"/>
    <w:rsid w:val="0010538B"/>
    <w:rsid w:val="001056B5"/>
    <w:rsid w:val="001111B8"/>
    <w:rsid w:val="00112983"/>
    <w:rsid w:val="0011518E"/>
    <w:rsid w:val="00132FFF"/>
    <w:rsid w:val="00135BB9"/>
    <w:rsid w:val="00135EE7"/>
    <w:rsid w:val="00141DF2"/>
    <w:rsid w:val="0014361A"/>
    <w:rsid w:val="001436E8"/>
    <w:rsid w:val="0014524F"/>
    <w:rsid w:val="00146067"/>
    <w:rsid w:val="00151B1F"/>
    <w:rsid w:val="001524B2"/>
    <w:rsid w:val="00154070"/>
    <w:rsid w:val="00154729"/>
    <w:rsid w:val="00162B86"/>
    <w:rsid w:val="00164F30"/>
    <w:rsid w:val="0019758E"/>
    <w:rsid w:val="001A3E7B"/>
    <w:rsid w:val="001A41AA"/>
    <w:rsid w:val="001A5927"/>
    <w:rsid w:val="001B6B1F"/>
    <w:rsid w:val="001C1291"/>
    <w:rsid w:val="001C166C"/>
    <w:rsid w:val="001C47B0"/>
    <w:rsid w:val="001C584F"/>
    <w:rsid w:val="001D3226"/>
    <w:rsid w:val="001E1AFB"/>
    <w:rsid w:val="001E1B51"/>
    <w:rsid w:val="001E32BF"/>
    <w:rsid w:val="001E4722"/>
    <w:rsid w:val="001E6391"/>
    <w:rsid w:val="001E6BB4"/>
    <w:rsid w:val="002027B3"/>
    <w:rsid w:val="0020486F"/>
    <w:rsid w:val="00204F9A"/>
    <w:rsid w:val="002118A5"/>
    <w:rsid w:val="0021794C"/>
    <w:rsid w:val="0022622B"/>
    <w:rsid w:val="00226C1E"/>
    <w:rsid w:val="002307D0"/>
    <w:rsid w:val="002327B4"/>
    <w:rsid w:val="002329EF"/>
    <w:rsid w:val="002429F9"/>
    <w:rsid w:val="0024784C"/>
    <w:rsid w:val="002479A2"/>
    <w:rsid w:val="00250FBA"/>
    <w:rsid w:val="002511E1"/>
    <w:rsid w:val="00263939"/>
    <w:rsid w:val="00263A0F"/>
    <w:rsid w:val="00264C8D"/>
    <w:rsid w:val="00267624"/>
    <w:rsid w:val="002703A6"/>
    <w:rsid w:val="002705F5"/>
    <w:rsid w:val="00272B9D"/>
    <w:rsid w:val="002811BD"/>
    <w:rsid w:val="002814DB"/>
    <w:rsid w:val="0028313F"/>
    <w:rsid w:val="002854DB"/>
    <w:rsid w:val="002E1B20"/>
    <w:rsid w:val="002E7F44"/>
    <w:rsid w:val="002F18D1"/>
    <w:rsid w:val="002F28E0"/>
    <w:rsid w:val="002F371E"/>
    <w:rsid w:val="002F586D"/>
    <w:rsid w:val="002F6955"/>
    <w:rsid w:val="003110BD"/>
    <w:rsid w:val="0031672C"/>
    <w:rsid w:val="00316A2D"/>
    <w:rsid w:val="0032184A"/>
    <w:rsid w:val="003270D3"/>
    <w:rsid w:val="003355CE"/>
    <w:rsid w:val="00337D9D"/>
    <w:rsid w:val="00354499"/>
    <w:rsid w:val="003549DC"/>
    <w:rsid w:val="003555B8"/>
    <w:rsid w:val="003562B8"/>
    <w:rsid w:val="00357C3D"/>
    <w:rsid w:val="0036229D"/>
    <w:rsid w:val="00362CD7"/>
    <w:rsid w:val="003718A6"/>
    <w:rsid w:val="00374369"/>
    <w:rsid w:val="00391DFC"/>
    <w:rsid w:val="003A5A04"/>
    <w:rsid w:val="003A645C"/>
    <w:rsid w:val="003A6C88"/>
    <w:rsid w:val="003A7D9A"/>
    <w:rsid w:val="003B5F0E"/>
    <w:rsid w:val="003C0233"/>
    <w:rsid w:val="003C0CFE"/>
    <w:rsid w:val="003C23EE"/>
    <w:rsid w:val="003C3DCD"/>
    <w:rsid w:val="003C527C"/>
    <w:rsid w:val="003C65B7"/>
    <w:rsid w:val="003D179F"/>
    <w:rsid w:val="003D454A"/>
    <w:rsid w:val="003D4FAA"/>
    <w:rsid w:val="003D5B87"/>
    <w:rsid w:val="003E2CBF"/>
    <w:rsid w:val="003E7CE4"/>
    <w:rsid w:val="003F32C9"/>
    <w:rsid w:val="003F3A7F"/>
    <w:rsid w:val="00400803"/>
    <w:rsid w:val="0041682F"/>
    <w:rsid w:val="0042161F"/>
    <w:rsid w:val="00421A03"/>
    <w:rsid w:val="00424967"/>
    <w:rsid w:val="00431DC4"/>
    <w:rsid w:val="00436FF9"/>
    <w:rsid w:val="00446BDF"/>
    <w:rsid w:val="00450E69"/>
    <w:rsid w:val="004650E6"/>
    <w:rsid w:val="00466BA7"/>
    <w:rsid w:val="00473BEF"/>
    <w:rsid w:val="00475648"/>
    <w:rsid w:val="0048153E"/>
    <w:rsid w:val="004817D5"/>
    <w:rsid w:val="00485312"/>
    <w:rsid w:val="0048618A"/>
    <w:rsid w:val="00487936"/>
    <w:rsid w:val="00487FFA"/>
    <w:rsid w:val="00492AAB"/>
    <w:rsid w:val="00494FC3"/>
    <w:rsid w:val="004A092B"/>
    <w:rsid w:val="004A2FF7"/>
    <w:rsid w:val="004A77E1"/>
    <w:rsid w:val="004B0D39"/>
    <w:rsid w:val="004B16D4"/>
    <w:rsid w:val="004B17DF"/>
    <w:rsid w:val="004B6DD1"/>
    <w:rsid w:val="004B71DD"/>
    <w:rsid w:val="004C0F23"/>
    <w:rsid w:val="004C21A7"/>
    <w:rsid w:val="004C478C"/>
    <w:rsid w:val="004C479C"/>
    <w:rsid w:val="004CDE43"/>
    <w:rsid w:val="004D7A09"/>
    <w:rsid w:val="004E45B4"/>
    <w:rsid w:val="004E46DF"/>
    <w:rsid w:val="004E668B"/>
    <w:rsid w:val="004E7132"/>
    <w:rsid w:val="004F04A4"/>
    <w:rsid w:val="004F50A5"/>
    <w:rsid w:val="004F6112"/>
    <w:rsid w:val="00500CB9"/>
    <w:rsid w:val="00502173"/>
    <w:rsid w:val="00524A21"/>
    <w:rsid w:val="00526C1F"/>
    <w:rsid w:val="005309AA"/>
    <w:rsid w:val="00533DB6"/>
    <w:rsid w:val="00533FE9"/>
    <w:rsid w:val="0053577A"/>
    <w:rsid w:val="00535CD3"/>
    <w:rsid w:val="005365FB"/>
    <w:rsid w:val="00536BD2"/>
    <w:rsid w:val="00541C9B"/>
    <w:rsid w:val="00543540"/>
    <w:rsid w:val="00543CF9"/>
    <w:rsid w:val="00546370"/>
    <w:rsid w:val="005510E9"/>
    <w:rsid w:val="005543FD"/>
    <w:rsid w:val="0056C283"/>
    <w:rsid w:val="005740FC"/>
    <w:rsid w:val="0057792C"/>
    <w:rsid w:val="005808B0"/>
    <w:rsid w:val="005845E0"/>
    <w:rsid w:val="0059318F"/>
    <w:rsid w:val="0059444E"/>
    <w:rsid w:val="00594E2B"/>
    <w:rsid w:val="00597038"/>
    <w:rsid w:val="00597FA4"/>
    <w:rsid w:val="005A01B5"/>
    <w:rsid w:val="005A2E3E"/>
    <w:rsid w:val="005A36CE"/>
    <w:rsid w:val="005B0DD4"/>
    <w:rsid w:val="005B2784"/>
    <w:rsid w:val="005B66B1"/>
    <w:rsid w:val="005B6843"/>
    <w:rsid w:val="005B7D65"/>
    <w:rsid w:val="005D0E8A"/>
    <w:rsid w:val="005D535F"/>
    <w:rsid w:val="005D620E"/>
    <w:rsid w:val="005E064A"/>
    <w:rsid w:val="005E3A7C"/>
    <w:rsid w:val="005E3E20"/>
    <w:rsid w:val="005E535E"/>
    <w:rsid w:val="005F04DB"/>
    <w:rsid w:val="005F20A2"/>
    <w:rsid w:val="005F5529"/>
    <w:rsid w:val="006053FC"/>
    <w:rsid w:val="00605B01"/>
    <w:rsid w:val="00615C66"/>
    <w:rsid w:val="006258F7"/>
    <w:rsid w:val="00627A5F"/>
    <w:rsid w:val="0063624C"/>
    <w:rsid w:val="00647293"/>
    <w:rsid w:val="00653748"/>
    <w:rsid w:val="00653D3E"/>
    <w:rsid w:val="006632A6"/>
    <w:rsid w:val="006642AE"/>
    <w:rsid w:val="006704D7"/>
    <w:rsid w:val="006712F3"/>
    <w:rsid w:val="0067212C"/>
    <w:rsid w:val="00675B22"/>
    <w:rsid w:val="00677561"/>
    <w:rsid w:val="00677EFA"/>
    <w:rsid w:val="0069563E"/>
    <w:rsid w:val="006A6DD5"/>
    <w:rsid w:val="006B03DB"/>
    <w:rsid w:val="006B0B6E"/>
    <w:rsid w:val="006B4145"/>
    <w:rsid w:val="006D0801"/>
    <w:rsid w:val="006D1CEC"/>
    <w:rsid w:val="006D7CDD"/>
    <w:rsid w:val="006E13B8"/>
    <w:rsid w:val="006E2C2C"/>
    <w:rsid w:val="006E5ACD"/>
    <w:rsid w:val="006E782F"/>
    <w:rsid w:val="006F454B"/>
    <w:rsid w:val="006F55D8"/>
    <w:rsid w:val="006F63A2"/>
    <w:rsid w:val="006F66D2"/>
    <w:rsid w:val="00700573"/>
    <w:rsid w:val="00703EF4"/>
    <w:rsid w:val="00712D73"/>
    <w:rsid w:val="00720198"/>
    <w:rsid w:val="0072242D"/>
    <w:rsid w:val="007255F9"/>
    <w:rsid w:val="007336EE"/>
    <w:rsid w:val="0074264A"/>
    <w:rsid w:val="00744194"/>
    <w:rsid w:val="00746104"/>
    <w:rsid w:val="00757AA3"/>
    <w:rsid w:val="0076014F"/>
    <w:rsid w:val="00763182"/>
    <w:rsid w:val="00764306"/>
    <w:rsid w:val="00764369"/>
    <w:rsid w:val="007653A8"/>
    <w:rsid w:val="00765824"/>
    <w:rsid w:val="00765FAE"/>
    <w:rsid w:val="00770B00"/>
    <w:rsid w:val="00777898"/>
    <w:rsid w:val="00780C80"/>
    <w:rsid w:val="007851AC"/>
    <w:rsid w:val="0078580B"/>
    <w:rsid w:val="00787ADC"/>
    <w:rsid w:val="00793D39"/>
    <w:rsid w:val="0079436B"/>
    <w:rsid w:val="007978C4"/>
    <w:rsid w:val="007A217B"/>
    <w:rsid w:val="007A3F7F"/>
    <w:rsid w:val="007B233E"/>
    <w:rsid w:val="007B545C"/>
    <w:rsid w:val="007C0652"/>
    <w:rsid w:val="007C5F87"/>
    <w:rsid w:val="007D72B4"/>
    <w:rsid w:val="007E2C6F"/>
    <w:rsid w:val="007E39EF"/>
    <w:rsid w:val="007E59F9"/>
    <w:rsid w:val="007F0F7F"/>
    <w:rsid w:val="007F1031"/>
    <w:rsid w:val="007F405C"/>
    <w:rsid w:val="007F751E"/>
    <w:rsid w:val="00803CEC"/>
    <w:rsid w:val="008110A2"/>
    <w:rsid w:val="00814296"/>
    <w:rsid w:val="008214A9"/>
    <w:rsid w:val="00833D94"/>
    <w:rsid w:val="00834EFF"/>
    <w:rsid w:val="00844AFB"/>
    <w:rsid w:val="0085323E"/>
    <w:rsid w:val="00856058"/>
    <w:rsid w:val="008606FB"/>
    <w:rsid w:val="00861528"/>
    <w:rsid w:val="00862DB5"/>
    <w:rsid w:val="0089207D"/>
    <w:rsid w:val="008922FD"/>
    <w:rsid w:val="00893282"/>
    <w:rsid w:val="008948A9"/>
    <w:rsid w:val="00894C05"/>
    <w:rsid w:val="00895ED2"/>
    <w:rsid w:val="008A3552"/>
    <w:rsid w:val="008A3CE8"/>
    <w:rsid w:val="008A48C6"/>
    <w:rsid w:val="008B0734"/>
    <w:rsid w:val="008B282E"/>
    <w:rsid w:val="008B786F"/>
    <w:rsid w:val="008C620C"/>
    <w:rsid w:val="008C6F87"/>
    <w:rsid w:val="008C7EB5"/>
    <w:rsid w:val="008D43DA"/>
    <w:rsid w:val="008E1A39"/>
    <w:rsid w:val="008E4565"/>
    <w:rsid w:val="008F6E28"/>
    <w:rsid w:val="00911806"/>
    <w:rsid w:val="009140D8"/>
    <w:rsid w:val="00914DCD"/>
    <w:rsid w:val="009220C1"/>
    <w:rsid w:val="0092276A"/>
    <w:rsid w:val="009301DA"/>
    <w:rsid w:val="009322E7"/>
    <w:rsid w:val="009476A9"/>
    <w:rsid w:val="00955938"/>
    <w:rsid w:val="00956DD9"/>
    <w:rsid w:val="00961550"/>
    <w:rsid w:val="0096212B"/>
    <w:rsid w:val="009623EE"/>
    <w:rsid w:val="009660D1"/>
    <w:rsid w:val="009669BB"/>
    <w:rsid w:val="00967A4B"/>
    <w:rsid w:val="00976FE5"/>
    <w:rsid w:val="00980FF0"/>
    <w:rsid w:val="009823BE"/>
    <w:rsid w:val="00983296"/>
    <w:rsid w:val="00985C7A"/>
    <w:rsid w:val="0098677D"/>
    <w:rsid w:val="00990119"/>
    <w:rsid w:val="00991D8F"/>
    <w:rsid w:val="009A3C84"/>
    <w:rsid w:val="009B7ED9"/>
    <w:rsid w:val="009C2FF8"/>
    <w:rsid w:val="009D7FE3"/>
    <w:rsid w:val="009E14C7"/>
    <w:rsid w:val="009E315B"/>
    <w:rsid w:val="009E34C5"/>
    <w:rsid w:val="009E3B9B"/>
    <w:rsid w:val="009E47BC"/>
    <w:rsid w:val="009F5D61"/>
    <w:rsid w:val="009F7F45"/>
    <w:rsid w:val="00A01B60"/>
    <w:rsid w:val="00A0685E"/>
    <w:rsid w:val="00A11B52"/>
    <w:rsid w:val="00A215DE"/>
    <w:rsid w:val="00A26811"/>
    <w:rsid w:val="00A3260C"/>
    <w:rsid w:val="00A3580D"/>
    <w:rsid w:val="00A40034"/>
    <w:rsid w:val="00A40A74"/>
    <w:rsid w:val="00A46DE4"/>
    <w:rsid w:val="00A51F2B"/>
    <w:rsid w:val="00A536E3"/>
    <w:rsid w:val="00A54D9F"/>
    <w:rsid w:val="00A55A88"/>
    <w:rsid w:val="00A5628D"/>
    <w:rsid w:val="00A67077"/>
    <w:rsid w:val="00A758DE"/>
    <w:rsid w:val="00A8648A"/>
    <w:rsid w:val="00A90A70"/>
    <w:rsid w:val="00A952C1"/>
    <w:rsid w:val="00A959C9"/>
    <w:rsid w:val="00A967EC"/>
    <w:rsid w:val="00AA5400"/>
    <w:rsid w:val="00AB4F4E"/>
    <w:rsid w:val="00AB696A"/>
    <w:rsid w:val="00AC5986"/>
    <w:rsid w:val="00AD2680"/>
    <w:rsid w:val="00AD2895"/>
    <w:rsid w:val="00AD42A3"/>
    <w:rsid w:val="00AD55F9"/>
    <w:rsid w:val="00AE044A"/>
    <w:rsid w:val="00AE077E"/>
    <w:rsid w:val="00AE3BDE"/>
    <w:rsid w:val="00AE59FC"/>
    <w:rsid w:val="00AF0659"/>
    <w:rsid w:val="00AF08F9"/>
    <w:rsid w:val="00AF45F8"/>
    <w:rsid w:val="00AF6818"/>
    <w:rsid w:val="00AF6D74"/>
    <w:rsid w:val="00B259A6"/>
    <w:rsid w:val="00B25F89"/>
    <w:rsid w:val="00B2699D"/>
    <w:rsid w:val="00B36072"/>
    <w:rsid w:val="00B43921"/>
    <w:rsid w:val="00B43AE3"/>
    <w:rsid w:val="00B50DE4"/>
    <w:rsid w:val="00B53E5F"/>
    <w:rsid w:val="00B54B4A"/>
    <w:rsid w:val="00B642D1"/>
    <w:rsid w:val="00B66D52"/>
    <w:rsid w:val="00B71673"/>
    <w:rsid w:val="00B747EE"/>
    <w:rsid w:val="00B804CC"/>
    <w:rsid w:val="00B846C9"/>
    <w:rsid w:val="00B84FEE"/>
    <w:rsid w:val="00B8596D"/>
    <w:rsid w:val="00B94C56"/>
    <w:rsid w:val="00B96446"/>
    <w:rsid w:val="00BA47AC"/>
    <w:rsid w:val="00BB22F1"/>
    <w:rsid w:val="00BB5FF9"/>
    <w:rsid w:val="00BB796B"/>
    <w:rsid w:val="00BC359F"/>
    <w:rsid w:val="00BD70A0"/>
    <w:rsid w:val="00BE5B7A"/>
    <w:rsid w:val="00BF45F4"/>
    <w:rsid w:val="00C0080D"/>
    <w:rsid w:val="00C027A9"/>
    <w:rsid w:val="00C1040B"/>
    <w:rsid w:val="00C10582"/>
    <w:rsid w:val="00C10FFD"/>
    <w:rsid w:val="00C146F9"/>
    <w:rsid w:val="00C21CD5"/>
    <w:rsid w:val="00C22524"/>
    <w:rsid w:val="00C25F91"/>
    <w:rsid w:val="00C325C4"/>
    <w:rsid w:val="00C36309"/>
    <w:rsid w:val="00C37A34"/>
    <w:rsid w:val="00C41339"/>
    <w:rsid w:val="00C42C87"/>
    <w:rsid w:val="00C446EA"/>
    <w:rsid w:val="00C471C5"/>
    <w:rsid w:val="00C53726"/>
    <w:rsid w:val="00C54382"/>
    <w:rsid w:val="00C60F89"/>
    <w:rsid w:val="00C616AB"/>
    <w:rsid w:val="00C62FDA"/>
    <w:rsid w:val="00C658F3"/>
    <w:rsid w:val="00C65D28"/>
    <w:rsid w:val="00C75EEC"/>
    <w:rsid w:val="00C7653D"/>
    <w:rsid w:val="00C86789"/>
    <w:rsid w:val="00C87718"/>
    <w:rsid w:val="00C9478A"/>
    <w:rsid w:val="00CA1648"/>
    <w:rsid w:val="00CA38EA"/>
    <w:rsid w:val="00CA6D62"/>
    <w:rsid w:val="00CB4D8B"/>
    <w:rsid w:val="00CB6673"/>
    <w:rsid w:val="00CC0344"/>
    <w:rsid w:val="00CC06F4"/>
    <w:rsid w:val="00CC365B"/>
    <w:rsid w:val="00CC41B5"/>
    <w:rsid w:val="00CE0507"/>
    <w:rsid w:val="00CE1D06"/>
    <w:rsid w:val="00CF7851"/>
    <w:rsid w:val="00CF7C14"/>
    <w:rsid w:val="00D03195"/>
    <w:rsid w:val="00D04458"/>
    <w:rsid w:val="00D11481"/>
    <w:rsid w:val="00D12876"/>
    <w:rsid w:val="00D139D4"/>
    <w:rsid w:val="00D15521"/>
    <w:rsid w:val="00D208A6"/>
    <w:rsid w:val="00D22D9A"/>
    <w:rsid w:val="00D237B4"/>
    <w:rsid w:val="00D2396F"/>
    <w:rsid w:val="00D311A5"/>
    <w:rsid w:val="00D35E42"/>
    <w:rsid w:val="00D3642F"/>
    <w:rsid w:val="00D40DCE"/>
    <w:rsid w:val="00D425D9"/>
    <w:rsid w:val="00D4405F"/>
    <w:rsid w:val="00D50E29"/>
    <w:rsid w:val="00D54B50"/>
    <w:rsid w:val="00D74020"/>
    <w:rsid w:val="00D75B35"/>
    <w:rsid w:val="00D77FB9"/>
    <w:rsid w:val="00D819B3"/>
    <w:rsid w:val="00D916DB"/>
    <w:rsid w:val="00D91F50"/>
    <w:rsid w:val="00DA18BA"/>
    <w:rsid w:val="00DA5411"/>
    <w:rsid w:val="00DB1192"/>
    <w:rsid w:val="00DB57F3"/>
    <w:rsid w:val="00DB5997"/>
    <w:rsid w:val="00DC10BF"/>
    <w:rsid w:val="00DC1709"/>
    <w:rsid w:val="00DC4479"/>
    <w:rsid w:val="00DC742D"/>
    <w:rsid w:val="00DD14BC"/>
    <w:rsid w:val="00DD1F53"/>
    <w:rsid w:val="00DE00DE"/>
    <w:rsid w:val="00DE3076"/>
    <w:rsid w:val="00DE3297"/>
    <w:rsid w:val="00DF183D"/>
    <w:rsid w:val="00DF5C99"/>
    <w:rsid w:val="00DF6A30"/>
    <w:rsid w:val="00DF7AA3"/>
    <w:rsid w:val="00E01865"/>
    <w:rsid w:val="00E0335F"/>
    <w:rsid w:val="00E116F7"/>
    <w:rsid w:val="00E15F67"/>
    <w:rsid w:val="00E22F89"/>
    <w:rsid w:val="00E25C81"/>
    <w:rsid w:val="00E264F5"/>
    <w:rsid w:val="00E2727A"/>
    <w:rsid w:val="00E307CA"/>
    <w:rsid w:val="00E3147A"/>
    <w:rsid w:val="00E33116"/>
    <w:rsid w:val="00E36BB8"/>
    <w:rsid w:val="00E37E6D"/>
    <w:rsid w:val="00E42A21"/>
    <w:rsid w:val="00E44C82"/>
    <w:rsid w:val="00E51DD0"/>
    <w:rsid w:val="00E55DCB"/>
    <w:rsid w:val="00E60265"/>
    <w:rsid w:val="00E627F8"/>
    <w:rsid w:val="00E755DE"/>
    <w:rsid w:val="00E75AD2"/>
    <w:rsid w:val="00E803D0"/>
    <w:rsid w:val="00E8716E"/>
    <w:rsid w:val="00E903D1"/>
    <w:rsid w:val="00E93EDE"/>
    <w:rsid w:val="00E9713C"/>
    <w:rsid w:val="00EA0B61"/>
    <w:rsid w:val="00EA13FC"/>
    <w:rsid w:val="00EB3EB5"/>
    <w:rsid w:val="00EB52DC"/>
    <w:rsid w:val="00EB5588"/>
    <w:rsid w:val="00EC2123"/>
    <w:rsid w:val="00EC3900"/>
    <w:rsid w:val="00EC496A"/>
    <w:rsid w:val="00EE1F4D"/>
    <w:rsid w:val="00EE2357"/>
    <w:rsid w:val="00EE601B"/>
    <w:rsid w:val="00EF0A43"/>
    <w:rsid w:val="00EF10C6"/>
    <w:rsid w:val="00F04F88"/>
    <w:rsid w:val="00F0764E"/>
    <w:rsid w:val="00F132E6"/>
    <w:rsid w:val="00F20B97"/>
    <w:rsid w:val="00F2326A"/>
    <w:rsid w:val="00F25625"/>
    <w:rsid w:val="00F26837"/>
    <w:rsid w:val="00F34616"/>
    <w:rsid w:val="00F34E84"/>
    <w:rsid w:val="00F34ED3"/>
    <w:rsid w:val="00F3BF6E"/>
    <w:rsid w:val="00F438EB"/>
    <w:rsid w:val="00F52549"/>
    <w:rsid w:val="00F55488"/>
    <w:rsid w:val="00F55F14"/>
    <w:rsid w:val="00F56C28"/>
    <w:rsid w:val="00F62A9D"/>
    <w:rsid w:val="00F654E5"/>
    <w:rsid w:val="00F71E52"/>
    <w:rsid w:val="00F71EE7"/>
    <w:rsid w:val="00F756A2"/>
    <w:rsid w:val="00F76A34"/>
    <w:rsid w:val="00F77B53"/>
    <w:rsid w:val="00F8680E"/>
    <w:rsid w:val="00F86A9F"/>
    <w:rsid w:val="00F9295F"/>
    <w:rsid w:val="00F9414D"/>
    <w:rsid w:val="00F94463"/>
    <w:rsid w:val="00F95C0F"/>
    <w:rsid w:val="00FA1C1C"/>
    <w:rsid w:val="00FA34D1"/>
    <w:rsid w:val="00FA3CEA"/>
    <w:rsid w:val="00FA4D47"/>
    <w:rsid w:val="00FA6C36"/>
    <w:rsid w:val="00FB02B7"/>
    <w:rsid w:val="00FB04C0"/>
    <w:rsid w:val="00FB070D"/>
    <w:rsid w:val="00FB71E4"/>
    <w:rsid w:val="00FC46A6"/>
    <w:rsid w:val="00FD5585"/>
    <w:rsid w:val="00FD77C7"/>
    <w:rsid w:val="00FE07C1"/>
    <w:rsid w:val="00FE1453"/>
    <w:rsid w:val="00FE18DA"/>
    <w:rsid w:val="00FE20CE"/>
    <w:rsid w:val="00FE514A"/>
    <w:rsid w:val="00FE70DB"/>
    <w:rsid w:val="00FF0B1D"/>
    <w:rsid w:val="00FF10A6"/>
    <w:rsid w:val="00FF3D1F"/>
    <w:rsid w:val="00FF54EE"/>
    <w:rsid w:val="00FF5A12"/>
    <w:rsid w:val="00FF60E3"/>
    <w:rsid w:val="0204EDE9"/>
    <w:rsid w:val="024B8AEA"/>
    <w:rsid w:val="03134497"/>
    <w:rsid w:val="03456D18"/>
    <w:rsid w:val="0380D1CE"/>
    <w:rsid w:val="03FF7413"/>
    <w:rsid w:val="04401901"/>
    <w:rsid w:val="0474D2DE"/>
    <w:rsid w:val="049014F4"/>
    <w:rsid w:val="04D85FF3"/>
    <w:rsid w:val="04E13D79"/>
    <w:rsid w:val="0516DD37"/>
    <w:rsid w:val="051751A1"/>
    <w:rsid w:val="053C8EAB"/>
    <w:rsid w:val="05A641CD"/>
    <w:rsid w:val="062F4285"/>
    <w:rsid w:val="08D2E536"/>
    <w:rsid w:val="096D0E51"/>
    <w:rsid w:val="09991DC7"/>
    <w:rsid w:val="09F17A9C"/>
    <w:rsid w:val="0A1C9F26"/>
    <w:rsid w:val="0A55E844"/>
    <w:rsid w:val="0B10BF6D"/>
    <w:rsid w:val="0B19B7D4"/>
    <w:rsid w:val="0B2879A9"/>
    <w:rsid w:val="0B6066D5"/>
    <w:rsid w:val="0BDFDE91"/>
    <w:rsid w:val="0C12196F"/>
    <w:rsid w:val="0C74707D"/>
    <w:rsid w:val="0CC0F33A"/>
    <w:rsid w:val="0CFC3736"/>
    <w:rsid w:val="0D86F8AA"/>
    <w:rsid w:val="0DD8FEE7"/>
    <w:rsid w:val="0E8D7ED1"/>
    <w:rsid w:val="0F3DE407"/>
    <w:rsid w:val="0FC8E98D"/>
    <w:rsid w:val="0FEC6571"/>
    <w:rsid w:val="10D4A0E1"/>
    <w:rsid w:val="10E5E4A1"/>
    <w:rsid w:val="10FE46EC"/>
    <w:rsid w:val="126746AF"/>
    <w:rsid w:val="1281B502"/>
    <w:rsid w:val="12C87CF1"/>
    <w:rsid w:val="12E76965"/>
    <w:rsid w:val="1307D037"/>
    <w:rsid w:val="13444CA4"/>
    <w:rsid w:val="135837F7"/>
    <w:rsid w:val="13621819"/>
    <w:rsid w:val="141D8563"/>
    <w:rsid w:val="1498627E"/>
    <w:rsid w:val="1513855A"/>
    <w:rsid w:val="1543009D"/>
    <w:rsid w:val="15435A23"/>
    <w:rsid w:val="1590E036"/>
    <w:rsid w:val="15B955C4"/>
    <w:rsid w:val="17627B18"/>
    <w:rsid w:val="17981F43"/>
    <w:rsid w:val="17A1B4F0"/>
    <w:rsid w:val="17B9677F"/>
    <w:rsid w:val="18540341"/>
    <w:rsid w:val="1873BB8B"/>
    <w:rsid w:val="188645FB"/>
    <w:rsid w:val="18B30A8E"/>
    <w:rsid w:val="18C880F8"/>
    <w:rsid w:val="1A93D546"/>
    <w:rsid w:val="1BC7B926"/>
    <w:rsid w:val="1BFD428D"/>
    <w:rsid w:val="1C059444"/>
    <w:rsid w:val="1C30E6C1"/>
    <w:rsid w:val="1C85544A"/>
    <w:rsid w:val="1C9C8E8F"/>
    <w:rsid w:val="1CC1521E"/>
    <w:rsid w:val="1CFC56A2"/>
    <w:rsid w:val="1DAAE53D"/>
    <w:rsid w:val="1DB6162B"/>
    <w:rsid w:val="1DC76565"/>
    <w:rsid w:val="1EC7F1C7"/>
    <w:rsid w:val="1F78DE1F"/>
    <w:rsid w:val="2005C367"/>
    <w:rsid w:val="20975D5A"/>
    <w:rsid w:val="211149E9"/>
    <w:rsid w:val="21C240FC"/>
    <w:rsid w:val="22D507A9"/>
    <w:rsid w:val="2366B2FD"/>
    <w:rsid w:val="239171B1"/>
    <w:rsid w:val="23987A6D"/>
    <w:rsid w:val="23CEFE1C"/>
    <w:rsid w:val="25523E93"/>
    <w:rsid w:val="2582AB44"/>
    <w:rsid w:val="2651432D"/>
    <w:rsid w:val="2694B600"/>
    <w:rsid w:val="26E6E69E"/>
    <w:rsid w:val="271E7BA5"/>
    <w:rsid w:val="27EE1490"/>
    <w:rsid w:val="2807F679"/>
    <w:rsid w:val="280B8002"/>
    <w:rsid w:val="282529AC"/>
    <w:rsid w:val="28CBDFF2"/>
    <w:rsid w:val="29B527B0"/>
    <w:rsid w:val="29CC56C2"/>
    <w:rsid w:val="2A5C9201"/>
    <w:rsid w:val="2A6F9ED3"/>
    <w:rsid w:val="2B3F28ED"/>
    <w:rsid w:val="2B682723"/>
    <w:rsid w:val="2D26AA9B"/>
    <w:rsid w:val="2D601D97"/>
    <w:rsid w:val="2DC8F68D"/>
    <w:rsid w:val="2DD21617"/>
    <w:rsid w:val="2E6F674F"/>
    <w:rsid w:val="2EF920D9"/>
    <w:rsid w:val="2F64C6EE"/>
    <w:rsid w:val="2FA6596C"/>
    <w:rsid w:val="300055E3"/>
    <w:rsid w:val="302C4BE7"/>
    <w:rsid w:val="30E51321"/>
    <w:rsid w:val="30E762BB"/>
    <w:rsid w:val="32292E24"/>
    <w:rsid w:val="3230C19B"/>
    <w:rsid w:val="32513F0B"/>
    <w:rsid w:val="32A85266"/>
    <w:rsid w:val="330B5C31"/>
    <w:rsid w:val="3314D416"/>
    <w:rsid w:val="33ED0F6C"/>
    <w:rsid w:val="33F1DA0B"/>
    <w:rsid w:val="34383811"/>
    <w:rsid w:val="348BD30D"/>
    <w:rsid w:val="34B5948F"/>
    <w:rsid w:val="3524678D"/>
    <w:rsid w:val="357FC452"/>
    <w:rsid w:val="35A90DC6"/>
    <w:rsid w:val="36618225"/>
    <w:rsid w:val="3675E2DC"/>
    <w:rsid w:val="3724B02E"/>
    <w:rsid w:val="378B8553"/>
    <w:rsid w:val="379F143F"/>
    <w:rsid w:val="37CC8ACB"/>
    <w:rsid w:val="38E0AE88"/>
    <w:rsid w:val="39082ED4"/>
    <w:rsid w:val="394805F5"/>
    <w:rsid w:val="399E25AD"/>
    <w:rsid w:val="3A107EC5"/>
    <w:rsid w:val="3A257842"/>
    <w:rsid w:val="3A6E374F"/>
    <w:rsid w:val="3AAC967B"/>
    <w:rsid w:val="3AD5CCBC"/>
    <w:rsid w:val="3B732109"/>
    <w:rsid w:val="3B7A80B4"/>
    <w:rsid w:val="3BB57963"/>
    <w:rsid w:val="3BB68366"/>
    <w:rsid w:val="3BEB6D65"/>
    <w:rsid w:val="3C14A70D"/>
    <w:rsid w:val="3C1673B2"/>
    <w:rsid w:val="3CB14ED0"/>
    <w:rsid w:val="3CE2AB28"/>
    <w:rsid w:val="3D1BFEAC"/>
    <w:rsid w:val="3DB24413"/>
    <w:rsid w:val="3DE9592F"/>
    <w:rsid w:val="3DFAC6D7"/>
    <w:rsid w:val="3E0F2CAA"/>
    <w:rsid w:val="3EF1C374"/>
    <w:rsid w:val="3F42806E"/>
    <w:rsid w:val="3F4FF00C"/>
    <w:rsid w:val="4046922C"/>
    <w:rsid w:val="40BDF7E4"/>
    <w:rsid w:val="41AB5D1E"/>
    <w:rsid w:val="41FA86B2"/>
    <w:rsid w:val="42CFEA53"/>
    <w:rsid w:val="42E2E8F6"/>
    <w:rsid w:val="431676DA"/>
    <w:rsid w:val="438B6239"/>
    <w:rsid w:val="439F2140"/>
    <w:rsid w:val="44218597"/>
    <w:rsid w:val="443D8EF1"/>
    <w:rsid w:val="445CA444"/>
    <w:rsid w:val="49488478"/>
    <w:rsid w:val="498F2615"/>
    <w:rsid w:val="4A18E7BC"/>
    <w:rsid w:val="4AB36013"/>
    <w:rsid w:val="4B8665A6"/>
    <w:rsid w:val="4C000680"/>
    <w:rsid w:val="4C9F6111"/>
    <w:rsid w:val="4D27D852"/>
    <w:rsid w:val="4D576F8B"/>
    <w:rsid w:val="4DA2FCD7"/>
    <w:rsid w:val="4DE7553B"/>
    <w:rsid w:val="4E7ECBA6"/>
    <w:rsid w:val="4EB6B05A"/>
    <w:rsid w:val="4EC4D2C5"/>
    <w:rsid w:val="4F3ECD38"/>
    <w:rsid w:val="4F475D94"/>
    <w:rsid w:val="4FE6DAA6"/>
    <w:rsid w:val="50416E1D"/>
    <w:rsid w:val="507EFCA1"/>
    <w:rsid w:val="5182AB07"/>
    <w:rsid w:val="519D1D9D"/>
    <w:rsid w:val="5283A44A"/>
    <w:rsid w:val="53582135"/>
    <w:rsid w:val="53784F2E"/>
    <w:rsid w:val="548A3A15"/>
    <w:rsid w:val="54917206"/>
    <w:rsid w:val="5498DDCD"/>
    <w:rsid w:val="55F12FE2"/>
    <w:rsid w:val="562C2CCB"/>
    <w:rsid w:val="5634AE2E"/>
    <w:rsid w:val="564AC860"/>
    <w:rsid w:val="56F8E872"/>
    <w:rsid w:val="57064094"/>
    <w:rsid w:val="57C21146"/>
    <w:rsid w:val="5809AC77"/>
    <w:rsid w:val="5899EF61"/>
    <w:rsid w:val="58AA9A95"/>
    <w:rsid w:val="58BFD56E"/>
    <w:rsid w:val="5942D129"/>
    <w:rsid w:val="5A35BFC2"/>
    <w:rsid w:val="5AD857DC"/>
    <w:rsid w:val="5ADE32D2"/>
    <w:rsid w:val="5B264442"/>
    <w:rsid w:val="5B63397E"/>
    <w:rsid w:val="5C1BC064"/>
    <w:rsid w:val="5CDBB33C"/>
    <w:rsid w:val="5D0F6E66"/>
    <w:rsid w:val="5EB9263D"/>
    <w:rsid w:val="5F25BDD9"/>
    <w:rsid w:val="6004EBF6"/>
    <w:rsid w:val="60ABE5AB"/>
    <w:rsid w:val="60E760BB"/>
    <w:rsid w:val="615CC187"/>
    <w:rsid w:val="6175E9E4"/>
    <w:rsid w:val="61BC7C8D"/>
    <w:rsid w:val="61C05DDA"/>
    <w:rsid w:val="6217421B"/>
    <w:rsid w:val="632027FD"/>
    <w:rsid w:val="634B7AC1"/>
    <w:rsid w:val="63AA8B59"/>
    <w:rsid w:val="63D0579A"/>
    <w:rsid w:val="641490BD"/>
    <w:rsid w:val="643D3E7E"/>
    <w:rsid w:val="6477D7B2"/>
    <w:rsid w:val="65C9201C"/>
    <w:rsid w:val="6645145B"/>
    <w:rsid w:val="67A2C21C"/>
    <w:rsid w:val="67D957FE"/>
    <w:rsid w:val="68C77DC6"/>
    <w:rsid w:val="68FA596A"/>
    <w:rsid w:val="696C4216"/>
    <w:rsid w:val="69ABCE3C"/>
    <w:rsid w:val="69AE9B5B"/>
    <w:rsid w:val="6A40058A"/>
    <w:rsid w:val="6A8AD770"/>
    <w:rsid w:val="6AA3D4E2"/>
    <w:rsid w:val="6AF843CC"/>
    <w:rsid w:val="6B10F8C0"/>
    <w:rsid w:val="6B28BF8F"/>
    <w:rsid w:val="6B4A6BBC"/>
    <w:rsid w:val="6D0F2D56"/>
    <w:rsid w:val="6D5D096A"/>
    <w:rsid w:val="6EA53B14"/>
    <w:rsid w:val="6EFD19E5"/>
    <w:rsid w:val="7128681B"/>
    <w:rsid w:val="71C9A6CA"/>
    <w:rsid w:val="72391DE2"/>
    <w:rsid w:val="729F99F3"/>
    <w:rsid w:val="730476DA"/>
    <w:rsid w:val="7330B83E"/>
    <w:rsid w:val="73FE7591"/>
    <w:rsid w:val="743B6A54"/>
    <w:rsid w:val="756CF42D"/>
    <w:rsid w:val="759365EA"/>
    <w:rsid w:val="759F84BA"/>
    <w:rsid w:val="75EEB18B"/>
    <w:rsid w:val="75FB0BCB"/>
    <w:rsid w:val="7602990D"/>
    <w:rsid w:val="7625CE6C"/>
    <w:rsid w:val="772F364B"/>
    <w:rsid w:val="78A494EF"/>
    <w:rsid w:val="78D1E778"/>
    <w:rsid w:val="79DCA962"/>
    <w:rsid w:val="79F05E90"/>
    <w:rsid w:val="79FE473A"/>
    <w:rsid w:val="7A9C8C9C"/>
    <w:rsid w:val="7BAED4C1"/>
    <w:rsid w:val="7BF985D5"/>
    <w:rsid w:val="7C385CFD"/>
    <w:rsid w:val="7C9C7D7B"/>
    <w:rsid w:val="7CA8860A"/>
    <w:rsid w:val="7E3A38AC"/>
    <w:rsid w:val="7E4DF5DE"/>
    <w:rsid w:val="7E71C98E"/>
    <w:rsid w:val="7F7B4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D081"/>
  <w15:docId w15:val="{7936ADD7-7CBB-4634-9A67-2379E213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6F87"/>
    <w:pPr>
      <w:spacing w:before="240" w:after="240"/>
    </w:pPr>
    <w:rPr>
      <w:rFonts w:ascii="Arial" w:eastAsia="Arial" w:hAnsi="Arial" w:cs="Arial"/>
      <w:lang w:bidi="en-US"/>
    </w:rPr>
  </w:style>
  <w:style w:type="paragraph" w:styleId="Heading1">
    <w:name w:val="heading 1"/>
    <w:basedOn w:val="Normal"/>
    <w:uiPriority w:val="1"/>
    <w:qFormat/>
    <w:pPr>
      <w:ind w:left="116"/>
      <w:outlineLvl w:val="0"/>
    </w:pPr>
    <w:rPr>
      <w:b/>
      <w:bCs/>
      <w:sz w:val="28"/>
      <w:szCs w:val="28"/>
    </w:rPr>
  </w:style>
  <w:style w:type="paragraph" w:styleId="Heading2">
    <w:name w:val="heading 2"/>
    <w:basedOn w:val="Heading3"/>
    <w:next w:val="Normal"/>
    <w:link w:val="Heading2Char"/>
    <w:uiPriority w:val="9"/>
    <w:unhideWhenUsed/>
    <w:qFormat/>
    <w:rsid w:val="00594E2B"/>
    <w:pPr>
      <w:spacing w:after="240"/>
      <w:jc w:val="center"/>
      <w:outlineLvl w:val="1"/>
    </w:pPr>
    <w:rPr>
      <w:sz w:val="32"/>
      <w:szCs w:val="32"/>
    </w:rPr>
  </w:style>
  <w:style w:type="paragraph" w:styleId="Heading3">
    <w:name w:val="heading 3"/>
    <w:basedOn w:val="BodyText"/>
    <w:next w:val="Normal"/>
    <w:link w:val="Heading3Char"/>
    <w:uiPriority w:val="9"/>
    <w:unhideWhenUsed/>
    <w:qFormat/>
    <w:rsid w:val="00594E2B"/>
    <w:pPr>
      <w:spacing w:after="120"/>
      <w:ind w:right="22"/>
      <w:outlineLvl w:val="2"/>
    </w:pPr>
    <w:rPr>
      <w:b/>
      <w:sz w:val="28"/>
      <w:szCs w:val="28"/>
    </w:rPr>
  </w:style>
  <w:style w:type="paragraph" w:styleId="Heading4">
    <w:name w:val="heading 4"/>
    <w:basedOn w:val="Normal"/>
    <w:next w:val="Normal"/>
    <w:link w:val="Heading4Char"/>
    <w:uiPriority w:val="9"/>
    <w:unhideWhenUsed/>
    <w:qFormat/>
    <w:rsid w:val="00594E2B"/>
    <w:pPr>
      <w:ind w:right="22"/>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rsid w:val="00594E2B"/>
    <w:pPr>
      <w:ind w:left="518"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A2FF7"/>
    <w:rPr>
      <w:color w:val="808080"/>
    </w:rPr>
  </w:style>
  <w:style w:type="character" w:styleId="Hyperlink">
    <w:name w:val="Hyperlink"/>
    <w:basedOn w:val="DefaultParagraphFont"/>
    <w:uiPriority w:val="99"/>
    <w:unhideWhenUsed/>
    <w:rsid w:val="00A0685E"/>
    <w:rPr>
      <w:color w:val="0000FF" w:themeColor="hyperlink"/>
      <w:u w:val="single"/>
    </w:rPr>
  </w:style>
  <w:style w:type="character" w:customStyle="1" w:styleId="Heading2Char">
    <w:name w:val="Heading 2 Char"/>
    <w:basedOn w:val="DefaultParagraphFont"/>
    <w:link w:val="Heading2"/>
    <w:uiPriority w:val="9"/>
    <w:rsid w:val="00594E2B"/>
    <w:rPr>
      <w:rFonts w:ascii="Arial" w:eastAsia="Arial" w:hAnsi="Arial" w:cs="Arial"/>
      <w:b/>
      <w:sz w:val="32"/>
      <w:szCs w:val="32"/>
      <w:lang w:bidi="en-US"/>
    </w:rPr>
  </w:style>
  <w:style w:type="paragraph" w:customStyle="1" w:styleId="style2">
    <w:name w:val="style 2"/>
    <w:basedOn w:val="BodyText"/>
    <w:link w:val="style2Char"/>
    <w:uiPriority w:val="1"/>
    <w:qFormat/>
    <w:rsid w:val="00FB02B7"/>
    <w:pPr>
      <w:spacing w:before="157"/>
      <w:ind w:left="116"/>
    </w:pPr>
    <w:rPr>
      <w:b/>
      <w:color w:val="231F20"/>
      <w:sz w:val="28"/>
    </w:rPr>
  </w:style>
  <w:style w:type="character" w:customStyle="1" w:styleId="BodyTextChar">
    <w:name w:val="Body Text Char"/>
    <w:basedOn w:val="DefaultParagraphFont"/>
    <w:link w:val="BodyText"/>
    <w:uiPriority w:val="1"/>
    <w:rsid w:val="00FB02B7"/>
    <w:rPr>
      <w:rFonts w:ascii="Arial" w:eastAsia="Arial" w:hAnsi="Arial" w:cs="Arial"/>
      <w:sz w:val="24"/>
      <w:szCs w:val="24"/>
      <w:lang w:bidi="en-US"/>
    </w:rPr>
  </w:style>
  <w:style w:type="character" w:customStyle="1" w:styleId="style2Char">
    <w:name w:val="style 2 Char"/>
    <w:basedOn w:val="BodyTextChar"/>
    <w:link w:val="style2"/>
    <w:uiPriority w:val="1"/>
    <w:rsid w:val="00FB02B7"/>
    <w:rPr>
      <w:rFonts w:ascii="Arial" w:eastAsia="Arial" w:hAnsi="Arial" w:cs="Arial"/>
      <w:b/>
      <w:color w:val="231F20"/>
      <w:sz w:val="28"/>
      <w:szCs w:val="24"/>
      <w:lang w:bidi="en-US"/>
    </w:rPr>
  </w:style>
  <w:style w:type="paragraph" w:styleId="BalloonText">
    <w:name w:val="Balloon Text"/>
    <w:basedOn w:val="Normal"/>
    <w:link w:val="BalloonTextChar"/>
    <w:uiPriority w:val="99"/>
    <w:semiHidden/>
    <w:unhideWhenUsed/>
    <w:rsid w:val="00541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C9B"/>
    <w:rPr>
      <w:rFonts w:ascii="Segoe UI" w:eastAsia="Arial" w:hAnsi="Segoe UI" w:cs="Segoe UI"/>
      <w:sz w:val="18"/>
      <w:szCs w:val="18"/>
      <w:lang w:bidi="en-US"/>
    </w:rPr>
  </w:style>
  <w:style w:type="character" w:styleId="FollowedHyperlink">
    <w:name w:val="FollowedHyperlink"/>
    <w:basedOn w:val="DefaultParagraphFont"/>
    <w:uiPriority w:val="99"/>
    <w:semiHidden/>
    <w:unhideWhenUsed/>
    <w:rsid w:val="007C5F87"/>
    <w:rPr>
      <w:color w:val="800080" w:themeColor="followedHyperlink"/>
      <w:u w:val="single"/>
    </w:rPr>
  </w:style>
  <w:style w:type="character" w:customStyle="1" w:styleId="Heading3Char">
    <w:name w:val="Heading 3 Char"/>
    <w:basedOn w:val="DefaultParagraphFont"/>
    <w:link w:val="Heading3"/>
    <w:uiPriority w:val="9"/>
    <w:rsid w:val="00594E2B"/>
    <w:rPr>
      <w:rFonts w:ascii="Arial" w:eastAsia="Arial" w:hAnsi="Arial" w:cs="Arial"/>
      <w:b/>
      <w:sz w:val="28"/>
      <w:szCs w:val="28"/>
      <w:lang w:bidi="en-US"/>
    </w:rPr>
  </w:style>
  <w:style w:type="character" w:styleId="CommentReference">
    <w:name w:val="annotation reference"/>
    <w:basedOn w:val="DefaultParagraphFont"/>
    <w:uiPriority w:val="99"/>
    <w:semiHidden/>
    <w:unhideWhenUsed/>
    <w:rsid w:val="00FF54EE"/>
    <w:rPr>
      <w:sz w:val="16"/>
      <w:szCs w:val="16"/>
    </w:rPr>
  </w:style>
  <w:style w:type="paragraph" w:styleId="CommentText">
    <w:name w:val="annotation text"/>
    <w:basedOn w:val="Normal"/>
    <w:link w:val="CommentTextChar"/>
    <w:uiPriority w:val="99"/>
    <w:unhideWhenUsed/>
    <w:rsid w:val="00FF54EE"/>
    <w:rPr>
      <w:sz w:val="20"/>
      <w:szCs w:val="20"/>
    </w:rPr>
  </w:style>
  <w:style w:type="character" w:customStyle="1" w:styleId="CommentTextChar">
    <w:name w:val="Comment Text Char"/>
    <w:basedOn w:val="DefaultParagraphFont"/>
    <w:link w:val="CommentText"/>
    <w:uiPriority w:val="99"/>
    <w:rsid w:val="00FF54E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F54EE"/>
    <w:rPr>
      <w:b/>
      <w:bCs/>
    </w:rPr>
  </w:style>
  <w:style w:type="character" w:customStyle="1" w:styleId="CommentSubjectChar">
    <w:name w:val="Comment Subject Char"/>
    <w:basedOn w:val="CommentTextChar"/>
    <w:link w:val="CommentSubject"/>
    <w:uiPriority w:val="99"/>
    <w:semiHidden/>
    <w:rsid w:val="00FF54EE"/>
    <w:rPr>
      <w:rFonts w:ascii="Arial" w:eastAsia="Arial" w:hAnsi="Arial" w:cs="Arial"/>
      <w:b/>
      <w:bCs/>
      <w:sz w:val="20"/>
      <w:szCs w:val="20"/>
      <w:lang w:bidi="en-US"/>
    </w:rPr>
  </w:style>
  <w:style w:type="character" w:styleId="UnresolvedMention">
    <w:name w:val="Unresolved Mention"/>
    <w:basedOn w:val="DefaultParagraphFont"/>
    <w:uiPriority w:val="99"/>
    <w:semiHidden/>
    <w:unhideWhenUsed/>
    <w:rsid w:val="00AE044A"/>
    <w:rPr>
      <w:color w:val="605E5C"/>
      <w:shd w:val="clear" w:color="auto" w:fill="E1DFDD"/>
    </w:rPr>
  </w:style>
  <w:style w:type="paragraph" w:styleId="Revision">
    <w:name w:val="Revision"/>
    <w:hidden/>
    <w:uiPriority w:val="99"/>
    <w:semiHidden/>
    <w:rsid w:val="00DD1F53"/>
    <w:pPr>
      <w:widowControl/>
      <w:autoSpaceDE/>
      <w:autoSpaceDN/>
    </w:pPr>
    <w:rPr>
      <w:rFonts w:ascii="Arial" w:eastAsia="Arial" w:hAnsi="Arial" w:cs="Arial"/>
      <w:lang w:bidi="en-US"/>
    </w:rPr>
  </w:style>
  <w:style w:type="table" w:styleId="TableGrid">
    <w:name w:val="Table Grid"/>
    <w:basedOn w:val="TableNormal"/>
    <w:uiPriority w:val="59"/>
    <w:rsid w:val="00533FE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12F3"/>
    <w:rPr>
      <w:rFonts w:ascii="Arial" w:eastAsia="Arial" w:hAnsi="Arial" w:cs="Arial"/>
      <w:sz w:val="24"/>
      <w:lang w:bidi="en-US"/>
    </w:rPr>
  </w:style>
  <w:style w:type="character" w:customStyle="1" w:styleId="Heading4Char">
    <w:name w:val="Heading 4 Char"/>
    <w:basedOn w:val="DefaultParagraphFont"/>
    <w:link w:val="Heading4"/>
    <w:uiPriority w:val="9"/>
    <w:rsid w:val="00594E2B"/>
    <w:rPr>
      <w:rFonts w:ascii="Arial" w:eastAsia="Arial" w:hAnsi="Arial" w:cs="Arial"/>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dosh/respiratory-silica-FAQ.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r.ca.gov/samples/search/query.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3436.html" TargetMode="External"/><Relationship Id="rId5" Type="http://schemas.openxmlformats.org/officeDocument/2006/relationships/numbering" Target="numbering.xml"/><Relationship Id="rId15" Type="http://schemas.openxmlformats.org/officeDocument/2006/relationships/hyperlink" Target="https://www.cdph.ca.gov/Programs/CCDPHP/DEODC/OHB/CDPH%20Document%20Library/Silica_Hazard_Employers.pdf" TargetMode="External"/><Relationship Id="rId10" Type="http://schemas.openxmlformats.org/officeDocument/2006/relationships/hyperlink" Target="https://www.dir.ca.gov/Title8/1532_3.html" TargetMode="External"/><Relationship Id="rId4" Type="http://schemas.openxmlformats.org/officeDocument/2006/relationships/customXml" Target="../customXml/item4.xml"/><Relationship Id="rId9" Type="http://schemas.openxmlformats.org/officeDocument/2006/relationships/hyperlink" Target="https://www.dir.ca.gov/Title8/5204.html" TargetMode="External"/><Relationship Id="rId14" Type="http://schemas.openxmlformats.org/officeDocument/2006/relationships/hyperlink" Target="https://www.dir.ca.gov/dosh/dosh_publications/emergency-silica-reg-employer-inf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B7FAE-4A88-4168-AD4F-51BCE2EBE027}">
  <ds:schemaRefs>
    <ds:schemaRef ds:uri="http://schemas.microsoft.com/office/2006/metadata/properties"/>
    <ds:schemaRef ds:uri="http://schemas.microsoft.com/office/infopath/2007/PartnerControls"/>
    <ds:schemaRef ds:uri="2c778ca7-7aeb-4700-a995-a1d80cf81f97"/>
    <ds:schemaRef ds:uri="21ceae6b-2226-43d7-8054-d39684cebe9d"/>
  </ds:schemaRefs>
</ds:datastoreItem>
</file>

<file path=customXml/itemProps2.xml><?xml version="1.0" encoding="utf-8"?>
<ds:datastoreItem xmlns:ds="http://schemas.openxmlformats.org/officeDocument/2006/customXml" ds:itemID="{A1129DA0-18E0-4B0E-9489-FB3E47F4E6E8}">
  <ds:schemaRefs>
    <ds:schemaRef ds:uri="http://schemas.microsoft.com/sharepoint/v3/contenttype/forms"/>
  </ds:schemaRefs>
</ds:datastoreItem>
</file>

<file path=customXml/itemProps3.xml><?xml version="1.0" encoding="utf-8"?>
<ds:datastoreItem xmlns:ds="http://schemas.openxmlformats.org/officeDocument/2006/customXml" ds:itemID="{3E551347-0091-4DCA-A9BC-F19758C23060}"/>
</file>

<file path=customXml/itemProps4.xml><?xml version="1.0" encoding="utf-8"?>
<ds:datastoreItem xmlns:ds="http://schemas.openxmlformats.org/officeDocument/2006/customXml" ds:itemID="{9C66FDB5-7DFC-4F04-8C42-FA18F761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2685</Words>
  <Characters>15309</Characters>
  <Application>Microsoft Office Word</Application>
  <DocSecurity>0</DocSecurity>
  <Lines>127</Lines>
  <Paragraphs>35</Paragraphs>
  <ScaleCrop>false</ScaleCrop>
  <Company>DIR</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Written Silica Exposure Control Plan for General Industry</dc:title>
  <dc:subject>silica</dc:subject>
  <dc:creator>DIR CAL/OSHA</dc:creator>
  <cp:keywords>silica exposure program</cp:keywords>
  <cp:lastModifiedBy>Howard, Kelly@DIR</cp:lastModifiedBy>
  <cp:revision>2</cp:revision>
  <dcterms:created xsi:type="dcterms:W3CDTF">2024-01-29T17:54:00Z</dcterms:created>
  <dcterms:modified xsi:type="dcterms:W3CDTF">2024-01-29T17:54:00Z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14.0 (Windows)</vt:lpwstr>
  </property>
  <property fmtid="{D5CDD505-2E9C-101B-9397-08002B2CF9AE}" pid="4" name="LastSaved">
    <vt:filetime>2019-10-08T00:00:00Z</vt:filetime>
  </property>
  <property fmtid="{D5CDD505-2E9C-101B-9397-08002B2CF9AE}" pid="5" name="ContentTypeId">
    <vt:lpwstr>0x0101007D4FC0344AA7134CBF1513A9C0339B7B</vt:lpwstr>
  </property>
  <property fmtid="{D5CDD505-2E9C-101B-9397-08002B2CF9AE}" pid="6" name="MediaServiceImageTags">
    <vt:lpwstr/>
  </property>
</Properties>
</file>