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53B2" w14:textId="77777777" w:rsidR="00A97535" w:rsidRPr="00A97535" w:rsidRDefault="005149E8" w:rsidP="00A31B27">
      <w:pPr>
        <w:pStyle w:val="Heading1"/>
        <w:rPr>
          <w:b w:val="0"/>
          <w:bCs w:val="0"/>
          <w:i w:val="0"/>
          <w:iCs w:val="0"/>
          <w:lang w:eastAsia="zh-CN"/>
        </w:rPr>
      </w:pPr>
      <w:r w:rsidRPr="00A97535">
        <w:rPr>
          <w:rFonts w:ascii="SimSun" w:eastAsia="SimSun" w:hAnsi="SimSun" w:cs="SimSun"/>
          <w:lang w:eastAsia="zh-CN"/>
        </w:rPr>
        <w:t>危害沟通计划样本</w:t>
      </w:r>
    </w:p>
    <w:p w14:paraId="47B4AD5A" w14:textId="77777777" w:rsidR="00A97535" w:rsidRPr="00B83716" w:rsidRDefault="005149E8" w:rsidP="00CA3BAF">
      <w:pPr>
        <w:ind w:left="540" w:right="840"/>
        <w:rPr>
          <w:color w:val="FFFFFF" w:themeColor="background1"/>
          <w:sz w:val="4"/>
          <w:szCs w:val="4"/>
          <w:lang w:eastAsia="zh-CN"/>
        </w:rPr>
      </w:pPr>
      <w:r w:rsidRPr="00B83716">
        <w:rPr>
          <w:rFonts w:ascii="SimSun" w:eastAsia="SimSun" w:hAnsi="SimSun" w:cs="SimSun"/>
          <w:color w:val="FFFFFF" w:themeColor="background1"/>
          <w:sz w:val="4"/>
          <w:szCs w:val="4"/>
          <w:lang w:eastAsia="zh-CN"/>
        </w:rPr>
        <w:t>此文档包含需要在屏幕阅读器设置中打开字体颜色属性的信息。</w:t>
      </w:r>
    </w:p>
    <w:p w14:paraId="796B3FCA" w14:textId="77777777" w:rsidR="00FB4AEB" w:rsidRPr="00563AE5" w:rsidRDefault="005149E8" w:rsidP="00EF0640">
      <w:pPr>
        <w:spacing w:line="235" w:lineRule="auto"/>
        <w:ind w:left="504" w:right="504"/>
        <w:rPr>
          <w:i/>
          <w:color w:val="C00000"/>
          <w:lang w:eastAsia="zh-CN"/>
        </w:rPr>
      </w:pPr>
      <w:r w:rsidRPr="00563AE5">
        <w:rPr>
          <w:rFonts w:ascii="SimSun" w:eastAsia="SimSun" w:hAnsi="SimSun" w:cs="SimSun"/>
          <w:i/>
          <w:color w:val="C00000"/>
          <w:lang w:eastAsia="zh-CN"/>
        </w:rPr>
        <w:t>这是可填写的模板，雇主必须填写。括号内红色字体的说明表示您必须输入工作场所的具体信息。此外，您须完成表格填写，包括根据需要添加更多的表格单元。</w:t>
      </w:r>
    </w:p>
    <w:p w14:paraId="227B3061" w14:textId="77777777" w:rsidR="00A97535" w:rsidRPr="00BB2759" w:rsidRDefault="005149E8" w:rsidP="00BA70ED">
      <w:pPr>
        <w:spacing w:before="240" w:after="240" w:line="235" w:lineRule="auto"/>
        <w:ind w:left="504" w:right="504"/>
        <w:rPr>
          <w:lang w:eastAsia="zh-CN"/>
        </w:rPr>
      </w:pPr>
      <w:r w:rsidRPr="00BB2759">
        <w:rPr>
          <w:rFonts w:ascii="SimSun" w:eastAsia="SimSun" w:hAnsi="SimSun" w:cs="SimSun"/>
          <w:lang w:eastAsia="zh-CN"/>
        </w:rPr>
        <w:t>在加州，有雇员从事化学品工作的雇主必须制定、实施和维护有效的书面危险信息通报（</w:t>
      </w:r>
      <w:proofErr w:type="spellStart"/>
      <w:r w:rsidRPr="00BB2759">
        <w:rPr>
          <w:rFonts w:ascii="SimSun" w:eastAsia="SimSun" w:hAnsi="SimSun" w:cs="SimSun"/>
          <w:lang w:eastAsia="zh-CN"/>
        </w:rPr>
        <w:t>HazCom</w:t>
      </w:r>
      <w:proofErr w:type="spellEnd"/>
      <w:r w:rsidRPr="00BB2759">
        <w:rPr>
          <w:rFonts w:ascii="SimSun" w:eastAsia="SimSun" w:hAnsi="SimSun" w:cs="SimSun"/>
          <w:lang w:eastAsia="zh-CN"/>
        </w:rPr>
        <w:t>）计划，以解决他们正在或可能接触的化学品的具体危害。《加州法典》第 8 章，第 5194 节中有相关规定。</w:t>
      </w:r>
    </w:p>
    <w:p w14:paraId="6AFBC6C9" w14:textId="117F5CDF" w:rsidR="00A97535" w:rsidRPr="00A97535" w:rsidRDefault="005149E8" w:rsidP="00EF0640">
      <w:pPr>
        <w:spacing w:line="235" w:lineRule="auto"/>
        <w:ind w:left="504" w:right="504"/>
        <w:rPr>
          <w:lang w:eastAsia="zh-CN"/>
        </w:rPr>
      </w:pPr>
      <w:r w:rsidRPr="00BB2759">
        <w:rPr>
          <w:rFonts w:ascii="SimSun" w:eastAsia="SimSun" w:hAnsi="SimSun" w:cs="SimSun"/>
          <w:lang w:eastAsia="zh-CN"/>
        </w:rPr>
        <w:t>Cal/OSHA 制定此计划样本，以协助雇主创建其书面 HazCom 计划。该计划样本旨在与</w:t>
      </w:r>
      <w:hyperlink r:id="rId10" w:tooltip="Hazard Communication - a Guide for Employers That Use Hazardous Chemicals" w:history="1">
        <w:r w:rsidR="00B81A2F" w:rsidRPr="008962E2">
          <w:rPr>
            <w:rStyle w:val="Hyperlink"/>
            <w:rFonts w:ascii="SimSun" w:eastAsia="SimSun" w:hAnsi="SimSun" w:cs="SimSun"/>
            <w:b/>
            <w:bCs/>
            <w:i/>
            <w:color w:val="005BAA"/>
            <w:u w:val="none"/>
            <w:lang w:eastAsia="zh-CN"/>
          </w:rPr>
          <w:t>《Cal/OSHA 危险信息通报条例——使用危险化学品的雇主指南》</w:t>
        </w:r>
      </w:hyperlink>
      <w:r w:rsidRPr="008962E2">
        <w:rPr>
          <w:rFonts w:ascii="SimSun" w:eastAsia="SimSun" w:hAnsi="SimSun" w:cs="SimSun"/>
          <w:b/>
          <w:bCs/>
          <w:lang w:eastAsia="zh-CN"/>
        </w:rPr>
        <w:t xml:space="preserve"> </w:t>
      </w:r>
      <w:r w:rsidRPr="00391C9B">
        <w:rPr>
          <w:rFonts w:ascii="SimSun" w:eastAsia="SimSun" w:hAnsi="SimSun" w:cs="SimSun"/>
          <w:color w:val="000000" w:themeColor="text1"/>
          <w:spacing w:val="-3"/>
          <w:lang w:eastAsia="zh-CN"/>
        </w:rPr>
        <w:t>（</w:t>
      </w:r>
      <w:hyperlink r:id="rId11" w:history="1">
        <w:r w:rsidR="00E50414" w:rsidRPr="008962E2">
          <w:rPr>
            <w:rStyle w:val="Hyperlink"/>
            <w:rFonts w:ascii="SimSun" w:eastAsia="SimSun" w:hAnsi="SimSun" w:cs="SimSun"/>
            <w:color w:val="000000" w:themeColor="text1"/>
            <w:spacing w:val="-3"/>
            <w:u w:val="none"/>
            <w:lang w:eastAsia="zh-CN"/>
          </w:rPr>
          <w:t>www.dir.ca.gov/dosh/dosh_publications/hazcom.pdf</w:t>
        </w:r>
      </w:hyperlink>
      <w:r w:rsidRPr="00BB2759">
        <w:rPr>
          <w:rFonts w:ascii="SimSun" w:eastAsia="SimSun" w:hAnsi="SimSun" w:cs="SimSun"/>
          <w:lang w:eastAsia="zh-CN"/>
        </w:rPr>
        <w:t>）一起使用。</w:t>
      </w:r>
    </w:p>
    <w:p w14:paraId="58060D25" w14:textId="77777777" w:rsidR="00A97535" w:rsidRPr="00BB2759" w:rsidRDefault="005149E8" w:rsidP="00F90EB9">
      <w:pPr>
        <w:spacing w:before="240" w:after="240" w:line="235" w:lineRule="auto"/>
        <w:ind w:left="504" w:right="504"/>
        <w:jc w:val="both"/>
        <w:rPr>
          <w:lang w:eastAsia="zh-CN"/>
        </w:rPr>
      </w:pPr>
      <w:r w:rsidRPr="00BB2759">
        <w:rPr>
          <w:rFonts w:ascii="SimSun" w:eastAsia="SimSun" w:hAnsi="SimSun" w:cs="SimSun"/>
          <w:spacing w:val="-10"/>
          <w:lang w:eastAsia="zh-CN"/>
        </w:rPr>
        <w:t>为了有效地使用此计划样本，负责实施机构 HazCom 计划的人应该仔细审查第 5194 条要求的所有内容，并根据其具体工作场所和遇到的化学危害调整此计划。</w:t>
      </w:r>
    </w:p>
    <w:p w14:paraId="7B3335A8" w14:textId="77777777" w:rsidR="007B6DF3" w:rsidRDefault="005149E8" w:rsidP="008962E2">
      <w:pPr>
        <w:spacing w:before="240" w:after="1080" w:line="235" w:lineRule="auto"/>
        <w:ind w:left="504" w:right="504"/>
        <w:rPr>
          <w:lang w:eastAsia="zh-CN"/>
        </w:rPr>
      </w:pPr>
      <w:r w:rsidRPr="00BB2759">
        <w:rPr>
          <w:rFonts w:ascii="SimSun" w:eastAsia="SimSun" w:hAnsi="SimSun" w:cs="SimSun"/>
          <w:lang w:eastAsia="zh-CN"/>
        </w:rPr>
        <w:t>雇主可以选择使用此计划样本或任何其他书面 HazCom 计划模板，或修改此模板，使其有效地满足第 5194 条的要求。</w:t>
      </w:r>
    </w:p>
    <w:p w14:paraId="769E597A" w14:textId="77777777" w:rsidR="00A97535" w:rsidRPr="00A97535" w:rsidRDefault="005149E8" w:rsidP="00344BBA">
      <w:pPr>
        <w:spacing w:after="360"/>
        <w:ind w:left="504" w:right="504"/>
        <w:jc w:val="center"/>
      </w:pPr>
      <w:r>
        <w:rPr>
          <w:noProof/>
          <w:lang w:eastAsia="zh-CN" w:bidi="ar-SA"/>
        </w:rPr>
        <w:drawing>
          <wp:inline distT="0" distB="0" distL="0" distR="0" wp14:anchorId="0801B98C" wp14:editId="4537DD91">
            <wp:extent cx="2368446" cy="1184223"/>
            <wp:effectExtent l="0" t="0" r="0" b="0"/>
            <wp:docPr id="2" name="Picture 2"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38888" name="Picture 2"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2254" cy="1196127"/>
                    </a:xfrm>
                    <a:prstGeom prst="rect">
                      <a:avLst/>
                    </a:prstGeom>
                  </pic:spPr>
                </pic:pic>
              </a:graphicData>
            </a:graphic>
          </wp:inline>
        </w:drawing>
      </w:r>
    </w:p>
    <w:p w14:paraId="33DB8971" w14:textId="77777777" w:rsidR="00A97535" w:rsidRPr="00A97535" w:rsidRDefault="005149E8" w:rsidP="00E65D36">
      <w:pPr>
        <w:spacing w:line="235" w:lineRule="auto"/>
        <w:ind w:left="504" w:right="504"/>
        <w:jc w:val="center"/>
      </w:pPr>
      <w:r w:rsidRPr="00A97535">
        <w:rPr>
          <w:rFonts w:ascii="SimSun" w:eastAsia="SimSun" w:hAnsi="SimSun" w:cs="SimSun"/>
          <w:color w:val="231F20"/>
        </w:rPr>
        <w:t>在线阅读</w:t>
      </w:r>
      <w:hyperlink r:id="rId13" w:tooltip="Cal/OSHA Hazard Communication standard" w:history="1">
        <w:r w:rsidRPr="008962E2">
          <w:rPr>
            <w:rStyle w:val="Hyperlink"/>
            <w:rFonts w:ascii="SimSun" w:eastAsia="SimSun" w:hAnsi="SimSun" w:cs="SimSun"/>
            <w:b/>
            <w:bCs/>
            <w:color w:val="005BAA"/>
            <w:u w:val="none"/>
          </w:rPr>
          <w:t>《危险信息通报标准》</w:t>
        </w:r>
      </w:hyperlink>
      <w:r w:rsidRPr="00A97535">
        <w:rPr>
          <w:rFonts w:ascii="SimSun" w:eastAsia="SimSun" w:hAnsi="SimSun" w:cs="SimSun"/>
          <w:color w:val="231F20"/>
        </w:rPr>
        <w:br/>
      </w:r>
      <w:r w:rsidRPr="00A31B27">
        <w:rPr>
          <w:rFonts w:ascii="SimSun" w:eastAsia="SimSun" w:hAnsi="SimSun" w:cs="SimSun"/>
          <w:color w:val="000000" w:themeColor="text1"/>
        </w:rPr>
        <w:t>（</w:t>
      </w:r>
      <w:hyperlink r:id="rId14" w:tooltip="web link to the cal/osha hazard communication regulation" w:history="1">
        <w:r w:rsidRPr="008962E2">
          <w:rPr>
            <w:rFonts w:ascii="SimSum" w:eastAsia="SimSun" w:hAnsi="SimSum" w:cs="SimSun"/>
            <w:color w:val="000000" w:themeColor="text1"/>
          </w:rPr>
          <w:t>www.dir.ca.gov/title8/5194.html</w:t>
        </w:r>
      </w:hyperlink>
      <w:r w:rsidR="00AA34EE">
        <w:rPr>
          <w:rFonts w:ascii="SimSun" w:eastAsia="SimSun" w:hAnsi="SimSun" w:cs="SimSun"/>
          <w:color w:val="000000" w:themeColor="text1"/>
        </w:rPr>
        <w:t>）</w:t>
      </w:r>
    </w:p>
    <w:p w14:paraId="08349217" w14:textId="77777777" w:rsidR="00A97535" w:rsidRPr="00A31B27" w:rsidRDefault="005149E8" w:rsidP="008962E2">
      <w:pPr>
        <w:spacing w:before="1080"/>
        <w:ind w:left="504" w:right="504"/>
        <w:jc w:val="center"/>
        <w:rPr>
          <w:lang w:eastAsia="zh-CN"/>
        </w:rPr>
      </w:pPr>
      <w:r>
        <w:rPr>
          <w:rFonts w:ascii="SimSun" w:eastAsia="SimSun" w:hAnsi="SimSun" w:cs="SimSun"/>
          <w:lang w:eastAsia="zh-CN"/>
        </w:rPr>
        <w:t>Cal/OSHA 出版部门</w:t>
      </w:r>
    </w:p>
    <w:p w14:paraId="63D52E41" w14:textId="77777777" w:rsidR="00B83716" w:rsidRDefault="005149E8" w:rsidP="008962E2">
      <w:pPr>
        <w:spacing w:after="1440"/>
        <w:ind w:left="504" w:right="504"/>
        <w:jc w:val="center"/>
        <w:rPr>
          <w:rFonts w:ascii="SimSun" w:eastAsia="SimSun" w:hAnsi="SimSun" w:cs="SimSun"/>
          <w:color w:val="231F20"/>
          <w:lang w:eastAsia="zh-CN"/>
        </w:rPr>
      </w:pPr>
      <w:r>
        <w:rPr>
          <w:rFonts w:ascii="SimSun" w:eastAsia="SimSun" w:hAnsi="SimSun" w:cs="SimSun"/>
          <w:color w:val="231F20"/>
          <w:lang w:eastAsia="zh-CN"/>
        </w:rPr>
        <w:t>2020 年 1 月</w:t>
      </w:r>
    </w:p>
    <w:p w14:paraId="227F2B7B" w14:textId="503F092A" w:rsidR="008962E2" w:rsidRDefault="008962E2" w:rsidP="008962E2">
      <w:pPr>
        <w:spacing w:before="1" w:after="720"/>
        <w:ind w:left="504" w:right="504"/>
        <w:jc w:val="center"/>
        <w:rPr>
          <w:lang w:eastAsia="zh-CN"/>
        </w:rPr>
      </w:pPr>
      <w:r>
        <w:rPr>
          <w:rFonts w:ascii="SimSun" w:eastAsia="SimSun" w:hAnsi="SimSun" w:cs="SimSun"/>
          <w:sz w:val="24"/>
          <w:szCs w:val="24"/>
          <w:lang w:eastAsia="zh-CN"/>
        </w:rPr>
        <w:t>© 2020年加州劳资关系部门</w:t>
      </w:r>
    </w:p>
    <w:p w14:paraId="045C72C5" w14:textId="77777777" w:rsidR="00AE3EE0" w:rsidRDefault="00DC1F8C" w:rsidP="00E65D36">
      <w:pPr>
        <w:pStyle w:val="Heading2"/>
        <w:spacing w:before="3240"/>
        <w:ind w:left="0"/>
        <w:jc w:val="center"/>
        <w:rPr>
          <w:lang w:eastAsia="zh-CN"/>
        </w:rPr>
      </w:pPr>
      <w:r w:rsidRPr="00A31B27">
        <w:rPr>
          <w:rFonts w:ascii="SimSun" w:eastAsia="SimSun" w:hAnsi="SimSun" w:cs="SimSun"/>
          <w:color w:val="C00000"/>
          <w:lang w:eastAsia="zh-CN"/>
        </w:rPr>
        <w:lastRenderedPageBreak/>
        <w:t>[</w:t>
      </w:r>
      <w:r>
        <w:rPr>
          <w:rFonts w:ascii="SimSun" w:eastAsia="SimSun" w:hAnsi="SimSun" w:cs="SimSun"/>
          <w:color w:val="D2232A"/>
          <w:lang w:eastAsia="zh-CN"/>
        </w:rPr>
        <w:t>公司名称]</w:t>
      </w:r>
      <w:r>
        <w:rPr>
          <w:rFonts w:ascii="SimSun" w:eastAsia="SimSun" w:hAnsi="SimSun" w:cs="SimSun"/>
          <w:lang w:eastAsia="zh-CN"/>
        </w:rPr>
        <w:t>危险信息通报（HazCom）计划</w:t>
      </w:r>
    </w:p>
    <w:p w14:paraId="69ABAC68" w14:textId="77777777" w:rsidR="00A31B27" w:rsidRPr="007C2030" w:rsidRDefault="005149E8" w:rsidP="00250CA2">
      <w:pPr>
        <w:pStyle w:val="BodyText"/>
        <w:spacing w:line="235" w:lineRule="auto"/>
        <w:ind w:left="504" w:right="1082"/>
        <w:rPr>
          <w:b/>
          <w:color w:val="C00000"/>
          <w:lang w:eastAsia="zh-CN"/>
        </w:rPr>
      </w:pPr>
      <w:r w:rsidRPr="007C2030">
        <w:rPr>
          <w:rFonts w:ascii="SimSun" w:eastAsia="SimSun" w:hAnsi="SimSun" w:cs="SimSun"/>
          <w:b/>
          <w:lang w:eastAsia="zh-CN"/>
        </w:rPr>
        <w:t>日期：</w:t>
      </w:r>
      <w:r w:rsidRPr="007C2030">
        <w:rPr>
          <w:rFonts w:ascii="SimSun" w:eastAsia="SimSun" w:hAnsi="SimSun" w:cs="SimSun"/>
          <w:b/>
          <w:color w:val="C00000"/>
          <w:lang w:eastAsia="zh-CN"/>
        </w:rPr>
        <w:t>[输入最近一次审查的日期]</w:t>
      </w:r>
    </w:p>
    <w:p w14:paraId="7A01FE80" w14:textId="77777777" w:rsidR="00A47435" w:rsidRDefault="005149E8" w:rsidP="00220FAE">
      <w:pPr>
        <w:pStyle w:val="BodyText"/>
        <w:spacing w:before="240" w:after="240" w:line="235" w:lineRule="auto"/>
        <w:ind w:left="504" w:right="504"/>
        <w:rPr>
          <w:lang w:eastAsia="zh-CN"/>
        </w:rPr>
      </w:pPr>
      <w:r w:rsidRPr="00BB2759">
        <w:rPr>
          <w:rFonts w:ascii="SimSun" w:eastAsia="SimSun" w:hAnsi="SimSun" w:cs="SimSun"/>
          <w:lang w:eastAsia="zh-CN"/>
        </w:rPr>
        <w:t>根据加州危险信息通报（HazCom）条例（T8 CCR 5194）的要求，本公司制定了本危险信息通报计划，我们将其作为伤害和疾病预防计划（T8 CCR 第 3203 节）的重要组成部分加以实施和维护，以提高我们雇员的健康和安全。危险信息通报计划经理</w:t>
      </w:r>
      <w:r w:rsidR="00774FBC" w:rsidRPr="00A31B27">
        <w:rPr>
          <w:rFonts w:ascii="SimSun" w:eastAsia="SimSun" w:hAnsi="SimSun" w:cs="SimSun"/>
          <w:color w:val="C00000"/>
          <w:lang w:eastAsia="zh-CN"/>
        </w:rPr>
        <w:t>[在此输入此人的姓名或职位]</w:t>
      </w:r>
      <w:r w:rsidR="00391F74">
        <w:rPr>
          <w:rFonts w:ascii="SimSun" w:eastAsia="SimSun" w:hAnsi="SimSun" w:cs="SimSun"/>
          <w:color w:val="231F20"/>
          <w:lang w:eastAsia="zh-CN"/>
        </w:rPr>
        <w:t>，</w:t>
      </w:r>
      <w:r w:rsidRPr="00BB2759">
        <w:rPr>
          <w:rFonts w:ascii="SimSun" w:eastAsia="SimSun" w:hAnsi="SimSun" w:cs="SimSun"/>
          <w:lang w:eastAsia="zh-CN"/>
        </w:rPr>
        <w:t>拥有实施和维护此计划的全部权力和责任。</w:t>
      </w:r>
    </w:p>
    <w:p w14:paraId="398D63D8" w14:textId="77777777" w:rsidR="00AE3EE0" w:rsidRPr="00BB2759" w:rsidRDefault="005149E8" w:rsidP="0070710F">
      <w:pPr>
        <w:pStyle w:val="BodyText"/>
        <w:spacing w:line="235" w:lineRule="auto"/>
        <w:ind w:left="504" w:right="504"/>
        <w:rPr>
          <w:lang w:eastAsia="zh-CN"/>
        </w:rPr>
      </w:pPr>
      <w:r w:rsidRPr="00BB2759">
        <w:rPr>
          <w:rFonts w:ascii="SimSun" w:eastAsia="SimSun" w:hAnsi="SimSun" w:cs="SimSun"/>
          <w:lang w:eastAsia="zh-CN"/>
        </w:rPr>
        <w:t>我们的目标是向我们工作场所的所有人员——包括其他雇主及其雇员——提供有关我们工作场所的危险化学品、相关危害以及通过包含以下内容的计划控制这些危害的信息。我们希望将危险化学品带入我们工作场所的承包商也能通过其书面 HazCom 计划做到这一点。</w:t>
      </w:r>
    </w:p>
    <w:p w14:paraId="003C2C51" w14:textId="77777777" w:rsidR="00AE3EE0" w:rsidRDefault="005149E8" w:rsidP="00220FAE">
      <w:pPr>
        <w:pStyle w:val="Heading3"/>
        <w:spacing w:before="360"/>
        <w:ind w:left="504" w:right="504"/>
        <w:rPr>
          <w:lang w:eastAsia="zh-CN"/>
        </w:rPr>
      </w:pPr>
      <w:r>
        <w:rPr>
          <w:rFonts w:ascii="SimSun" w:eastAsia="SimSun" w:hAnsi="SimSun" w:cs="SimSun"/>
          <w:lang w:eastAsia="zh-CN"/>
        </w:rPr>
        <w:t>危险化学品清单</w:t>
      </w:r>
    </w:p>
    <w:p w14:paraId="1F7CC08C" w14:textId="77777777" w:rsidR="00AE3EE0" w:rsidRPr="00BB2759" w:rsidRDefault="005149E8" w:rsidP="0070710F">
      <w:pPr>
        <w:pStyle w:val="BodyText"/>
        <w:spacing w:line="235" w:lineRule="auto"/>
        <w:ind w:left="504" w:right="504"/>
        <w:rPr>
          <w:lang w:eastAsia="zh-CN"/>
        </w:rPr>
      </w:pPr>
      <w:r w:rsidRPr="007E6E6F">
        <w:rPr>
          <w:rFonts w:ascii="SimSun" w:eastAsia="SimSun" w:hAnsi="SimSun" w:cs="SimSun"/>
          <w:color w:val="C00000"/>
          <w:lang w:eastAsia="zh-CN"/>
        </w:rPr>
        <w:t>[在此输入人名或职位]</w:t>
      </w:r>
      <w:r w:rsidR="00391F74" w:rsidRPr="00BB2759">
        <w:rPr>
          <w:rFonts w:ascii="SimSun" w:eastAsia="SimSun" w:hAnsi="SimSun" w:cs="SimSun"/>
          <w:lang w:eastAsia="zh-CN"/>
        </w:rPr>
        <w:t>将制定并维持一份在我们工作场所使用或储存的所有已知危险化学品的最新清单（见附件</w:t>
      </w:r>
      <w:r w:rsidR="00391F74" w:rsidRPr="00A47435">
        <w:rPr>
          <w:rFonts w:ascii="SimSun" w:eastAsia="SimSun" w:hAnsi="SimSun" w:cs="SimSun"/>
          <w:i/>
          <w:iCs/>
          <w:lang w:eastAsia="zh-CN"/>
        </w:rPr>
        <w:t>危险化学品清单</w:t>
      </w:r>
      <w:r w:rsidR="00391F74" w:rsidRPr="00BB2759">
        <w:rPr>
          <w:rFonts w:ascii="SimSun" w:eastAsia="SimSun" w:hAnsi="SimSun" w:cs="SimSun"/>
          <w:lang w:eastAsia="zh-CN"/>
        </w:rPr>
        <w:t>），同时，核实我们持有最新的安全数据表（SDS）。列出的产品标识将与相应的容器标签和 SDS 上的标识一致。关于每个指出的危险化学品的具体信息，可通过查看相应的标签和 SDS 获得。</w:t>
      </w:r>
    </w:p>
    <w:p w14:paraId="0FF37948" w14:textId="77777777" w:rsidR="00AE3EE0" w:rsidRDefault="005149E8" w:rsidP="00464E7A">
      <w:pPr>
        <w:pStyle w:val="Heading3"/>
        <w:spacing w:before="360"/>
        <w:ind w:left="504" w:right="504"/>
        <w:rPr>
          <w:lang w:eastAsia="zh-CN"/>
        </w:rPr>
      </w:pPr>
      <w:r>
        <w:rPr>
          <w:rFonts w:ascii="SimSun" w:eastAsia="SimSun" w:hAnsi="SimSun" w:cs="SimSun"/>
          <w:lang w:eastAsia="zh-CN"/>
        </w:rPr>
        <w:t>第 65 号提案化学品清单</w:t>
      </w:r>
    </w:p>
    <w:p w14:paraId="0A80666C" w14:textId="77777777" w:rsidR="00AE3EE0" w:rsidRPr="00BB2759" w:rsidRDefault="005149E8" w:rsidP="00EF0640">
      <w:pPr>
        <w:pStyle w:val="BodyText"/>
        <w:spacing w:line="235" w:lineRule="auto"/>
        <w:ind w:left="500" w:right="504"/>
        <w:rPr>
          <w:lang w:eastAsia="zh-CN"/>
        </w:rPr>
      </w:pPr>
      <w:r w:rsidRPr="00315A6C">
        <w:rPr>
          <w:rFonts w:ascii="SimSun" w:eastAsia="SimSun" w:hAnsi="SimSun" w:cs="SimSun"/>
          <w:color w:val="C00000"/>
          <w:lang w:eastAsia="zh-CN"/>
        </w:rPr>
        <w:t>[在此键入人名或职位]</w:t>
      </w:r>
      <w:r w:rsidRPr="00BB2759">
        <w:rPr>
          <w:rFonts w:ascii="SimSun" w:eastAsia="SimSun" w:hAnsi="SimSun" w:cs="SimSun"/>
          <w:lang w:eastAsia="zh-CN"/>
        </w:rPr>
        <w:t>负责获得第 65 号提案所列化学品的更新，并向受影响的雇员提供新的信息。如果是新加入第 65 号提案清单的化学品，新增警告要求将在被列入清单起的 12 个月内生效。</w:t>
      </w:r>
    </w:p>
    <w:p w14:paraId="7AE5F79A" w14:textId="77777777" w:rsidR="00AE3EE0" w:rsidRDefault="005149E8" w:rsidP="008F5CD4">
      <w:pPr>
        <w:pStyle w:val="Heading3"/>
        <w:spacing w:before="360"/>
        <w:ind w:left="504"/>
        <w:rPr>
          <w:lang w:eastAsia="zh-CN"/>
        </w:rPr>
      </w:pPr>
      <w:r>
        <w:rPr>
          <w:rFonts w:ascii="SimSun" w:eastAsia="SimSun" w:hAnsi="SimSun" w:cs="SimSun"/>
          <w:lang w:eastAsia="zh-CN"/>
        </w:rPr>
        <w:t>安全数据表（SDS）</w:t>
      </w:r>
    </w:p>
    <w:p w14:paraId="6358BBE4" w14:textId="77777777" w:rsidR="00F40322" w:rsidRDefault="005149E8" w:rsidP="00EF0640">
      <w:pPr>
        <w:pStyle w:val="BodyText"/>
        <w:spacing w:line="235" w:lineRule="auto"/>
        <w:ind w:left="504" w:right="504"/>
        <w:rPr>
          <w:lang w:eastAsia="zh-CN"/>
        </w:rPr>
      </w:pPr>
      <w:r w:rsidRPr="00315A6C">
        <w:rPr>
          <w:rFonts w:ascii="SimSun" w:eastAsia="SimSun" w:hAnsi="SimSun" w:cs="SimSun"/>
          <w:color w:val="C00000"/>
          <w:lang w:eastAsia="zh-CN"/>
        </w:rPr>
        <w:t>[在此键入人名或职位]</w:t>
      </w:r>
      <w:r w:rsidR="00391F74" w:rsidRPr="00BB2759">
        <w:rPr>
          <w:rFonts w:ascii="SimSun" w:eastAsia="SimSun" w:hAnsi="SimSun" w:cs="SimSun"/>
          <w:lang w:eastAsia="zh-CN"/>
        </w:rPr>
        <w:t>负责获取与我们的</w:t>
      </w:r>
      <w:r w:rsidR="00391F74" w:rsidRPr="006227D0">
        <w:rPr>
          <w:rFonts w:ascii="SimSun" w:eastAsia="SimSun" w:hAnsi="SimSun" w:cs="SimSun"/>
          <w:i/>
          <w:iCs/>
          <w:lang w:eastAsia="zh-CN"/>
        </w:rPr>
        <w:t>危险化学品清单</w:t>
      </w:r>
      <w:r w:rsidR="00391F74" w:rsidRPr="00BB2759">
        <w:rPr>
          <w:rFonts w:ascii="SimSun" w:eastAsia="SimSun" w:hAnsi="SimSun" w:cs="SimSun"/>
          <w:lang w:eastAsia="zh-CN"/>
        </w:rPr>
        <w:t>相对应的安全数据表，审查其完整性，并维护我们公司的安全数据表系统。</w:t>
      </w:r>
    </w:p>
    <w:p w14:paraId="5E2CF7DD" w14:textId="77777777" w:rsidR="00185671" w:rsidRPr="00185671" w:rsidRDefault="005149E8" w:rsidP="00B73604">
      <w:pPr>
        <w:pStyle w:val="BodyText"/>
        <w:spacing w:before="240" w:after="600" w:line="235" w:lineRule="auto"/>
        <w:ind w:left="504" w:right="504"/>
        <w:rPr>
          <w:rFonts w:eastAsiaTheme="minorHAnsi"/>
          <w:color w:val="000000"/>
          <w:lang w:eastAsia="zh-CN" w:bidi="ar-SA"/>
        </w:rPr>
      </w:pPr>
      <w:r w:rsidRPr="006227D0">
        <w:rPr>
          <w:rFonts w:ascii="SimSun" w:eastAsia="SimSun" w:hAnsi="SimSun" w:cs="SimSun"/>
          <w:lang w:eastAsia="zh-CN"/>
        </w:rPr>
        <w:t>如果在收到首次装运的危险化学品时或之前没有收到 SDS，或在安全数据表更新后的首次装运时没有收到安全数据表，将尽快要求制造商或分销商提供 SDS。如果在提出要求后仍未提供 SDS，在注意到信息缺失的 7 天内，将以书面形式要求制造商或分销商提供所需的信息。如果在25天内未收到制造商或分销商的答复，</w:t>
      </w:r>
      <w:r w:rsidR="00DE7BC5" w:rsidRPr="00315A6C">
        <w:rPr>
          <w:rFonts w:ascii="SimSun" w:eastAsia="SimSun" w:hAnsi="SimSun" w:cs="SimSun"/>
          <w:color w:val="C00000"/>
          <w:lang w:eastAsia="zh-CN"/>
        </w:rPr>
        <w:t>[在此输入个人姓名或职位]</w:t>
      </w:r>
      <w:r w:rsidRPr="006227D0">
        <w:rPr>
          <w:rFonts w:ascii="SimSun" w:eastAsia="SimSun" w:hAnsi="SimSun" w:cs="SimSun"/>
          <w:lang w:eastAsia="zh-CN"/>
        </w:rPr>
        <w:t>将把这一书面要求的副本转发至 Cal/OSHA</w:t>
      </w:r>
      <w:r w:rsidRPr="00185671">
        <w:rPr>
          <w:rFonts w:ascii="SimSun" w:eastAsia="SimSun" w:hAnsi="SimSun" w:cs="SimSun"/>
          <w:color w:val="000000"/>
          <w:lang w:eastAsia="zh-CN" w:bidi="ar-SA"/>
        </w:rPr>
        <w:t>。</w:t>
      </w:r>
    </w:p>
    <w:p w14:paraId="7E2DB18C" w14:textId="77777777" w:rsidR="00185671" w:rsidRPr="00BB2759" w:rsidRDefault="005149E8" w:rsidP="00D60291">
      <w:pPr>
        <w:widowControl/>
        <w:suppressAutoHyphens/>
        <w:adjustRightInd w:val="0"/>
        <w:spacing w:before="120" w:line="288" w:lineRule="auto"/>
        <w:ind w:left="504" w:right="504"/>
        <w:jc w:val="center"/>
        <w:textAlignment w:val="center"/>
        <w:rPr>
          <w:rFonts w:eastAsiaTheme="minorHAnsi"/>
          <w:lang w:bidi="ar-SA"/>
        </w:rPr>
      </w:pPr>
      <w:r w:rsidRPr="00BB2759">
        <w:rPr>
          <w:rFonts w:ascii="SimSun" w:eastAsia="SimSun" w:hAnsi="SimSun" w:cs="SimSun"/>
          <w:lang w:bidi="ar-SA"/>
        </w:rPr>
        <w:t>职业安全与健康司</w:t>
      </w:r>
    </w:p>
    <w:p w14:paraId="3A014703" w14:textId="77777777" w:rsidR="00185671" w:rsidRPr="00BB2759" w:rsidRDefault="005149E8" w:rsidP="00EF0640">
      <w:pPr>
        <w:widowControl/>
        <w:suppressAutoHyphens/>
        <w:adjustRightInd w:val="0"/>
        <w:spacing w:line="288" w:lineRule="auto"/>
        <w:ind w:left="504" w:right="504"/>
        <w:jc w:val="center"/>
        <w:textAlignment w:val="center"/>
        <w:rPr>
          <w:rFonts w:eastAsiaTheme="minorHAnsi"/>
          <w:lang w:bidi="ar-SA"/>
        </w:rPr>
      </w:pPr>
      <w:r w:rsidRPr="00BB2759">
        <w:rPr>
          <w:rFonts w:ascii="SimSun" w:eastAsia="SimSun" w:hAnsi="SimSun" w:cs="SimSun"/>
          <w:lang w:bidi="ar-SA"/>
        </w:rPr>
        <w:t>Deputy Chief of Health and Engineering Services</w:t>
      </w:r>
    </w:p>
    <w:p w14:paraId="5E0E215E" w14:textId="77777777" w:rsidR="00185671" w:rsidRPr="00BB2759" w:rsidRDefault="005149E8" w:rsidP="00EF0640">
      <w:pPr>
        <w:widowControl/>
        <w:suppressAutoHyphens/>
        <w:adjustRightInd w:val="0"/>
        <w:spacing w:line="288" w:lineRule="auto"/>
        <w:ind w:left="504" w:right="504"/>
        <w:jc w:val="center"/>
        <w:textAlignment w:val="center"/>
        <w:rPr>
          <w:rFonts w:eastAsiaTheme="minorHAnsi"/>
          <w:lang w:bidi="ar-SA"/>
        </w:rPr>
      </w:pPr>
      <w:r w:rsidRPr="00BB2759">
        <w:rPr>
          <w:rFonts w:ascii="SimSun" w:eastAsia="SimSun" w:hAnsi="SimSun" w:cs="SimSun"/>
          <w:lang w:bidi="ar-SA"/>
        </w:rPr>
        <w:t>1515 Clay Street, Room 1901</w:t>
      </w:r>
    </w:p>
    <w:p w14:paraId="5F2306D6" w14:textId="77777777" w:rsidR="00185671" w:rsidRPr="00BB2759" w:rsidRDefault="005149E8" w:rsidP="00EF0640">
      <w:pPr>
        <w:widowControl/>
        <w:suppressAutoHyphens/>
        <w:adjustRightInd w:val="0"/>
        <w:spacing w:line="288" w:lineRule="auto"/>
        <w:ind w:left="504" w:right="504"/>
        <w:jc w:val="center"/>
        <w:textAlignment w:val="center"/>
        <w:rPr>
          <w:rFonts w:eastAsiaTheme="minorHAnsi"/>
          <w:lang w:bidi="ar-SA"/>
        </w:rPr>
      </w:pPr>
      <w:r w:rsidRPr="00BB2759">
        <w:rPr>
          <w:rFonts w:ascii="SimSun" w:eastAsia="SimSun" w:hAnsi="SimSun" w:cs="SimSun"/>
          <w:lang w:bidi="ar-SA"/>
        </w:rPr>
        <w:t>Oakland, CA 94612</w:t>
      </w:r>
    </w:p>
    <w:p w14:paraId="5DCA2AF7" w14:textId="77777777" w:rsidR="00AE3EE0" w:rsidRDefault="005149E8" w:rsidP="0030221D">
      <w:pPr>
        <w:pStyle w:val="BodyText"/>
        <w:spacing w:before="240" w:after="240" w:line="235" w:lineRule="auto"/>
        <w:ind w:left="504" w:right="504"/>
        <w:rPr>
          <w:color w:val="FF0000"/>
        </w:rPr>
      </w:pPr>
      <w:r w:rsidRPr="00BB2759">
        <w:rPr>
          <w:rFonts w:ascii="SimSun" w:eastAsia="SimSun" w:hAnsi="SimSun" w:cs="SimSun"/>
        </w:rPr>
        <w:t>如果收到新的或修订的安全数据表，表明风险大大增加或需要采取措施来保护雇员的健康，该信息将在 30 天内通过</w:t>
      </w:r>
      <w:r w:rsidR="00F40322" w:rsidRPr="00F40322">
        <w:rPr>
          <w:rFonts w:ascii="SimSun" w:eastAsia="SimSun" w:hAnsi="SimSun" w:cs="SimSun"/>
          <w:color w:val="C00000"/>
        </w:rPr>
        <w:t>[提供具体地点的程序]</w:t>
      </w:r>
      <w:r w:rsidRPr="00BB2759">
        <w:rPr>
          <w:rFonts w:ascii="SimSun" w:eastAsia="SimSun" w:hAnsi="SimSun" w:cs="SimSun"/>
        </w:rPr>
        <w:t>传达给雇员。</w:t>
      </w:r>
    </w:p>
    <w:p w14:paraId="2FDF1CCC" w14:textId="77777777" w:rsidR="00F40322" w:rsidRPr="00F40322" w:rsidRDefault="005149E8" w:rsidP="00EF0640">
      <w:pPr>
        <w:pStyle w:val="BodyText"/>
        <w:spacing w:line="235" w:lineRule="auto"/>
        <w:ind w:left="504" w:right="504"/>
        <w:rPr>
          <w:lang w:eastAsia="zh-CN"/>
        </w:rPr>
      </w:pPr>
      <w:r>
        <w:rPr>
          <w:rFonts w:ascii="SimSun" w:eastAsia="SimSun" w:hAnsi="SimSun" w:cs="SimSun"/>
          <w:lang w:eastAsia="zh-CN"/>
        </w:rPr>
        <w:lastRenderedPageBreak/>
        <w:t>如果我们了解到任何有关化学品危害的重要信息，或防止危害的方法，这些新信息将在三个月内添加到 SDS 中。</w:t>
      </w:r>
    </w:p>
    <w:p w14:paraId="1D609A80" w14:textId="77777777" w:rsidR="00AE3EE0" w:rsidRDefault="005149E8" w:rsidP="0030221D">
      <w:pPr>
        <w:pStyle w:val="BodyText"/>
        <w:spacing w:before="240" w:line="235" w:lineRule="auto"/>
        <w:ind w:left="504" w:right="504"/>
        <w:rPr>
          <w:lang w:eastAsia="zh-CN"/>
        </w:rPr>
      </w:pPr>
      <w:r w:rsidRPr="006227D0">
        <w:rPr>
          <w:rFonts w:ascii="SimSun" w:eastAsia="SimSun" w:hAnsi="SimSun" w:cs="SimSun"/>
          <w:lang w:eastAsia="zh-CN"/>
        </w:rPr>
        <w:t>本公司雇员可能会接触到的所有危险化学品的清晰安全数据表副本保存在</w:t>
      </w:r>
      <w:r w:rsidRPr="006227D0">
        <w:rPr>
          <w:rFonts w:ascii="SimSun" w:eastAsia="SimSun" w:hAnsi="SimSun" w:cs="SimSun"/>
          <w:color w:val="C00000"/>
          <w:lang w:eastAsia="zh-CN"/>
        </w:rPr>
        <w:t>[说明确保雇员在每次轮班时都能在自己的工作区域方便地访问这些文件的程序。允许使用电子方式或其他方式来保存安全数据表的纸质副本，只要这些方式不妨碍雇员在每个工作场所直接访问]</w:t>
      </w:r>
      <w:r w:rsidRPr="006227D0">
        <w:rPr>
          <w:rFonts w:ascii="SimSun" w:eastAsia="SimSun" w:hAnsi="SimSun" w:cs="SimSun"/>
          <w:lang w:eastAsia="zh-CN"/>
        </w:rPr>
        <w:t>。安全数据表可供所有雇员在其工作区域和每个工作班次中随时查阅，而无需向他人请求。</w:t>
      </w:r>
    </w:p>
    <w:p w14:paraId="1E13D28E" w14:textId="77777777" w:rsidR="00AE3EE0" w:rsidRDefault="005149E8" w:rsidP="0030221D">
      <w:pPr>
        <w:pStyle w:val="BodyText"/>
        <w:spacing w:before="240" w:after="240" w:line="235" w:lineRule="auto"/>
        <w:ind w:left="504" w:right="504"/>
        <w:rPr>
          <w:lang w:eastAsia="zh-CN"/>
        </w:rPr>
      </w:pPr>
      <w:r w:rsidRPr="00BB2759">
        <w:rPr>
          <w:rFonts w:ascii="SimSun" w:eastAsia="SimSun" w:hAnsi="SimSun" w:cs="SimSun"/>
          <w:lang w:eastAsia="zh-CN"/>
        </w:rPr>
        <w:t>如果我们的任何雇员在一个以上的地理位置工作，SDS 将保存在</w:t>
      </w:r>
      <w:r w:rsidR="00D6399D" w:rsidRPr="00250CA2">
        <w:rPr>
          <w:rFonts w:ascii="SimSun" w:eastAsia="SimSun" w:hAnsi="SimSun" w:cs="SimSun"/>
          <w:color w:val="C00000"/>
          <w:lang w:eastAsia="zh-CN"/>
        </w:rPr>
        <w:t>[描述主要工作场所的中心位置，以及雇员在紧急情况下如何立即获得所需信息]</w:t>
      </w:r>
      <w:r w:rsidR="00D6399D">
        <w:rPr>
          <w:rFonts w:ascii="SimSun" w:eastAsia="SimSun" w:hAnsi="SimSun" w:cs="SimSun"/>
          <w:color w:val="231F20"/>
          <w:lang w:eastAsia="zh-CN"/>
        </w:rPr>
        <w:t>。</w:t>
      </w:r>
    </w:p>
    <w:p w14:paraId="798151F2" w14:textId="77777777" w:rsidR="00AE3EE0" w:rsidRPr="00BB2759" w:rsidRDefault="005149E8" w:rsidP="00EF0640">
      <w:pPr>
        <w:pStyle w:val="BodyText"/>
        <w:ind w:left="504" w:right="504"/>
        <w:rPr>
          <w:lang w:eastAsia="zh-CN"/>
        </w:rPr>
      </w:pPr>
      <w:r w:rsidRPr="00BB2759">
        <w:rPr>
          <w:rFonts w:ascii="SimSun" w:eastAsia="SimSun" w:hAnsi="SimSun" w:cs="SimSun"/>
          <w:lang w:eastAsia="zh-CN"/>
        </w:rPr>
        <w:t>如果雇员有具体问题或需要 SDS 的额外信息，应联系</w:t>
      </w:r>
      <w:r w:rsidRPr="00250CA2">
        <w:rPr>
          <w:rFonts w:ascii="SimSun" w:eastAsia="SimSun" w:hAnsi="SimSun" w:cs="SimSun"/>
          <w:color w:val="C00000"/>
          <w:lang w:eastAsia="zh-CN"/>
        </w:rPr>
        <w:t>[输入人名或职位]</w:t>
      </w:r>
      <w:r w:rsidRPr="00BB2759">
        <w:rPr>
          <w:rFonts w:ascii="SimSun" w:eastAsia="SimSun" w:hAnsi="SimSun" w:cs="SimSun"/>
          <w:lang w:eastAsia="zh-CN"/>
        </w:rPr>
        <w:t>。</w:t>
      </w:r>
    </w:p>
    <w:p w14:paraId="7131B23D" w14:textId="77777777" w:rsidR="00AE3EE0" w:rsidRDefault="005149E8" w:rsidP="0030221D">
      <w:pPr>
        <w:pStyle w:val="BodyText"/>
        <w:spacing w:before="240" w:after="240" w:line="235" w:lineRule="auto"/>
        <w:ind w:left="504" w:right="504"/>
        <w:rPr>
          <w:lang w:eastAsia="zh-CN"/>
        </w:rPr>
      </w:pPr>
      <w:r w:rsidRPr="00BB2759">
        <w:rPr>
          <w:rFonts w:ascii="SimSun" w:eastAsia="SimSun" w:hAnsi="SimSun" w:cs="SimSun"/>
          <w:i/>
          <w:lang w:eastAsia="zh-CN"/>
        </w:rPr>
        <w:t>（如果您的公司仅使用硬拷贝的 SDS，请删除这一段。）</w:t>
      </w:r>
      <w:r w:rsidR="00391F74" w:rsidRPr="00BB2759">
        <w:rPr>
          <w:rFonts w:ascii="SimSun" w:eastAsia="SimSun" w:hAnsi="SimSun" w:cs="SimSun"/>
          <w:lang w:eastAsia="zh-CN"/>
        </w:rPr>
        <w:t>我们使用以下替代纸质 SDS 的方法：</w:t>
      </w:r>
      <w:r w:rsidR="002F1A8F" w:rsidRPr="00250CA2">
        <w:rPr>
          <w:rFonts w:ascii="SimSun" w:eastAsia="SimSun" w:hAnsi="SimSun" w:cs="SimSun"/>
          <w:color w:val="C00000"/>
          <w:lang w:eastAsia="zh-CN"/>
        </w:rPr>
        <w:t>[</w:t>
      </w:r>
      <w:r w:rsidR="002F1A8F">
        <w:rPr>
          <w:rFonts w:ascii="SimSun" w:eastAsia="SimSun" w:hAnsi="SimSun" w:cs="SimSun"/>
          <w:color w:val="D2232A"/>
          <w:lang w:eastAsia="zh-CN"/>
        </w:rPr>
        <w:t>详细描述雇员如何通过电子方式随时获得 SDS，以及他们如何了解如何使用设备和软件，以及在需要时制作硬拷贝。]</w:t>
      </w:r>
      <w:r w:rsidR="00391F74" w:rsidRPr="00BB2759">
        <w:rPr>
          <w:rFonts w:ascii="SimSun" w:eastAsia="SimSun" w:hAnsi="SimSun" w:cs="SimSun"/>
          <w:lang w:eastAsia="zh-CN"/>
        </w:rPr>
        <w:t>如果主要的 SDS 检索系统发生故障，我们的备份系统将是</w:t>
      </w:r>
      <w:r w:rsidR="002F1A8F" w:rsidRPr="00250CA2">
        <w:rPr>
          <w:rFonts w:ascii="SimSun" w:eastAsia="SimSun" w:hAnsi="SimSun" w:cs="SimSun"/>
          <w:color w:val="C00000"/>
          <w:lang w:eastAsia="zh-CN"/>
        </w:rPr>
        <w:t>[详细描述备份系统，包括如何根据需要随时提供硬拷贝]</w:t>
      </w:r>
      <w:r w:rsidR="002F1A8F" w:rsidRPr="00250CA2">
        <w:rPr>
          <w:rFonts w:ascii="SimSun" w:eastAsia="SimSun" w:hAnsi="SimSun" w:cs="SimSun"/>
          <w:color w:val="000000" w:themeColor="text1"/>
          <w:lang w:eastAsia="zh-CN"/>
        </w:rPr>
        <w:t>。</w:t>
      </w:r>
    </w:p>
    <w:p w14:paraId="1A8FBBC8" w14:textId="77777777" w:rsidR="00AE3EE0" w:rsidRDefault="005149E8" w:rsidP="00EF0640">
      <w:pPr>
        <w:pStyle w:val="BodyText"/>
        <w:spacing w:line="235" w:lineRule="auto"/>
        <w:ind w:left="504" w:right="504"/>
        <w:rPr>
          <w:lang w:eastAsia="zh-CN"/>
        </w:rPr>
      </w:pPr>
      <w:r w:rsidRPr="00BB2759">
        <w:rPr>
          <w:rFonts w:ascii="SimSun" w:eastAsia="SimSun" w:hAnsi="SimSun" w:cs="SimSun"/>
          <w:lang w:eastAsia="zh-CN"/>
        </w:rPr>
        <w:t>SDS（和较早的材料安全数据表）构成“雇员接触和医疗记录”，并将根据 T8CCR第3204节的要求进行保存</w:t>
      </w:r>
      <w:r>
        <w:rPr>
          <w:rFonts w:ascii="SimSun" w:eastAsia="SimSun" w:hAnsi="SimSun" w:cs="SimSun"/>
          <w:color w:val="231F20"/>
          <w:lang w:eastAsia="zh-CN"/>
        </w:rPr>
        <w:t>。</w:t>
      </w:r>
      <w:r w:rsidR="00B170D4" w:rsidRPr="00250CA2">
        <w:rPr>
          <w:rFonts w:ascii="SimSun" w:eastAsia="SimSun" w:hAnsi="SimSun" w:cs="SimSun"/>
          <w:color w:val="C00000"/>
          <w:lang w:eastAsia="zh-CN"/>
        </w:rPr>
        <w:t>[说明在您的工作场所将如何做到这一点]</w:t>
      </w:r>
      <w:r w:rsidRPr="00250CA2">
        <w:rPr>
          <w:rFonts w:ascii="SimSun" w:eastAsia="SimSun" w:hAnsi="SimSun" w:cs="SimSun"/>
          <w:color w:val="000000" w:themeColor="text1"/>
          <w:lang w:eastAsia="zh-CN"/>
        </w:rPr>
        <w:t>。</w:t>
      </w:r>
    </w:p>
    <w:p w14:paraId="1723B79C" w14:textId="77777777" w:rsidR="00AE3EE0" w:rsidRDefault="005149E8" w:rsidP="00266E83">
      <w:pPr>
        <w:pStyle w:val="Heading3"/>
        <w:spacing w:before="360"/>
        <w:ind w:left="504" w:right="504"/>
        <w:rPr>
          <w:lang w:eastAsia="zh-CN"/>
        </w:rPr>
      </w:pPr>
      <w:r>
        <w:rPr>
          <w:rFonts w:ascii="SimSun" w:eastAsia="SimSun" w:hAnsi="SimSun" w:cs="SimSun"/>
          <w:lang w:eastAsia="zh-CN"/>
        </w:rPr>
        <w:t>标签和其他警告形式</w:t>
      </w:r>
    </w:p>
    <w:p w14:paraId="504787E1" w14:textId="2BE5993C" w:rsidR="00D90970" w:rsidRPr="00C12CB3" w:rsidRDefault="005149E8" w:rsidP="00EF0640">
      <w:pPr>
        <w:pStyle w:val="BodyText"/>
        <w:ind w:left="504" w:right="504"/>
        <w:rPr>
          <w:lang w:eastAsia="zh-CN"/>
        </w:rPr>
      </w:pPr>
      <w:r w:rsidRPr="00C12CB3">
        <w:rPr>
          <w:rFonts w:ascii="SimSun" w:eastAsia="SimSun" w:hAnsi="SimSun" w:cs="SimSun"/>
          <w:lang w:eastAsia="zh-CN"/>
        </w:rPr>
        <w:t>在危险化学品容器被放置到工作区域前，本</w:t>
      </w:r>
      <w:r w:rsidR="00EC37B1">
        <w:rPr>
          <w:rFonts w:ascii="SimSun" w:eastAsia="SimSun" w:hAnsi="SimSun" w:cs="SimSun" w:hint="eastAsia"/>
          <w:lang w:eastAsia="zh-CN"/>
        </w:rPr>
        <w:t>公司</w:t>
      </w:r>
      <w:r w:rsidRPr="00C12CB3">
        <w:rPr>
          <w:rFonts w:ascii="SimSun" w:eastAsia="SimSun" w:hAnsi="SimSun" w:cs="SimSun"/>
          <w:lang w:eastAsia="zh-CN"/>
        </w:rPr>
        <w:t>的政策是：</w:t>
      </w:r>
      <w:r w:rsidRPr="00C12CB3">
        <w:rPr>
          <w:rFonts w:ascii="SimSun" w:eastAsia="SimSun" w:hAnsi="SimSun" w:cs="SimSun"/>
          <w:color w:val="C00000"/>
          <w:lang w:eastAsia="zh-CN"/>
        </w:rPr>
        <w:t>[提供人员姓名或职位名称]</w:t>
      </w:r>
      <w:r w:rsidRPr="00C12CB3">
        <w:rPr>
          <w:rFonts w:ascii="SimSun" w:eastAsia="SimSun" w:hAnsi="SimSun" w:cs="SimSun"/>
          <w:lang w:eastAsia="zh-CN"/>
        </w:rPr>
        <w:t>将核实所有容器都贴有正确标签，如下所示。</w:t>
      </w:r>
    </w:p>
    <w:p w14:paraId="6334A305" w14:textId="77777777" w:rsidR="00D90970" w:rsidRPr="00C12CB3" w:rsidRDefault="005149E8" w:rsidP="00BA2B5C">
      <w:pPr>
        <w:pStyle w:val="ListParagraph"/>
        <w:spacing w:before="240"/>
        <w:rPr>
          <w:sz w:val="22"/>
          <w:lang w:eastAsia="zh-CN"/>
        </w:rPr>
      </w:pPr>
      <w:r w:rsidRPr="00C12CB3">
        <w:rPr>
          <w:rFonts w:ascii="SimSun" w:eastAsia="SimSun" w:hAnsi="SimSun" w:cs="SimSun"/>
          <w:sz w:val="22"/>
          <w:lang w:eastAsia="zh-CN"/>
        </w:rPr>
        <w:t>从制造商、经销商、进口商处收到的原始容器：</w:t>
      </w:r>
    </w:p>
    <w:p w14:paraId="755EE050" w14:textId="77777777" w:rsidR="00D90970" w:rsidRPr="00C12CB3" w:rsidRDefault="005149E8" w:rsidP="00E63E85">
      <w:pPr>
        <w:pStyle w:val="ListParagraph"/>
        <w:numPr>
          <w:ilvl w:val="1"/>
          <w:numId w:val="5"/>
        </w:numPr>
        <w:rPr>
          <w:sz w:val="22"/>
        </w:rPr>
      </w:pPr>
      <w:r w:rsidRPr="00C12CB3">
        <w:rPr>
          <w:rFonts w:ascii="SimSun" w:eastAsia="SimSun" w:hAnsi="SimSun" w:cs="SimSun"/>
          <w:sz w:val="22"/>
        </w:rPr>
        <w:t>产品标识</w:t>
      </w:r>
    </w:p>
    <w:p w14:paraId="53D053AC" w14:textId="77777777" w:rsidR="00D90970" w:rsidRPr="00C12CB3" w:rsidRDefault="005149E8" w:rsidP="00E63E85">
      <w:pPr>
        <w:pStyle w:val="ListParagraph"/>
        <w:numPr>
          <w:ilvl w:val="1"/>
          <w:numId w:val="5"/>
        </w:numPr>
        <w:rPr>
          <w:sz w:val="22"/>
        </w:rPr>
      </w:pPr>
      <w:r w:rsidRPr="00C12CB3">
        <w:rPr>
          <w:rFonts w:ascii="SimSun" w:eastAsia="SimSun" w:hAnsi="SimSun" w:cs="SimSun"/>
          <w:sz w:val="22"/>
        </w:rPr>
        <w:t>信号词</w:t>
      </w:r>
    </w:p>
    <w:p w14:paraId="7A26DC00" w14:textId="77777777" w:rsidR="00D90970" w:rsidRPr="00C12CB3" w:rsidRDefault="005149E8" w:rsidP="00E63E85">
      <w:pPr>
        <w:pStyle w:val="ListParagraph"/>
        <w:numPr>
          <w:ilvl w:val="1"/>
          <w:numId w:val="5"/>
        </w:numPr>
        <w:rPr>
          <w:sz w:val="22"/>
        </w:rPr>
      </w:pPr>
      <w:r w:rsidRPr="00C12CB3">
        <w:rPr>
          <w:rFonts w:ascii="SimSun" w:eastAsia="SimSun" w:hAnsi="SimSun" w:cs="SimSun"/>
          <w:sz w:val="22"/>
        </w:rPr>
        <w:t>危害说明</w:t>
      </w:r>
    </w:p>
    <w:p w14:paraId="3FD2E921" w14:textId="77777777" w:rsidR="00D90970" w:rsidRPr="00C12CB3" w:rsidRDefault="005149E8" w:rsidP="00E63E85">
      <w:pPr>
        <w:pStyle w:val="ListParagraph"/>
        <w:numPr>
          <w:ilvl w:val="1"/>
          <w:numId w:val="5"/>
        </w:numPr>
        <w:rPr>
          <w:sz w:val="22"/>
        </w:rPr>
      </w:pPr>
      <w:r w:rsidRPr="00C12CB3">
        <w:rPr>
          <w:rFonts w:ascii="SimSun" w:eastAsia="SimSun" w:hAnsi="SimSun" w:cs="SimSun"/>
          <w:sz w:val="22"/>
        </w:rPr>
        <w:t>象形图</w:t>
      </w:r>
    </w:p>
    <w:p w14:paraId="19467E04" w14:textId="77777777" w:rsidR="00D90970" w:rsidRPr="00C12CB3" w:rsidRDefault="005149E8" w:rsidP="00E63E85">
      <w:pPr>
        <w:pStyle w:val="ListParagraph"/>
        <w:numPr>
          <w:ilvl w:val="1"/>
          <w:numId w:val="5"/>
        </w:numPr>
        <w:rPr>
          <w:sz w:val="22"/>
        </w:rPr>
      </w:pPr>
      <w:r w:rsidRPr="00C12CB3">
        <w:rPr>
          <w:rFonts w:ascii="SimSun" w:eastAsia="SimSun" w:hAnsi="SimSun" w:cs="SimSun"/>
          <w:sz w:val="22"/>
        </w:rPr>
        <w:t>防范说明</w:t>
      </w:r>
    </w:p>
    <w:p w14:paraId="405D2FED" w14:textId="77777777" w:rsidR="00D90970" w:rsidRPr="00C12CB3" w:rsidRDefault="005149E8" w:rsidP="00E63E85">
      <w:pPr>
        <w:pStyle w:val="ListParagraph"/>
        <w:numPr>
          <w:ilvl w:val="1"/>
          <w:numId w:val="5"/>
        </w:numPr>
        <w:rPr>
          <w:sz w:val="22"/>
          <w:lang w:eastAsia="zh-CN"/>
        </w:rPr>
      </w:pPr>
      <w:r w:rsidRPr="00C12CB3">
        <w:rPr>
          <w:rFonts w:ascii="SimSun" w:eastAsia="SimSun" w:hAnsi="SimSun" w:cs="SimSun"/>
          <w:sz w:val="22"/>
          <w:lang w:eastAsia="zh-CN"/>
        </w:rPr>
        <w:t>制造商、进口商或其他责任方的名称、地址和电话号码</w:t>
      </w:r>
    </w:p>
    <w:p w14:paraId="52047415" w14:textId="77777777" w:rsidR="00D90970" w:rsidRPr="00C12CB3" w:rsidRDefault="005149E8" w:rsidP="00EF7E37">
      <w:pPr>
        <w:pStyle w:val="ListParagraph"/>
        <w:spacing w:before="240"/>
        <w:rPr>
          <w:color w:val="FF0000"/>
          <w:sz w:val="22"/>
          <w:lang w:eastAsia="zh-CN"/>
        </w:rPr>
      </w:pPr>
      <w:r w:rsidRPr="00C12CB3">
        <w:rPr>
          <w:rFonts w:ascii="SimSun" w:eastAsia="SimSun" w:hAnsi="SimSun" w:cs="SimSun"/>
          <w:sz w:val="22"/>
          <w:lang w:eastAsia="zh-CN"/>
        </w:rPr>
        <w:t>从制造商、经销商、进口商处收到的原始容器的内容物被转移到我们自己的容器中的工作场所容器：</w:t>
      </w:r>
      <w:r w:rsidRPr="00C12CB3">
        <w:rPr>
          <w:rFonts w:ascii="SimSun" w:eastAsia="SimSun" w:hAnsi="SimSun" w:cs="SimSun"/>
          <w:color w:val="C00000"/>
          <w:sz w:val="22"/>
          <w:lang w:eastAsia="zh-CN"/>
        </w:rPr>
        <w:t>[说明如何给这些容器贴上标签。可以选择复制原容器的标签，其中必须包括上述信息，或者提供</w:t>
      </w:r>
      <w:r w:rsidRPr="00414C5E">
        <w:rPr>
          <w:rFonts w:ascii="SimSun" w:eastAsia="SimSun" w:hAnsi="SimSun" w:cs="SimSun"/>
          <w:color w:val="C00000"/>
          <w:sz w:val="22"/>
          <w:lang w:eastAsia="zh-CN"/>
        </w:rPr>
        <w:t>：</w:t>
      </w:r>
    </w:p>
    <w:p w14:paraId="0FE6336E" w14:textId="77777777" w:rsidR="00D90970" w:rsidRPr="007875A7" w:rsidRDefault="005149E8" w:rsidP="00E63E85">
      <w:pPr>
        <w:pStyle w:val="ListParagraph"/>
        <w:numPr>
          <w:ilvl w:val="1"/>
          <w:numId w:val="5"/>
        </w:numPr>
        <w:rPr>
          <w:color w:val="C00000"/>
          <w:sz w:val="22"/>
        </w:rPr>
      </w:pPr>
      <w:r w:rsidRPr="007875A7">
        <w:rPr>
          <w:rFonts w:ascii="SimSun" w:eastAsia="SimSun" w:hAnsi="SimSun" w:cs="SimSun"/>
          <w:color w:val="C00000"/>
          <w:sz w:val="22"/>
        </w:rPr>
        <w:t>产品标识</w:t>
      </w:r>
    </w:p>
    <w:p w14:paraId="0D4FC8B9" w14:textId="77777777" w:rsidR="00D90970" w:rsidRPr="007875A7" w:rsidRDefault="005149E8" w:rsidP="00E63E85">
      <w:pPr>
        <w:pStyle w:val="ListParagraph"/>
        <w:numPr>
          <w:ilvl w:val="1"/>
          <w:numId w:val="5"/>
        </w:numPr>
        <w:rPr>
          <w:color w:val="C00000"/>
          <w:sz w:val="22"/>
          <w:lang w:eastAsia="zh-CN"/>
        </w:rPr>
      </w:pPr>
      <w:r w:rsidRPr="007875A7">
        <w:rPr>
          <w:rFonts w:ascii="SimSun" w:eastAsia="SimSun" w:hAnsi="SimSun" w:cs="SimSun"/>
          <w:color w:val="C00000"/>
          <w:sz w:val="22"/>
          <w:lang w:eastAsia="zh-CN"/>
        </w:rPr>
        <w:t>文字、图片、符号或其组合，至少提供有关化学品危害的一般信息，并结合危险信息通报计划下雇员可立即获得的其他信息，向雇员提供有关危险化学品的物理和健康危害的具体信息]</w:t>
      </w:r>
    </w:p>
    <w:p w14:paraId="48D418CE" w14:textId="77777777" w:rsidR="00D90970" w:rsidRPr="00C12CB3" w:rsidRDefault="005149E8" w:rsidP="00D6101D">
      <w:pPr>
        <w:pStyle w:val="BodyText"/>
        <w:spacing w:before="240"/>
        <w:ind w:left="504" w:right="504"/>
        <w:rPr>
          <w:lang w:eastAsia="zh-CN"/>
        </w:rPr>
      </w:pPr>
      <w:r w:rsidRPr="00C12CB3">
        <w:rPr>
          <w:rFonts w:ascii="SimSun" w:eastAsia="SimSun" w:hAnsi="SimSun" w:cs="SimSun"/>
          <w:lang w:eastAsia="zh-CN"/>
        </w:rPr>
        <w:t>我们不会移除或故意污损进入工作场所的危险化学品容器上的现有标签，除非该容器立即标有所需信息。</w:t>
      </w:r>
    </w:p>
    <w:p w14:paraId="0BC86823" w14:textId="77777777" w:rsidR="00D90970" w:rsidRPr="00C12CB3" w:rsidRDefault="005149E8" w:rsidP="00D6101D">
      <w:pPr>
        <w:pStyle w:val="BodyText"/>
        <w:spacing w:before="240" w:after="240"/>
        <w:ind w:left="504" w:right="504"/>
        <w:rPr>
          <w:lang w:eastAsia="zh-CN"/>
        </w:rPr>
      </w:pPr>
      <w:r w:rsidRPr="00C12CB3">
        <w:rPr>
          <w:rFonts w:ascii="SimSun" w:eastAsia="SimSun" w:hAnsi="SimSun" w:cs="SimSun"/>
          <w:lang w:eastAsia="zh-CN"/>
        </w:rPr>
        <w:t>将危险化学品从贴有标签的容器中转移到便携式容器中，而这些容器仅用于以下情况：容器中的危险化学品是从贴有标签的容器中转移出来的，并且仅供进行转移的雇员立即使用，不需要</w:t>
      </w:r>
      <w:r w:rsidRPr="00C12CB3">
        <w:rPr>
          <w:rFonts w:ascii="SimSun" w:eastAsia="SimSun" w:hAnsi="SimSun" w:cs="SimSun"/>
          <w:lang w:eastAsia="zh-CN"/>
        </w:rPr>
        <w:lastRenderedPageBreak/>
        <w:t>贴标签。</w:t>
      </w:r>
    </w:p>
    <w:p w14:paraId="224FBD44" w14:textId="77777777" w:rsidR="00D90970" w:rsidRPr="00C12CB3" w:rsidRDefault="005149E8" w:rsidP="00D90970">
      <w:pPr>
        <w:pStyle w:val="BodyText"/>
        <w:ind w:left="504" w:right="504"/>
        <w:rPr>
          <w:lang w:eastAsia="zh-CN"/>
        </w:rPr>
      </w:pPr>
      <w:r w:rsidRPr="00C12CB3">
        <w:rPr>
          <w:rFonts w:ascii="SimSun" w:eastAsia="SimSun" w:hAnsi="SimSun" w:cs="SimSun"/>
          <w:color w:val="C00000"/>
          <w:lang w:eastAsia="zh-CN"/>
        </w:rPr>
        <w:t>[提供人名或职位]</w:t>
      </w:r>
      <w:r w:rsidRPr="00C12CB3">
        <w:rPr>
          <w:rFonts w:ascii="SimSun" w:eastAsia="SimSun" w:hAnsi="SimSun" w:cs="SimSun"/>
          <w:lang w:eastAsia="zh-CN"/>
        </w:rPr>
        <w:t>将使用以下程序，在必要时审查和更新标签信息：</w:t>
      </w:r>
      <w:r w:rsidR="00B8282B" w:rsidRPr="00C12CB3">
        <w:rPr>
          <w:rFonts w:ascii="SimSun" w:eastAsia="SimSun" w:hAnsi="SimSun" w:cs="SimSun"/>
          <w:color w:val="C00000"/>
          <w:lang w:eastAsia="zh-CN"/>
        </w:rPr>
        <w:t>[描述程序]</w:t>
      </w:r>
    </w:p>
    <w:p w14:paraId="681C962B" w14:textId="77777777" w:rsidR="00D90970" w:rsidRPr="00C12CB3" w:rsidRDefault="005149E8" w:rsidP="00D6101D">
      <w:pPr>
        <w:pStyle w:val="BodyText"/>
        <w:spacing w:before="240" w:after="240"/>
        <w:ind w:left="504" w:right="504"/>
        <w:rPr>
          <w:lang w:eastAsia="zh-CN"/>
        </w:rPr>
      </w:pPr>
      <w:r w:rsidRPr="00C12CB3">
        <w:rPr>
          <w:rFonts w:ascii="SimSun" w:eastAsia="SimSun" w:hAnsi="SimSun" w:cs="SimSun"/>
          <w:lang w:eastAsia="zh-CN"/>
        </w:rPr>
        <w:t>如果我们新了解到有关某种化学品危害的任何重要信息，我们将在了解到新信息后的六个月内修订该化学品的标签。</w:t>
      </w:r>
    </w:p>
    <w:p w14:paraId="2BB9DFDE" w14:textId="77777777" w:rsidR="00D90970" w:rsidRPr="00C12CB3" w:rsidRDefault="005149E8" w:rsidP="00D90970">
      <w:pPr>
        <w:pStyle w:val="BodyText"/>
        <w:ind w:left="504" w:right="504"/>
        <w:rPr>
          <w:color w:val="C00000"/>
          <w:lang w:eastAsia="zh-CN"/>
        </w:rPr>
      </w:pPr>
      <w:r w:rsidRPr="00C12CB3">
        <w:rPr>
          <w:rFonts w:ascii="SimSun" w:eastAsia="SimSun" w:hAnsi="SimSun" w:cs="SimSun"/>
          <w:lang w:eastAsia="zh-CN"/>
        </w:rPr>
        <w:t>对于不属于 Cal/OSHA 第 5194 条规定的第 65 号提案化学品的暴露问题，为解决这些问题，</w:t>
      </w:r>
      <w:r w:rsidR="00B51DD3" w:rsidRPr="00C12CB3">
        <w:rPr>
          <w:rFonts w:ascii="SimSun" w:eastAsia="SimSun" w:hAnsi="SimSun" w:cs="SimSun"/>
          <w:color w:val="C00000"/>
          <w:lang w:eastAsia="zh-CN"/>
        </w:rPr>
        <w:t>[说明人员或职位名称]</w:t>
      </w:r>
      <w:r w:rsidRPr="00C12CB3">
        <w:rPr>
          <w:rFonts w:ascii="SimSun" w:eastAsia="SimSun" w:hAnsi="SimSun" w:cs="SimSun"/>
          <w:lang w:eastAsia="zh-CN"/>
        </w:rPr>
        <w:t>将</w:t>
      </w:r>
      <w:r w:rsidR="00B51DD3" w:rsidRPr="00C12CB3">
        <w:rPr>
          <w:rFonts w:ascii="SimSun" w:eastAsia="SimSun" w:hAnsi="SimSun" w:cs="SimSun"/>
          <w:color w:val="C00000"/>
          <w:lang w:eastAsia="zh-CN"/>
        </w:rPr>
        <w:t>[说明您将如何在接触前向个人提供明确、合理的警告，可以：</w:t>
      </w:r>
    </w:p>
    <w:p w14:paraId="14CDFEE0" w14:textId="77777777" w:rsidR="00D90970" w:rsidRPr="008E154F" w:rsidRDefault="005149E8" w:rsidP="00E63E85">
      <w:pPr>
        <w:pStyle w:val="ListParagraph"/>
        <w:rPr>
          <w:color w:val="C00000"/>
          <w:sz w:val="22"/>
          <w:lang w:eastAsia="zh-CN"/>
        </w:rPr>
      </w:pPr>
      <w:r w:rsidRPr="008E154F">
        <w:rPr>
          <w:rFonts w:ascii="SimSun" w:eastAsia="SimSun" w:hAnsi="SimSun" w:cs="SimSun"/>
          <w:color w:val="C00000"/>
          <w:sz w:val="22"/>
          <w:lang w:eastAsia="zh-CN"/>
        </w:rPr>
        <w:t>根据 1991 年 5 月 9 日生效的《加州法规》第22章（22 CCR）第 12601(c) 节的规定，向雇员发出警告。</w:t>
      </w:r>
    </w:p>
    <w:p w14:paraId="3DB785D5" w14:textId="77777777" w:rsidR="00AE3EE0" w:rsidRPr="008E154F" w:rsidRDefault="005149E8" w:rsidP="00E63E85">
      <w:pPr>
        <w:pStyle w:val="ListParagraph"/>
        <w:rPr>
          <w:color w:val="C00000"/>
          <w:sz w:val="22"/>
        </w:rPr>
      </w:pPr>
      <w:r w:rsidRPr="008E154F">
        <w:rPr>
          <w:rFonts w:ascii="SimSun" w:eastAsia="SimSun" w:hAnsi="SimSun" w:cs="SimSun"/>
          <w:color w:val="C00000"/>
          <w:sz w:val="22"/>
        </w:rPr>
        <w:t>遵守 Cal/OSHA 第 5194 条 (d) 至 (k) 款规定的要求]。</w:t>
      </w:r>
    </w:p>
    <w:p w14:paraId="44960788" w14:textId="77777777" w:rsidR="00AE3EE0" w:rsidRPr="00BB2759" w:rsidRDefault="005149E8" w:rsidP="00C226D5">
      <w:pPr>
        <w:pStyle w:val="Heading3"/>
        <w:spacing w:before="360"/>
        <w:ind w:left="504"/>
        <w:rPr>
          <w:color w:val="auto"/>
        </w:rPr>
      </w:pPr>
      <w:r w:rsidRPr="00BB2759">
        <w:rPr>
          <w:rFonts w:ascii="SimSun" w:eastAsia="SimSun" w:hAnsi="SimSun" w:cs="SimSun"/>
          <w:color w:val="auto"/>
        </w:rPr>
        <w:t>雇员信息和培训</w:t>
      </w:r>
    </w:p>
    <w:p w14:paraId="4AABCD5D" w14:textId="22346778" w:rsidR="00AE3EE0" w:rsidRPr="00C12CB3" w:rsidRDefault="005149E8" w:rsidP="00EF0640">
      <w:pPr>
        <w:pStyle w:val="BodyText"/>
        <w:spacing w:line="235" w:lineRule="auto"/>
        <w:ind w:left="500" w:right="504"/>
        <w:rPr>
          <w:lang w:eastAsia="zh-CN"/>
        </w:rPr>
      </w:pPr>
      <w:r w:rsidRPr="00C12CB3">
        <w:rPr>
          <w:rFonts w:ascii="SimSun" w:eastAsia="SimSun" w:hAnsi="SimSun" w:cs="SimSun"/>
          <w:lang w:eastAsia="zh-CN"/>
        </w:rPr>
        <w:t>雇员在首次分配工作时，以及在工作区域出现新的化学危害时，</w:t>
      </w:r>
      <w:r w:rsidR="00EC37B1">
        <w:rPr>
          <w:rFonts w:ascii="SimSun" w:eastAsia="SimSun" w:hAnsi="SimSun" w:cs="SimSun" w:hint="eastAsia"/>
          <w:lang w:eastAsia="zh-CN"/>
        </w:rPr>
        <w:t>须</w:t>
      </w:r>
      <w:r w:rsidRPr="00C12CB3">
        <w:rPr>
          <w:rFonts w:ascii="SimSun" w:eastAsia="SimSun" w:hAnsi="SimSun" w:cs="SimSun"/>
          <w:lang w:eastAsia="zh-CN"/>
        </w:rPr>
        <w:t>参加</w:t>
      </w:r>
      <w:r w:rsidRPr="00C12CB3">
        <w:rPr>
          <w:rFonts w:ascii="SimSun" w:eastAsia="SimSun" w:hAnsi="SimSun" w:cs="SimSun"/>
          <w:color w:val="231F20"/>
          <w:lang w:eastAsia="zh-CN"/>
        </w:rPr>
        <w:t>由</w:t>
      </w:r>
      <w:r w:rsidR="002B4955" w:rsidRPr="00C12CB3">
        <w:rPr>
          <w:rFonts w:ascii="SimSun" w:eastAsia="SimSun" w:hAnsi="SimSun" w:cs="SimSun"/>
          <w:color w:val="C00000"/>
          <w:lang w:eastAsia="zh-CN"/>
        </w:rPr>
        <w:t>[在此输入人名或职位]</w:t>
      </w:r>
      <w:r w:rsidRPr="00C12CB3">
        <w:rPr>
          <w:rFonts w:ascii="SimSun" w:eastAsia="SimSun" w:hAnsi="SimSun" w:cs="SimSun"/>
          <w:lang w:eastAsia="zh-CN"/>
        </w:rPr>
        <w:t>设立的 HazCom 计划培训课程。该培训课程将通过</w:t>
      </w:r>
      <w:r w:rsidR="002B4955" w:rsidRPr="00C12CB3">
        <w:rPr>
          <w:rFonts w:ascii="SimSun" w:eastAsia="SimSun" w:hAnsi="SimSun" w:cs="SimSun"/>
          <w:color w:val="C00000"/>
          <w:lang w:eastAsia="zh-CN"/>
        </w:rPr>
        <w:t>[描述培训形式，包括让雇员有机会提出问题和解决语言障碍问题]</w:t>
      </w:r>
      <w:r w:rsidRPr="00C12CB3">
        <w:rPr>
          <w:rFonts w:ascii="SimSun" w:eastAsia="SimSun" w:hAnsi="SimSun" w:cs="SimSun"/>
          <w:lang w:eastAsia="zh-CN"/>
        </w:rPr>
        <w:t>进行，并提供以下信息：</w:t>
      </w:r>
    </w:p>
    <w:p w14:paraId="3BF24446" w14:textId="77777777" w:rsidR="00AE3EE0" w:rsidRPr="00C12CB3" w:rsidRDefault="005149E8" w:rsidP="00C70E45">
      <w:pPr>
        <w:pStyle w:val="ListParagraph"/>
        <w:spacing w:before="240"/>
        <w:rPr>
          <w:sz w:val="22"/>
          <w:lang w:eastAsia="zh-CN"/>
        </w:rPr>
      </w:pPr>
      <w:r w:rsidRPr="00C12CB3">
        <w:rPr>
          <w:rFonts w:ascii="SimSun" w:eastAsia="SimSun" w:hAnsi="SimSun" w:cs="SimSun"/>
          <w:sz w:val="22"/>
          <w:lang w:eastAsia="zh-CN"/>
        </w:rPr>
        <w:t>危险信息通报条例的要求，包括雇员在该条例下的权利。</w:t>
      </w:r>
    </w:p>
    <w:p w14:paraId="583202F3"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书面 HazCom 计划以及危险化学品和 SDS 清单的位置和可访问性。其中将包括当工作现场有其他雇主活动时，如何处理这些信息。</w:t>
      </w:r>
    </w:p>
    <w:p w14:paraId="11A81619"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雇员工作区域的任何操作，包括非例行任务，其中存在危险化学品或第 65 号提案规定的致癌物/生殖毒性物质，并可能发生暴露。</w:t>
      </w:r>
    </w:p>
    <w:p w14:paraId="78646D2F"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用来确定工作区域内存在或所排放的危险化学品的方法和观察技术。</w:t>
      </w:r>
    </w:p>
    <w:p w14:paraId="3FBD9571"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公司采取的保护措施，以尽量减少或防止与这些物质的接触。</w:t>
      </w:r>
    </w:p>
    <w:p w14:paraId="671AE325"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我们的 HazCom 计划的具体信息，包括如何阅读标签和审查 SDS 以获得危害相关信息，以及概述我们对原始和工作场所容器的特定标签程序，以及固定过程。</w:t>
      </w:r>
    </w:p>
    <w:p w14:paraId="0D88ED25"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危险化学品的物理和健康影响，无论是单个危害还是多种危害。具体的化学品信息总是可以通过标签和安全数据表获得。</w:t>
      </w:r>
    </w:p>
    <w:p w14:paraId="58FE4ABB" w14:textId="77777777" w:rsidR="00AE3EE0" w:rsidRPr="00C12CB3" w:rsidRDefault="005149E8" w:rsidP="00E63E85">
      <w:pPr>
        <w:pStyle w:val="ListParagraph"/>
        <w:rPr>
          <w:sz w:val="22"/>
        </w:rPr>
      </w:pPr>
      <w:r w:rsidRPr="00C12CB3">
        <w:rPr>
          <w:rFonts w:ascii="SimSun" w:eastAsia="SimSun" w:hAnsi="SimSun" w:cs="SimSun"/>
          <w:sz w:val="22"/>
        </w:rPr>
        <w:t>过度接触的症状。</w:t>
      </w:r>
    </w:p>
    <w:p w14:paraId="2E85BACE"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雇员需要采取的措施，通过工程控制、工作做法和使用个人防护设备来减少或防止与这些危险化学品的接触。</w:t>
      </w:r>
    </w:p>
    <w:p w14:paraId="5B5C46A1"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如果雇员接触到危险化学品，应遵循的紧急和急救程序。</w:t>
      </w:r>
    </w:p>
    <w:p w14:paraId="7E0E6780"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如有需要，警告牌或标语牌的位置和说明，以传达以下信息：工作场所使用了已知会导致癌症或生殖毒性的化学品。</w:t>
      </w:r>
    </w:p>
    <w:p w14:paraId="09A5919D" w14:textId="77777777" w:rsidR="00AE3EE0" w:rsidRPr="00BB2759" w:rsidRDefault="005149E8" w:rsidP="00C70E45">
      <w:pPr>
        <w:pStyle w:val="BodyText"/>
        <w:spacing w:before="240" w:line="235" w:lineRule="auto"/>
        <w:ind w:left="504" w:right="504"/>
        <w:rPr>
          <w:lang w:eastAsia="zh-CN"/>
        </w:rPr>
      </w:pPr>
      <w:r w:rsidRPr="00BB2759">
        <w:rPr>
          <w:rFonts w:ascii="SimSun" w:eastAsia="SimSun" w:hAnsi="SimSun" w:cs="SimSun"/>
          <w:lang w:eastAsia="zh-CN"/>
        </w:rPr>
        <w:t>当工作场所出现新的危害时，或者当雇员可能在其他雇主的工作场所接触到危害时，雇员将尽快接受其他培训。</w:t>
      </w:r>
    </w:p>
    <w:p w14:paraId="2FCFEE1B" w14:textId="77777777" w:rsidR="00AE3EE0" w:rsidRDefault="005149E8" w:rsidP="00C70E45">
      <w:pPr>
        <w:pStyle w:val="BodyText"/>
        <w:spacing w:before="240" w:after="240"/>
        <w:ind w:left="504" w:right="504"/>
        <w:rPr>
          <w:lang w:eastAsia="zh-CN"/>
        </w:rPr>
      </w:pPr>
      <w:r w:rsidRPr="00BB2759">
        <w:rPr>
          <w:rFonts w:ascii="SimSun" w:eastAsia="SimSun" w:hAnsi="SimSun" w:cs="SimSun"/>
          <w:lang w:eastAsia="zh-CN"/>
        </w:rPr>
        <w:t>培训将通过所附的</w:t>
      </w:r>
      <w:r w:rsidRPr="00B8282B">
        <w:rPr>
          <w:rFonts w:ascii="SimSun" w:eastAsia="SimSun" w:hAnsi="SimSun" w:cs="SimSun"/>
          <w:i/>
          <w:iCs/>
          <w:lang w:eastAsia="zh-CN"/>
        </w:rPr>
        <w:t>《危险信息通报雇员培训登记表》</w:t>
      </w:r>
      <w:r w:rsidRPr="00BB2759">
        <w:rPr>
          <w:rFonts w:ascii="SimSun" w:eastAsia="SimSun" w:hAnsi="SimSun" w:cs="SimSun"/>
          <w:lang w:eastAsia="zh-CN"/>
        </w:rPr>
        <w:t>进行记录。</w:t>
      </w:r>
    </w:p>
    <w:p w14:paraId="56EE52E1" w14:textId="77777777" w:rsidR="00AE3EE0" w:rsidRDefault="005149E8" w:rsidP="008F7034">
      <w:pPr>
        <w:pStyle w:val="Heading3"/>
        <w:spacing w:before="360"/>
        <w:rPr>
          <w:lang w:eastAsia="zh-CN"/>
        </w:rPr>
      </w:pPr>
      <w:r>
        <w:rPr>
          <w:rFonts w:ascii="SimSun" w:eastAsia="SimSun" w:hAnsi="SimSun" w:cs="SimSun"/>
          <w:lang w:eastAsia="zh-CN"/>
        </w:rPr>
        <w:t>危害非例行任务</w:t>
      </w:r>
    </w:p>
    <w:p w14:paraId="0FEE701C" w14:textId="77777777" w:rsidR="00AE3EE0" w:rsidRPr="00C12CB3" w:rsidRDefault="005149E8" w:rsidP="00EF0640">
      <w:pPr>
        <w:pStyle w:val="BodyText"/>
        <w:spacing w:line="235" w:lineRule="auto"/>
        <w:ind w:left="504" w:right="504"/>
        <w:rPr>
          <w:lang w:eastAsia="zh-CN"/>
        </w:rPr>
      </w:pPr>
      <w:r w:rsidRPr="00C12CB3">
        <w:rPr>
          <w:rFonts w:ascii="SimSun" w:eastAsia="SimSun" w:hAnsi="SimSun" w:cs="SimSun"/>
          <w:lang w:eastAsia="zh-CN"/>
        </w:rPr>
        <w:t>我们的雇员会定期被要求执行危险的非例行任务。在开始此类项目的工作之前，受影响的雇员将由其主管提供关于他们在此类活动中可能面临的危害的相关信息。</w:t>
      </w:r>
    </w:p>
    <w:p w14:paraId="494FAB00" w14:textId="77777777" w:rsidR="00AE3EE0" w:rsidRPr="00C12CB3" w:rsidRDefault="005149E8" w:rsidP="00570775">
      <w:pPr>
        <w:pStyle w:val="BodyText"/>
        <w:spacing w:before="240" w:after="240"/>
        <w:ind w:left="504" w:right="504"/>
      </w:pPr>
      <w:r w:rsidRPr="00C12CB3">
        <w:rPr>
          <w:rFonts w:ascii="SimSun" w:eastAsia="SimSun" w:hAnsi="SimSun" w:cs="SimSun"/>
        </w:rPr>
        <w:lastRenderedPageBreak/>
        <w:t>这些信息将包括：</w:t>
      </w:r>
    </w:p>
    <w:p w14:paraId="10600E1F" w14:textId="77777777" w:rsidR="00AE3EE0" w:rsidRPr="00C12CB3" w:rsidRDefault="005149E8" w:rsidP="00E63E85">
      <w:pPr>
        <w:pStyle w:val="ListParagraph"/>
        <w:rPr>
          <w:sz w:val="22"/>
        </w:rPr>
      </w:pPr>
      <w:r w:rsidRPr="00C12CB3">
        <w:rPr>
          <w:rFonts w:ascii="SimSun" w:eastAsia="SimSun" w:hAnsi="SimSun" w:cs="SimSun"/>
          <w:sz w:val="22"/>
        </w:rPr>
        <w:t>具体危害。</w:t>
      </w:r>
    </w:p>
    <w:p w14:paraId="500A7D0C"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公司为减少这些危害的风险所采取的措施，如进行通风、确保有另一名雇员在场、提供符合 T8 第 5144 节要求的呼吸保护计划，并建立应急程序。</w:t>
      </w:r>
    </w:p>
    <w:p w14:paraId="3D6C21A2" w14:textId="77777777" w:rsidR="00E63E85" w:rsidRPr="00C12CB3" w:rsidRDefault="005149E8" w:rsidP="00C12CB3">
      <w:pPr>
        <w:pStyle w:val="ListParagraph"/>
        <w:rPr>
          <w:b/>
          <w:bCs/>
          <w:sz w:val="23"/>
          <w:lang w:eastAsia="zh-CN"/>
        </w:rPr>
      </w:pPr>
      <w:r w:rsidRPr="00C12CB3">
        <w:rPr>
          <w:rFonts w:ascii="SimSun" w:eastAsia="SimSun" w:hAnsi="SimSun" w:cs="SimSun"/>
          <w:sz w:val="22"/>
          <w:lang w:eastAsia="zh-CN"/>
        </w:rPr>
        <w:t>必要的保护/安全措施。</w:t>
      </w:r>
      <w:r w:rsidRPr="00C12CB3">
        <w:rPr>
          <w:rFonts w:ascii="SimSun" w:eastAsia="SimSun" w:hAnsi="SimSun" w:cs="SimSun"/>
          <w:sz w:val="22"/>
          <w:lang w:eastAsia="zh-CN"/>
        </w:rPr>
        <w:br w:type="page"/>
      </w:r>
    </w:p>
    <w:p w14:paraId="78530962" w14:textId="77777777" w:rsidR="00E95AA7" w:rsidRPr="00E63E85" w:rsidRDefault="005149E8" w:rsidP="008F7034">
      <w:pPr>
        <w:pStyle w:val="Heading3"/>
        <w:ind w:right="504"/>
        <w:jc w:val="center"/>
        <w:rPr>
          <w:lang w:eastAsia="zh-CN"/>
        </w:rPr>
      </w:pPr>
      <w:r w:rsidRPr="00E63E85">
        <w:rPr>
          <w:rFonts w:ascii="SimSun" w:eastAsia="SimSun" w:hAnsi="SimSun" w:cs="SimSun"/>
          <w:sz w:val="24"/>
          <w:lang w:eastAsia="zh-CN"/>
        </w:rPr>
        <w:lastRenderedPageBreak/>
        <w:t>本公司雇员执行的非例行任务以及相关危险化学品</w:t>
      </w:r>
    </w:p>
    <w:tbl>
      <w:tblPr>
        <w:tblStyle w:val="TableGrid"/>
        <w:tblW w:w="0" w:type="auto"/>
        <w:tblInd w:w="540" w:type="dxa"/>
        <w:tblLook w:val="01E0" w:firstRow="1" w:lastRow="1" w:firstColumn="1" w:lastColumn="1" w:noHBand="0" w:noVBand="0"/>
        <w:tblCaption w:val="本公司雇员执行的非例行任务以及相关危险化学品"/>
      </w:tblPr>
      <w:tblGrid>
        <w:gridCol w:w="5013"/>
        <w:gridCol w:w="4517"/>
      </w:tblGrid>
      <w:tr w:rsidR="006B0DCA" w14:paraId="661C10FA" w14:textId="77777777" w:rsidTr="00C257DD">
        <w:trPr>
          <w:tblHeader/>
        </w:trPr>
        <w:tc>
          <w:tcPr>
            <w:tcW w:w="5707" w:type="dxa"/>
            <w:shd w:val="clear" w:color="auto" w:fill="91CD92"/>
          </w:tcPr>
          <w:p w14:paraId="249BE406" w14:textId="77777777" w:rsidR="00E95AA7" w:rsidRPr="00C12CB3" w:rsidRDefault="005149E8" w:rsidP="0070710F">
            <w:pPr>
              <w:pStyle w:val="BodyText"/>
              <w:jc w:val="center"/>
              <w:rPr>
                <w:b/>
                <w:sz w:val="24"/>
                <w:szCs w:val="24"/>
              </w:rPr>
            </w:pPr>
            <w:r w:rsidRPr="00C12CB3">
              <w:rPr>
                <w:rFonts w:ascii="SimSun" w:eastAsia="SimSun" w:hAnsi="SimSun" w:cs="SimSun"/>
                <w:b/>
                <w:sz w:val="24"/>
                <w:szCs w:val="24"/>
              </w:rPr>
              <w:t>任务</w:t>
            </w:r>
          </w:p>
        </w:tc>
        <w:tc>
          <w:tcPr>
            <w:tcW w:w="5088" w:type="dxa"/>
            <w:shd w:val="clear" w:color="auto" w:fill="91CD92"/>
          </w:tcPr>
          <w:p w14:paraId="0B87718E" w14:textId="77777777" w:rsidR="00E95AA7" w:rsidRPr="00C12CB3" w:rsidRDefault="005149E8" w:rsidP="00250CA2">
            <w:pPr>
              <w:pStyle w:val="BodyText"/>
              <w:spacing w:before="4" w:after="1"/>
              <w:jc w:val="center"/>
              <w:rPr>
                <w:b/>
                <w:sz w:val="24"/>
                <w:szCs w:val="24"/>
              </w:rPr>
            </w:pPr>
            <w:r w:rsidRPr="00C12CB3">
              <w:rPr>
                <w:rFonts w:ascii="SimSun" w:eastAsia="SimSun" w:hAnsi="SimSun" w:cs="SimSun"/>
                <w:b/>
                <w:sz w:val="24"/>
                <w:szCs w:val="24"/>
              </w:rPr>
              <w:t>危险化学品</w:t>
            </w:r>
          </w:p>
        </w:tc>
      </w:tr>
      <w:tr w:rsidR="006B0DCA" w14:paraId="28AF2C0B" w14:textId="77777777" w:rsidTr="00C257DD">
        <w:tc>
          <w:tcPr>
            <w:tcW w:w="5707" w:type="dxa"/>
          </w:tcPr>
          <w:p w14:paraId="5DC43018" w14:textId="77777777" w:rsidR="00E95AA7" w:rsidRPr="00C12CB3" w:rsidRDefault="005149E8" w:rsidP="00250CA2">
            <w:pPr>
              <w:pStyle w:val="BodyText"/>
              <w:spacing w:before="4" w:after="1"/>
              <w:jc w:val="center"/>
            </w:pPr>
            <w:r>
              <w:rPr>
                <w:rFonts w:ascii="SimSun" w:eastAsia="SimSun" w:hAnsi="SimSun" w:cs="SimSun"/>
                <w:color w:val="C00000"/>
              </w:rPr>
              <w:t>[输入非例行任务]</w:t>
            </w:r>
          </w:p>
        </w:tc>
        <w:tc>
          <w:tcPr>
            <w:tcW w:w="5088" w:type="dxa"/>
          </w:tcPr>
          <w:p w14:paraId="4A75EA6D" w14:textId="77777777" w:rsidR="00E95AA7" w:rsidRPr="00C12CB3" w:rsidRDefault="005149E8" w:rsidP="00250CA2">
            <w:pPr>
              <w:pStyle w:val="BodyText"/>
              <w:spacing w:before="4" w:after="1"/>
              <w:jc w:val="center"/>
              <w:rPr>
                <w:lang w:eastAsia="zh-CN"/>
              </w:rPr>
            </w:pPr>
            <w:r>
              <w:rPr>
                <w:rFonts w:ascii="SimSun" w:eastAsia="SimSun" w:hAnsi="SimSun" w:cs="SimSun"/>
                <w:color w:val="C00000"/>
                <w:lang w:eastAsia="zh-CN"/>
              </w:rPr>
              <w:t>[输入在 SDS 上列出的危险化学品或混合物的 SDS 标识]。</w:t>
            </w:r>
          </w:p>
        </w:tc>
      </w:tr>
      <w:tr w:rsidR="006B0DCA" w14:paraId="12122431" w14:textId="77777777" w:rsidTr="00C257DD">
        <w:tc>
          <w:tcPr>
            <w:tcW w:w="5707" w:type="dxa"/>
          </w:tcPr>
          <w:p w14:paraId="633970AB" w14:textId="77777777" w:rsidR="00E95AA7" w:rsidRDefault="00E95AA7" w:rsidP="00E95AA7">
            <w:pPr>
              <w:pStyle w:val="BodyText"/>
              <w:spacing w:before="4" w:after="1"/>
              <w:rPr>
                <w:sz w:val="23"/>
                <w:lang w:eastAsia="zh-CN"/>
              </w:rPr>
            </w:pPr>
          </w:p>
        </w:tc>
        <w:tc>
          <w:tcPr>
            <w:tcW w:w="5088" w:type="dxa"/>
          </w:tcPr>
          <w:p w14:paraId="2DA445AF" w14:textId="77777777" w:rsidR="00E95AA7" w:rsidRDefault="00E95AA7" w:rsidP="00E95AA7">
            <w:pPr>
              <w:pStyle w:val="BodyText"/>
              <w:spacing w:before="4" w:after="1"/>
              <w:rPr>
                <w:sz w:val="23"/>
                <w:lang w:eastAsia="zh-CN"/>
              </w:rPr>
            </w:pPr>
          </w:p>
        </w:tc>
      </w:tr>
      <w:tr w:rsidR="006B0DCA" w14:paraId="4E73D110" w14:textId="77777777" w:rsidTr="00C257DD">
        <w:tc>
          <w:tcPr>
            <w:tcW w:w="5707" w:type="dxa"/>
          </w:tcPr>
          <w:p w14:paraId="5D032891" w14:textId="77777777" w:rsidR="00E95AA7" w:rsidRDefault="00E95AA7" w:rsidP="00E95AA7">
            <w:pPr>
              <w:pStyle w:val="BodyText"/>
              <w:spacing w:before="4" w:after="1"/>
              <w:rPr>
                <w:sz w:val="23"/>
                <w:lang w:eastAsia="zh-CN"/>
              </w:rPr>
            </w:pPr>
          </w:p>
        </w:tc>
        <w:tc>
          <w:tcPr>
            <w:tcW w:w="5088" w:type="dxa"/>
          </w:tcPr>
          <w:p w14:paraId="5D38286D" w14:textId="77777777" w:rsidR="00E95AA7" w:rsidRDefault="00E95AA7" w:rsidP="00E95AA7">
            <w:pPr>
              <w:pStyle w:val="BodyText"/>
              <w:spacing w:before="4" w:after="1"/>
              <w:rPr>
                <w:sz w:val="23"/>
                <w:lang w:eastAsia="zh-CN"/>
              </w:rPr>
            </w:pPr>
          </w:p>
        </w:tc>
      </w:tr>
    </w:tbl>
    <w:p w14:paraId="4C282921" w14:textId="77777777" w:rsidR="00AE3EE0" w:rsidRDefault="005149E8" w:rsidP="00CB60F9">
      <w:pPr>
        <w:pStyle w:val="Heading3"/>
        <w:spacing w:before="360"/>
        <w:ind w:left="504"/>
        <w:rPr>
          <w:lang w:eastAsia="zh-CN"/>
        </w:rPr>
      </w:pPr>
      <w:r>
        <w:rPr>
          <w:rFonts w:ascii="SimSun" w:eastAsia="SimSun" w:hAnsi="SimSun" w:cs="SimSun"/>
          <w:lang w:eastAsia="zh-CN"/>
        </w:rPr>
        <w:t>有标签/无标签的管道</w:t>
      </w:r>
    </w:p>
    <w:p w14:paraId="3BBEBA6B" w14:textId="77777777" w:rsidR="00AE3EE0" w:rsidRPr="00C12CB3" w:rsidRDefault="005149E8" w:rsidP="00EF0640">
      <w:pPr>
        <w:pStyle w:val="BodyText"/>
        <w:spacing w:line="235" w:lineRule="auto"/>
        <w:ind w:left="500" w:right="504"/>
        <w:rPr>
          <w:lang w:eastAsia="zh-CN"/>
        </w:rPr>
      </w:pPr>
      <w:r w:rsidRPr="00C12CB3">
        <w:rPr>
          <w:rFonts w:ascii="SimSun" w:eastAsia="SimSun" w:hAnsi="SimSun" w:cs="SimSun"/>
          <w:lang w:eastAsia="zh-CN"/>
        </w:rPr>
        <w:t>运输危险化学品（气体、蒸汽、液体、半液体和塑料）的地上管道将根据 T8 CCR 第 3321 节“管道标识</w:t>
      </w:r>
      <w:r w:rsidRPr="00C12CB3">
        <w:rPr>
          <w:rFonts w:ascii="SimSun" w:eastAsia="SimSun" w:hAnsi="SimSun" w:cs="SimSun"/>
          <w:color w:val="231F20"/>
          <w:lang w:eastAsia="zh-CN"/>
        </w:rPr>
        <w:t>”</w:t>
      </w:r>
      <w:r w:rsidRPr="00C12CB3">
        <w:rPr>
          <w:rFonts w:ascii="SimSun" w:eastAsia="SimSun" w:hAnsi="SimSun" w:cs="SimSun"/>
          <w:lang w:eastAsia="zh-CN"/>
        </w:rPr>
        <w:t>进行识别。</w:t>
      </w:r>
    </w:p>
    <w:p w14:paraId="1F027623" w14:textId="77777777" w:rsidR="00E95AA7" w:rsidRPr="00C12CB3" w:rsidRDefault="005149E8" w:rsidP="00CB60F9">
      <w:pPr>
        <w:spacing w:before="240" w:after="240"/>
        <w:ind w:left="547"/>
        <w:rPr>
          <w:color w:val="C00000"/>
          <w:lang w:eastAsia="zh-CN"/>
        </w:rPr>
      </w:pPr>
      <w:r w:rsidRPr="00C12CB3">
        <w:rPr>
          <w:rFonts w:ascii="SimSun" w:eastAsia="SimSun" w:hAnsi="SimSun" w:cs="SimSun"/>
          <w:color w:val="C00000"/>
          <w:lang w:eastAsia="zh-CN"/>
        </w:rPr>
        <w:t>[如适用，请列出有关的管道和要实施的相应危害控制。］</w:t>
      </w:r>
    </w:p>
    <w:p w14:paraId="3C7AD955" w14:textId="77777777" w:rsidR="00AE3EE0" w:rsidRPr="00C12CB3" w:rsidRDefault="005149E8" w:rsidP="00EF0640">
      <w:pPr>
        <w:pStyle w:val="BodyText"/>
        <w:ind w:left="500" w:right="504"/>
        <w:rPr>
          <w:lang w:eastAsia="zh-CN"/>
        </w:rPr>
      </w:pPr>
      <w:r w:rsidRPr="00C12CB3">
        <w:rPr>
          <w:rFonts w:ascii="SimSun" w:eastAsia="SimSun" w:hAnsi="SimSun" w:cs="SimSun"/>
          <w:lang w:eastAsia="zh-CN"/>
        </w:rPr>
        <w:t>在雇员进入该区域并开始在管道上或附近工作之前</w:t>
      </w:r>
      <w:r w:rsidRPr="00C12CB3">
        <w:rPr>
          <w:rFonts w:ascii="SimSun" w:eastAsia="SimSun" w:hAnsi="SimSun" w:cs="SimSun"/>
          <w:color w:val="231F20"/>
          <w:lang w:eastAsia="zh-CN"/>
        </w:rPr>
        <w:t>，</w:t>
      </w:r>
      <w:r w:rsidR="00E95AA7" w:rsidRPr="00C12CB3">
        <w:rPr>
          <w:rFonts w:ascii="SimSun" w:eastAsia="SimSun" w:hAnsi="SimSun" w:cs="SimSun"/>
          <w:color w:val="C00000"/>
          <w:lang w:eastAsia="zh-CN"/>
        </w:rPr>
        <w:t>[在此输入人员的姓名或职位]</w:t>
      </w:r>
      <w:r w:rsidRPr="00C12CB3">
        <w:rPr>
          <w:rFonts w:ascii="SimSun" w:eastAsia="SimSun" w:hAnsi="SimSun" w:cs="SimSun"/>
          <w:lang w:eastAsia="zh-CN"/>
        </w:rPr>
        <w:t>将告知他们以下信息：</w:t>
      </w:r>
    </w:p>
    <w:p w14:paraId="4FF069B2" w14:textId="77777777" w:rsidR="00AE3EE0" w:rsidRPr="00C12CB3" w:rsidRDefault="005149E8" w:rsidP="00CB60F9">
      <w:pPr>
        <w:pStyle w:val="ListParagraph"/>
        <w:spacing w:before="240"/>
        <w:rPr>
          <w:sz w:val="22"/>
          <w:lang w:eastAsia="zh-CN"/>
        </w:rPr>
      </w:pPr>
      <w:r w:rsidRPr="00C12CB3">
        <w:rPr>
          <w:rFonts w:ascii="SimSun" w:eastAsia="SimSun" w:hAnsi="SimSun" w:cs="SimSun"/>
          <w:sz w:val="22"/>
          <w:lang w:eastAsia="zh-CN"/>
        </w:rPr>
        <w:t>管道或管道系统的位置或其他已知的安全危害。</w:t>
      </w:r>
    </w:p>
    <w:p w14:paraId="5513A702" w14:textId="77777777" w:rsidR="00AE3EE0" w:rsidRPr="00C12CB3" w:rsidRDefault="005149E8" w:rsidP="00E63E85">
      <w:pPr>
        <w:pStyle w:val="ListParagraph"/>
        <w:rPr>
          <w:sz w:val="22"/>
        </w:rPr>
      </w:pPr>
      <w:r w:rsidRPr="00C12CB3">
        <w:rPr>
          <w:rFonts w:ascii="SimSun" w:eastAsia="SimSun" w:hAnsi="SimSun" w:cs="SimSun"/>
          <w:sz w:val="22"/>
        </w:rPr>
        <w:t>管道中的化学品。</w:t>
      </w:r>
    </w:p>
    <w:p w14:paraId="6DFACD4B" w14:textId="77777777" w:rsidR="00AE3EE0" w:rsidRPr="00C12CB3" w:rsidRDefault="005149E8" w:rsidP="00E63E85">
      <w:pPr>
        <w:pStyle w:val="ListParagraph"/>
        <w:rPr>
          <w:sz w:val="22"/>
        </w:rPr>
      </w:pPr>
      <w:r w:rsidRPr="00C12CB3">
        <w:rPr>
          <w:rFonts w:ascii="SimSun" w:eastAsia="SimSun" w:hAnsi="SimSun" w:cs="SimSun"/>
          <w:sz w:val="22"/>
        </w:rPr>
        <w:t>潜在危险。</w:t>
      </w:r>
    </w:p>
    <w:p w14:paraId="49A2A0B8" w14:textId="77777777" w:rsidR="00AE3EE0" w:rsidRPr="00C12CB3" w:rsidRDefault="005149E8" w:rsidP="00E63E85">
      <w:pPr>
        <w:pStyle w:val="ListParagraph"/>
        <w:rPr>
          <w:sz w:val="22"/>
        </w:rPr>
      </w:pPr>
      <w:r w:rsidRPr="00C12CB3">
        <w:rPr>
          <w:rFonts w:ascii="SimSun" w:eastAsia="SimSun" w:hAnsi="SimSun" w:cs="SimSun"/>
          <w:sz w:val="22"/>
        </w:rPr>
        <w:t>安全预防措施。</w:t>
      </w:r>
    </w:p>
    <w:p w14:paraId="7EFC9106" w14:textId="77777777" w:rsidR="00AE3EE0" w:rsidRPr="00BB2759" w:rsidRDefault="005149E8" w:rsidP="00CB60F9">
      <w:pPr>
        <w:pStyle w:val="Heading3"/>
        <w:spacing w:before="360"/>
        <w:ind w:left="504"/>
        <w:rPr>
          <w:color w:val="auto"/>
          <w:lang w:eastAsia="zh-CN"/>
        </w:rPr>
      </w:pPr>
      <w:r w:rsidRPr="00BB2759">
        <w:rPr>
          <w:rFonts w:ascii="SimSun" w:eastAsia="SimSun" w:hAnsi="SimSun" w:cs="SimSun"/>
          <w:color w:val="auto"/>
          <w:lang w:eastAsia="zh-CN"/>
        </w:rPr>
        <w:t>在我们工作场所工作的独立承包商和临时雇员</w:t>
      </w:r>
    </w:p>
    <w:p w14:paraId="3A549FBF" w14:textId="77777777" w:rsidR="00AE3EE0" w:rsidRPr="00C12CB3" w:rsidRDefault="005149E8" w:rsidP="00EF0640">
      <w:pPr>
        <w:pStyle w:val="BodyText"/>
        <w:spacing w:line="235" w:lineRule="auto"/>
        <w:ind w:left="500" w:right="504"/>
        <w:rPr>
          <w:lang w:eastAsia="zh-CN"/>
        </w:rPr>
      </w:pPr>
      <w:r w:rsidRPr="00C12CB3">
        <w:rPr>
          <w:rFonts w:ascii="SimSun" w:eastAsia="SimSun" w:hAnsi="SimSun" w:cs="SimSun"/>
          <w:lang w:eastAsia="zh-CN"/>
        </w:rPr>
        <w:t>为确保外部承包商在我们的工作场所安全工作，并保护我们的雇员不受外部承包商使用的化学品的影响</w:t>
      </w:r>
      <w:r w:rsidRPr="00C12CB3">
        <w:rPr>
          <w:rFonts w:ascii="SimSun" w:eastAsia="SimSun" w:hAnsi="SimSun" w:cs="SimSun"/>
          <w:color w:val="231F20"/>
          <w:lang w:eastAsia="zh-CN"/>
        </w:rPr>
        <w:t>，</w:t>
      </w:r>
      <w:r w:rsidR="00E95AA7" w:rsidRPr="00C12CB3">
        <w:rPr>
          <w:rFonts w:ascii="SimSun" w:eastAsia="SimSun" w:hAnsi="SimSun" w:cs="SimSun"/>
          <w:color w:val="C00000"/>
          <w:lang w:eastAsia="zh-CN"/>
        </w:rPr>
        <w:t>[在此输入人员、职位或部门名称]</w:t>
      </w:r>
      <w:r w:rsidRPr="00C12CB3">
        <w:rPr>
          <w:rFonts w:ascii="SimSun" w:eastAsia="SimSun" w:hAnsi="SimSun" w:cs="SimSun"/>
          <w:lang w:eastAsia="zh-CN"/>
        </w:rPr>
        <w:t>负责安排在我们工作场所的承包商或其他雇主的以下信息的双向访问：</w:t>
      </w:r>
    </w:p>
    <w:p w14:paraId="5B8132EF" w14:textId="77777777" w:rsidR="00AE3EE0" w:rsidRPr="00C12CB3" w:rsidRDefault="005149E8" w:rsidP="00C6132C">
      <w:pPr>
        <w:pStyle w:val="ListParagraph"/>
        <w:spacing w:before="240"/>
        <w:rPr>
          <w:sz w:val="22"/>
          <w:lang w:eastAsia="zh-CN"/>
        </w:rPr>
      </w:pPr>
      <w:r w:rsidRPr="00C12CB3">
        <w:rPr>
          <w:rFonts w:ascii="SimSun" w:eastAsia="SimSun" w:hAnsi="SimSun" w:cs="SimSun"/>
          <w:sz w:val="22"/>
          <w:lang w:eastAsia="zh-CN"/>
        </w:rPr>
        <w:t>他们在工作现场时可能接触到的危险化学品，包括第 65 号提案的化学品，以及他们将带入工作场所的化学品。为此，我们将向承包商提供关于我们的标签系统的信息，并提供 SDS 的访问。</w:t>
      </w:r>
    </w:p>
    <w:p w14:paraId="068BDEC8" w14:textId="77777777" w:rsidR="00AE3EE0" w:rsidRPr="00C12CB3" w:rsidRDefault="005149E8" w:rsidP="00E63E85">
      <w:pPr>
        <w:pStyle w:val="ListParagraph"/>
        <w:rPr>
          <w:sz w:val="22"/>
          <w:lang w:eastAsia="zh-CN"/>
        </w:rPr>
      </w:pPr>
      <w:r w:rsidRPr="00C12CB3">
        <w:rPr>
          <w:rFonts w:ascii="SimSun" w:eastAsia="SimSun" w:hAnsi="SimSun" w:cs="SimSun"/>
          <w:sz w:val="22"/>
          <w:lang w:eastAsia="zh-CN"/>
        </w:rPr>
        <w:t>雇员可以采取的预防措施和保护措施，以尽量减少接触的可能性。</w:t>
      </w:r>
    </w:p>
    <w:p w14:paraId="3EEE5DF9" w14:textId="77777777" w:rsidR="00AE3EE0" w:rsidRPr="00C12CB3" w:rsidRDefault="005149E8" w:rsidP="00C6132C">
      <w:pPr>
        <w:pStyle w:val="BodyText"/>
        <w:spacing w:before="240" w:after="240" w:line="235" w:lineRule="auto"/>
        <w:ind w:left="504" w:right="504"/>
        <w:rPr>
          <w:lang w:eastAsia="zh-CN"/>
        </w:rPr>
      </w:pPr>
      <w:r w:rsidRPr="00C12CB3">
        <w:rPr>
          <w:rFonts w:ascii="SimSun" w:eastAsia="SimSun" w:hAnsi="SimSun" w:cs="SimSun"/>
          <w:lang w:eastAsia="zh-CN"/>
        </w:rPr>
        <w:t>如果我们使用临时就业服务机构提供的服务，我们将把其雇员视为我们的雇员，并相应地，将他们纳入我们的危险信息通报计划。</w:t>
      </w:r>
    </w:p>
    <w:p w14:paraId="5997DF97" w14:textId="77777777" w:rsidR="00AE3EE0" w:rsidRPr="00C12CB3" w:rsidRDefault="005149E8" w:rsidP="0070710F">
      <w:pPr>
        <w:pStyle w:val="BodyText"/>
        <w:spacing w:line="235" w:lineRule="auto"/>
        <w:ind w:left="500" w:right="504"/>
        <w:rPr>
          <w:lang w:eastAsia="zh-CN"/>
        </w:rPr>
      </w:pPr>
      <w:r w:rsidRPr="00C12CB3">
        <w:rPr>
          <w:rFonts w:ascii="SimSun" w:eastAsia="SimSun" w:hAnsi="SimSun" w:cs="SimSun"/>
          <w:lang w:eastAsia="zh-CN"/>
        </w:rPr>
        <w:t>如果雇员对本计划有疑问或希望审查本计划，请联系</w:t>
      </w:r>
      <w:r w:rsidRPr="00C12CB3">
        <w:rPr>
          <w:rFonts w:ascii="SimSun" w:eastAsia="SimSun" w:hAnsi="SimSun" w:cs="SimSun"/>
          <w:color w:val="C00000"/>
          <w:lang w:eastAsia="zh-CN"/>
        </w:rPr>
        <w:t>[在此输入人名或职位]</w:t>
      </w:r>
      <w:r w:rsidRPr="00C12CB3">
        <w:rPr>
          <w:rFonts w:ascii="SimSun" w:eastAsia="SimSun" w:hAnsi="SimSun" w:cs="SimSun"/>
          <w:lang w:eastAsia="zh-CN"/>
        </w:rPr>
        <w:t>。我们的计划将由</w:t>
      </w:r>
      <w:r w:rsidRPr="00C12CB3">
        <w:rPr>
          <w:rFonts w:ascii="SimSun" w:eastAsia="SimSun" w:hAnsi="SimSun" w:cs="SimSun"/>
          <w:color w:val="C00000"/>
          <w:lang w:eastAsia="zh-CN"/>
        </w:rPr>
        <w:t>[在此输入人名或职位]</w:t>
      </w:r>
      <w:r w:rsidRPr="00C12CB3">
        <w:rPr>
          <w:rFonts w:ascii="SimSun" w:eastAsia="SimSun" w:hAnsi="SimSun" w:cs="SimSun"/>
          <w:lang w:eastAsia="zh-CN"/>
        </w:rPr>
        <w:t>维护，以确保政策得到执行，计划有效。</w:t>
      </w:r>
    </w:p>
    <w:p w14:paraId="32697E4C" w14:textId="77777777" w:rsidR="00AE3EE0" w:rsidRPr="00C12CB3" w:rsidRDefault="005149E8" w:rsidP="00C6132C">
      <w:pPr>
        <w:pStyle w:val="BodyText"/>
        <w:tabs>
          <w:tab w:val="left" w:pos="2582"/>
        </w:tabs>
        <w:spacing w:before="480" w:line="266" w:lineRule="exact"/>
        <w:ind w:left="504" w:right="994"/>
        <w:rPr>
          <w:lang w:eastAsia="zh-CN"/>
        </w:rPr>
      </w:pPr>
      <w:r w:rsidRPr="00C12CB3">
        <w:rPr>
          <w:rFonts w:ascii="SimSun" w:eastAsia="SimSun" w:hAnsi="SimSun" w:cs="SimSun"/>
          <w:lang w:eastAsia="zh-CN"/>
        </w:rPr>
        <w:t>_______________________________________________</w:t>
      </w:r>
    </w:p>
    <w:p w14:paraId="141EE64E" w14:textId="77777777" w:rsidR="00AE3EE0" w:rsidRPr="00C12CB3" w:rsidRDefault="005149E8">
      <w:pPr>
        <w:pStyle w:val="BodyText"/>
        <w:spacing w:line="266" w:lineRule="exact"/>
        <w:ind w:left="500"/>
        <w:rPr>
          <w:color w:val="C00000"/>
          <w:lang w:eastAsia="zh-CN"/>
        </w:rPr>
      </w:pPr>
      <w:r w:rsidRPr="00C12CB3">
        <w:rPr>
          <w:rFonts w:ascii="SimSun" w:eastAsia="SimSun" w:hAnsi="SimSun" w:cs="SimSun"/>
          <w:color w:val="C00000"/>
          <w:lang w:eastAsia="zh-CN"/>
        </w:rPr>
        <w:t>[业主或最高管理层代表签名］</w:t>
      </w:r>
    </w:p>
    <w:p w14:paraId="0075F6C3" w14:textId="77777777" w:rsidR="00AE3EE0" w:rsidRDefault="00AE3EE0">
      <w:pPr>
        <w:spacing w:line="266" w:lineRule="exact"/>
        <w:rPr>
          <w:lang w:eastAsia="zh-CN"/>
        </w:rPr>
        <w:sectPr w:rsidR="00AE3EE0" w:rsidSect="00D60291">
          <w:footerReference w:type="default" r:id="rId15"/>
          <w:pgSz w:w="12240" w:h="15840"/>
          <w:pgMar w:top="1440" w:right="1080" w:bottom="1440" w:left="1080" w:header="0" w:footer="276" w:gutter="0"/>
          <w:cols w:space="720"/>
          <w:docGrid w:linePitch="299"/>
        </w:sectPr>
      </w:pPr>
    </w:p>
    <w:p w14:paraId="488841B3" w14:textId="77777777" w:rsidR="00AE3EE0" w:rsidRDefault="005149E8" w:rsidP="00250CA2">
      <w:pPr>
        <w:pStyle w:val="Heading2"/>
        <w:ind w:left="1800" w:hanging="1800"/>
        <w:jc w:val="center"/>
      </w:pPr>
      <w:bookmarkStart w:id="0" w:name="Attachment_C:_Sample_Chemical_Inventory"/>
      <w:bookmarkStart w:id="1" w:name="_bookmark11"/>
      <w:bookmarkStart w:id="2" w:name="_bookmark12"/>
      <w:bookmarkStart w:id="3" w:name="_bookmark13"/>
      <w:bookmarkEnd w:id="0"/>
      <w:bookmarkEnd w:id="1"/>
      <w:bookmarkEnd w:id="2"/>
      <w:bookmarkEnd w:id="3"/>
      <w:r>
        <w:rPr>
          <w:rFonts w:ascii="SimSun" w:eastAsia="SimSun" w:hAnsi="SimSun" w:cs="SimSun"/>
        </w:rPr>
        <w:lastRenderedPageBreak/>
        <w:t>危险化学品清单样本</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危险化学品清单样本"/>
      </w:tblPr>
      <w:tblGrid>
        <w:gridCol w:w="3340"/>
        <w:gridCol w:w="3600"/>
        <w:gridCol w:w="2520"/>
      </w:tblGrid>
      <w:tr w:rsidR="006B0DCA" w14:paraId="25F41BAA" w14:textId="77777777" w:rsidTr="00D60291">
        <w:trPr>
          <w:trHeight w:val="305"/>
          <w:tblHeader/>
          <w:jc w:val="center"/>
        </w:trPr>
        <w:tc>
          <w:tcPr>
            <w:tcW w:w="3340" w:type="dxa"/>
            <w:shd w:val="clear" w:color="auto" w:fill="F9E3B2"/>
            <w:vAlign w:val="center"/>
          </w:tcPr>
          <w:p w14:paraId="2E4D45F9" w14:textId="77777777" w:rsidR="00C00D28" w:rsidRDefault="005149E8" w:rsidP="00A868CA">
            <w:pPr>
              <w:pStyle w:val="TableParagraph"/>
              <w:spacing w:before="25" w:line="259" w:lineRule="exact"/>
              <w:jc w:val="center"/>
              <w:rPr>
                <w:sz w:val="13"/>
                <w:lang w:eastAsia="zh-CN"/>
              </w:rPr>
            </w:pPr>
            <w:r>
              <w:rPr>
                <w:rFonts w:ascii="SimSun" w:eastAsia="SimSun" w:hAnsi="SimSun" w:cs="SimSun"/>
                <w:color w:val="231F20"/>
                <w:lang w:eastAsia="zh-CN"/>
              </w:rPr>
              <w:t>危险化学品</w:t>
            </w:r>
            <w:r>
              <w:rPr>
                <w:rFonts w:ascii="SimSun" w:eastAsia="SimSun" w:hAnsi="SimSun" w:cs="SimSun"/>
                <w:color w:val="231F20"/>
                <w:lang w:eastAsia="zh-CN"/>
              </w:rPr>
              <w:br/>
              <w:t>（产品标识匹配</w:t>
            </w:r>
            <w:r>
              <w:rPr>
                <w:rFonts w:ascii="SimSun" w:eastAsia="SimSun" w:hAnsi="SimSun" w:cs="SimSun"/>
                <w:color w:val="231F20"/>
                <w:lang w:eastAsia="zh-CN"/>
              </w:rPr>
              <w:br/>
              <w:t xml:space="preserve"> SDS 和标签）</w:t>
            </w:r>
          </w:p>
        </w:tc>
        <w:tc>
          <w:tcPr>
            <w:tcW w:w="3600" w:type="dxa"/>
            <w:shd w:val="clear" w:color="auto" w:fill="F9E3B2"/>
            <w:vAlign w:val="center"/>
          </w:tcPr>
          <w:p w14:paraId="65822D82" w14:textId="77777777" w:rsidR="00C00D28" w:rsidRDefault="005149E8" w:rsidP="008F7034">
            <w:pPr>
              <w:pStyle w:val="TableParagraph"/>
              <w:spacing w:before="25" w:line="259" w:lineRule="exact"/>
              <w:jc w:val="center"/>
            </w:pPr>
            <w:r>
              <w:rPr>
                <w:rFonts w:ascii="SimSun" w:eastAsia="SimSun" w:hAnsi="SimSun" w:cs="SimSun"/>
                <w:color w:val="231F20"/>
              </w:rPr>
              <w:t>操作/工作区域</w:t>
            </w:r>
          </w:p>
        </w:tc>
        <w:tc>
          <w:tcPr>
            <w:tcW w:w="2520" w:type="dxa"/>
            <w:shd w:val="clear" w:color="auto" w:fill="F9E3B2"/>
            <w:vAlign w:val="center"/>
          </w:tcPr>
          <w:p w14:paraId="55CE032D" w14:textId="77777777" w:rsidR="008F7034" w:rsidRDefault="005149E8" w:rsidP="008F7034">
            <w:pPr>
              <w:pStyle w:val="TableParagraph"/>
              <w:spacing w:before="25" w:line="259" w:lineRule="exact"/>
              <w:jc w:val="center"/>
              <w:rPr>
                <w:rFonts w:ascii="SimSun" w:eastAsia="SimSun" w:hAnsi="SimSun" w:cs="SimSun"/>
                <w:color w:val="231F20"/>
              </w:rPr>
            </w:pPr>
            <w:r>
              <w:rPr>
                <w:rFonts w:ascii="SimSun" w:eastAsia="SimSun" w:hAnsi="SimSun" w:cs="SimSun"/>
                <w:color w:val="231F20"/>
              </w:rPr>
              <w:t>SDS</w:t>
            </w:r>
          </w:p>
          <w:p w14:paraId="4E18BC14" w14:textId="0EB1CB39" w:rsidR="00C00D28" w:rsidRDefault="005149E8" w:rsidP="008F7034">
            <w:pPr>
              <w:pStyle w:val="TableParagraph"/>
              <w:spacing w:before="25" w:line="259" w:lineRule="exact"/>
              <w:jc w:val="center"/>
            </w:pPr>
            <w:r>
              <w:rPr>
                <w:rFonts w:ascii="SimSun" w:eastAsia="SimSun" w:hAnsi="SimSun" w:cs="SimSun"/>
                <w:color w:val="231F20"/>
              </w:rPr>
              <w:t>（日期）</w:t>
            </w:r>
          </w:p>
        </w:tc>
      </w:tr>
      <w:tr w:rsidR="006B0DCA" w14:paraId="4D4A763F" w14:textId="77777777" w:rsidTr="00D60291">
        <w:trPr>
          <w:trHeight w:val="700"/>
          <w:jc w:val="center"/>
        </w:trPr>
        <w:tc>
          <w:tcPr>
            <w:tcW w:w="3340" w:type="dxa"/>
            <w:vAlign w:val="center"/>
          </w:tcPr>
          <w:p w14:paraId="20D61EC7" w14:textId="77777777" w:rsidR="00C00D28" w:rsidRDefault="00C00D28" w:rsidP="00D60291">
            <w:pPr>
              <w:pStyle w:val="TableParagraph"/>
              <w:jc w:val="center"/>
              <w:rPr>
                <w:rFonts w:ascii="Times New Roman"/>
              </w:rPr>
            </w:pPr>
          </w:p>
        </w:tc>
        <w:tc>
          <w:tcPr>
            <w:tcW w:w="3600" w:type="dxa"/>
            <w:vAlign w:val="center"/>
          </w:tcPr>
          <w:p w14:paraId="51677FD9" w14:textId="77777777" w:rsidR="00C00D28" w:rsidRDefault="00C00D28" w:rsidP="00D60291">
            <w:pPr>
              <w:pStyle w:val="TableParagraph"/>
              <w:jc w:val="center"/>
              <w:rPr>
                <w:rFonts w:ascii="Times New Roman"/>
              </w:rPr>
            </w:pPr>
          </w:p>
        </w:tc>
        <w:tc>
          <w:tcPr>
            <w:tcW w:w="2520" w:type="dxa"/>
            <w:vAlign w:val="center"/>
          </w:tcPr>
          <w:p w14:paraId="0AA09395" w14:textId="77777777" w:rsidR="00C00D28" w:rsidRDefault="00C00D28" w:rsidP="00D60291">
            <w:pPr>
              <w:pStyle w:val="TableParagraph"/>
              <w:jc w:val="center"/>
              <w:rPr>
                <w:rFonts w:ascii="Times New Roman"/>
              </w:rPr>
            </w:pPr>
          </w:p>
        </w:tc>
      </w:tr>
      <w:tr w:rsidR="006B0DCA" w14:paraId="798EC806" w14:textId="77777777" w:rsidTr="00D60291">
        <w:trPr>
          <w:trHeight w:val="700"/>
          <w:jc w:val="center"/>
        </w:trPr>
        <w:tc>
          <w:tcPr>
            <w:tcW w:w="3340" w:type="dxa"/>
            <w:vAlign w:val="center"/>
          </w:tcPr>
          <w:p w14:paraId="3CA734CA" w14:textId="77777777" w:rsidR="00C00D28" w:rsidRDefault="00C00D28" w:rsidP="00D60291">
            <w:pPr>
              <w:pStyle w:val="TableParagraph"/>
              <w:jc w:val="center"/>
              <w:rPr>
                <w:rFonts w:ascii="Times New Roman"/>
              </w:rPr>
            </w:pPr>
          </w:p>
        </w:tc>
        <w:tc>
          <w:tcPr>
            <w:tcW w:w="3600" w:type="dxa"/>
            <w:vAlign w:val="center"/>
          </w:tcPr>
          <w:p w14:paraId="75A1046B" w14:textId="77777777" w:rsidR="00C00D28" w:rsidRDefault="00C00D28" w:rsidP="00D60291">
            <w:pPr>
              <w:pStyle w:val="TableParagraph"/>
              <w:jc w:val="center"/>
              <w:rPr>
                <w:rFonts w:ascii="Times New Roman"/>
              </w:rPr>
            </w:pPr>
          </w:p>
        </w:tc>
        <w:tc>
          <w:tcPr>
            <w:tcW w:w="2520" w:type="dxa"/>
            <w:vAlign w:val="center"/>
          </w:tcPr>
          <w:p w14:paraId="3D33714F" w14:textId="77777777" w:rsidR="00C00D28" w:rsidRDefault="00C00D28" w:rsidP="00D60291">
            <w:pPr>
              <w:pStyle w:val="TableParagraph"/>
              <w:jc w:val="center"/>
              <w:rPr>
                <w:rFonts w:ascii="Times New Roman"/>
              </w:rPr>
            </w:pPr>
          </w:p>
        </w:tc>
      </w:tr>
      <w:tr w:rsidR="006B0DCA" w14:paraId="2EE50DAD" w14:textId="77777777" w:rsidTr="00D60291">
        <w:trPr>
          <w:trHeight w:val="700"/>
          <w:jc w:val="center"/>
        </w:trPr>
        <w:tc>
          <w:tcPr>
            <w:tcW w:w="3340" w:type="dxa"/>
            <w:vAlign w:val="center"/>
          </w:tcPr>
          <w:p w14:paraId="759C96B2" w14:textId="77777777" w:rsidR="00C00D28" w:rsidRDefault="00C00D28" w:rsidP="00D60291">
            <w:pPr>
              <w:pStyle w:val="TableParagraph"/>
              <w:jc w:val="center"/>
              <w:rPr>
                <w:rFonts w:ascii="Times New Roman"/>
              </w:rPr>
            </w:pPr>
          </w:p>
        </w:tc>
        <w:tc>
          <w:tcPr>
            <w:tcW w:w="3600" w:type="dxa"/>
            <w:vAlign w:val="center"/>
          </w:tcPr>
          <w:p w14:paraId="134E2912" w14:textId="77777777" w:rsidR="00C00D28" w:rsidRDefault="00C00D28" w:rsidP="00D60291">
            <w:pPr>
              <w:pStyle w:val="TableParagraph"/>
              <w:jc w:val="center"/>
              <w:rPr>
                <w:rFonts w:ascii="Times New Roman"/>
              </w:rPr>
            </w:pPr>
          </w:p>
        </w:tc>
        <w:tc>
          <w:tcPr>
            <w:tcW w:w="2520" w:type="dxa"/>
            <w:vAlign w:val="center"/>
          </w:tcPr>
          <w:p w14:paraId="388A5B80" w14:textId="77777777" w:rsidR="00C00D28" w:rsidRDefault="00C00D28" w:rsidP="00D60291">
            <w:pPr>
              <w:pStyle w:val="TableParagraph"/>
              <w:jc w:val="center"/>
              <w:rPr>
                <w:rFonts w:ascii="Times New Roman"/>
              </w:rPr>
            </w:pPr>
          </w:p>
        </w:tc>
      </w:tr>
      <w:tr w:rsidR="006B0DCA" w14:paraId="7D13D71F" w14:textId="77777777" w:rsidTr="00D60291">
        <w:trPr>
          <w:trHeight w:val="700"/>
          <w:jc w:val="center"/>
        </w:trPr>
        <w:tc>
          <w:tcPr>
            <w:tcW w:w="3340" w:type="dxa"/>
            <w:vAlign w:val="center"/>
          </w:tcPr>
          <w:p w14:paraId="244A66F6" w14:textId="77777777" w:rsidR="00C00D28" w:rsidRDefault="00C00D28" w:rsidP="00D60291">
            <w:pPr>
              <w:pStyle w:val="TableParagraph"/>
              <w:jc w:val="center"/>
              <w:rPr>
                <w:rFonts w:ascii="Times New Roman"/>
              </w:rPr>
            </w:pPr>
          </w:p>
        </w:tc>
        <w:tc>
          <w:tcPr>
            <w:tcW w:w="3600" w:type="dxa"/>
            <w:vAlign w:val="center"/>
          </w:tcPr>
          <w:p w14:paraId="555CBF49" w14:textId="77777777" w:rsidR="00C00D28" w:rsidRDefault="00C00D28" w:rsidP="00D60291">
            <w:pPr>
              <w:pStyle w:val="TableParagraph"/>
              <w:jc w:val="center"/>
              <w:rPr>
                <w:rFonts w:ascii="Times New Roman"/>
              </w:rPr>
            </w:pPr>
          </w:p>
        </w:tc>
        <w:tc>
          <w:tcPr>
            <w:tcW w:w="2520" w:type="dxa"/>
            <w:vAlign w:val="center"/>
          </w:tcPr>
          <w:p w14:paraId="62233E24" w14:textId="77777777" w:rsidR="00C00D28" w:rsidRDefault="00C00D28" w:rsidP="00D60291">
            <w:pPr>
              <w:pStyle w:val="TableParagraph"/>
              <w:jc w:val="center"/>
              <w:rPr>
                <w:rFonts w:ascii="Times New Roman"/>
              </w:rPr>
            </w:pPr>
          </w:p>
        </w:tc>
      </w:tr>
      <w:tr w:rsidR="006B0DCA" w14:paraId="058857FC" w14:textId="77777777" w:rsidTr="00D60291">
        <w:trPr>
          <w:trHeight w:val="700"/>
          <w:jc w:val="center"/>
        </w:trPr>
        <w:tc>
          <w:tcPr>
            <w:tcW w:w="3340" w:type="dxa"/>
            <w:vAlign w:val="center"/>
          </w:tcPr>
          <w:p w14:paraId="7D30BD9D" w14:textId="77777777" w:rsidR="00C00D28" w:rsidRDefault="00C00D28" w:rsidP="00D60291">
            <w:pPr>
              <w:pStyle w:val="TableParagraph"/>
              <w:jc w:val="center"/>
              <w:rPr>
                <w:rFonts w:ascii="Times New Roman"/>
              </w:rPr>
            </w:pPr>
          </w:p>
        </w:tc>
        <w:tc>
          <w:tcPr>
            <w:tcW w:w="3600" w:type="dxa"/>
            <w:vAlign w:val="center"/>
          </w:tcPr>
          <w:p w14:paraId="51E72BE4" w14:textId="77777777" w:rsidR="00C00D28" w:rsidRDefault="00C00D28" w:rsidP="00D60291">
            <w:pPr>
              <w:pStyle w:val="TableParagraph"/>
              <w:jc w:val="center"/>
              <w:rPr>
                <w:rFonts w:ascii="Times New Roman"/>
              </w:rPr>
            </w:pPr>
          </w:p>
        </w:tc>
        <w:tc>
          <w:tcPr>
            <w:tcW w:w="2520" w:type="dxa"/>
            <w:vAlign w:val="center"/>
          </w:tcPr>
          <w:p w14:paraId="2C8BAD69" w14:textId="77777777" w:rsidR="00C00D28" w:rsidRDefault="00C00D28" w:rsidP="00D60291">
            <w:pPr>
              <w:pStyle w:val="TableParagraph"/>
              <w:jc w:val="center"/>
              <w:rPr>
                <w:rFonts w:ascii="Times New Roman"/>
              </w:rPr>
            </w:pPr>
          </w:p>
        </w:tc>
      </w:tr>
      <w:tr w:rsidR="006B0DCA" w14:paraId="13FC0827" w14:textId="77777777" w:rsidTr="00D60291">
        <w:trPr>
          <w:trHeight w:val="700"/>
          <w:jc w:val="center"/>
        </w:trPr>
        <w:tc>
          <w:tcPr>
            <w:tcW w:w="3340" w:type="dxa"/>
            <w:vAlign w:val="center"/>
          </w:tcPr>
          <w:p w14:paraId="5AA412EC" w14:textId="77777777" w:rsidR="00C00D28" w:rsidRDefault="00C00D28" w:rsidP="00D60291">
            <w:pPr>
              <w:pStyle w:val="TableParagraph"/>
              <w:jc w:val="center"/>
              <w:rPr>
                <w:rFonts w:ascii="Times New Roman"/>
              </w:rPr>
            </w:pPr>
          </w:p>
        </w:tc>
        <w:tc>
          <w:tcPr>
            <w:tcW w:w="3600" w:type="dxa"/>
            <w:vAlign w:val="center"/>
          </w:tcPr>
          <w:p w14:paraId="6376C04C" w14:textId="77777777" w:rsidR="00C00D28" w:rsidRDefault="00C00D28" w:rsidP="00D60291">
            <w:pPr>
              <w:pStyle w:val="TableParagraph"/>
              <w:jc w:val="center"/>
              <w:rPr>
                <w:rFonts w:ascii="Times New Roman"/>
              </w:rPr>
            </w:pPr>
          </w:p>
        </w:tc>
        <w:tc>
          <w:tcPr>
            <w:tcW w:w="2520" w:type="dxa"/>
            <w:vAlign w:val="center"/>
          </w:tcPr>
          <w:p w14:paraId="5DBC1845" w14:textId="77777777" w:rsidR="00C00D28" w:rsidRDefault="00C00D28" w:rsidP="00D60291">
            <w:pPr>
              <w:pStyle w:val="TableParagraph"/>
              <w:jc w:val="center"/>
              <w:rPr>
                <w:rFonts w:ascii="Times New Roman"/>
              </w:rPr>
            </w:pPr>
          </w:p>
        </w:tc>
      </w:tr>
      <w:tr w:rsidR="006B0DCA" w14:paraId="68B19D0C" w14:textId="77777777" w:rsidTr="00D60291">
        <w:trPr>
          <w:trHeight w:val="700"/>
          <w:jc w:val="center"/>
        </w:trPr>
        <w:tc>
          <w:tcPr>
            <w:tcW w:w="3340" w:type="dxa"/>
            <w:vAlign w:val="center"/>
          </w:tcPr>
          <w:p w14:paraId="46D18806" w14:textId="77777777" w:rsidR="00C00D28" w:rsidRDefault="00C00D28" w:rsidP="00D60291">
            <w:pPr>
              <w:pStyle w:val="TableParagraph"/>
              <w:jc w:val="center"/>
              <w:rPr>
                <w:rFonts w:ascii="Times New Roman"/>
              </w:rPr>
            </w:pPr>
          </w:p>
        </w:tc>
        <w:tc>
          <w:tcPr>
            <w:tcW w:w="3600" w:type="dxa"/>
            <w:vAlign w:val="center"/>
          </w:tcPr>
          <w:p w14:paraId="6F5C2F6F" w14:textId="77777777" w:rsidR="00C00D28" w:rsidRDefault="00C00D28" w:rsidP="00D60291">
            <w:pPr>
              <w:pStyle w:val="TableParagraph"/>
              <w:jc w:val="center"/>
              <w:rPr>
                <w:rFonts w:ascii="Times New Roman"/>
              </w:rPr>
            </w:pPr>
          </w:p>
        </w:tc>
        <w:tc>
          <w:tcPr>
            <w:tcW w:w="2520" w:type="dxa"/>
            <w:vAlign w:val="center"/>
          </w:tcPr>
          <w:p w14:paraId="3E94ACAF" w14:textId="77777777" w:rsidR="00C00D28" w:rsidRDefault="00C00D28" w:rsidP="00D60291">
            <w:pPr>
              <w:pStyle w:val="TableParagraph"/>
              <w:jc w:val="center"/>
              <w:rPr>
                <w:rFonts w:ascii="Times New Roman"/>
              </w:rPr>
            </w:pPr>
          </w:p>
        </w:tc>
      </w:tr>
      <w:tr w:rsidR="006B0DCA" w14:paraId="529732E5" w14:textId="77777777" w:rsidTr="00D60291">
        <w:trPr>
          <w:trHeight w:val="700"/>
          <w:jc w:val="center"/>
        </w:trPr>
        <w:tc>
          <w:tcPr>
            <w:tcW w:w="3340" w:type="dxa"/>
            <w:vAlign w:val="center"/>
          </w:tcPr>
          <w:p w14:paraId="00E2CFA6" w14:textId="77777777" w:rsidR="00C00D28" w:rsidRDefault="00C00D28" w:rsidP="00D60291">
            <w:pPr>
              <w:pStyle w:val="TableParagraph"/>
              <w:jc w:val="center"/>
              <w:rPr>
                <w:rFonts w:ascii="Times New Roman"/>
              </w:rPr>
            </w:pPr>
          </w:p>
        </w:tc>
        <w:tc>
          <w:tcPr>
            <w:tcW w:w="3600" w:type="dxa"/>
            <w:vAlign w:val="center"/>
          </w:tcPr>
          <w:p w14:paraId="1844B134" w14:textId="77777777" w:rsidR="00C00D28" w:rsidRDefault="00C00D28" w:rsidP="00D60291">
            <w:pPr>
              <w:pStyle w:val="TableParagraph"/>
              <w:jc w:val="center"/>
              <w:rPr>
                <w:rFonts w:ascii="Times New Roman"/>
              </w:rPr>
            </w:pPr>
          </w:p>
        </w:tc>
        <w:tc>
          <w:tcPr>
            <w:tcW w:w="2520" w:type="dxa"/>
            <w:vAlign w:val="center"/>
          </w:tcPr>
          <w:p w14:paraId="1E4EDD94" w14:textId="77777777" w:rsidR="00C00D28" w:rsidRDefault="00C00D28" w:rsidP="00D60291">
            <w:pPr>
              <w:pStyle w:val="TableParagraph"/>
              <w:jc w:val="center"/>
              <w:rPr>
                <w:rFonts w:ascii="Times New Roman"/>
              </w:rPr>
            </w:pPr>
          </w:p>
        </w:tc>
      </w:tr>
      <w:tr w:rsidR="006B0DCA" w14:paraId="5CEAB37D" w14:textId="77777777" w:rsidTr="00D60291">
        <w:trPr>
          <w:trHeight w:val="700"/>
          <w:jc w:val="center"/>
        </w:trPr>
        <w:tc>
          <w:tcPr>
            <w:tcW w:w="3340" w:type="dxa"/>
            <w:vAlign w:val="center"/>
          </w:tcPr>
          <w:p w14:paraId="0D885F43" w14:textId="77777777" w:rsidR="00C00D28" w:rsidRDefault="00C00D28" w:rsidP="00D60291">
            <w:pPr>
              <w:pStyle w:val="TableParagraph"/>
              <w:jc w:val="center"/>
              <w:rPr>
                <w:rFonts w:ascii="Times New Roman"/>
              </w:rPr>
            </w:pPr>
          </w:p>
        </w:tc>
        <w:tc>
          <w:tcPr>
            <w:tcW w:w="3600" w:type="dxa"/>
            <w:vAlign w:val="center"/>
          </w:tcPr>
          <w:p w14:paraId="43BB43E3" w14:textId="77777777" w:rsidR="00C00D28" w:rsidRDefault="00C00D28" w:rsidP="00D60291">
            <w:pPr>
              <w:pStyle w:val="TableParagraph"/>
              <w:jc w:val="center"/>
              <w:rPr>
                <w:rFonts w:ascii="Times New Roman"/>
              </w:rPr>
            </w:pPr>
          </w:p>
        </w:tc>
        <w:tc>
          <w:tcPr>
            <w:tcW w:w="2520" w:type="dxa"/>
            <w:vAlign w:val="center"/>
          </w:tcPr>
          <w:p w14:paraId="02283E4D" w14:textId="77777777" w:rsidR="00C00D28" w:rsidRDefault="00C00D28" w:rsidP="00D60291">
            <w:pPr>
              <w:pStyle w:val="TableParagraph"/>
              <w:jc w:val="center"/>
              <w:rPr>
                <w:rFonts w:ascii="Times New Roman"/>
              </w:rPr>
            </w:pPr>
          </w:p>
        </w:tc>
      </w:tr>
      <w:tr w:rsidR="006B0DCA" w14:paraId="1B1EEF93" w14:textId="77777777" w:rsidTr="00D60291">
        <w:trPr>
          <w:trHeight w:val="700"/>
          <w:jc w:val="center"/>
        </w:trPr>
        <w:tc>
          <w:tcPr>
            <w:tcW w:w="3340" w:type="dxa"/>
            <w:vAlign w:val="center"/>
          </w:tcPr>
          <w:p w14:paraId="32F4A000" w14:textId="77777777" w:rsidR="00C00D28" w:rsidRDefault="00C00D28" w:rsidP="00D60291">
            <w:pPr>
              <w:pStyle w:val="TableParagraph"/>
              <w:jc w:val="center"/>
              <w:rPr>
                <w:rFonts w:ascii="Times New Roman"/>
              </w:rPr>
            </w:pPr>
          </w:p>
        </w:tc>
        <w:tc>
          <w:tcPr>
            <w:tcW w:w="3600" w:type="dxa"/>
            <w:vAlign w:val="center"/>
          </w:tcPr>
          <w:p w14:paraId="6DAAE575" w14:textId="77777777" w:rsidR="00C00D28" w:rsidRDefault="00C00D28" w:rsidP="00D60291">
            <w:pPr>
              <w:pStyle w:val="TableParagraph"/>
              <w:jc w:val="center"/>
              <w:rPr>
                <w:rFonts w:ascii="Times New Roman"/>
              </w:rPr>
            </w:pPr>
          </w:p>
        </w:tc>
        <w:tc>
          <w:tcPr>
            <w:tcW w:w="2520" w:type="dxa"/>
            <w:vAlign w:val="center"/>
          </w:tcPr>
          <w:p w14:paraId="5031A1F4" w14:textId="77777777" w:rsidR="00C00D28" w:rsidRDefault="00C00D28" w:rsidP="00D60291">
            <w:pPr>
              <w:pStyle w:val="TableParagraph"/>
              <w:jc w:val="center"/>
              <w:rPr>
                <w:rFonts w:ascii="Times New Roman"/>
              </w:rPr>
            </w:pPr>
          </w:p>
        </w:tc>
      </w:tr>
      <w:tr w:rsidR="006B0DCA" w14:paraId="346CA2F8" w14:textId="77777777" w:rsidTr="00D60291">
        <w:trPr>
          <w:trHeight w:val="700"/>
          <w:jc w:val="center"/>
        </w:trPr>
        <w:tc>
          <w:tcPr>
            <w:tcW w:w="3340" w:type="dxa"/>
            <w:vAlign w:val="center"/>
          </w:tcPr>
          <w:p w14:paraId="0CD99D64" w14:textId="77777777" w:rsidR="00C00D28" w:rsidRDefault="00C00D28" w:rsidP="00D60291">
            <w:pPr>
              <w:pStyle w:val="TableParagraph"/>
              <w:jc w:val="center"/>
              <w:rPr>
                <w:rFonts w:ascii="Times New Roman"/>
              </w:rPr>
            </w:pPr>
          </w:p>
        </w:tc>
        <w:tc>
          <w:tcPr>
            <w:tcW w:w="3600" w:type="dxa"/>
            <w:vAlign w:val="center"/>
          </w:tcPr>
          <w:p w14:paraId="1377C7A5" w14:textId="77777777" w:rsidR="00C00D28" w:rsidRDefault="00C00D28" w:rsidP="00D60291">
            <w:pPr>
              <w:pStyle w:val="TableParagraph"/>
              <w:jc w:val="center"/>
              <w:rPr>
                <w:rFonts w:ascii="Times New Roman"/>
              </w:rPr>
            </w:pPr>
          </w:p>
        </w:tc>
        <w:tc>
          <w:tcPr>
            <w:tcW w:w="2520" w:type="dxa"/>
            <w:vAlign w:val="center"/>
          </w:tcPr>
          <w:p w14:paraId="7532AEE6" w14:textId="77777777" w:rsidR="00C00D28" w:rsidRDefault="00C00D28" w:rsidP="00D60291">
            <w:pPr>
              <w:pStyle w:val="TableParagraph"/>
              <w:jc w:val="center"/>
              <w:rPr>
                <w:rFonts w:ascii="Times New Roman"/>
              </w:rPr>
            </w:pPr>
          </w:p>
        </w:tc>
      </w:tr>
      <w:tr w:rsidR="006B0DCA" w14:paraId="390A6326" w14:textId="77777777" w:rsidTr="00D60291">
        <w:trPr>
          <w:trHeight w:val="699"/>
          <w:jc w:val="center"/>
        </w:trPr>
        <w:tc>
          <w:tcPr>
            <w:tcW w:w="3340" w:type="dxa"/>
            <w:vAlign w:val="center"/>
          </w:tcPr>
          <w:p w14:paraId="46B4CFD9" w14:textId="77777777" w:rsidR="00C00D28" w:rsidRDefault="00C00D28" w:rsidP="00D60291">
            <w:pPr>
              <w:pStyle w:val="TableParagraph"/>
              <w:jc w:val="center"/>
              <w:rPr>
                <w:rFonts w:ascii="Times New Roman"/>
              </w:rPr>
            </w:pPr>
          </w:p>
        </w:tc>
        <w:tc>
          <w:tcPr>
            <w:tcW w:w="3600" w:type="dxa"/>
            <w:vAlign w:val="center"/>
          </w:tcPr>
          <w:p w14:paraId="219683D0" w14:textId="77777777" w:rsidR="00C00D28" w:rsidRDefault="00C00D28" w:rsidP="00D60291">
            <w:pPr>
              <w:pStyle w:val="TableParagraph"/>
              <w:jc w:val="center"/>
              <w:rPr>
                <w:rFonts w:ascii="Times New Roman"/>
              </w:rPr>
            </w:pPr>
          </w:p>
        </w:tc>
        <w:tc>
          <w:tcPr>
            <w:tcW w:w="2520" w:type="dxa"/>
            <w:vAlign w:val="center"/>
          </w:tcPr>
          <w:p w14:paraId="264B7D15" w14:textId="77777777" w:rsidR="00C00D28" w:rsidRDefault="00C00D28" w:rsidP="00D60291">
            <w:pPr>
              <w:pStyle w:val="TableParagraph"/>
              <w:jc w:val="center"/>
              <w:rPr>
                <w:rFonts w:ascii="Times New Roman"/>
              </w:rPr>
            </w:pPr>
          </w:p>
        </w:tc>
      </w:tr>
      <w:tr w:rsidR="006B0DCA" w14:paraId="16402579" w14:textId="77777777" w:rsidTr="00D60291">
        <w:trPr>
          <w:trHeight w:val="700"/>
          <w:jc w:val="center"/>
        </w:trPr>
        <w:tc>
          <w:tcPr>
            <w:tcW w:w="3340" w:type="dxa"/>
            <w:vAlign w:val="center"/>
          </w:tcPr>
          <w:p w14:paraId="5E8A7E72" w14:textId="77777777" w:rsidR="00C00D28" w:rsidRDefault="00C00D28" w:rsidP="00D60291">
            <w:pPr>
              <w:pStyle w:val="TableParagraph"/>
              <w:jc w:val="center"/>
              <w:rPr>
                <w:rFonts w:ascii="Times New Roman"/>
              </w:rPr>
            </w:pPr>
          </w:p>
        </w:tc>
        <w:tc>
          <w:tcPr>
            <w:tcW w:w="3600" w:type="dxa"/>
            <w:vAlign w:val="center"/>
          </w:tcPr>
          <w:p w14:paraId="0221CCDC" w14:textId="77777777" w:rsidR="00C00D28" w:rsidRDefault="00C00D28" w:rsidP="00D60291">
            <w:pPr>
              <w:pStyle w:val="TableParagraph"/>
              <w:jc w:val="center"/>
              <w:rPr>
                <w:rFonts w:ascii="Times New Roman"/>
              </w:rPr>
            </w:pPr>
          </w:p>
        </w:tc>
        <w:tc>
          <w:tcPr>
            <w:tcW w:w="2520" w:type="dxa"/>
            <w:vAlign w:val="center"/>
          </w:tcPr>
          <w:p w14:paraId="65BCC78C" w14:textId="77777777" w:rsidR="00C00D28" w:rsidRDefault="00C00D28" w:rsidP="00D60291">
            <w:pPr>
              <w:pStyle w:val="TableParagraph"/>
              <w:jc w:val="center"/>
              <w:rPr>
                <w:rFonts w:ascii="Times New Roman"/>
              </w:rPr>
            </w:pPr>
          </w:p>
        </w:tc>
      </w:tr>
      <w:tr w:rsidR="006B0DCA" w14:paraId="22342A80" w14:textId="77777777" w:rsidTr="00D60291">
        <w:trPr>
          <w:trHeight w:val="700"/>
          <w:jc w:val="center"/>
        </w:trPr>
        <w:tc>
          <w:tcPr>
            <w:tcW w:w="3340" w:type="dxa"/>
            <w:vAlign w:val="center"/>
          </w:tcPr>
          <w:p w14:paraId="35EA54BF" w14:textId="77777777" w:rsidR="00C00D28" w:rsidRDefault="00C00D28" w:rsidP="00D60291">
            <w:pPr>
              <w:pStyle w:val="TableParagraph"/>
              <w:jc w:val="center"/>
              <w:rPr>
                <w:rFonts w:ascii="Times New Roman"/>
              </w:rPr>
            </w:pPr>
          </w:p>
        </w:tc>
        <w:tc>
          <w:tcPr>
            <w:tcW w:w="3600" w:type="dxa"/>
            <w:vAlign w:val="center"/>
          </w:tcPr>
          <w:p w14:paraId="79C1E94B" w14:textId="77777777" w:rsidR="00C00D28" w:rsidRDefault="00C00D28" w:rsidP="00D60291">
            <w:pPr>
              <w:pStyle w:val="TableParagraph"/>
              <w:jc w:val="center"/>
              <w:rPr>
                <w:rFonts w:ascii="Times New Roman"/>
              </w:rPr>
            </w:pPr>
          </w:p>
        </w:tc>
        <w:tc>
          <w:tcPr>
            <w:tcW w:w="2520" w:type="dxa"/>
            <w:vAlign w:val="center"/>
          </w:tcPr>
          <w:p w14:paraId="1F1FCE25" w14:textId="77777777" w:rsidR="00C00D28" w:rsidRDefault="00C00D28" w:rsidP="00D60291">
            <w:pPr>
              <w:pStyle w:val="TableParagraph"/>
              <w:jc w:val="center"/>
              <w:rPr>
                <w:rFonts w:ascii="Times New Roman"/>
              </w:rPr>
            </w:pPr>
          </w:p>
        </w:tc>
      </w:tr>
      <w:tr w:rsidR="006B0DCA" w14:paraId="111639D4" w14:textId="77777777" w:rsidTr="00D60291">
        <w:trPr>
          <w:trHeight w:val="700"/>
          <w:jc w:val="center"/>
        </w:trPr>
        <w:tc>
          <w:tcPr>
            <w:tcW w:w="3340" w:type="dxa"/>
            <w:vAlign w:val="center"/>
          </w:tcPr>
          <w:p w14:paraId="464F27CC" w14:textId="77777777" w:rsidR="00C00D28" w:rsidRDefault="00C00D28" w:rsidP="00D60291">
            <w:pPr>
              <w:pStyle w:val="TableParagraph"/>
              <w:jc w:val="center"/>
              <w:rPr>
                <w:rFonts w:ascii="Times New Roman"/>
              </w:rPr>
            </w:pPr>
          </w:p>
        </w:tc>
        <w:tc>
          <w:tcPr>
            <w:tcW w:w="3600" w:type="dxa"/>
            <w:vAlign w:val="center"/>
          </w:tcPr>
          <w:p w14:paraId="65B698E5" w14:textId="77777777" w:rsidR="00C00D28" w:rsidRDefault="00C00D28" w:rsidP="00D60291">
            <w:pPr>
              <w:pStyle w:val="TableParagraph"/>
              <w:jc w:val="center"/>
              <w:rPr>
                <w:rFonts w:ascii="Times New Roman"/>
              </w:rPr>
            </w:pPr>
          </w:p>
        </w:tc>
        <w:tc>
          <w:tcPr>
            <w:tcW w:w="2520" w:type="dxa"/>
            <w:vAlign w:val="center"/>
          </w:tcPr>
          <w:p w14:paraId="29147697" w14:textId="77777777" w:rsidR="00C00D28" w:rsidRDefault="00C00D28" w:rsidP="00D60291">
            <w:pPr>
              <w:pStyle w:val="TableParagraph"/>
              <w:jc w:val="center"/>
              <w:rPr>
                <w:rFonts w:ascii="Times New Roman"/>
              </w:rPr>
            </w:pPr>
          </w:p>
        </w:tc>
      </w:tr>
      <w:tr w:rsidR="006B0DCA" w14:paraId="05A7B9FF" w14:textId="77777777" w:rsidTr="00D60291">
        <w:trPr>
          <w:trHeight w:val="700"/>
          <w:jc w:val="center"/>
        </w:trPr>
        <w:tc>
          <w:tcPr>
            <w:tcW w:w="3340" w:type="dxa"/>
            <w:vAlign w:val="center"/>
          </w:tcPr>
          <w:p w14:paraId="1CB52B9F" w14:textId="77777777" w:rsidR="00C00D28" w:rsidRDefault="00C00D28" w:rsidP="00D60291">
            <w:pPr>
              <w:pStyle w:val="TableParagraph"/>
              <w:jc w:val="center"/>
              <w:rPr>
                <w:rFonts w:ascii="Times New Roman"/>
              </w:rPr>
            </w:pPr>
          </w:p>
        </w:tc>
        <w:tc>
          <w:tcPr>
            <w:tcW w:w="3600" w:type="dxa"/>
            <w:vAlign w:val="center"/>
          </w:tcPr>
          <w:p w14:paraId="6D572FAD" w14:textId="77777777" w:rsidR="00C00D28" w:rsidRDefault="00C00D28" w:rsidP="00D60291">
            <w:pPr>
              <w:pStyle w:val="TableParagraph"/>
              <w:jc w:val="center"/>
              <w:rPr>
                <w:rFonts w:ascii="Times New Roman"/>
              </w:rPr>
            </w:pPr>
          </w:p>
        </w:tc>
        <w:tc>
          <w:tcPr>
            <w:tcW w:w="2520" w:type="dxa"/>
            <w:vAlign w:val="center"/>
          </w:tcPr>
          <w:p w14:paraId="44CCF389" w14:textId="77777777" w:rsidR="00C00D28" w:rsidRDefault="00C00D28" w:rsidP="00D60291">
            <w:pPr>
              <w:pStyle w:val="TableParagraph"/>
              <w:jc w:val="center"/>
              <w:rPr>
                <w:rFonts w:ascii="Times New Roman"/>
              </w:rPr>
            </w:pPr>
          </w:p>
        </w:tc>
      </w:tr>
    </w:tbl>
    <w:p w14:paraId="0E971C58" w14:textId="77777777" w:rsidR="00AE3EE0" w:rsidRDefault="00AE3EE0">
      <w:pPr>
        <w:pStyle w:val="BodyText"/>
        <w:spacing w:before="6"/>
        <w:rPr>
          <w:b/>
          <w:sz w:val="23"/>
        </w:rPr>
      </w:pPr>
    </w:p>
    <w:p w14:paraId="562711FE" w14:textId="77777777" w:rsidR="00AE3EE0" w:rsidRDefault="00AE3EE0">
      <w:pPr>
        <w:spacing w:line="472" w:lineRule="auto"/>
        <w:sectPr w:rsidR="00AE3EE0">
          <w:pgSz w:w="12240" w:h="15840"/>
          <w:pgMar w:top="640" w:right="20" w:bottom="720" w:left="220" w:header="0" w:footer="276" w:gutter="0"/>
          <w:cols w:space="720"/>
        </w:sectPr>
      </w:pPr>
    </w:p>
    <w:p w14:paraId="33EA15B1" w14:textId="77777777" w:rsidR="00AE3EE0" w:rsidRDefault="005149E8" w:rsidP="00250CA2">
      <w:pPr>
        <w:pStyle w:val="Heading2"/>
        <w:ind w:hanging="1748"/>
        <w:jc w:val="center"/>
        <w:rPr>
          <w:lang w:eastAsia="zh-CN"/>
        </w:rPr>
      </w:pPr>
      <w:bookmarkStart w:id="4" w:name="Attachment_D:_Sample_Training_Roster"/>
      <w:bookmarkStart w:id="5" w:name="_bookmark14"/>
      <w:bookmarkEnd w:id="4"/>
      <w:bookmarkEnd w:id="5"/>
      <w:r>
        <w:rPr>
          <w:rFonts w:ascii="SimSun" w:eastAsia="SimSun" w:hAnsi="SimSun" w:cs="SimSun"/>
          <w:lang w:eastAsia="zh-CN"/>
        </w:rPr>
        <w:lastRenderedPageBreak/>
        <w:t>雇员危险信息通报培训登记表</w:t>
      </w:r>
    </w:p>
    <w:p w14:paraId="364EE7AA" w14:textId="77777777" w:rsidR="00AE3EE0" w:rsidRPr="00BB2759" w:rsidRDefault="005149E8" w:rsidP="00250CA2">
      <w:pPr>
        <w:pStyle w:val="BodyText"/>
        <w:ind w:left="500" w:right="480"/>
        <w:rPr>
          <w:lang w:eastAsia="zh-CN"/>
        </w:rPr>
      </w:pPr>
      <w:r w:rsidRPr="00BB2759">
        <w:rPr>
          <w:rFonts w:ascii="SimSun" w:eastAsia="SimSun" w:hAnsi="SimSun" w:cs="SimSun"/>
          <w:lang w:eastAsia="zh-CN"/>
        </w:rPr>
        <w:t>培训内容将在我们书面 HazCom 计划和此表格后面列出。</w:t>
      </w:r>
    </w:p>
    <w:p w14:paraId="0C1A3FB9" w14:textId="77777777" w:rsidR="00AE3EE0" w:rsidRPr="00BB2759" w:rsidRDefault="005149E8" w:rsidP="00D3005A">
      <w:pPr>
        <w:pStyle w:val="BodyText"/>
        <w:tabs>
          <w:tab w:val="left" w:pos="2708"/>
          <w:tab w:val="left" w:pos="11200"/>
        </w:tabs>
        <w:spacing w:before="360"/>
        <w:ind w:left="504"/>
        <w:rPr>
          <w:rFonts w:ascii="Times New Roman"/>
          <w:lang w:eastAsia="zh-CN"/>
        </w:rPr>
      </w:pPr>
      <w:r w:rsidRPr="00BB2759">
        <w:rPr>
          <w:rFonts w:ascii="SimSun" w:eastAsia="SimSun" w:hAnsi="SimSun" w:cs="SimSun"/>
          <w:spacing w:val="-5"/>
          <w:lang w:eastAsia="zh-CN"/>
        </w:rPr>
        <w:t>日期：</w:t>
      </w:r>
      <w:r w:rsidR="0030467F" w:rsidRPr="0030467F">
        <w:rPr>
          <w:rFonts w:ascii="SimSun" w:eastAsia="SimSun" w:hAnsi="SimSun" w:cs="SimSun"/>
          <w:color w:val="C00000"/>
          <w:spacing w:val="-5"/>
          <w:lang w:eastAsia="zh-CN"/>
        </w:rPr>
        <w:t>[输入日期]</w:t>
      </w:r>
      <w:r w:rsidR="0030467F" w:rsidRPr="0030467F">
        <w:rPr>
          <w:rFonts w:ascii="SimSun" w:eastAsia="SimSun" w:hAnsi="SimSun" w:cs="SimSun"/>
          <w:color w:val="C00000"/>
          <w:spacing w:val="-5"/>
          <w:lang w:eastAsia="zh-CN"/>
        </w:rPr>
        <w:tab/>
      </w:r>
      <w:r w:rsidRPr="00BB2759">
        <w:rPr>
          <w:rFonts w:ascii="SimSun" w:eastAsia="SimSun" w:hAnsi="SimSun" w:cs="SimSun"/>
          <w:spacing w:val="-4"/>
          <w:lang w:eastAsia="zh-CN"/>
        </w:rPr>
        <w:t>部门：</w:t>
      </w:r>
      <w:r w:rsidR="0030467F" w:rsidRPr="0030467F">
        <w:rPr>
          <w:rFonts w:ascii="SimSun" w:eastAsia="SimSun" w:hAnsi="SimSun" w:cs="SimSun"/>
          <w:color w:val="C00000"/>
          <w:spacing w:val="-5"/>
          <w:lang w:eastAsia="zh-CN"/>
        </w:rPr>
        <w:t>[输入部门名称]</w:t>
      </w:r>
    </w:p>
    <w:p w14:paraId="660B6350" w14:textId="77777777" w:rsidR="00AE3EE0" w:rsidRPr="00BB2759" w:rsidRDefault="005149E8" w:rsidP="00D3005A">
      <w:pPr>
        <w:pStyle w:val="BodyText"/>
        <w:tabs>
          <w:tab w:val="left" w:pos="11199"/>
        </w:tabs>
        <w:spacing w:before="240"/>
        <w:ind w:left="504"/>
        <w:rPr>
          <w:rFonts w:ascii="Times New Roman"/>
          <w:lang w:eastAsia="zh-CN"/>
        </w:rPr>
      </w:pPr>
      <w:r w:rsidRPr="00BB2759">
        <w:rPr>
          <w:rFonts w:ascii="SimSun" w:eastAsia="SimSun" w:hAnsi="SimSun" w:cs="SimSun"/>
          <w:lang w:eastAsia="zh-CN"/>
        </w:rPr>
        <w:t>提供培训的个人的姓名和职称：</w:t>
      </w:r>
      <w:r w:rsidR="0030467F" w:rsidRPr="0030467F">
        <w:rPr>
          <w:rFonts w:ascii="SimSun" w:eastAsia="SimSun" w:hAnsi="SimSun" w:cs="SimSun"/>
          <w:color w:val="C00000"/>
          <w:spacing w:val="-1"/>
          <w:lang w:eastAsia="zh-CN"/>
        </w:rPr>
        <w:t>[输入教员姓名]</w:t>
      </w:r>
    </w:p>
    <w:p w14:paraId="5DEDDC5C" w14:textId="77777777" w:rsidR="00C15232" w:rsidRDefault="004E73B5" w:rsidP="003B228C">
      <w:pPr>
        <w:pStyle w:val="BodyText"/>
        <w:spacing w:before="360" w:line="473" w:lineRule="auto"/>
        <w:ind w:left="1267" w:right="4421"/>
        <w:rPr>
          <w:lang w:eastAsia="zh-CN"/>
        </w:rPr>
      </w:pPr>
      <w:sdt>
        <w:sdtPr>
          <w:rPr>
            <w:rFonts w:cstheme="minorHAnsi"/>
            <w:lang w:eastAsia="zh-CN"/>
          </w:rPr>
          <w:id w:val="1088360782"/>
          <w14:checkbox>
            <w14:checked w14:val="0"/>
            <w14:checkedState w14:val="00FC" w14:font="Wingdings"/>
            <w14:uncheckedState w14:val="2610" w14:font="MS Gothic"/>
          </w14:checkbox>
        </w:sdtPr>
        <w:sdtEndPr/>
        <w:sdtContent>
          <w:r w:rsidR="003B228C" w:rsidRPr="003B228C">
            <w:rPr>
              <w:rFonts w:ascii="SimSun" w:eastAsia="SimSun" w:hAnsi="SimSun" w:cs="SimSun" w:hint="eastAsia"/>
              <w:lang w:eastAsia="zh-CN"/>
            </w:rPr>
            <w:t>☐</w:t>
          </w:r>
        </w:sdtContent>
      </w:sdt>
      <w:r w:rsidR="003B228C" w:rsidRPr="003B228C">
        <w:rPr>
          <w:rFonts w:ascii="SimSun" w:eastAsia="SimSun" w:hAnsi="SimSun" w:cs="SimSun"/>
          <w:lang w:eastAsia="zh-CN"/>
        </w:rPr>
        <w:t>初次培训（参考附件培训主题检查目录）</w:t>
      </w:r>
    </w:p>
    <w:p w14:paraId="092BAFA2" w14:textId="77777777" w:rsidR="00C15232" w:rsidRDefault="004E73B5" w:rsidP="003B228C">
      <w:pPr>
        <w:pStyle w:val="BodyText"/>
        <w:spacing w:before="120" w:line="473" w:lineRule="auto"/>
        <w:ind w:left="1267" w:right="4421"/>
        <w:rPr>
          <w:lang w:eastAsia="zh-CN"/>
        </w:rPr>
      </w:pPr>
      <w:sdt>
        <w:sdtPr>
          <w:rPr>
            <w:rFonts w:cstheme="minorHAnsi"/>
            <w:lang w:eastAsia="zh-CN"/>
          </w:rPr>
          <w:id w:val="1627174418"/>
          <w14:checkbox>
            <w14:checked w14:val="0"/>
            <w14:checkedState w14:val="00FC" w14:font="Wingdings"/>
            <w14:uncheckedState w14:val="2610" w14:font="MS Gothic"/>
          </w14:checkbox>
        </w:sdtPr>
        <w:sdtEndPr/>
        <w:sdtContent>
          <w:r w:rsidR="003B228C" w:rsidRPr="003B228C">
            <w:rPr>
              <w:rFonts w:ascii="SimSun" w:eastAsia="SimSun" w:hAnsi="SimSun" w:cs="SimSun" w:hint="eastAsia"/>
              <w:lang w:eastAsia="zh-CN"/>
            </w:rPr>
            <w:t>☐</w:t>
          </w:r>
        </w:sdtContent>
      </w:sdt>
      <w:r w:rsidR="003B228C" w:rsidRPr="003B228C">
        <w:rPr>
          <w:rFonts w:ascii="SimSun" w:eastAsia="SimSun" w:hAnsi="SimSun" w:cs="SimSun"/>
          <w:lang w:eastAsia="zh-CN"/>
        </w:rPr>
        <w:t>重复培训</w:t>
      </w:r>
    </w:p>
    <w:p w14:paraId="6BFD9724" w14:textId="77777777" w:rsidR="00AE3EE0" w:rsidRPr="00C15232" w:rsidRDefault="004E73B5" w:rsidP="003B228C">
      <w:pPr>
        <w:pStyle w:val="BodyText"/>
        <w:spacing w:before="120" w:line="473" w:lineRule="auto"/>
        <w:ind w:left="1267"/>
        <w:rPr>
          <w:lang w:eastAsia="zh-CN"/>
        </w:rPr>
      </w:pPr>
      <w:sdt>
        <w:sdtPr>
          <w:rPr>
            <w:rFonts w:cstheme="minorHAnsi"/>
            <w:lang w:eastAsia="zh-CN"/>
          </w:rPr>
          <w:id w:val="990140411"/>
          <w14:checkbox>
            <w14:checked w14:val="0"/>
            <w14:checkedState w14:val="00FC" w14:font="Wingdings"/>
            <w14:uncheckedState w14:val="2610" w14:font="MS Gothic"/>
          </w14:checkbox>
        </w:sdtPr>
        <w:sdtEndPr/>
        <w:sdtContent>
          <w:r w:rsidR="003B228C" w:rsidRPr="003B228C">
            <w:rPr>
              <w:rFonts w:ascii="SimSun" w:eastAsia="SimSun" w:hAnsi="SimSun" w:cs="SimSun" w:hint="eastAsia"/>
              <w:lang w:eastAsia="zh-CN"/>
            </w:rPr>
            <w:t>☐</w:t>
          </w:r>
        </w:sdtContent>
      </w:sdt>
      <w:r w:rsidR="003B228C" w:rsidRPr="003B228C">
        <w:rPr>
          <w:rFonts w:ascii="SimSun" w:eastAsia="SimSun" w:hAnsi="SimSun" w:cs="SimSun"/>
          <w:lang w:eastAsia="zh-CN"/>
        </w:rPr>
        <w:t>对新引进的化学品进行培训</w:t>
      </w:r>
      <w:r w:rsidR="003B228C" w:rsidRPr="003B228C">
        <w:rPr>
          <w:rFonts w:ascii="SimSun" w:eastAsia="SimSun" w:hAnsi="SimSun" w:cs="SimSun"/>
          <w:lang w:eastAsia="zh-CN"/>
        </w:rPr>
        <w:tab/>
        <w:t>产品标识：</w:t>
      </w:r>
      <w:r w:rsidR="0030467F" w:rsidRPr="00113B84">
        <w:rPr>
          <w:rFonts w:ascii="SimSun" w:eastAsia="SimSun" w:hAnsi="SimSun" w:cs="SimSun"/>
          <w:color w:val="C00000"/>
          <w:spacing w:val="-1"/>
          <w:lang w:eastAsia="zh-CN"/>
        </w:rPr>
        <w:t>[输入产品标识]</w:t>
      </w: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雇员危险信息通报培训登记表"/>
      </w:tblPr>
      <w:tblGrid>
        <w:gridCol w:w="5760"/>
        <w:gridCol w:w="5020"/>
      </w:tblGrid>
      <w:tr w:rsidR="006B0DCA" w14:paraId="24D688C0" w14:textId="77777777" w:rsidTr="005A69CE">
        <w:trPr>
          <w:trHeight w:val="700"/>
          <w:tblHeader/>
        </w:trPr>
        <w:tc>
          <w:tcPr>
            <w:tcW w:w="5760" w:type="dxa"/>
            <w:shd w:val="clear" w:color="auto" w:fill="F9E3B2"/>
            <w:vAlign w:val="center"/>
          </w:tcPr>
          <w:p w14:paraId="7A9C303E" w14:textId="77777777" w:rsidR="00AE3EE0" w:rsidRDefault="005149E8" w:rsidP="005A69CE">
            <w:pPr>
              <w:pStyle w:val="TableParagraph"/>
              <w:ind w:left="1849" w:right="1829"/>
              <w:jc w:val="center"/>
            </w:pPr>
            <w:r>
              <w:rPr>
                <w:rFonts w:ascii="SimSun" w:eastAsia="SimSun" w:hAnsi="SimSun" w:cs="SimSun"/>
                <w:color w:val="231F20"/>
              </w:rPr>
              <w:t>雇主姓名</w:t>
            </w:r>
          </w:p>
        </w:tc>
        <w:tc>
          <w:tcPr>
            <w:tcW w:w="5020" w:type="dxa"/>
            <w:shd w:val="clear" w:color="auto" w:fill="F9E3B2"/>
            <w:vAlign w:val="center"/>
          </w:tcPr>
          <w:p w14:paraId="54F3B794" w14:textId="77777777" w:rsidR="00AE3EE0" w:rsidRDefault="005149E8" w:rsidP="005A69CE">
            <w:pPr>
              <w:pStyle w:val="TableParagraph"/>
              <w:ind w:left="2063" w:right="2044"/>
              <w:jc w:val="center"/>
            </w:pPr>
            <w:r>
              <w:rPr>
                <w:rFonts w:ascii="SimSun" w:eastAsia="SimSun" w:hAnsi="SimSun" w:cs="SimSun"/>
                <w:color w:val="231F20"/>
              </w:rPr>
              <w:t>签名</w:t>
            </w:r>
          </w:p>
        </w:tc>
      </w:tr>
      <w:tr w:rsidR="006B0DCA" w14:paraId="1C999142" w14:textId="77777777">
        <w:trPr>
          <w:trHeight w:val="700"/>
        </w:trPr>
        <w:tc>
          <w:tcPr>
            <w:tcW w:w="5760" w:type="dxa"/>
          </w:tcPr>
          <w:p w14:paraId="5548FB60" w14:textId="77777777" w:rsidR="00AE3EE0" w:rsidRDefault="00AE3EE0">
            <w:pPr>
              <w:pStyle w:val="TableParagraph"/>
              <w:rPr>
                <w:rFonts w:ascii="Times New Roman"/>
              </w:rPr>
            </w:pPr>
          </w:p>
        </w:tc>
        <w:tc>
          <w:tcPr>
            <w:tcW w:w="5020" w:type="dxa"/>
          </w:tcPr>
          <w:p w14:paraId="6BE0729B" w14:textId="77777777" w:rsidR="00AE3EE0" w:rsidRDefault="00AE3EE0">
            <w:pPr>
              <w:pStyle w:val="TableParagraph"/>
              <w:rPr>
                <w:rFonts w:ascii="Times New Roman"/>
              </w:rPr>
            </w:pPr>
          </w:p>
        </w:tc>
      </w:tr>
      <w:tr w:rsidR="006B0DCA" w14:paraId="369D19D4" w14:textId="77777777">
        <w:trPr>
          <w:trHeight w:val="700"/>
        </w:trPr>
        <w:tc>
          <w:tcPr>
            <w:tcW w:w="5760" w:type="dxa"/>
          </w:tcPr>
          <w:p w14:paraId="4A6648A6" w14:textId="77777777" w:rsidR="00AE3EE0" w:rsidRDefault="00AE3EE0">
            <w:pPr>
              <w:pStyle w:val="TableParagraph"/>
              <w:rPr>
                <w:rFonts w:ascii="Times New Roman"/>
              </w:rPr>
            </w:pPr>
          </w:p>
        </w:tc>
        <w:tc>
          <w:tcPr>
            <w:tcW w:w="5020" w:type="dxa"/>
          </w:tcPr>
          <w:p w14:paraId="50FDE092" w14:textId="77777777" w:rsidR="00AE3EE0" w:rsidRDefault="00AE3EE0">
            <w:pPr>
              <w:pStyle w:val="TableParagraph"/>
              <w:rPr>
                <w:rFonts w:ascii="Times New Roman"/>
              </w:rPr>
            </w:pPr>
          </w:p>
        </w:tc>
      </w:tr>
      <w:tr w:rsidR="006B0DCA" w14:paraId="29852728" w14:textId="77777777">
        <w:trPr>
          <w:trHeight w:val="700"/>
        </w:trPr>
        <w:tc>
          <w:tcPr>
            <w:tcW w:w="5760" w:type="dxa"/>
          </w:tcPr>
          <w:p w14:paraId="43F4BD39" w14:textId="77777777" w:rsidR="00AE3EE0" w:rsidRDefault="00AE3EE0">
            <w:pPr>
              <w:pStyle w:val="TableParagraph"/>
              <w:rPr>
                <w:rFonts w:ascii="Times New Roman"/>
              </w:rPr>
            </w:pPr>
          </w:p>
        </w:tc>
        <w:tc>
          <w:tcPr>
            <w:tcW w:w="5020" w:type="dxa"/>
          </w:tcPr>
          <w:p w14:paraId="1F0BFA11" w14:textId="77777777" w:rsidR="00AE3EE0" w:rsidRDefault="00AE3EE0">
            <w:pPr>
              <w:pStyle w:val="TableParagraph"/>
              <w:rPr>
                <w:rFonts w:ascii="Times New Roman"/>
              </w:rPr>
            </w:pPr>
          </w:p>
        </w:tc>
      </w:tr>
      <w:tr w:rsidR="006B0DCA" w14:paraId="2EC3F60F" w14:textId="77777777">
        <w:trPr>
          <w:trHeight w:val="700"/>
        </w:trPr>
        <w:tc>
          <w:tcPr>
            <w:tcW w:w="5760" w:type="dxa"/>
          </w:tcPr>
          <w:p w14:paraId="743C0038" w14:textId="77777777" w:rsidR="00AE3EE0" w:rsidRDefault="00AE3EE0">
            <w:pPr>
              <w:pStyle w:val="TableParagraph"/>
              <w:rPr>
                <w:rFonts w:ascii="Times New Roman"/>
              </w:rPr>
            </w:pPr>
          </w:p>
        </w:tc>
        <w:tc>
          <w:tcPr>
            <w:tcW w:w="5020" w:type="dxa"/>
          </w:tcPr>
          <w:p w14:paraId="3CE16A9E" w14:textId="77777777" w:rsidR="00AE3EE0" w:rsidRDefault="00AE3EE0">
            <w:pPr>
              <w:pStyle w:val="TableParagraph"/>
              <w:rPr>
                <w:rFonts w:ascii="Times New Roman"/>
              </w:rPr>
            </w:pPr>
          </w:p>
        </w:tc>
      </w:tr>
      <w:tr w:rsidR="006B0DCA" w14:paraId="142FDDE3" w14:textId="77777777">
        <w:trPr>
          <w:trHeight w:val="700"/>
        </w:trPr>
        <w:tc>
          <w:tcPr>
            <w:tcW w:w="5760" w:type="dxa"/>
          </w:tcPr>
          <w:p w14:paraId="2EC35BF1" w14:textId="77777777" w:rsidR="00AE3EE0" w:rsidRDefault="00AE3EE0">
            <w:pPr>
              <w:pStyle w:val="TableParagraph"/>
              <w:rPr>
                <w:rFonts w:ascii="Times New Roman"/>
              </w:rPr>
            </w:pPr>
          </w:p>
        </w:tc>
        <w:tc>
          <w:tcPr>
            <w:tcW w:w="5020" w:type="dxa"/>
          </w:tcPr>
          <w:p w14:paraId="17AAF2C3" w14:textId="77777777" w:rsidR="00AE3EE0" w:rsidRDefault="00AE3EE0">
            <w:pPr>
              <w:pStyle w:val="TableParagraph"/>
              <w:rPr>
                <w:rFonts w:ascii="Times New Roman"/>
              </w:rPr>
            </w:pPr>
          </w:p>
        </w:tc>
      </w:tr>
      <w:tr w:rsidR="006B0DCA" w14:paraId="586A57A9" w14:textId="77777777">
        <w:trPr>
          <w:trHeight w:val="700"/>
        </w:trPr>
        <w:tc>
          <w:tcPr>
            <w:tcW w:w="5760" w:type="dxa"/>
          </w:tcPr>
          <w:p w14:paraId="0B60060A" w14:textId="77777777" w:rsidR="00AE3EE0" w:rsidRDefault="00AE3EE0">
            <w:pPr>
              <w:pStyle w:val="TableParagraph"/>
              <w:rPr>
                <w:rFonts w:ascii="Times New Roman"/>
              </w:rPr>
            </w:pPr>
          </w:p>
        </w:tc>
        <w:tc>
          <w:tcPr>
            <w:tcW w:w="5020" w:type="dxa"/>
          </w:tcPr>
          <w:p w14:paraId="7DD4666D" w14:textId="77777777" w:rsidR="00AE3EE0" w:rsidRDefault="00AE3EE0">
            <w:pPr>
              <w:pStyle w:val="TableParagraph"/>
              <w:rPr>
                <w:rFonts w:ascii="Times New Roman"/>
              </w:rPr>
            </w:pPr>
          </w:p>
        </w:tc>
      </w:tr>
      <w:tr w:rsidR="006B0DCA" w14:paraId="642BFFA6" w14:textId="77777777">
        <w:trPr>
          <w:trHeight w:val="700"/>
        </w:trPr>
        <w:tc>
          <w:tcPr>
            <w:tcW w:w="5760" w:type="dxa"/>
          </w:tcPr>
          <w:p w14:paraId="02B1D62D" w14:textId="77777777" w:rsidR="00AE3EE0" w:rsidRDefault="00AE3EE0">
            <w:pPr>
              <w:pStyle w:val="TableParagraph"/>
              <w:rPr>
                <w:rFonts w:ascii="Times New Roman"/>
              </w:rPr>
            </w:pPr>
          </w:p>
        </w:tc>
        <w:tc>
          <w:tcPr>
            <w:tcW w:w="5020" w:type="dxa"/>
          </w:tcPr>
          <w:p w14:paraId="7B721F69" w14:textId="77777777" w:rsidR="00AE3EE0" w:rsidRDefault="00AE3EE0">
            <w:pPr>
              <w:pStyle w:val="TableParagraph"/>
              <w:rPr>
                <w:rFonts w:ascii="Times New Roman"/>
              </w:rPr>
            </w:pPr>
          </w:p>
        </w:tc>
      </w:tr>
      <w:tr w:rsidR="006B0DCA" w14:paraId="1883FD96" w14:textId="77777777">
        <w:trPr>
          <w:trHeight w:val="700"/>
        </w:trPr>
        <w:tc>
          <w:tcPr>
            <w:tcW w:w="5760" w:type="dxa"/>
          </w:tcPr>
          <w:p w14:paraId="06FB617E" w14:textId="77777777" w:rsidR="00AE3EE0" w:rsidRDefault="00AE3EE0">
            <w:pPr>
              <w:pStyle w:val="TableParagraph"/>
              <w:rPr>
                <w:rFonts w:ascii="Times New Roman"/>
              </w:rPr>
            </w:pPr>
          </w:p>
        </w:tc>
        <w:tc>
          <w:tcPr>
            <w:tcW w:w="5020" w:type="dxa"/>
          </w:tcPr>
          <w:p w14:paraId="74D7DE9C" w14:textId="77777777" w:rsidR="00AE3EE0" w:rsidRDefault="00AE3EE0">
            <w:pPr>
              <w:pStyle w:val="TableParagraph"/>
              <w:rPr>
                <w:rFonts w:ascii="Times New Roman"/>
              </w:rPr>
            </w:pPr>
          </w:p>
        </w:tc>
      </w:tr>
      <w:tr w:rsidR="006B0DCA" w14:paraId="760FEEB8" w14:textId="77777777">
        <w:trPr>
          <w:trHeight w:val="700"/>
        </w:trPr>
        <w:tc>
          <w:tcPr>
            <w:tcW w:w="5760" w:type="dxa"/>
          </w:tcPr>
          <w:p w14:paraId="1AA42129" w14:textId="77777777" w:rsidR="00AE3EE0" w:rsidRDefault="00AE3EE0">
            <w:pPr>
              <w:pStyle w:val="TableParagraph"/>
              <w:rPr>
                <w:rFonts w:ascii="Times New Roman"/>
              </w:rPr>
            </w:pPr>
          </w:p>
        </w:tc>
        <w:tc>
          <w:tcPr>
            <w:tcW w:w="5020" w:type="dxa"/>
          </w:tcPr>
          <w:p w14:paraId="2598E82E" w14:textId="77777777" w:rsidR="00AE3EE0" w:rsidRDefault="00AE3EE0">
            <w:pPr>
              <w:pStyle w:val="TableParagraph"/>
              <w:rPr>
                <w:rFonts w:ascii="Times New Roman"/>
              </w:rPr>
            </w:pPr>
          </w:p>
        </w:tc>
      </w:tr>
      <w:tr w:rsidR="006B0DCA" w14:paraId="1306E3E1" w14:textId="77777777">
        <w:trPr>
          <w:trHeight w:val="700"/>
        </w:trPr>
        <w:tc>
          <w:tcPr>
            <w:tcW w:w="5760" w:type="dxa"/>
          </w:tcPr>
          <w:p w14:paraId="5C460A05" w14:textId="77777777" w:rsidR="00AE3EE0" w:rsidRDefault="00AE3EE0">
            <w:pPr>
              <w:pStyle w:val="TableParagraph"/>
              <w:rPr>
                <w:rFonts w:ascii="Times New Roman"/>
              </w:rPr>
            </w:pPr>
          </w:p>
        </w:tc>
        <w:tc>
          <w:tcPr>
            <w:tcW w:w="5020" w:type="dxa"/>
          </w:tcPr>
          <w:p w14:paraId="05FB415B" w14:textId="77777777" w:rsidR="00AE3EE0" w:rsidRDefault="00AE3EE0">
            <w:pPr>
              <w:pStyle w:val="TableParagraph"/>
              <w:rPr>
                <w:rFonts w:ascii="Times New Roman"/>
              </w:rPr>
            </w:pPr>
          </w:p>
        </w:tc>
      </w:tr>
    </w:tbl>
    <w:p w14:paraId="0A60DB79" w14:textId="77777777" w:rsidR="00AE3EE0" w:rsidRDefault="00AE3EE0">
      <w:pPr>
        <w:rPr>
          <w:rFonts w:ascii="Times New Roman"/>
        </w:rPr>
        <w:sectPr w:rsidR="00AE3EE0">
          <w:pgSz w:w="12240" w:h="15840"/>
          <w:pgMar w:top="640" w:right="20" w:bottom="720" w:left="220" w:header="0" w:footer="276" w:gutter="0"/>
          <w:cols w:space="720"/>
        </w:sectPr>
      </w:pPr>
    </w:p>
    <w:p w14:paraId="40D0754B" w14:textId="77777777" w:rsidR="00AE3EE0" w:rsidRPr="00947FE1" w:rsidRDefault="005149E8" w:rsidP="00250CA2">
      <w:pPr>
        <w:pStyle w:val="Heading2"/>
        <w:ind w:hanging="1838"/>
        <w:jc w:val="center"/>
      </w:pPr>
      <w:r w:rsidRPr="00947FE1">
        <w:rPr>
          <w:rFonts w:ascii="SimSun" w:eastAsia="SimSun" w:hAnsi="SimSun" w:cs="SimSun"/>
        </w:rPr>
        <w:lastRenderedPageBreak/>
        <w:t>培训主题检查目录</w:t>
      </w:r>
    </w:p>
    <w:p w14:paraId="18308AE7" w14:textId="77777777" w:rsidR="00AE3EE0" w:rsidRPr="00C12CB3" w:rsidRDefault="005149E8" w:rsidP="00E63E85">
      <w:pPr>
        <w:pStyle w:val="ListParagraph"/>
        <w:rPr>
          <w:sz w:val="22"/>
        </w:rPr>
      </w:pPr>
      <w:r w:rsidRPr="00C12CB3">
        <w:rPr>
          <w:rFonts w:ascii="SimSun" w:eastAsia="SimSun" w:hAnsi="SimSun" w:cs="SimSun"/>
          <w:sz w:val="22"/>
        </w:rPr>
        <w:t>T8 CCR 第 5194 节要求。</w:t>
      </w:r>
    </w:p>
    <w:p w14:paraId="194D6C6E" w14:textId="77777777" w:rsidR="00AE3EE0" w:rsidRPr="00C12CB3" w:rsidRDefault="005149E8" w:rsidP="007E398D">
      <w:pPr>
        <w:pStyle w:val="ListParagraph"/>
        <w:spacing w:before="240"/>
        <w:rPr>
          <w:sz w:val="22"/>
          <w:lang w:eastAsia="zh-CN"/>
        </w:rPr>
      </w:pPr>
      <w:r w:rsidRPr="00C12CB3">
        <w:rPr>
          <w:rFonts w:ascii="SimSun" w:eastAsia="SimSun" w:hAnsi="SimSun" w:cs="SimSun"/>
          <w:sz w:val="22"/>
          <w:lang w:eastAsia="zh-CN"/>
        </w:rPr>
        <w:t>存在危险化学品的作业。</w:t>
      </w:r>
    </w:p>
    <w:p w14:paraId="4A456764" w14:textId="77777777" w:rsidR="00AE3EE0" w:rsidRPr="00C12CB3" w:rsidRDefault="005149E8" w:rsidP="007E398D">
      <w:pPr>
        <w:pStyle w:val="ListParagraph"/>
        <w:spacing w:before="240"/>
        <w:rPr>
          <w:sz w:val="22"/>
          <w:lang w:eastAsia="zh-CN"/>
        </w:rPr>
      </w:pPr>
      <w:r w:rsidRPr="00C12CB3">
        <w:rPr>
          <w:rFonts w:ascii="SimSun" w:eastAsia="SimSun" w:hAnsi="SimSun" w:cs="SimSun"/>
          <w:sz w:val="22"/>
          <w:lang w:eastAsia="zh-CN"/>
        </w:rPr>
        <w:t>书面危险信息通报计划的位置和可访问性，包括危险化学品清单和安全数据清单。</w:t>
      </w:r>
    </w:p>
    <w:p w14:paraId="7C5D41B6" w14:textId="697B25D1" w:rsidR="00AE3EE0" w:rsidRPr="009C48B8" w:rsidRDefault="005149E8" w:rsidP="007E398D">
      <w:pPr>
        <w:pStyle w:val="ListParagraph"/>
        <w:spacing w:before="240"/>
        <w:rPr>
          <w:sz w:val="22"/>
          <w:lang w:eastAsia="zh-CN"/>
        </w:rPr>
      </w:pPr>
      <w:r w:rsidRPr="009C48B8">
        <w:rPr>
          <w:rFonts w:ascii="SimSun" w:eastAsia="SimSun" w:hAnsi="SimSun" w:cs="SimSun"/>
          <w:sz w:val="22"/>
          <w:lang w:eastAsia="zh-CN"/>
        </w:rPr>
        <w:t>用于检测工作区域中危险化学品的存在或排放的方法</w:t>
      </w:r>
      <w:r w:rsidR="009C48B8" w:rsidRPr="009C48B8">
        <w:rPr>
          <w:rFonts w:ascii="SimSun" w:eastAsia="SimSun" w:hAnsi="SimSun" w:cs="SimSun" w:hint="eastAsia"/>
          <w:sz w:val="22"/>
          <w:lang w:eastAsia="zh-CN"/>
        </w:rPr>
        <w:t xml:space="preserve"> </w:t>
      </w:r>
      <w:r w:rsidRPr="009C48B8">
        <w:rPr>
          <w:rFonts w:ascii="SimSun" w:eastAsia="SimSun" w:hAnsi="SimSun" w:cs="SimSun"/>
          <w:sz w:val="22"/>
          <w:lang w:eastAsia="zh-CN"/>
        </w:rPr>
        <w:t>和观察方法。</w:t>
      </w:r>
    </w:p>
    <w:p w14:paraId="20AEE9D7" w14:textId="77777777" w:rsidR="00AE3EE0" w:rsidRPr="00C12CB3" w:rsidRDefault="005149E8" w:rsidP="007E398D">
      <w:pPr>
        <w:pStyle w:val="ListParagraph"/>
        <w:spacing w:before="240"/>
        <w:rPr>
          <w:sz w:val="22"/>
          <w:lang w:eastAsia="zh-CN"/>
        </w:rPr>
      </w:pPr>
      <w:r w:rsidRPr="00C12CB3">
        <w:rPr>
          <w:rFonts w:ascii="SimSun" w:eastAsia="SimSun" w:hAnsi="SimSun" w:cs="SimSun"/>
          <w:sz w:val="22"/>
          <w:lang w:eastAsia="zh-CN"/>
        </w:rPr>
        <w:t>工作区域内化学品的物理、健康、简单窒息、可燃粉尘和燃烧气体危害，以及其他未分类的危害。</w:t>
      </w:r>
    </w:p>
    <w:p w14:paraId="714DA75B" w14:textId="77777777" w:rsidR="00AE3EE0" w:rsidRPr="00C12CB3" w:rsidRDefault="005149E8" w:rsidP="007E398D">
      <w:pPr>
        <w:pStyle w:val="ListParagraph"/>
        <w:spacing w:before="240"/>
        <w:rPr>
          <w:sz w:val="22"/>
          <w:lang w:eastAsia="zh-CN"/>
        </w:rPr>
      </w:pPr>
      <w:r w:rsidRPr="00C12CB3">
        <w:rPr>
          <w:rFonts w:ascii="SimSun" w:eastAsia="SimSun" w:hAnsi="SimSun" w:cs="SimSun"/>
          <w:sz w:val="22"/>
          <w:lang w:eastAsia="zh-CN"/>
        </w:rPr>
        <w:t>雇员可以采取的保护自己免受这些危害的措施，包括为保护雇员不接触危险化学品而实施的具体程序。</w:t>
      </w:r>
    </w:p>
    <w:p w14:paraId="4B1A4E7C" w14:textId="77777777" w:rsidR="00AE3EE0" w:rsidRPr="00C12CB3" w:rsidRDefault="005149E8" w:rsidP="007E398D">
      <w:pPr>
        <w:pStyle w:val="ListParagraph"/>
        <w:spacing w:before="240"/>
        <w:rPr>
          <w:sz w:val="22"/>
          <w:lang w:eastAsia="zh-CN"/>
        </w:rPr>
      </w:pPr>
      <w:r w:rsidRPr="00C12CB3">
        <w:rPr>
          <w:rFonts w:ascii="SimSun" w:eastAsia="SimSun" w:hAnsi="SimSun" w:cs="SimSun"/>
          <w:sz w:val="22"/>
          <w:lang w:eastAsia="zh-CN"/>
        </w:rPr>
        <w:t>危险信息通报计划的具体信息，包括对所运送容器上收到的标签进行解释说明、工作场所的标签系统、安全数据表以及雇员如何获得和使用适用的危害相关信息。</w:t>
      </w:r>
    </w:p>
    <w:p w14:paraId="4B41D1C6" w14:textId="77777777" w:rsidR="00AE3EE0" w:rsidRPr="00C12CB3" w:rsidRDefault="005149E8" w:rsidP="007E398D">
      <w:pPr>
        <w:pStyle w:val="ListParagraph"/>
        <w:spacing w:before="240"/>
        <w:rPr>
          <w:sz w:val="22"/>
        </w:rPr>
      </w:pPr>
      <w:r w:rsidRPr="00C12CB3">
        <w:rPr>
          <w:rFonts w:ascii="SimSun" w:eastAsia="SimSun" w:hAnsi="SimSun" w:cs="SimSun"/>
          <w:sz w:val="22"/>
        </w:rPr>
        <w:t>雇员权利：</w:t>
      </w:r>
    </w:p>
    <w:p w14:paraId="371973E5" w14:textId="77777777" w:rsidR="00AE3EE0" w:rsidRPr="00C12CB3" w:rsidRDefault="005149E8" w:rsidP="007E398D">
      <w:pPr>
        <w:pStyle w:val="ListParagraph"/>
        <w:numPr>
          <w:ilvl w:val="1"/>
          <w:numId w:val="5"/>
        </w:numPr>
        <w:spacing w:before="240"/>
        <w:rPr>
          <w:sz w:val="22"/>
          <w:lang w:eastAsia="zh-CN"/>
        </w:rPr>
      </w:pPr>
      <w:r w:rsidRPr="00C12CB3">
        <w:rPr>
          <w:rFonts w:ascii="SimSun" w:eastAsia="SimSun" w:hAnsi="SimSun" w:cs="SimSun"/>
          <w:spacing w:val="-10"/>
          <w:sz w:val="22"/>
          <w:lang w:eastAsia="zh-CN"/>
        </w:rPr>
        <w:t>亲自接收有关他们可能接触到的危险化学品的信息。</w:t>
      </w:r>
    </w:p>
    <w:p w14:paraId="667FDF4C" w14:textId="77777777" w:rsidR="00AE3EE0" w:rsidRPr="00C12CB3" w:rsidRDefault="005149E8" w:rsidP="007E398D">
      <w:pPr>
        <w:pStyle w:val="ListParagraph"/>
        <w:numPr>
          <w:ilvl w:val="1"/>
          <w:numId w:val="5"/>
        </w:numPr>
        <w:spacing w:before="240"/>
        <w:rPr>
          <w:sz w:val="22"/>
          <w:lang w:eastAsia="zh-CN"/>
        </w:rPr>
      </w:pPr>
      <w:r w:rsidRPr="00C12CB3">
        <w:rPr>
          <w:rFonts w:ascii="SimSun" w:eastAsia="SimSun" w:hAnsi="SimSun" w:cs="SimSun"/>
          <w:sz w:val="22"/>
          <w:lang w:eastAsia="zh-CN"/>
        </w:rPr>
        <w:t>对于雇员可能暴露的危险化学品的相关信息，由其医生或集体谈判代理人进行接收。</w:t>
      </w:r>
    </w:p>
    <w:p w14:paraId="52A64EE9" w14:textId="77777777" w:rsidR="00AE3EE0" w:rsidRPr="00C12CB3" w:rsidRDefault="005149E8" w:rsidP="007E398D">
      <w:pPr>
        <w:pStyle w:val="ListParagraph"/>
        <w:numPr>
          <w:ilvl w:val="1"/>
          <w:numId w:val="5"/>
        </w:numPr>
        <w:spacing w:before="240"/>
        <w:rPr>
          <w:sz w:val="22"/>
        </w:rPr>
      </w:pPr>
      <w:r w:rsidRPr="00C12CB3">
        <w:rPr>
          <w:rFonts w:ascii="SimSun" w:eastAsia="SimSun" w:hAnsi="SimSun" w:cs="SimSun"/>
          <w:sz w:val="22"/>
        </w:rPr>
        <w:t>反对因雇员行使《危险物质信息和培训法（Hazardous Substances Information and Training Act）》规定的权利而被解雇或受到其他歧视。</w:t>
      </w:r>
    </w:p>
    <w:p w14:paraId="512E147D" w14:textId="77777777" w:rsidR="00AE3EE0" w:rsidRPr="00C12CB3" w:rsidRDefault="005149E8" w:rsidP="007E398D">
      <w:pPr>
        <w:pStyle w:val="ListParagraph"/>
        <w:spacing w:before="240"/>
        <w:rPr>
          <w:sz w:val="22"/>
          <w:lang w:eastAsia="zh-CN"/>
        </w:rPr>
      </w:pPr>
      <w:r w:rsidRPr="00C12CB3">
        <w:rPr>
          <w:rFonts w:ascii="SimSun" w:eastAsia="SimSun" w:hAnsi="SimSun" w:cs="SimSun"/>
          <w:color w:val="231F20"/>
          <w:sz w:val="22"/>
          <w:lang w:eastAsia="zh-CN"/>
        </w:rPr>
        <w:t>其他</w:t>
      </w:r>
      <w:r w:rsidR="0030467F" w:rsidRPr="00C12CB3">
        <w:rPr>
          <w:rFonts w:ascii="SimSun" w:eastAsia="SimSun" w:hAnsi="SimSun" w:cs="SimSun"/>
          <w:color w:val="C00000"/>
          <w:sz w:val="22"/>
          <w:lang w:eastAsia="zh-CN"/>
        </w:rPr>
        <w:t>[输入其他适用于您的工作场所的主题]</w:t>
      </w:r>
    </w:p>
    <w:p w14:paraId="6FD4E310" w14:textId="77777777" w:rsidR="00AE3EE0" w:rsidRDefault="00AE3EE0">
      <w:pPr>
        <w:rPr>
          <w:rFonts w:ascii="Times New Roman" w:hAnsi="Times New Roman"/>
          <w:lang w:eastAsia="zh-CN"/>
        </w:rPr>
        <w:sectPr w:rsidR="00AE3EE0">
          <w:pgSz w:w="12240" w:h="15840"/>
          <w:pgMar w:top="640" w:right="20" w:bottom="720" w:left="220" w:header="0" w:footer="276" w:gutter="0"/>
          <w:cols w:space="720"/>
        </w:sectPr>
      </w:pPr>
    </w:p>
    <w:p w14:paraId="5517CCFB" w14:textId="77777777" w:rsidR="00AE3EE0" w:rsidRDefault="005149E8" w:rsidP="00250CA2">
      <w:pPr>
        <w:pStyle w:val="Heading2"/>
        <w:ind w:hanging="1748"/>
        <w:jc w:val="center"/>
        <w:rPr>
          <w:lang w:eastAsia="zh-CN"/>
        </w:rPr>
      </w:pPr>
      <w:bookmarkStart w:id="6" w:name="Attachment_E:_Sample_SDS_Request_Letter"/>
      <w:bookmarkStart w:id="7" w:name="_bookmark15"/>
      <w:bookmarkStart w:id="8" w:name="_bookmark16"/>
      <w:bookmarkEnd w:id="6"/>
      <w:bookmarkEnd w:id="7"/>
      <w:bookmarkEnd w:id="8"/>
      <w:r>
        <w:rPr>
          <w:rFonts w:ascii="SimSun" w:eastAsia="SimSun" w:hAnsi="SimSun" w:cs="SimSun"/>
          <w:lang w:eastAsia="zh-CN"/>
        </w:rPr>
        <w:lastRenderedPageBreak/>
        <w:t>SDS 请求信样本</w:t>
      </w:r>
    </w:p>
    <w:p w14:paraId="0D1F8FE1" w14:textId="77777777" w:rsidR="00AE3EE0" w:rsidRPr="0030467F" w:rsidRDefault="005149E8">
      <w:pPr>
        <w:pStyle w:val="BodyText"/>
        <w:tabs>
          <w:tab w:val="left" w:pos="4205"/>
        </w:tabs>
        <w:spacing w:before="87"/>
        <w:ind w:left="500"/>
        <w:rPr>
          <w:rFonts w:ascii="Times New Roman"/>
          <w:color w:val="C00000"/>
          <w:lang w:eastAsia="zh-CN"/>
        </w:rPr>
      </w:pPr>
      <w:r w:rsidRPr="00BB2759">
        <w:rPr>
          <w:rFonts w:ascii="SimSun" w:eastAsia="SimSun" w:hAnsi="SimSun" w:cs="SimSun"/>
          <w:lang w:eastAsia="zh-CN"/>
        </w:rPr>
        <w:t>日期：</w:t>
      </w:r>
      <w:r w:rsidR="0030467F" w:rsidRPr="0030467F">
        <w:rPr>
          <w:rFonts w:ascii="SimSun" w:eastAsia="SimSun" w:hAnsi="SimSun" w:cs="SimSun"/>
          <w:color w:val="C00000"/>
          <w:lang w:eastAsia="zh-CN"/>
        </w:rPr>
        <w:t>[输入日期]</w:t>
      </w:r>
    </w:p>
    <w:p w14:paraId="0EDF6449" w14:textId="77777777" w:rsidR="00AE3EE0" w:rsidRPr="00BB2759" w:rsidRDefault="005149E8" w:rsidP="00A65169">
      <w:pPr>
        <w:pStyle w:val="BodyText"/>
        <w:tabs>
          <w:tab w:val="left" w:pos="8469"/>
        </w:tabs>
        <w:spacing w:before="240"/>
        <w:ind w:left="504"/>
        <w:rPr>
          <w:rFonts w:ascii="Times New Roman"/>
          <w:lang w:eastAsia="zh-CN"/>
        </w:rPr>
      </w:pPr>
      <w:r w:rsidRPr="00BB2759">
        <w:rPr>
          <w:rFonts w:ascii="SimSun" w:eastAsia="SimSun" w:hAnsi="SimSun" w:cs="SimSun"/>
          <w:lang w:eastAsia="zh-CN"/>
        </w:rPr>
        <w:t>制造商或分销商：</w:t>
      </w:r>
      <w:r w:rsidR="0030467F" w:rsidRPr="0030467F">
        <w:rPr>
          <w:rFonts w:ascii="SimSun" w:eastAsia="SimSun" w:hAnsi="SimSun" w:cs="SimSun"/>
          <w:color w:val="C00000"/>
          <w:spacing w:val="-1"/>
          <w:lang w:eastAsia="zh-CN"/>
        </w:rPr>
        <w:t>[输入制造商或分销商的名称]</w:t>
      </w:r>
    </w:p>
    <w:p w14:paraId="2B170B2E" w14:textId="77777777" w:rsidR="00AE3EE0" w:rsidRPr="00BB2759" w:rsidRDefault="005149E8" w:rsidP="00A65169">
      <w:pPr>
        <w:pStyle w:val="BodyText"/>
        <w:tabs>
          <w:tab w:val="left" w:pos="6193"/>
        </w:tabs>
        <w:spacing w:before="240"/>
        <w:ind w:left="504"/>
        <w:rPr>
          <w:rFonts w:ascii="Times New Roman"/>
          <w:lang w:eastAsia="zh-CN"/>
        </w:rPr>
      </w:pPr>
      <w:r w:rsidRPr="00BB2759">
        <w:rPr>
          <w:rFonts w:ascii="SimSun" w:eastAsia="SimSun" w:hAnsi="SimSun" w:cs="SimSun"/>
          <w:lang w:eastAsia="zh-CN"/>
        </w:rPr>
        <w:t>地址：</w:t>
      </w:r>
      <w:r w:rsidR="0030467F" w:rsidRPr="0030467F">
        <w:rPr>
          <w:rFonts w:ascii="SimSun" w:eastAsia="SimSun" w:hAnsi="SimSun" w:cs="SimSun"/>
          <w:color w:val="C00000"/>
          <w:lang w:eastAsia="zh-CN"/>
        </w:rPr>
        <w:t>[输入制造商或分销商的地址]</w:t>
      </w:r>
    </w:p>
    <w:p w14:paraId="2E14A234" w14:textId="77777777" w:rsidR="00AE3EE0" w:rsidRPr="00BB2759" w:rsidRDefault="005149E8" w:rsidP="00A65169">
      <w:pPr>
        <w:pStyle w:val="BodyText"/>
        <w:spacing w:before="240" w:after="240"/>
        <w:ind w:left="504"/>
        <w:rPr>
          <w:lang w:eastAsia="zh-CN"/>
        </w:rPr>
      </w:pPr>
      <w:r w:rsidRPr="00BB2759">
        <w:rPr>
          <w:rFonts w:ascii="SimSun" w:eastAsia="SimSun" w:hAnsi="SimSun" w:cs="SimSun"/>
          <w:lang w:eastAsia="zh-CN"/>
        </w:rPr>
        <w:t>回复：列出产品标识的 SDS</w:t>
      </w: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回复：列出产品标识的 SDS"/>
      </w:tblPr>
      <w:tblGrid>
        <w:gridCol w:w="5217"/>
        <w:gridCol w:w="5563"/>
      </w:tblGrid>
      <w:tr w:rsidR="006B0DCA" w14:paraId="1413BD59" w14:textId="77777777" w:rsidTr="00250CA2">
        <w:trPr>
          <w:trHeight w:val="305"/>
          <w:tblHeader/>
        </w:trPr>
        <w:tc>
          <w:tcPr>
            <w:tcW w:w="5217" w:type="dxa"/>
            <w:shd w:val="clear" w:color="auto" w:fill="F9E3B2"/>
          </w:tcPr>
          <w:p w14:paraId="689F6B19" w14:textId="77777777" w:rsidR="00AE3EE0" w:rsidRDefault="005149E8">
            <w:pPr>
              <w:pStyle w:val="TableParagraph"/>
              <w:spacing w:before="25" w:line="259" w:lineRule="exact"/>
              <w:ind w:left="1599"/>
            </w:pPr>
            <w:r>
              <w:rPr>
                <w:rFonts w:ascii="SimSun" w:eastAsia="SimSun" w:hAnsi="SimSun" w:cs="SimSun"/>
                <w:color w:val="231F20"/>
              </w:rPr>
              <w:t>标签上的产品名</w:t>
            </w:r>
          </w:p>
        </w:tc>
        <w:tc>
          <w:tcPr>
            <w:tcW w:w="5563" w:type="dxa"/>
            <w:shd w:val="clear" w:color="auto" w:fill="F9E3B2"/>
          </w:tcPr>
          <w:p w14:paraId="46DC7F7D" w14:textId="77777777" w:rsidR="00AE3EE0" w:rsidRDefault="005149E8">
            <w:pPr>
              <w:pStyle w:val="TableParagraph"/>
              <w:spacing w:before="25" w:line="259" w:lineRule="exact"/>
              <w:ind w:left="1271"/>
            </w:pPr>
            <w:r>
              <w:rPr>
                <w:rFonts w:ascii="SimSun" w:eastAsia="SimSun" w:hAnsi="SimSun" w:cs="SimSun"/>
                <w:color w:val="231F20"/>
              </w:rPr>
              <w:t>其他标识信息</w:t>
            </w:r>
          </w:p>
        </w:tc>
      </w:tr>
      <w:tr w:rsidR="006B0DCA" w14:paraId="5F8722A3" w14:textId="77777777">
        <w:trPr>
          <w:trHeight w:val="305"/>
        </w:trPr>
        <w:tc>
          <w:tcPr>
            <w:tcW w:w="5217" w:type="dxa"/>
          </w:tcPr>
          <w:p w14:paraId="5453B820" w14:textId="77777777" w:rsidR="00AE3EE0" w:rsidRDefault="00AE3EE0">
            <w:pPr>
              <w:pStyle w:val="TableParagraph"/>
              <w:rPr>
                <w:rFonts w:ascii="Times New Roman"/>
              </w:rPr>
            </w:pPr>
          </w:p>
        </w:tc>
        <w:tc>
          <w:tcPr>
            <w:tcW w:w="5563" w:type="dxa"/>
          </w:tcPr>
          <w:p w14:paraId="2ACB97B1" w14:textId="77777777" w:rsidR="00AE3EE0" w:rsidRDefault="00AE3EE0">
            <w:pPr>
              <w:pStyle w:val="TableParagraph"/>
              <w:rPr>
                <w:rFonts w:ascii="Times New Roman"/>
              </w:rPr>
            </w:pPr>
          </w:p>
        </w:tc>
      </w:tr>
      <w:tr w:rsidR="006B0DCA" w14:paraId="12371100" w14:textId="77777777">
        <w:trPr>
          <w:trHeight w:val="305"/>
        </w:trPr>
        <w:tc>
          <w:tcPr>
            <w:tcW w:w="5217" w:type="dxa"/>
          </w:tcPr>
          <w:p w14:paraId="5E48B00A" w14:textId="77777777" w:rsidR="00AE3EE0" w:rsidRDefault="00AE3EE0">
            <w:pPr>
              <w:pStyle w:val="TableParagraph"/>
              <w:rPr>
                <w:rFonts w:ascii="Times New Roman"/>
              </w:rPr>
            </w:pPr>
          </w:p>
        </w:tc>
        <w:tc>
          <w:tcPr>
            <w:tcW w:w="5563" w:type="dxa"/>
          </w:tcPr>
          <w:p w14:paraId="25964DE5" w14:textId="77777777" w:rsidR="00AE3EE0" w:rsidRDefault="00AE3EE0">
            <w:pPr>
              <w:pStyle w:val="TableParagraph"/>
              <w:rPr>
                <w:rFonts w:ascii="Times New Roman"/>
              </w:rPr>
            </w:pPr>
          </w:p>
        </w:tc>
      </w:tr>
      <w:tr w:rsidR="006B0DCA" w14:paraId="12479C42" w14:textId="77777777">
        <w:trPr>
          <w:trHeight w:val="305"/>
        </w:trPr>
        <w:tc>
          <w:tcPr>
            <w:tcW w:w="5217" w:type="dxa"/>
          </w:tcPr>
          <w:p w14:paraId="6593F96D" w14:textId="77777777" w:rsidR="00AE3EE0" w:rsidRDefault="00AE3EE0">
            <w:pPr>
              <w:pStyle w:val="TableParagraph"/>
              <w:rPr>
                <w:rFonts w:ascii="Times New Roman"/>
              </w:rPr>
            </w:pPr>
          </w:p>
        </w:tc>
        <w:tc>
          <w:tcPr>
            <w:tcW w:w="5563" w:type="dxa"/>
          </w:tcPr>
          <w:p w14:paraId="78D4AEEC" w14:textId="77777777" w:rsidR="00AE3EE0" w:rsidRDefault="00AE3EE0">
            <w:pPr>
              <w:pStyle w:val="TableParagraph"/>
              <w:rPr>
                <w:rFonts w:ascii="Times New Roman"/>
              </w:rPr>
            </w:pPr>
          </w:p>
        </w:tc>
      </w:tr>
      <w:tr w:rsidR="006B0DCA" w14:paraId="169A3994" w14:textId="77777777">
        <w:trPr>
          <w:trHeight w:val="305"/>
        </w:trPr>
        <w:tc>
          <w:tcPr>
            <w:tcW w:w="5217" w:type="dxa"/>
          </w:tcPr>
          <w:p w14:paraId="604241A7" w14:textId="77777777" w:rsidR="00AE3EE0" w:rsidRDefault="00AE3EE0">
            <w:pPr>
              <w:pStyle w:val="TableParagraph"/>
              <w:rPr>
                <w:rFonts w:ascii="Times New Roman"/>
              </w:rPr>
            </w:pPr>
          </w:p>
        </w:tc>
        <w:tc>
          <w:tcPr>
            <w:tcW w:w="5563" w:type="dxa"/>
          </w:tcPr>
          <w:p w14:paraId="68DD8DEA" w14:textId="77777777" w:rsidR="00AE3EE0" w:rsidRDefault="00AE3EE0">
            <w:pPr>
              <w:pStyle w:val="TableParagraph"/>
              <w:rPr>
                <w:rFonts w:ascii="Times New Roman"/>
              </w:rPr>
            </w:pPr>
          </w:p>
        </w:tc>
      </w:tr>
    </w:tbl>
    <w:p w14:paraId="359FA800" w14:textId="77777777" w:rsidR="00AE3EE0" w:rsidRPr="00BB2759" w:rsidRDefault="005149E8" w:rsidP="008F7034">
      <w:pPr>
        <w:pStyle w:val="BodyText"/>
        <w:spacing w:before="240" w:after="240" w:line="235" w:lineRule="auto"/>
        <w:ind w:left="504" w:right="504"/>
        <w:rPr>
          <w:lang w:eastAsia="zh-CN"/>
        </w:rPr>
      </w:pPr>
      <w:r w:rsidRPr="00BB2759">
        <w:rPr>
          <w:rFonts w:ascii="SimSun" w:eastAsia="SimSun" w:hAnsi="SimSun" w:cs="SimSun"/>
          <w:lang w:eastAsia="zh-CN"/>
        </w:rPr>
        <w:t>请向我提供一份上述产品的最新安全数据表（SDS）。为了遵守《加州法规》第 8 章第 5194 节“加利福尼亚州危险信息通报条例”的相关规定，需要 SDS。</w:t>
      </w:r>
    </w:p>
    <w:p w14:paraId="48FCDB8B" w14:textId="77777777" w:rsidR="00AE3EE0" w:rsidRPr="00BB2759" w:rsidRDefault="005149E8">
      <w:pPr>
        <w:pStyle w:val="BodyText"/>
        <w:ind w:left="499"/>
        <w:rPr>
          <w:lang w:eastAsia="zh-CN"/>
        </w:rPr>
      </w:pPr>
      <w:r w:rsidRPr="00BB2759">
        <w:rPr>
          <w:rFonts w:ascii="SimSun" w:eastAsia="SimSun" w:hAnsi="SimSun" w:cs="SimSun"/>
          <w:lang w:eastAsia="zh-CN"/>
        </w:rPr>
        <w:t>请寄送 SDS 至：</w:t>
      </w:r>
    </w:p>
    <w:p w14:paraId="277F51A4" w14:textId="6F66BE8B" w:rsidR="00AE3EE0" w:rsidRPr="00250CA2" w:rsidRDefault="005149E8" w:rsidP="008F7034">
      <w:pPr>
        <w:pStyle w:val="BodyText"/>
        <w:spacing w:before="240" w:line="235" w:lineRule="auto"/>
        <w:jc w:val="center"/>
        <w:rPr>
          <w:color w:val="C00000"/>
          <w:lang w:eastAsia="zh-CN"/>
        </w:rPr>
      </w:pPr>
      <w:r w:rsidRPr="00250CA2">
        <w:rPr>
          <w:rFonts w:ascii="SimSun" w:eastAsia="SimSun" w:hAnsi="SimSun" w:cs="SimSun"/>
          <w:color w:val="C00000"/>
          <w:lang w:eastAsia="zh-CN"/>
        </w:rPr>
        <w:t>[姓名]</w:t>
      </w:r>
      <w:r w:rsidR="00E50414">
        <w:rPr>
          <w:rFonts w:ascii="SimSun" w:eastAsia="SimSun" w:hAnsi="SimSun" w:cs="SimSun"/>
          <w:color w:val="C00000"/>
          <w:lang w:eastAsia="zh-CN"/>
        </w:rPr>
        <w:br/>
      </w:r>
      <w:r w:rsidRPr="00250CA2">
        <w:rPr>
          <w:rFonts w:ascii="SimSun" w:eastAsia="SimSun" w:hAnsi="SimSun" w:cs="SimSun"/>
          <w:color w:val="C00000"/>
          <w:lang w:eastAsia="zh-CN"/>
        </w:rPr>
        <w:t>[公司名称]</w:t>
      </w:r>
      <w:r w:rsidR="00E50414">
        <w:rPr>
          <w:rFonts w:ascii="SimSun" w:eastAsia="SimSun" w:hAnsi="SimSun" w:cs="SimSun"/>
          <w:color w:val="C00000"/>
          <w:lang w:eastAsia="zh-CN"/>
        </w:rPr>
        <w:br/>
      </w:r>
      <w:r w:rsidRPr="00250CA2">
        <w:rPr>
          <w:rFonts w:ascii="SimSun" w:eastAsia="SimSun" w:hAnsi="SimSun" w:cs="SimSun"/>
          <w:color w:val="C00000"/>
          <w:lang w:eastAsia="zh-CN"/>
        </w:rPr>
        <w:t>[地址]</w:t>
      </w:r>
    </w:p>
    <w:p w14:paraId="5A6BDADE" w14:textId="77777777" w:rsidR="00AE3EE0" w:rsidRDefault="005149E8" w:rsidP="002D190D">
      <w:pPr>
        <w:pStyle w:val="BodyText"/>
        <w:tabs>
          <w:tab w:val="left" w:pos="4680"/>
          <w:tab w:val="left" w:pos="5539"/>
        </w:tabs>
        <w:spacing w:before="480"/>
        <w:ind w:left="504"/>
        <w:rPr>
          <w:lang w:eastAsia="zh-CN"/>
        </w:rPr>
      </w:pPr>
      <w:r w:rsidRPr="00BB2759">
        <w:rPr>
          <w:rFonts w:ascii="SimSun" w:eastAsia="SimSun" w:hAnsi="SimSun" w:cs="SimSun"/>
          <w:lang w:eastAsia="zh-CN"/>
        </w:rPr>
        <w:t>或发送电子邮件至：</w:t>
      </w:r>
      <w:r w:rsidR="00FC5856" w:rsidRPr="00250CA2">
        <w:rPr>
          <w:rFonts w:ascii="SimSun" w:eastAsia="SimSun" w:hAnsi="SimSun" w:cs="SimSun"/>
          <w:color w:val="C00000"/>
          <w:lang w:eastAsia="zh-CN"/>
        </w:rPr>
        <w:tab/>
        <w:t>[请在此输入电子邮件地址]</w:t>
      </w:r>
    </w:p>
    <w:p w14:paraId="76B84BC4" w14:textId="77777777" w:rsidR="00AE3EE0" w:rsidRPr="00BB2759" w:rsidRDefault="005149E8" w:rsidP="002D190D">
      <w:pPr>
        <w:pStyle w:val="BodyText"/>
        <w:spacing w:before="240"/>
        <w:ind w:left="504"/>
        <w:rPr>
          <w:lang w:eastAsia="zh-CN"/>
        </w:rPr>
      </w:pPr>
      <w:r w:rsidRPr="00BB2759">
        <w:rPr>
          <w:rFonts w:ascii="SimSun" w:eastAsia="SimSun" w:hAnsi="SimSun" w:cs="SimSun"/>
          <w:lang w:eastAsia="zh-CN"/>
        </w:rPr>
        <w:t>如果该产品不需要 SDS，请书面通知我们。</w:t>
      </w:r>
    </w:p>
    <w:p w14:paraId="173F853B" w14:textId="77777777" w:rsidR="00FC5856" w:rsidRDefault="005149E8" w:rsidP="002D190D">
      <w:pPr>
        <w:pStyle w:val="BodyText"/>
        <w:spacing w:before="240" w:line="708" w:lineRule="auto"/>
        <w:ind w:left="504" w:right="662"/>
        <w:rPr>
          <w:color w:val="231F20"/>
          <w:lang w:eastAsia="zh-CN"/>
        </w:rPr>
      </w:pPr>
      <w:r w:rsidRPr="00BB2759">
        <w:rPr>
          <w:rFonts w:ascii="SimSun" w:eastAsia="SimSun" w:hAnsi="SimSun" w:cs="SimSun"/>
          <w:lang w:eastAsia="zh-CN"/>
        </w:rPr>
        <w:t>如果您对我们的要求有任何疑问，请联系</w:t>
      </w:r>
      <w:r w:rsidRPr="00250CA2">
        <w:rPr>
          <w:rFonts w:ascii="SimSun" w:eastAsia="SimSun" w:hAnsi="SimSun" w:cs="SimSun"/>
          <w:color w:val="C00000"/>
          <w:lang w:eastAsia="zh-CN"/>
        </w:rPr>
        <w:t>[请在此输入姓名和电话号码]</w:t>
      </w:r>
      <w:r>
        <w:rPr>
          <w:rFonts w:ascii="SimSun" w:eastAsia="SimSun" w:hAnsi="SimSun" w:cs="SimSun"/>
          <w:color w:val="231F20"/>
          <w:lang w:eastAsia="zh-CN"/>
        </w:rPr>
        <w:t>。</w:t>
      </w:r>
    </w:p>
    <w:p w14:paraId="7AE6F8FA" w14:textId="77777777" w:rsidR="00AE3EE0" w:rsidRPr="00BB2759" w:rsidRDefault="005149E8" w:rsidP="00250CA2">
      <w:pPr>
        <w:pStyle w:val="BodyText"/>
        <w:spacing w:line="708" w:lineRule="auto"/>
        <w:ind w:left="500" w:right="660"/>
      </w:pPr>
      <w:r w:rsidRPr="00BB2759">
        <w:rPr>
          <w:rFonts w:ascii="SimSun" w:eastAsia="SimSun" w:hAnsi="SimSun" w:cs="SimSun"/>
        </w:rPr>
        <w:t>此致，</w:t>
      </w:r>
    </w:p>
    <w:p w14:paraId="09EA9924" w14:textId="77777777" w:rsidR="00AE3EE0" w:rsidRPr="00BB2759" w:rsidRDefault="005149E8" w:rsidP="002D190D">
      <w:pPr>
        <w:pStyle w:val="BodyText"/>
        <w:spacing w:before="480"/>
        <w:ind w:left="504"/>
      </w:pPr>
      <w:r w:rsidRPr="00BB2759">
        <w:rPr>
          <w:rFonts w:ascii="SimSun" w:eastAsia="SimSun" w:hAnsi="SimSun" w:cs="SimSun"/>
        </w:rPr>
        <w:t>公司代表</w:t>
      </w:r>
    </w:p>
    <w:sectPr w:rsidR="00AE3EE0" w:rsidRPr="00BB2759" w:rsidSect="00A97535">
      <w:footerReference w:type="default" r:id="rId16"/>
      <w:pgSz w:w="12240" w:h="15840"/>
      <w:pgMar w:top="280" w:right="20" w:bottom="720" w:left="220" w:header="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29DA" w14:textId="77777777" w:rsidR="00BA2B0B" w:rsidRDefault="00BA2B0B">
      <w:r>
        <w:separator/>
      </w:r>
    </w:p>
  </w:endnote>
  <w:endnote w:type="continuationSeparator" w:id="0">
    <w:p w14:paraId="329518C5" w14:textId="77777777" w:rsidR="00BA2B0B" w:rsidRDefault="00BA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C4EF" w14:textId="77777777" w:rsidR="00B170D4" w:rsidRDefault="00B170D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4B8E" w14:textId="77777777" w:rsidR="00B170D4" w:rsidRDefault="00B170D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81CC" w14:textId="77777777" w:rsidR="00BA2B0B" w:rsidRDefault="00BA2B0B">
      <w:r>
        <w:separator/>
      </w:r>
    </w:p>
  </w:footnote>
  <w:footnote w:type="continuationSeparator" w:id="0">
    <w:p w14:paraId="01DC528E" w14:textId="77777777" w:rsidR="00BA2B0B" w:rsidRDefault="00BA2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EED0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5A2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0A27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0089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DE4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200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D25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C6ED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E0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E0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35B9C"/>
    <w:multiLevelType w:val="hybridMultilevel"/>
    <w:tmpl w:val="641C1B36"/>
    <w:lvl w:ilvl="0" w:tplc="E9088C82">
      <w:numFmt w:val="bullet"/>
      <w:lvlText w:val="•"/>
      <w:lvlJc w:val="left"/>
      <w:pPr>
        <w:ind w:left="860" w:hanging="360"/>
      </w:pPr>
      <w:rPr>
        <w:rFonts w:ascii="Calibri" w:eastAsia="Calibri" w:hAnsi="Calibri" w:cs="Calibri" w:hint="default"/>
        <w:color w:val="231F20"/>
        <w:spacing w:val="-4"/>
        <w:w w:val="99"/>
        <w:sz w:val="22"/>
        <w:szCs w:val="22"/>
        <w:lang w:val="en-US" w:eastAsia="en-US" w:bidi="en-US"/>
      </w:rPr>
    </w:lvl>
    <w:lvl w:ilvl="1" w:tplc="BA4C84B4">
      <w:numFmt w:val="bullet"/>
      <w:lvlText w:val="•"/>
      <w:lvlJc w:val="left"/>
      <w:pPr>
        <w:ind w:left="1974" w:hanging="360"/>
      </w:pPr>
      <w:rPr>
        <w:rFonts w:hint="default"/>
        <w:lang w:val="en-US" w:eastAsia="en-US" w:bidi="en-US"/>
      </w:rPr>
    </w:lvl>
    <w:lvl w:ilvl="2" w:tplc="5F78073E">
      <w:numFmt w:val="bullet"/>
      <w:lvlText w:val="•"/>
      <w:lvlJc w:val="left"/>
      <w:pPr>
        <w:ind w:left="3088" w:hanging="360"/>
      </w:pPr>
      <w:rPr>
        <w:rFonts w:hint="default"/>
        <w:lang w:val="en-US" w:eastAsia="en-US" w:bidi="en-US"/>
      </w:rPr>
    </w:lvl>
    <w:lvl w:ilvl="3" w:tplc="0EAEB00E">
      <w:numFmt w:val="bullet"/>
      <w:lvlText w:val="•"/>
      <w:lvlJc w:val="left"/>
      <w:pPr>
        <w:ind w:left="4202" w:hanging="360"/>
      </w:pPr>
      <w:rPr>
        <w:rFonts w:hint="default"/>
        <w:lang w:val="en-US" w:eastAsia="en-US" w:bidi="en-US"/>
      </w:rPr>
    </w:lvl>
    <w:lvl w:ilvl="4" w:tplc="AD10C9A4">
      <w:numFmt w:val="bullet"/>
      <w:lvlText w:val="•"/>
      <w:lvlJc w:val="left"/>
      <w:pPr>
        <w:ind w:left="5316" w:hanging="360"/>
      </w:pPr>
      <w:rPr>
        <w:rFonts w:hint="default"/>
        <w:lang w:val="en-US" w:eastAsia="en-US" w:bidi="en-US"/>
      </w:rPr>
    </w:lvl>
    <w:lvl w:ilvl="5" w:tplc="4642A520">
      <w:numFmt w:val="bullet"/>
      <w:lvlText w:val="•"/>
      <w:lvlJc w:val="left"/>
      <w:pPr>
        <w:ind w:left="6430" w:hanging="360"/>
      </w:pPr>
      <w:rPr>
        <w:rFonts w:hint="default"/>
        <w:lang w:val="en-US" w:eastAsia="en-US" w:bidi="en-US"/>
      </w:rPr>
    </w:lvl>
    <w:lvl w:ilvl="6" w:tplc="35DC939E">
      <w:numFmt w:val="bullet"/>
      <w:lvlText w:val="•"/>
      <w:lvlJc w:val="left"/>
      <w:pPr>
        <w:ind w:left="7544" w:hanging="360"/>
      </w:pPr>
      <w:rPr>
        <w:rFonts w:hint="default"/>
        <w:lang w:val="en-US" w:eastAsia="en-US" w:bidi="en-US"/>
      </w:rPr>
    </w:lvl>
    <w:lvl w:ilvl="7" w:tplc="9BF48FFA">
      <w:numFmt w:val="bullet"/>
      <w:lvlText w:val="•"/>
      <w:lvlJc w:val="left"/>
      <w:pPr>
        <w:ind w:left="8658" w:hanging="360"/>
      </w:pPr>
      <w:rPr>
        <w:rFonts w:hint="default"/>
        <w:lang w:val="en-US" w:eastAsia="en-US" w:bidi="en-US"/>
      </w:rPr>
    </w:lvl>
    <w:lvl w:ilvl="8" w:tplc="F70E987E">
      <w:numFmt w:val="bullet"/>
      <w:lvlText w:val="•"/>
      <w:lvlJc w:val="left"/>
      <w:pPr>
        <w:ind w:left="9772" w:hanging="360"/>
      </w:pPr>
      <w:rPr>
        <w:rFonts w:hint="default"/>
        <w:lang w:val="en-US" w:eastAsia="en-US" w:bidi="en-US"/>
      </w:rPr>
    </w:lvl>
  </w:abstractNum>
  <w:abstractNum w:abstractNumId="11" w15:restartNumberingAfterBreak="0">
    <w:nsid w:val="22AD782C"/>
    <w:multiLevelType w:val="hybridMultilevel"/>
    <w:tmpl w:val="02DC07E2"/>
    <w:lvl w:ilvl="0" w:tplc="E7FEA1AA">
      <w:numFmt w:val="bullet"/>
      <w:lvlText w:val=""/>
      <w:lvlJc w:val="left"/>
      <w:pPr>
        <w:ind w:left="859" w:hanging="360"/>
      </w:pPr>
      <w:rPr>
        <w:rFonts w:ascii="Symbol" w:eastAsia="Symbol" w:hAnsi="Symbol" w:cs="Symbol" w:hint="default"/>
        <w:color w:val="231F20"/>
        <w:w w:val="100"/>
        <w:sz w:val="22"/>
        <w:szCs w:val="22"/>
        <w:lang w:val="en-US" w:eastAsia="en-US" w:bidi="en-US"/>
      </w:rPr>
    </w:lvl>
    <w:lvl w:ilvl="1" w:tplc="5E8C9B3C">
      <w:numFmt w:val="bullet"/>
      <w:lvlText w:val="•"/>
      <w:lvlJc w:val="left"/>
      <w:pPr>
        <w:ind w:left="1974" w:hanging="360"/>
      </w:pPr>
      <w:rPr>
        <w:rFonts w:hint="default"/>
        <w:lang w:val="en-US" w:eastAsia="en-US" w:bidi="en-US"/>
      </w:rPr>
    </w:lvl>
    <w:lvl w:ilvl="2" w:tplc="BC2ED80C">
      <w:numFmt w:val="bullet"/>
      <w:lvlText w:val="•"/>
      <w:lvlJc w:val="left"/>
      <w:pPr>
        <w:ind w:left="3088" w:hanging="360"/>
      </w:pPr>
      <w:rPr>
        <w:rFonts w:hint="default"/>
        <w:lang w:val="en-US" w:eastAsia="en-US" w:bidi="en-US"/>
      </w:rPr>
    </w:lvl>
    <w:lvl w:ilvl="3" w:tplc="05EC79E4">
      <w:numFmt w:val="bullet"/>
      <w:lvlText w:val="•"/>
      <w:lvlJc w:val="left"/>
      <w:pPr>
        <w:ind w:left="4202" w:hanging="360"/>
      </w:pPr>
      <w:rPr>
        <w:rFonts w:hint="default"/>
        <w:lang w:val="en-US" w:eastAsia="en-US" w:bidi="en-US"/>
      </w:rPr>
    </w:lvl>
    <w:lvl w:ilvl="4" w:tplc="9ABE14C6">
      <w:numFmt w:val="bullet"/>
      <w:lvlText w:val="•"/>
      <w:lvlJc w:val="left"/>
      <w:pPr>
        <w:ind w:left="5316" w:hanging="360"/>
      </w:pPr>
      <w:rPr>
        <w:rFonts w:hint="default"/>
        <w:lang w:val="en-US" w:eastAsia="en-US" w:bidi="en-US"/>
      </w:rPr>
    </w:lvl>
    <w:lvl w:ilvl="5" w:tplc="324281C4">
      <w:numFmt w:val="bullet"/>
      <w:lvlText w:val="•"/>
      <w:lvlJc w:val="left"/>
      <w:pPr>
        <w:ind w:left="6430" w:hanging="360"/>
      </w:pPr>
      <w:rPr>
        <w:rFonts w:hint="default"/>
        <w:lang w:val="en-US" w:eastAsia="en-US" w:bidi="en-US"/>
      </w:rPr>
    </w:lvl>
    <w:lvl w:ilvl="6" w:tplc="9BEAFD1C">
      <w:numFmt w:val="bullet"/>
      <w:lvlText w:val="•"/>
      <w:lvlJc w:val="left"/>
      <w:pPr>
        <w:ind w:left="7544" w:hanging="360"/>
      </w:pPr>
      <w:rPr>
        <w:rFonts w:hint="default"/>
        <w:lang w:val="en-US" w:eastAsia="en-US" w:bidi="en-US"/>
      </w:rPr>
    </w:lvl>
    <w:lvl w:ilvl="7" w:tplc="E29E7F9A">
      <w:numFmt w:val="bullet"/>
      <w:lvlText w:val="•"/>
      <w:lvlJc w:val="left"/>
      <w:pPr>
        <w:ind w:left="8658" w:hanging="360"/>
      </w:pPr>
      <w:rPr>
        <w:rFonts w:hint="default"/>
        <w:lang w:val="en-US" w:eastAsia="en-US" w:bidi="en-US"/>
      </w:rPr>
    </w:lvl>
    <w:lvl w:ilvl="8" w:tplc="CE701B8A">
      <w:numFmt w:val="bullet"/>
      <w:lvlText w:val="•"/>
      <w:lvlJc w:val="left"/>
      <w:pPr>
        <w:ind w:left="9772" w:hanging="360"/>
      </w:pPr>
      <w:rPr>
        <w:rFonts w:hint="default"/>
        <w:lang w:val="en-US" w:eastAsia="en-US" w:bidi="en-US"/>
      </w:rPr>
    </w:lvl>
  </w:abstractNum>
  <w:abstractNum w:abstractNumId="12" w15:restartNumberingAfterBreak="0">
    <w:nsid w:val="466C5E8B"/>
    <w:multiLevelType w:val="hybridMultilevel"/>
    <w:tmpl w:val="E0B655B2"/>
    <w:lvl w:ilvl="0" w:tplc="F2CC237C">
      <w:start w:val="1"/>
      <w:numFmt w:val="bullet"/>
      <w:pStyle w:val="ListParagraph"/>
      <w:lvlText w:val=""/>
      <w:lvlJc w:val="left"/>
      <w:pPr>
        <w:ind w:left="864" w:hanging="360"/>
      </w:pPr>
      <w:rPr>
        <w:rFonts w:ascii="Symbol" w:hAnsi="Symbol" w:hint="default"/>
        <w:color w:val="000000" w:themeColor="text1"/>
      </w:rPr>
    </w:lvl>
    <w:lvl w:ilvl="1" w:tplc="ADB6AF82">
      <w:start w:val="1"/>
      <w:numFmt w:val="bullet"/>
      <w:lvlText w:val="o"/>
      <w:lvlJc w:val="left"/>
      <w:pPr>
        <w:ind w:left="1584" w:hanging="360"/>
      </w:pPr>
      <w:rPr>
        <w:rFonts w:ascii="Courier New" w:hAnsi="Courier New" w:cs="Courier New" w:hint="default"/>
        <w:color w:val="000000" w:themeColor="text1"/>
      </w:rPr>
    </w:lvl>
    <w:lvl w:ilvl="2" w:tplc="C558578E">
      <w:start w:val="1"/>
      <w:numFmt w:val="bullet"/>
      <w:lvlText w:val=""/>
      <w:lvlJc w:val="left"/>
      <w:pPr>
        <w:ind w:left="2304" w:hanging="360"/>
      </w:pPr>
      <w:rPr>
        <w:rFonts w:ascii="Wingdings" w:hAnsi="Wingdings" w:hint="default"/>
      </w:rPr>
    </w:lvl>
    <w:lvl w:ilvl="3" w:tplc="33FA608E" w:tentative="1">
      <w:start w:val="1"/>
      <w:numFmt w:val="bullet"/>
      <w:lvlText w:val=""/>
      <w:lvlJc w:val="left"/>
      <w:pPr>
        <w:ind w:left="3024" w:hanging="360"/>
      </w:pPr>
      <w:rPr>
        <w:rFonts w:ascii="Symbol" w:hAnsi="Symbol" w:hint="default"/>
      </w:rPr>
    </w:lvl>
    <w:lvl w:ilvl="4" w:tplc="80C2F5A8" w:tentative="1">
      <w:start w:val="1"/>
      <w:numFmt w:val="bullet"/>
      <w:lvlText w:val="o"/>
      <w:lvlJc w:val="left"/>
      <w:pPr>
        <w:ind w:left="3744" w:hanging="360"/>
      </w:pPr>
      <w:rPr>
        <w:rFonts w:ascii="Courier New" w:hAnsi="Courier New" w:cs="Courier New" w:hint="default"/>
      </w:rPr>
    </w:lvl>
    <w:lvl w:ilvl="5" w:tplc="B8F62BA6" w:tentative="1">
      <w:start w:val="1"/>
      <w:numFmt w:val="bullet"/>
      <w:lvlText w:val=""/>
      <w:lvlJc w:val="left"/>
      <w:pPr>
        <w:ind w:left="4464" w:hanging="360"/>
      </w:pPr>
      <w:rPr>
        <w:rFonts w:ascii="Wingdings" w:hAnsi="Wingdings" w:hint="default"/>
      </w:rPr>
    </w:lvl>
    <w:lvl w:ilvl="6" w:tplc="E0885E64" w:tentative="1">
      <w:start w:val="1"/>
      <w:numFmt w:val="bullet"/>
      <w:lvlText w:val=""/>
      <w:lvlJc w:val="left"/>
      <w:pPr>
        <w:ind w:left="5184" w:hanging="360"/>
      </w:pPr>
      <w:rPr>
        <w:rFonts w:ascii="Symbol" w:hAnsi="Symbol" w:hint="default"/>
      </w:rPr>
    </w:lvl>
    <w:lvl w:ilvl="7" w:tplc="B2E479D8" w:tentative="1">
      <w:start w:val="1"/>
      <w:numFmt w:val="bullet"/>
      <w:lvlText w:val="o"/>
      <w:lvlJc w:val="left"/>
      <w:pPr>
        <w:ind w:left="5904" w:hanging="360"/>
      </w:pPr>
      <w:rPr>
        <w:rFonts w:ascii="Courier New" w:hAnsi="Courier New" w:cs="Courier New" w:hint="default"/>
      </w:rPr>
    </w:lvl>
    <w:lvl w:ilvl="8" w:tplc="C8526AB0" w:tentative="1">
      <w:start w:val="1"/>
      <w:numFmt w:val="bullet"/>
      <w:lvlText w:val=""/>
      <w:lvlJc w:val="left"/>
      <w:pPr>
        <w:ind w:left="6624" w:hanging="360"/>
      </w:pPr>
      <w:rPr>
        <w:rFonts w:ascii="Wingdings" w:hAnsi="Wingdings" w:hint="default"/>
      </w:rPr>
    </w:lvl>
  </w:abstractNum>
  <w:abstractNum w:abstractNumId="13" w15:restartNumberingAfterBreak="0">
    <w:nsid w:val="4C495CBA"/>
    <w:multiLevelType w:val="hybridMultilevel"/>
    <w:tmpl w:val="73F03F30"/>
    <w:lvl w:ilvl="0" w:tplc="DF9AD37C">
      <w:start w:val="1"/>
      <w:numFmt w:val="bullet"/>
      <w:lvlText w:val=""/>
      <w:lvlJc w:val="left"/>
      <w:pPr>
        <w:ind w:left="1220" w:hanging="360"/>
      </w:pPr>
      <w:rPr>
        <w:rFonts w:ascii="Symbol" w:hAnsi="Symbol" w:hint="default"/>
        <w:color w:val="231F20"/>
        <w:spacing w:val="-4"/>
        <w:w w:val="99"/>
        <w:sz w:val="22"/>
        <w:szCs w:val="22"/>
        <w:lang w:val="en-US" w:eastAsia="en-US" w:bidi="en-US"/>
      </w:rPr>
    </w:lvl>
    <w:lvl w:ilvl="1" w:tplc="DC66F4E6">
      <w:numFmt w:val="bullet"/>
      <w:lvlText w:val="o"/>
      <w:lvlJc w:val="left"/>
      <w:pPr>
        <w:ind w:left="1940" w:hanging="360"/>
      </w:pPr>
      <w:rPr>
        <w:rFonts w:ascii="Courier New" w:eastAsia="Courier New" w:hAnsi="Courier New" w:cs="Courier New" w:hint="default"/>
        <w:color w:val="231F20"/>
        <w:spacing w:val="-20"/>
        <w:w w:val="99"/>
        <w:sz w:val="22"/>
        <w:szCs w:val="22"/>
        <w:lang w:val="en-US" w:eastAsia="en-US" w:bidi="en-US"/>
      </w:rPr>
    </w:lvl>
    <w:lvl w:ilvl="2" w:tplc="9CAC1DC4">
      <w:numFmt w:val="bullet"/>
      <w:lvlText w:val="•"/>
      <w:lvlJc w:val="left"/>
      <w:pPr>
        <w:ind w:left="3057" w:hanging="360"/>
      </w:pPr>
      <w:rPr>
        <w:rFonts w:hint="default"/>
        <w:lang w:val="en-US" w:eastAsia="en-US" w:bidi="en-US"/>
      </w:rPr>
    </w:lvl>
    <w:lvl w:ilvl="3" w:tplc="425E741C">
      <w:numFmt w:val="bullet"/>
      <w:lvlText w:val="•"/>
      <w:lvlJc w:val="left"/>
      <w:pPr>
        <w:ind w:left="4175" w:hanging="360"/>
      </w:pPr>
      <w:rPr>
        <w:rFonts w:hint="default"/>
        <w:lang w:val="en-US" w:eastAsia="en-US" w:bidi="en-US"/>
      </w:rPr>
    </w:lvl>
    <w:lvl w:ilvl="4" w:tplc="D9E48480">
      <w:numFmt w:val="bullet"/>
      <w:lvlText w:val="•"/>
      <w:lvlJc w:val="left"/>
      <w:pPr>
        <w:ind w:left="5293" w:hanging="360"/>
      </w:pPr>
      <w:rPr>
        <w:rFonts w:hint="default"/>
        <w:lang w:val="en-US" w:eastAsia="en-US" w:bidi="en-US"/>
      </w:rPr>
    </w:lvl>
    <w:lvl w:ilvl="5" w:tplc="C85C0882">
      <w:numFmt w:val="bullet"/>
      <w:lvlText w:val="•"/>
      <w:lvlJc w:val="left"/>
      <w:pPr>
        <w:ind w:left="6411" w:hanging="360"/>
      </w:pPr>
      <w:rPr>
        <w:rFonts w:hint="default"/>
        <w:lang w:val="en-US" w:eastAsia="en-US" w:bidi="en-US"/>
      </w:rPr>
    </w:lvl>
    <w:lvl w:ilvl="6" w:tplc="9E8C12D2">
      <w:numFmt w:val="bullet"/>
      <w:lvlText w:val="•"/>
      <w:lvlJc w:val="left"/>
      <w:pPr>
        <w:ind w:left="7528" w:hanging="360"/>
      </w:pPr>
      <w:rPr>
        <w:rFonts w:hint="default"/>
        <w:lang w:val="en-US" w:eastAsia="en-US" w:bidi="en-US"/>
      </w:rPr>
    </w:lvl>
    <w:lvl w:ilvl="7" w:tplc="6750EB12">
      <w:numFmt w:val="bullet"/>
      <w:lvlText w:val="•"/>
      <w:lvlJc w:val="left"/>
      <w:pPr>
        <w:ind w:left="8646" w:hanging="360"/>
      </w:pPr>
      <w:rPr>
        <w:rFonts w:hint="default"/>
        <w:lang w:val="en-US" w:eastAsia="en-US" w:bidi="en-US"/>
      </w:rPr>
    </w:lvl>
    <w:lvl w:ilvl="8" w:tplc="98905FF8">
      <w:numFmt w:val="bullet"/>
      <w:lvlText w:val="•"/>
      <w:lvlJc w:val="left"/>
      <w:pPr>
        <w:ind w:left="9764" w:hanging="360"/>
      </w:pPr>
      <w:rPr>
        <w:rFonts w:hint="default"/>
        <w:lang w:val="en-US" w:eastAsia="en-US" w:bidi="en-US"/>
      </w:rPr>
    </w:lvl>
  </w:abstractNum>
  <w:abstractNum w:abstractNumId="14" w15:restartNumberingAfterBreak="0">
    <w:nsid w:val="4FC5086E"/>
    <w:multiLevelType w:val="hybridMultilevel"/>
    <w:tmpl w:val="44A0FC9C"/>
    <w:lvl w:ilvl="0" w:tplc="2C04F57E">
      <w:start w:val="1"/>
      <w:numFmt w:val="bullet"/>
      <w:lvlText w:val=""/>
      <w:lvlJc w:val="left"/>
      <w:pPr>
        <w:ind w:left="2659" w:hanging="360"/>
      </w:pPr>
      <w:rPr>
        <w:rFonts w:ascii="Wingdings" w:hAnsi="Wingdings" w:hint="default"/>
      </w:rPr>
    </w:lvl>
    <w:lvl w:ilvl="1" w:tplc="AB322DAA" w:tentative="1">
      <w:start w:val="1"/>
      <w:numFmt w:val="bullet"/>
      <w:lvlText w:val="o"/>
      <w:lvlJc w:val="left"/>
      <w:pPr>
        <w:ind w:left="3379" w:hanging="360"/>
      </w:pPr>
      <w:rPr>
        <w:rFonts w:ascii="Courier New" w:hAnsi="Courier New" w:cs="Courier New" w:hint="default"/>
      </w:rPr>
    </w:lvl>
    <w:lvl w:ilvl="2" w:tplc="5888CF14" w:tentative="1">
      <w:start w:val="1"/>
      <w:numFmt w:val="bullet"/>
      <w:lvlText w:val=""/>
      <w:lvlJc w:val="left"/>
      <w:pPr>
        <w:ind w:left="4099" w:hanging="360"/>
      </w:pPr>
      <w:rPr>
        <w:rFonts w:ascii="Wingdings" w:hAnsi="Wingdings" w:hint="default"/>
      </w:rPr>
    </w:lvl>
    <w:lvl w:ilvl="3" w:tplc="E3AE400A" w:tentative="1">
      <w:start w:val="1"/>
      <w:numFmt w:val="bullet"/>
      <w:lvlText w:val=""/>
      <w:lvlJc w:val="left"/>
      <w:pPr>
        <w:ind w:left="4819" w:hanging="360"/>
      </w:pPr>
      <w:rPr>
        <w:rFonts w:ascii="Symbol" w:hAnsi="Symbol" w:hint="default"/>
      </w:rPr>
    </w:lvl>
    <w:lvl w:ilvl="4" w:tplc="1C704CEE" w:tentative="1">
      <w:start w:val="1"/>
      <w:numFmt w:val="bullet"/>
      <w:lvlText w:val="o"/>
      <w:lvlJc w:val="left"/>
      <w:pPr>
        <w:ind w:left="5539" w:hanging="360"/>
      </w:pPr>
      <w:rPr>
        <w:rFonts w:ascii="Courier New" w:hAnsi="Courier New" w:cs="Courier New" w:hint="default"/>
      </w:rPr>
    </w:lvl>
    <w:lvl w:ilvl="5" w:tplc="B72C87FA" w:tentative="1">
      <w:start w:val="1"/>
      <w:numFmt w:val="bullet"/>
      <w:lvlText w:val=""/>
      <w:lvlJc w:val="left"/>
      <w:pPr>
        <w:ind w:left="6259" w:hanging="360"/>
      </w:pPr>
      <w:rPr>
        <w:rFonts w:ascii="Wingdings" w:hAnsi="Wingdings" w:hint="default"/>
      </w:rPr>
    </w:lvl>
    <w:lvl w:ilvl="6" w:tplc="07081638" w:tentative="1">
      <w:start w:val="1"/>
      <w:numFmt w:val="bullet"/>
      <w:lvlText w:val=""/>
      <w:lvlJc w:val="left"/>
      <w:pPr>
        <w:ind w:left="6979" w:hanging="360"/>
      </w:pPr>
      <w:rPr>
        <w:rFonts w:ascii="Symbol" w:hAnsi="Symbol" w:hint="default"/>
      </w:rPr>
    </w:lvl>
    <w:lvl w:ilvl="7" w:tplc="B8400FE6" w:tentative="1">
      <w:start w:val="1"/>
      <w:numFmt w:val="bullet"/>
      <w:lvlText w:val="o"/>
      <w:lvlJc w:val="left"/>
      <w:pPr>
        <w:ind w:left="7699" w:hanging="360"/>
      </w:pPr>
      <w:rPr>
        <w:rFonts w:ascii="Courier New" w:hAnsi="Courier New" w:cs="Courier New" w:hint="default"/>
      </w:rPr>
    </w:lvl>
    <w:lvl w:ilvl="8" w:tplc="42566832" w:tentative="1">
      <w:start w:val="1"/>
      <w:numFmt w:val="bullet"/>
      <w:lvlText w:val=""/>
      <w:lvlJc w:val="left"/>
      <w:pPr>
        <w:ind w:left="8419" w:hanging="360"/>
      </w:pPr>
      <w:rPr>
        <w:rFonts w:ascii="Wingdings" w:hAnsi="Wingdings" w:hint="default"/>
      </w:rPr>
    </w:lvl>
  </w:abstractNum>
  <w:abstractNum w:abstractNumId="15" w15:restartNumberingAfterBreak="0">
    <w:nsid w:val="51CB22D6"/>
    <w:multiLevelType w:val="hybridMultilevel"/>
    <w:tmpl w:val="2C3EA206"/>
    <w:lvl w:ilvl="0" w:tplc="1722BE46">
      <w:start w:val="1"/>
      <w:numFmt w:val="bullet"/>
      <w:lvlText w:val=""/>
      <w:lvlJc w:val="left"/>
      <w:pPr>
        <w:ind w:left="864" w:hanging="360"/>
      </w:pPr>
      <w:rPr>
        <w:rFonts w:ascii="Symbol" w:hAnsi="Symbol" w:hint="default"/>
      </w:rPr>
    </w:lvl>
    <w:lvl w:ilvl="1" w:tplc="1DF24C00" w:tentative="1">
      <w:start w:val="1"/>
      <w:numFmt w:val="bullet"/>
      <w:lvlText w:val="o"/>
      <w:lvlJc w:val="left"/>
      <w:pPr>
        <w:ind w:left="1584" w:hanging="360"/>
      </w:pPr>
      <w:rPr>
        <w:rFonts w:ascii="Courier New" w:hAnsi="Courier New" w:cs="Courier New" w:hint="default"/>
      </w:rPr>
    </w:lvl>
    <w:lvl w:ilvl="2" w:tplc="323EC3B2" w:tentative="1">
      <w:start w:val="1"/>
      <w:numFmt w:val="bullet"/>
      <w:lvlText w:val=""/>
      <w:lvlJc w:val="left"/>
      <w:pPr>
        <w:ind w:left="2304" w:hanging="360"/>
      </w:pPr>
      <w:rPr>
        <w:rFonts w:ascii="Wingdings" w:hAnsi="Wingdings" w:hint="default"/>
      </w:rPr>
    </w:lvl>
    <w:lvl w:ilvl="3" w:tplc="15DC0482" w:tentative="1">
      <w:start w:val="1"/>
      <w:numFmt w:val="bullet"/>
      <w:lvlText w:val=""/>
      <w:lvlJc w:val="left"/>
      <w:pPr>
        <w:ind w:left="3024" w:hanging="360"/>
      </w:pPr>
      <w:rPr>
        <w:rFonts w:ascii="Symbol" w:hAnsi="Symbol" w:hint="default"/>
      </w:rPr>
    </w:lvl>
    <w:lvl w:ilvl="4" w:tplc="423E9B1C" w:tentative="1">
      <w:start w:val="1"/>
      <w:numFmt w:val="bullet"/>
      <w:lvlText w:val="o"/>
      <w:lvlJc w:val="left"/>
      <w:pPr>
        <w:ind w:left="3744" w:hanging="360"/>
      </w:pPr>
      <w:rPr>
        <w:rFonts w:ascii="Courier New" w:hAnsi="Courier New" w:cs="Courier New" w:hint="default"/>
      </w:rPr>
    </w:lvl>
    <w:lvl w:ilvl="5" w:tplc="EEC462D2" w:tentative="1">
      <w:start w:val="1"/>
      <w:numFmt w:val="bullet"/>
      <w:lvlText w:val=""/>
      <w:lvlJc w:val="left"/>
      <w:pPr>
        <w:ind w:left="4464" w:hanging="360"/>
      </w:pPr>
      <w:rPr>
        <w:rFonts w:ascii="Wingdings" w:hAnsi="Wingdings" w:hint="default"/>
      </w:rPr>
    </w:lvl>
    <w:lvl w:ilvl="6" w:tplc="96F850F4" w:tentative="1">
      <w:start w:val="1"/>
      <w:numFmt w:val="bullet"/>
      <w:lvlText w:val=""/>
      <w:lvlJc w:val="left"/>
      <w:pPr>
        <w:ind w:left="5184" w:hanging="360"/>
      </w:pPr>
      <w:rPr>
        <w:rFonts w:ascii="Symbol" w:hAnsi="Symbol" w:hint="default"/>
      </w:rPr>
    </w:lvl>
    <w:lvl w:ilvl="7" w:tplc="0E02C6CE" w:tentative="1">
      <w:start w:val="1"/>
      <w:numFmt w:val="bullet"/>
      <w:lvlText w:val="o"/>
      <w:lvlJc w:val="left"/>
      <w:pPr>
        <w:ind w:left="5904" w:hanging="360"/>
      </w:pPr>
      <w:rPr>
        <w:rFonts w:ascii="Courier New" w:hAnsi="Courier New" w:cs="Courier New" w:hint="default"/>
      </w:rPr>
    </w:lvl>
    <w:lvl w:ilvl="8" w:tplc="6D640D74" w:tentative="1">
      <w:start w:val="1"/>
      <w:numFmt w:val="bullet"/>
      <w:lvlText w:val=""/>
      <w:lvlJc w:val="left"/>
      <w:pPr>
        <w:ind w:left="6624" w:hanging="360"/>
      </w:pPr>
      <w:rPr>
        <w:rFonts w:ascii="Wingdings" w:hAnsi="Wingdings" w:hint="default"/>
      </w:rPr>
    </w:lvl>
  </w:abstractNum>
  <w:abstractNum w:abstractNumId="16" w15:restartNumberingAfterBreak="0">
    <w:nsid w:val="541E4ACD"/>
    <w:multiLevelType w:val="hybridMultilevel"/>
    <w:tmpl w:val="655009D8"/>
    <w:lvl w:ilvl="0" w:tplc="FBA207DA">
      <w:start w:val="1"/>
      <w:numFmt w:val="bullet"/>
      <w:pStyle w:val="List2"/>
      <w:lvlText w:val="o"/>
      <w:lvlJc w:val="left"/>
      <w:pPr>
        <w:ind w:left="1224" w:hanging="360"/>
      </w:pPr>
      <w:rPr>
        <w:rFonts w:ascii="Courier New" w:hAnsi="Courier New" w:cs="Courier New" w:hint="default"/>
        <w:color w:val="000000" w:themeColor="text1"/>
      </w:rPr>
    </w:lvl>
    <w:lvl w:ilvl="1" w:tplc="B3289C68" w:tentative="1">
      <w:start w:val="1"/>
      <w:numFmt w:val="bullet"/>
      <w:lvlText w:val="o"/>
      <w:lvlJc w:val="left"/>
      <w:pPr>
        <w:ind w:left="1800" w:hanging="360"/>
      </w:pPr>
      <w:rPr>
        <w:rFonts w:ascii="Courier New" w:hAnsi="Courier New" w:cs="Courier New" w:hint="default"/>
      </w:rPr>
    </w:lvl>
    <w:lvl w:ilvl="2" w:tplc="AA620398" w:tentative="1">
      <w:start w:val="1"/>
      <w:numFmt w:val="bullet"/>
      <w:lvlText w:val=""/>
      <w:lvlJc w:val="left"/>
      <w:pPr>
        <w:ind w:left="2520" w:hanging="360"/>
      </w:pPr>
      <w:rPr>
        <w:rFonts w:ascii="Wingdings" w:hAnsi="Wingdings" w:hint="default"/>
      </w:rPr>
    </w:lvl>
    <w:lvl w:ilvl="3" w:tplc="37C292E0" w:tentative="1">
      <w:start w:val="1"/>
      <w:numFmt w:val="bullet"/>
      <w:lvlText w:val=""/>
      <w:lvlJc w:val="left"/>
      <w:pPr>
        <w:ind w:left="3240" w:hanging="360"/>
      </w:pPr>
      <w:rPr>
        <w:rFonts w:ascii="Symbol" w:hAnsi="Symbol" w:hint="default"/>
      </w:rPr>
    </w:lvl>
    <w:lvl w:ilvl="4" w:tplc="2EA029B8" w:tentative="1">
      <w:start w:val="1"/>
      <w:numFmt w:val="bullet"/>
      <w:lvlText w:val="o"/>
      <w:lvlJc w:val="left"/>
      <w:pPr>
        <w:ind w:left="3960" w:hanging="360"/>
      </w:pPr>
      <w:rPr>
        <w:rFonts w:ascii="Courier New" w:hAnsi="Courier New" w:cs="Courier New" w:hint="default"/>
      </w:rPr>
    </w:lvl>
    <w:lvl w:ilvl="5" w:tplc="F516DA76" w:tentative="1">
      <w:start w:val="1"/>
      <w:numFmt w:val="bullet"/>
      <w:lvlText w:val=""/>
      <w:lvlJc w:val="left"/>
      <w:pPr>
        <w:ind w:left="4680" w:hanging="360"/>
      </w:pPr>
      <w:rPr>
        <w:rFonts w:ascii="Wingdings" w:hAnsi="Wingdings" w:hint="default"/>
      </w:rPr>
    </w:lvl>
    <w:lvl w:ilvl="6" w:tplc="7F3A6728" w:tentative="1">
      <w:start w:val="1"/>
      <w:numFmt w:val="bullet"/>
      <w:lvlText w:val=""/>
      <w:lvlJc w:val="left"/>
      <w:pPr>
        <w:ind w:left="5400" w:hanging="360"/>
      </w:pPr>
      <w:rPr>
        <w:rFonts w:ascii="Symbol" w:hAnsi="Symbol" w:hint="default"/>
      </w:rPr>
    </w:lvl>
    <w:lvl w:ilvl="7" w:tplc="08445F20" w:tentative="1">
      <w:start w:val="1"/>
      <w:numFmt w:val="bullet"/>
      <w:lvlText w:val="o"/>
      <w:lvlJc w:val="left"/>
      <w:pPr>
        <w:ind w:left="6120" w:hanging="360"/>
      </w:pPr>
      <w:rPr>
        <w:rFonts w:ascii="Courier New" w:hAnsi="Courier New" w:cs="Courier New" w:hint="default"/>
      </w:rPr>
    </w:lvl>
    <w:lvl w:ilvl="8" w:tplc="ED78A318" w:tentative="1">
      <w:start w:val="1"/>
      <w:numFmt w:val="bullet"/>
      <w:lvlText w:val=""/>
      <w:lvlJc w:val="left"/>
      <w:pPr>
        <w:ind w:left="6840" w:hanging="360"/>
      </w:pPr>
      <w:rPr>
        <w:rFonts w:ascii="Wingdings" w:hAnsi="Wingdings" w:hint="default"/>
      </w:rPr>
    </w:lvl>
  </w:abstractNum>
  <w:abstractNum w:abstractNumId="17" w15:restartNumberingAfterBreak="0">
    <w:nsid w:val="5F9D58F9"/>
    <w:multiLevelType w:val="hybridMultilevel"/>
    <w:tmpl w:val="28D04146"/>
    <w:lvl w:ilvl="0" w:tplc="A9A6C3D2">
      <w:start w:val="1"/>
      <w:numFmt w:val="bullet"/>
      <w:lvlText w:val="o"/>
      <w:lvlJc w:val="left"/>
      <w:pPr>
        <w:ind w:left="1224" w:hanging="360"/>
      </w:pPr>
      <w:rPr>
        <w:rFonts w:ascii="Courier New" w:hAnsi="Courier New" w:cs="Courier New" w:hint="default"/>
      </w:rPr>
    </w:lvl>
    <w:lvl w:ilvl="1" w:tplc="FB08120C" w:tentative="1">
      <w:start w:val="1"/>
      <w:numFmt w:val="bullet"/>
      <w:lvlText w:val="o"/>
      <w:lvlJc w:val="left"/>
      <w:pPr>
        <w:ind w:left="1944" w:hanging="360"/>
      </w:pPr>
      <w:rPr>
        <w:rFonts w:ascii="Courier New" w:hAnsi="Courier New" w:cs="Courier New" w:hint="default"/>
      </w:rPr>
    </w:lvl>
    <w:lvl w:ilvl="2" w:tplc="CC22B9B6" w:tentative="1">
      <w:start w:val="1"/>
      <w:numFmt w:val="bullet"/>
      <w:lvlText w:val=""/>
      <w:lvlJc w:val="left"/>
      <w:pPr>
        <w:ind w:left="2664" w:hanging="360"/>
      </w:pPr>
      <w:rPr>
        <w:rFonts w:ascii="Wingdings" w:hAnsi="Wingdings" w:hint="default"/>
      </w:rPr>
    </w:lvl>
    <w:lvl w:ilvl="3" w:tplc="21D6902C" w:tentative="1">
      <w:start w:val="1"/>
      <w:numFmt w:val="bullet"/>
      <w:lvlText w:val=""/>
      <w:lvlJc w:val="left"/>
      <w:pPr>
        <w:ind w:left="3384" w:hanging="360"/>
      </w:pPr>
      <w:rPr>
        <w:rFonts w:ascii="Symbol" w:hAnsi="Symbol" w:hint="default"/>
      </w:rPr>
    </w:lvl>
    <w:lvl w:ilvl="4" w:tplc="66A415BA" w:tentative="1">
      <w:start w:val="1"/>
      <w:numFmt w:val="bullet"/>
      <w:lvlText w:val="o"/>
      <w:lvlJc w:val="left"/>
      <w:pPr>
        <w:ind w:left="4104" w:hanging="360"/>
      </w:pPr>
      <w:rPr>
        <w:rFonts w:ascii="Courier New" w:hAnsi="Courier New" w:cs="Courier New" w:hint="default"/>
      </w:rPr>
    </w:lvl>
    <w:lvl w:ilvl="5" w:tplc="FB98B8E6" w:tentative="1">
      <w:start w:val="1"/>
      <w:numFmt w:val="bullet"/>
      <w:lvlText w:val=""/>
      <w:lvlJc w:val="left"/>
      <w:pPr>
        <w:ind w:left="4824" w:hanging="360"/>
      </w:pPr>
      <w:rPr>
        <w:rFonts w:ascii="Wingdings" w:hAnsi="Wingdings" w:hint="default"/>
      </w:rPr>
    </w:lvl>
    <w:lvl w:ilvl="6" w:tplc="F6666E4A" w:tentative="1">
      <w:start w:val="1"/>
      <w:numFmt w:val="bullet"/>
      <w:lvlText w:val=""/>
      <w:lvlJc w:val="left"/>
      <w:pPr>
        <w:ind w:left="5544" w:hanging="360"/>
      </w:pPr>
      <w:rPr>
        <w:rFonts w:ascii="Symbol" w:hAnsi="Symbol" w:hint="default"/>
      </w:rPr>
    </w:lvl>
    <w:lvl w:ilvl="7" w:tplc="906E5CAE" w:tentative="1">
      <w:start w:val="1"/>
      <w:numFmt w:val="bullet"/>
      <w:lvlText w:val="o"/>
      <w:lvlJc w:val="left"/>
      <w:pPr>
        <w:ind w:left="6264" w:hanging="360"/>
      </w:pPr>
      <w:rPr>
        <w:rFonts w:ascii="Courier New" w:hAnsi="Courier New" w:cs="Courier New" w:hint="default"/>
      </w:rPr>
    </w:lvl>
    <w:lvl w:ilvl="8" w:tplc="F15CDE66" w:tentative="1">
      <w:start w:val="1"/>
      <w:numFmt w:val="bullet"/>
      <w:lvlText w:val=""/>
      <w:lvlJc w:val="left"/>
      <w:pPr>
        <w:ind w:left="6984" w:hanging="360"/>
      </w:pPr>
      <w:rPr>
        <w:rFonts w:ascii="Wingdings" w:hAnsi="Wingdings" w:hint="default"/>
      </w:rPr>
    </w:lvl>
  </w:abstractNum>
  <w:num w:numId="1" w16cid:durableId="237637257">
    <w:abstractNumId w:val="13"/>
  </w:num>
  <w:num w:numId="2" w16cid:durableId="1326861193">
    <w:abstractNumId w:val="10"/>
  </w:num>
  <w:num w:numId="3" w16cid:durableId="96873102">
    <w:abstractNumId w:val="11"/>
  </w:num>
  <w:num w:numId="4" w16cid:durableId="277373170">
    <w:abstractNumId w:val="16"/>
  </w:num>
  <w:num w:numId="5" w16cid:durableId="2830206">
    <w:abstractNumId w:val="12"/>
  </w:num>
  <w:num w:numId="6" w16cid:durableId="1000038005">
    <w:abstractNumId w:val="17"/>
  </w:num>
  <w:num w:numId="7" w16cid:durableId="319695404">
    <w:abstractNumId w:val="15"/>
  </w:num>
  <w:num w:numId="8" w16cid:durableId="1664771838">
    <w:abstractNumId w:val="9"/>
  </w:num>
  <w:num w:numId="9" w16cid:durableId="1725372587">
    <w:abstractNumId w:val="7"/>
  </w:num>
  <w:num w:numId="10" w16cid:durableId="368994579">
    <w:abstractNumId w:val="6"/>
  </w:num>
  <w:num w:numId="11" w16cid:durableId="1530608651">
    <w:abstractNumId w:val="5"/>
  </w:num>
  <w:num w:numId="12" w16cid:durableId="510994254">
    <w:abstractNumId w:val="4"/>
  </w:num>
  <w:num w:numId="13" w16cid:durableId="2127580301">
    <w:abstractNumId w:val="8"/>
  </w:num>
  <w:num w:numId="14" w16cid:durableId="815492971">
    <w:abstractNumId w:val="3"/>
  </w:num>
  <w:num w:numId="15" w16cid:durableId="352145734">
    <w:abstractNumId w:val="2"/>
  </w:num>
  <w:num w:numId="16" w16cid:durableId="359937432">
    <w:abstractNumId w:val="1"/>
  </w:num>
  <w:num w:numId="17" w16cid:durableId="1361317942">
    <w:abstractNumId w:val="0"/>
  </w:num>
  <w:num w:numId="18" w16cid:durableId="12777139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zQ2MjG3MDQxNjFS0lEKTi0uzszPAykwrgUA8WlecywAAAA="/>
  </w:docVars>
  <w:rsids>
    <w:rsidRoot w:val="00AE3EE0"/>
    <w:rsid w:val="0002139B"/>
    <w:rsid w:val="00040AD1"/>
    <w:rsid w:val="00044228"/>
    <w:rsid w:val="000640BD"/>
    <w:rsid w:val="000848EB"/>
    <w:rsid w:val="00090258"/>
    <w:rsid w:val="000D1C0C"/>
    <w:rsid w:val="000E2E20"/>
    <w:rsid w:val="000F4E27"/>
    <w:rsid w:val="000F6E6F"/>
    <w:rsid w:val="000F7EC2"/>
    <w:rsid w:val="0011145C"/>
    <w:rsid w:val="00113B84"/>
    <w:rsid w:val="00126EDA"/>
    <w:rsid w:val="001625C5"/>
    <w:rsid w:val="0018300B"/>
    <w:rsid w:val="00185671"/>
    <w:rsid w:val="00195617"/>
    <w:rsid w:val="0020128C"/>
    <w:rsid w:val="00220FAE"/>
    <w:rsid w:val="00231051"/>
    <w:rsid w:val="00250CA2"/>
    <w:rsid w:val="00266E83"/>
    <w:rsid w:val="002916D6"/>
    <w:rsid w:val="002B4955"/>
    <w:rsid w:val="002C60F4"/>
    <w:rsid w:val="002D190D"/>
    <w:rsid w:val="002E0945"/>
    <w:rsid w:val="002F1A8F"/>
    <w:rsid w:val="0030221D"/>
    <w:rsid w:val="00303FE0"/>
    <w:rsid w:val="0030467F"/>
    <w:rsid w:val="00304995"/>
    <w:rsid w:val="00315A6C"/>
    <w:rsid w:val="00344BBA"/>
    <w:rsid w:val="003777DE"/>
    <w:rsid w:val="003778BA"/>
    <w:rsid w:val="00377A9C"/>
    <w:rsid w:val="00391C9B"/>
    <w:rsid w:val="00391F74"/>
    <w:rsid w:val="003A35CC"/>
    <w:rsid w:val="003B228C"/>
    <w:rsid w:val="003C770F"/>
    <w:rsid w:val="00414C5E"/>
    <w:rsid w:val="00425BCF"/>
    <w:rsid w:val="00432049"/>
    <w:rsid w:val="00441E5C"/>
    <w:rsid w:val="0044539E"/>
    <w:rsid w:val="00464E7A"/>
    <w:rsid w:val="004701B5"/>
    <w:rsid w:val="00470901"/>
    <w:rsid w:val="00476CF9"/>
    <w:rsid w:val="00490A67"/>
    <w:rsid w:val="004B2CAD"/>
    <w:rsid w:val="004B5D6B"/>
    <w:rsid w:val="004E7722"/>
    <w:rsid w:val="00500C02"/>
    <w:rsid w:val="005149E8"/>
    <w:rsid w:val="00531DE4"/>
    <w:rsid w:val="0054358A"/>
    <w:rsid w:val="00563AE5"/>
    <w:rsid w:val="00570775"/>
    <w:rsid w:val="00574874"/>
    <w:rsid w:val="00583E2A"/>
    <w:rsid w:val="005A6435"/>
    <w:rsid w:val="005A69CE"/>
    <w:rsid w:val="005C0C06"/>
    <w:rsid w:val="005D5D4C"/>
    <w:rsid w:val="0061062E"/>
    <w:rsid w:val="006227D0"/>
    <w:rsid w:val="006467B7"/>
    <w:rsid w:val="0065132D"/>
    <w:rsid w:val="00664CDA"/>
    <w:rsid w:val="006B0DCA"/>
    <w:rsid w:val="006C775C"/>
    <w:rsid w:val="006E3032"/>
    <w:rsid w:val="0070710F"/>
    <w:rsid w:val="00707896"/>
    <w:rsid w:val="00711B87"/>
    <w:rsid w:val="00754D3C"/>
    <w:rsid w:val="007701CE"/>
    <w:rsid w:val="00774FBC"/>
    <w:rsid w:val="007875A7"/>
    <w:rsid w:val="00790E4C"/>
    <w:rsid w:val="007B49F3"/>
    <w:rsid w:val="007B6DF3"/>
    <w:rsid w:val="007C2030"/>
    <w:rsid w:val="007C53C6"/>
    <w:rsid w:val="007E398D"/>
    <w:rsid w:val="007E6E6F"/>
    <w:rsid w:val="00804952"/>
    <w:rsid w:val="00807C6D"/>
    <w:rsid w:val="00812D21"/>
    <w:rsid w:val="00817938"/>
    <w:rsid w:val="00822704"/>
    <w:rsid w:val="00842DB8"/>
    <w:rsid w:val="008464CF"/>
    <w:rsid w:val="0085578F"/>
    <w:rsid w:val="0086362A"/>
    <w:rsid w:val="008651CD"/>
    <w:rsid w:val="008962E2"/>
    <w:rsid w:val="008B73D7"/>
    <w:rsid w:val="008E154F"/>
    <w:rsid w:val="008F3405"/>
    <w:rsid w:val="008F5CD4"/>
    <w:rsid w:val="008F7034"/>
    <w:rsid w:val="00947FE1"/>
    <w:rsid w:val="00985782"/>
    <w:rsid w:val="009C48B8"/>
    <w:rsid w:val="009D16E1"/>
    <w:rsid w:val="00A20D14"/>
    <w:rsid w:val="00A31B27"/>
    <w:rsid w:val="00A36077"/>
    <w:rsid w:val="00A36DC6"/>
    <w:rsid w:val="00A47435"/>
    <w:rsid w:val="00A649DA"/>
    <w:rsid w:val="00A65169"/>
    <w:rsid w:val="00A72C75"/>
    <w:rsid w:val="00A8239C"/>
    <w:rsid w:val="00A83FEC"/>
    <w:rsid w:val="00A868CA"/>
    <w:rsid w:val="00A9659C"/>
    <w:rsid w:val="00A97535"/>
    <w:rsid w:val="00AA34EE"/>
    <w:rsid w:val="00AE0763"/>
    <w:rsid w:val="00AE3202"/>
    <w:rsid w:val="00AE3EE0"/>
    <w:rsid w:val="00AF6813"/>
    <w:rsid w:val="00B170D4"/>
    <w:rsid w:val="00B2106F"/>
    <w:rsid w:val="00B51DD3"/>
    <w:rsid w:val="00B554E2"/>
    <w:rsid w:val="00B651A6"/>
    <w:rsid w:val="00B73604"/>
    <w:rsid w:val="00B81A2F"/>
    <w:rsid w:val="00B8282B"/>
    <w:rsid w:val="00B83716"/>
    <w:rsid w:val="00B97D4D"/>
    <w:rsid w:val="00BA2B0B"/>
    <w:rsid w:val="00BA2B5C"/>
    <w:rsid w:val="00BA70ED"/>
    <w:rsid w:val="00BB2759"/>
    <w:rsid w:val="00BB6F2D"/>
    <w:rsid w:val="00BE27DA"/>
    <w:rsid w:val="00BE3354"/>
    <w:rsid w:val="00C00D28"/>
    <w:rsid w:val="00C12CB3"/>
    <w:rsid w:val="00C15232"/>
    <w:rsid w:val="00C20FE2"/>
    <w:rsid w:val="00C226D5"/>
    <w:rsid w:val="00C257DD"/>
    <w:rsid w:val="00C57948"/>
    <w:rsid w:val="00C6132C"/>
    <w:rsid w:val="00C67F72"/>
    <w:rsid w:val="00C70E45"/>
    <w:rsid w:val="00C75D46"/>
    <w:rsid w:val="00C76333"/>
    <w:rsid w:val="00CA3BAF"/>
    <w:rsid w:val="00CB60F9"/>
    <w:rsid w:val="00CE0404"/>
    <w:rsid w:val="00D3005A"/>
    <w:rsid w:val="00D60291"/>
    <w:rsid w:val="00D6101D"/>
    <w:rsid w:val="00D6399D"/>
    <w:rsid w:val="00D76101"/>
    <w:rsid w:val="00D90970"/>
    <w:rsid w:val="00DA5DD2"/>
    <w:rsid w:val="00DC1F8C"/>
    <w:rsid w:val="00DE7BC5"/>
    <w:rsid w:val="00E023D8"/>
    <w:rsid w:val="00E13B7A"/>
    <w:rsid w:val="00E50414"/>
    <w:rsid w:val="00E63E85"/>
    <w:rsid w:val="00E65D36"/>
    <w:rsid w:val="00E95AA7"/>
    <w:rsid w:val="00EA2DC7"/>
    <w:rsid w:val="00EC37B1"/>
    <w:rsid w:val="00EC7C42"/>
    <w:rsid w:val="00EE02A7"/>
    <w:rsid w:val="00EF0640"/>
    <w:rsid w:val="00EF7E37"/>
    <w:rsid w:val="00F1168C"/>
    <w:rsid w:val="00F15D6B"/>
    <w:rsid w:val="00F212CC"/>
    <w:rsid w:val="00F27D1F"/>
    <w:rsid w:val="00F32378"/>
    <w:rsid w:val="00F40322"/>
    <w:rsid w:val="00F6456C"/>
    <w:rsid w:val="00F90EB9"/>
    <w:rsid w:val="00F97E64"/>
    <w:rsid w:val="00FB4AEB"/>
    <w:rsid w:val="00FB6B32"/>
    <w:rsid w:val="00FC5856"/>
    <w:rsid w:val="00FF2516"/>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E508"/>
  <w15:docId w15:val="{5EFE3E8B-2130-4A7D-8C7F-483A91B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8C"/>
    <w:rPr>
      <w:rFonts w:ascii="Calibri" w:eastAsia="Calibri" w:hAnsi="Calibri" w:cs="Calibri"/>
      <w:lang w:bidi="en-US"/>
    </w:rPr>
  </w:style>
  <w:style w:type="paragraph" w:styleId="Heading1">
    <w:name w:val="heading 1"/>
    <w:basedOn w:val="Normal"/>
    <w:uiPriority w:val="9"/>
    <w:qFormat/>
    <w:rsid w:val="00B81A2F"/>
    <w:pPr>
      <w:spacing w:before="360" w:after="360" w:line="235" w:lineRule="auto"/>
      <w:ind w:left="100" w:right="207"/>
      <w:jc w:val="center"/>
      <w:outlineLvl w:val="0"/>
    </w:pPr>
    <w:rPr>
      <w:b/>
      <w:bCs/>
      <w:i/>
      <w:iCs/>
      <w:color w:val="231F20"/>
      <w:sz w:val="40"/>
      <w:szCs w:val="40"/>
    </w:rPr>
  </w:style>
  <w:style w:type="paragraph" w:styleId="Heading2">
    <w:name w:val="heading 2"/>
    <w:basedOn w:val="Normal"/>
    <w:uiPriority w:val="9"/>
    <w:unhideWhenUsed/>
    <w:qFormat/>
    <w:rsid w:val="00DC1F8C"/>
    <w:pPr>
      <w:spacing w:before="360" w:after="360"/>
      <w:ind w:left="1838"/>
      <w:outlineLvl w:val="1"/>
    </w:pPr>
    <w:rPr>
      <w:b/>
      <w:color w:val="231F20"/>
      <w:sz w:val="26"/>
    </w:rPr>
  </w:style>
  <w:style w:type="paragraph" w:styleId="Heading3">
    <w:name w:val="heading 3"/>
    <w:basedOn w:val="Normal"/>
    <w:uiPriority w:val="9"/>
    <w:unhideWhenUsed/>
    <w:qFormat/>
    <w:rsid w:val="00E95AA7"/>
    <w:pPr>
      <w:spacing w:before="120" w:after="120" w:line="310" w:lineRule="exact"/>
      <w:ind w:left="500"/>
      <w:outlineLvl w:val="2"/>
    </w:pPr>
    <w:rPr>
      <w:b/>
      <w:color w:val="231F20"/>
      <w:sz w:val="26"/>
    </w:rPr>
  </w:style>
  <w:style w:type="paragraph" w:styleId="Heading4">
    <w:name w:val="heading 4"/>
    <w:basedOn w:val="Normal"/>
    <w:uiPriority w:val="9"/>
    <w:unhideWhenUsed/>
    <w:qFormat/>
    <w:pPr>
      <w:spacing w:line="310" w:lineRule="exact"/>
      <w:ind w:left="500"/>
      <w:outlineLvl w:val="3"/>
    </w:pPr>
    <w:rPr>
      <w:b/>
      <w:bCs/>
      <w:sz w:val="26"/>
      <w:szCs w:val="26"/>
    </w:rPr>
  </w:style>
  <w:style w:type="paragraph" w:styleId="Heading5">
    <w:name w:val="heading 5"/>
    <w:basedOn w:val="Normal"/>
    <w:uiPriority w:val="9"/>
    <w:unhideWhenUsed/>
    <w:qFormat/>
    <w:pPr>
      <w:spacing w:line="247" w:lineRule="exact"/>
      <w:ind w:left="2812"/>
      <w:outlineLvl w:val="4"/>
    </w:pPr>
    <w:rPr>
      <w:b/>
      <w:bCs/>
    </w:rPr>
  </w:style>
  <w:style w:type="paragraph" w:styleId="Heading6">
    <w:name w:val="heading 6"/>
    <w:basedOn w:val="Normal"/>
    <w:uiPriority w:val="9"/>
    <w:unhideWhenUsed/>
    <w:qFormat/>
    <w:pPr>
      <w:ind w:left="1824"/>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BodyText"/>
    <w:autoRedefine/>
    <w:uiPriority w:val="1"/>
    <w:qFormat/>
    <w:rsid w:val="00E63E85"/>
    <w:pPr>
      <w:numPr>
        <w:numId w:val="5"/>
      </w:numPr>
      <w:ind w:left="1080" w:right="504"/>
    </w:pPr>
    <w:rPr>
      <w:sz w:val="21"/>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97535"/>
    <w:rPr>
      <w:color w:val="808080"/>
    </w:rPr>
  </w:style>
  <w:style w:type="paragraph" w:styleId="BalloonText">
    <w:name w:val="Balloon Text"/>
    <w:basedOn w:val="Normal"/>
    <w:link w:val="BalloonTextChar"/>
    <w:uiPriority w:val="99"/>
    <w:semiHidden/>
    <w:unhideWhenUsed/>
    <w:rsid w:val="00A72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75"/>
    <w:rPr>
      <w:rFonts w:ascii="Segoe UI" w:eastAsia="Calibri" w:hAnsi="Segoe UI" w:cs="Segoe UI"/>
      <w:sz w:val="18"/>
      <w:szCs w:val="18"/>
      <w:lang w:bidi="en-US"/>
    </w:rPr>
  </w:style>
  <w:style w:type="paragraph" w:styleId="Header">
    <w:name w:val="header"/>
    <w:basedOn w:val="Normal"/>
    <w:link w:val="HeaderChar"/>
    <w:uiPriority w:val="99"/>
    <w:unhideWhenUsed/>
    <w:rsid w:val="00A72C75"/>
    <w:pPr>
      <w:tabs>
        <w:tab w:val="center" w:pos="4680"/>
        <w:tab w:val="right" w:pos="9360"/>
      </w:tabs>
    </w:pPr>
  </w:style>
  <w:style w:type="character" w:customStyle="1" w:styleId="HeaderChar">
    <w:name w:val="Header Char"/>
    <w:basedOn w:val="DefaultParagraphFont"/>
    <w:link w:val="Header"/>
    <w:uiPriority w:val="99"/>
    <w:rsid w:val="00A72C75"/>
    <w:rPr>
      <w:rFonts w:ascii="Calibri" w:eastAsia="Calibri" w:hAnsi="Calibri" w:cs="Calibri"/>
      <w:lang w:bidi="en-US"/>
    </w:rPr>
  </w:style>
  <w:style w:type="paragraph" w:styleId="Footer">
    <w:name w:val="footer"/>
    <w:basedOn w:val="Normal"/>
    <w:link w:val="FooterChar"/>
    <w:uiPriority w:val="99"/>
    <w:unhideWhenUsed/>
    <w:rsid w:val="00A72C75"/>
    <w:pPr>
      <w:tabs>
        <w:tab w:val="center" w:pos="4680"/>
        <w:tab w:val="right" w:pos="9360"/>
      </w:tabs>
    </w:pPr>
  </w:style>
  <w:style w:type="character" w:customStyle="1" w:styleId="FooterChar">
    <w:name w:val="Footer Char"/>
    <w:basedOn w:val="DefaultParagraphFont"/>
    <w:link w:val="Footer"/>
    <w:uiPriority w:val="99"/>
    <w:rsid w:val="00A72C75"/>
    <w:rPr>
      <w:rFonts w:ascii="Calibri" w:eastAsia="Calibri" w:hAnsi="Calibri" w:cs="Calibri"/>
      <w:lang w:bidi="en-US"/>
    </w:rPr>
  </w:style>
  <w:style w:type="character" w:styleId="CommentReference">
    <w:name w:val="annotation reference"/>
    <w:basedOn w:val="DefaultParagraphFont"/>
    <w:uiPriority w:val="99"/>
    <w:semiHidden/>
    <w:unhideWhenUsed/>
    <w:rsid w:val="00FB4AEB"/>
    <w:rPr>
      <w:sz w:val="22"/>
      <w:szCs w:val="16"/>
    </w:rPr>
  </w:style>
  <w:style w:type="paragraph" w:styleId="CommentText">
    <w:name w:val="annotation text"/>
    <w:basedOn w:val="Normal"/>
    <w:link w:val="CommentTextChar"/>
    <w:uiPriority w:val="99"/>
    <w:unhideWhenUsed/>
    <w:rsid w:val="00FB4AEB"/>
    <w:pPr>
      <w:widowControl/>
      <w:autoSpaceDE/>
      <w:autoSpaceDN/>
    </w:pPr>
    <w:rPr>
      <w:rFonts w:asciiTheme="minorHAnsi" w:eastAsiaTheme="minorHAnsi" w:hAnsiTheme="minorHAnsi" w:cstheme="minorBidi"/>
      <w:szCs w:val="20"/>
      <w:lang w:bidi="ar-SA"/>
    </w:rPr>
  </w:style>
  <w:style w:type="character" w:customStyle="1" w:styleId="CommentTextChar">
    <w:name w:val="Comment Text Char"/>
    <w:basedOn w:val="DefaultParagraphFont"/>
    <w:link w:val="CommentText"/>
    <w:uiPriority w:val="99"/>
    <w:rsid w:val="00FB4AEB"/>
    <w:rPr>
      <w:szCs w:val="20"/>
    </w:rPr>
  </w:style>
  <w:style w:type="paragraph" w:styleId="CommentSubject">
    <w:name w:val="annotation subject"/>
    <w:basedOn w:val="CommentText"/>
    <w:next w:val="CommentText"/>
    <w:link w:val="CommentSubjectChar"/>
    <w:uiPriority w:val="99"/>
    <w:semiHidden/>
    <w:unhideWhenUsed/>
    <w:rsid w:val="00CA3BAF"/>
    <w:pPr>
      <w:widowControl w:val="0"/>
      <w:autoSpaceDE w:val="0"/>
      <w:autoSpaceDN w:val="0"/>
    </w:pPr>
    <w:rPr>
      <w:rFonts w:ascii="Calibri" w:eastAsia="Calibri" w:hAnsi="Calibri" w:cs="Calibri"/>
      <w:b/>
      <w:bCs/>
      <w:sz w:val="20"/>
      <w:lang w:bidi="en-US"/>
    </w:rPr>
  </w:style>
  <w:style w:type="character" w:customStyle="1" w:styleId="CommentSubjectChar">
    <w:name w:val="Comment Subject Char"/>
    <w:basedOn w:val="CommentTextChar"/>
    <w:link w:val="CommentSubject"/>
    <w:uiPriority w:val="99"/>
    <w:semiHidden/>
    <w:rsid w:val="00CA3BAF"/>
    <w:rPr>
      <w:rFonts w:ascii="Calibri" w:eastAsia="Calibri" w:hAnsi="Calibri" w:cs="Calibri"/>
      <w:b/>
      <w:bCs/>
      <w:sz w:val="20"/>
      <w:szCs w:val="20"/>
      <w:lang w:bidi="en-US"/>
    </w:rPr>
  </w:style>
  <w:style w:type="character" w:styleId="Hyperlink">
    <w:name w:val="Hyperlink"/>
    <w:basedOn w:val="DefaultParagraphFont"/>
    <w:uiPriority w:val="99"/>
    <w:unhideWhenUsed/>
    <w:rsid w:val="00044228"/>
    <w:rPr>
      <w:color w:val="0000FF" w:themeColor="hyperlink"/>
      <w:u w:val="single"/>
    </w:rPr>
  </w:style>
  <w:style w:type="table" w:styleId="TableGrid">
    <w:name w:val="Table Grid"/>
    <w:basedOn w:val="TableNormal"/>
    <w:uiPriority w:val="39"/>
    <w:rsid w:val="00E9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56C"/>
    <w:rPr>
      <w:color w:val="800080" w:themeColor="followedHyperlink"/>
      <w:u w:val="single"/>
    </w:rPr>
  </w:style>
  <w:style w:type="paragraph" w:styleId="Revision">
    <w:name w:val="Revision"/>
    <w:hidden/>
    <w:uiPriority w:val="99"/>
    <w:semiHidden/>
    <w:rsid w:val="00F6456C"/>
    <w:pPr>
      <w:widowControl/>
      <w:autoSpaceDE/>
      <w:autoSpaceDN/>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AA34EE"/>
    <w:rPr>
      <w:color w:val="605E5C"/>
      <w:shd w:val="clear" w:color="auto" w:fill="E1DFDD"/>
    </w:rPr>
  </w:style>
  <w:style w:type="paragraph" w:styleId="List2">
    <w:name w:val="List 2"/>
    <w:basedOn w:val="BodyText"/>
    <w:uiPriority w:val="99"/>
    <w:unhideWhenUsed/>
    <w:rsid w:val="00391C9B"/>
    <w:pPr>
      <w:numPr>
        <w:numId w:val="4"/>
      </w:numPr>
      <w:ind w:right="504"/>
    </w:pPr>
    <w:rPr>
      <w:sz w:val="21"/>
    </w:rPr>
  </w:style>
  <w:style w:type="character" w:customStyle="1" w:styleId="BodyTextChar">
    <w:name w:val="Body Text Char"/>
    <w:basedOn w:val="DefaultParagraphFont"/>
    <w:link w:val="BodyText"/>
    <w:uiPriority w:val="1"/>
    <w:rsid w:val="00391C9B"/>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A8239C"/>
    <w:rPr>
      <w:color w:val="605E5C"/>
      <w:shd w:val="clear" w:color="auto" w:fill="E1DFDD"/>
    </w:rPr>
  </w:style>
  <w:style w:type="character" w:customStyle="1" w:styleId="UnresolvedMention3">
    <w:name w:val="Unresolved Mention3"/>
    <w:basedOn w:val="DefaultParagraphFont"/>
    <w:uiPriority w:val="99"/>
    <w:rsid w:val="00E5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r.ca.gov/title8/519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r.ca.gov/dosh/dosh_publications/hazcom.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ir.ca.gov/dosh/dosh_publications/hazco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title8/5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8" ma:contentTypeDescription="Create a new document." ma:contentTypeScope="" ma:versionID="854dd28141e8d0f18482f4aad8f04018">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5c6c75aac040bae81fb780f15b8ed715"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4AFED875-4F01-4834-89C2-5451FCB0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30EF8-0078-4061-B6D5-7AA661D88A54}">
  <ds:schemaRefs>
    <ds:schemaRef ds:uri="http://schemas.microsoft.com/sharepoint/v3/contenttype/forms"/>
  </ds:schemaRefs>
</ds:datastoreItem>
</file>

<file path=customXml/itemProps3.xml><?xml version="1.0" encoding="utf-8"?>
<ds:datastoreItem xmlns:ds="http://schemas.openxmlformats.org/officeDocument/2006/customXml" ds:itemID="{B74D21CA-8EEF-48CD-AF76-BF67D975533A}">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2c778ca7-7aeb-4700-a995-a1d80cf81f97"/>
    <ds:schemaRef ds:uri="21ceae6b-2226-43d7-8054-d39684cebe9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Hazard Communication Program</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危害沟通计划样本</dc:title>
  <dc:creator>DOSHPublications@dir.ca.gov</dc:creator>
  <cp:keywords/>
  <cp:lastModifiedBy>Lazzara, Ame@DIR</cp:lastModifiedBy>
  <cp:revision>2</cp:revision>
  <cp:lastPrinted>2019-12-16T20:53:00Z</cp:lastPrinted>
  <dcterms:created xsi:type="dcterms:W3CDTF">2023-07-17T03:43:00Z</dcterms:created>
  <dcterms:modified xsi:type="dcterms:W3CDTF">2023-07-17T03:43:00Z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0x0101007D4FC0344AA7134CBF1513A9C0339B7B</vt:lpwstr>
  </property>
  <property fmtid="{D5CDD505-2E9C-101B-9397-08002B2CF9AE}" pid="3" name="Created">
    <vt:filetime>2019-07-07T00:00:00Z</vt:filetime>
  </property>
  <property fmtid="{D5CDD505-2E9C-101B-9397-08002B2CF9AE}" pid="4" name="Creator">
    <vt:lpwstr>Adobe InDesign 14.0 (Windows)</vt:lpwstr>
  </property>
  <property fmtid="{D5CDD505-2E9C-101B-9397-08002B2CF9AE}" pid="5" name="LastSaved">
    <vt:filetime>2019-07-08T00:00:00Z</vt:filetime>
  </property>
  <property fmtid="{D5CDD505-2E9C-101B-9397-08002B2CF9AE}" pid="6" name="MediaServiceImageTags">
    <vt:lpwstr/>
  </property>
</Properties>
</file>