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3DAB3098"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F7BCE">
        <w:rPr>
          <w:rFonts w:cs="Arial"/>
          <w:b/>
          <w:bCs/>
          <w:spacing w:val="-2"/>
          <w:szCs w:val="24"/>
        </w:rPr>
        <w:t>April</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709EBBA3"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5F7BCE">
        <w:rPr>
          <w:rFonts w:cs="Arial"/>
        </w:rPr>
        <w:t>April</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2C07C33E"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5F7BCE">
        <w:rPr>
          <w:rFonts w:cs="Arial"/>
        </w:rPr>
        <w:t>April</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5F7BCE">
        <w:rPr>
          <w:rFonts w:cs="Arial"/>
        </w:rPr>
        <w:t>April</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5853F09"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F7BCE">
        <w:rPr>
          <w:rFonts w:cs="Arial"/>
          <w:szCs w:val="24"/>
        </w:rPr>
        <w:t>April</w:t>
      </w:r>
      <w:r w:rsidR="009E6F3E">
        <w:rPr>
          <w:rFonts w:cs="Arial"/>
          <w:szCs w:val="24"/>
        </w:rPr>
        <w:t xml:space="preserve"> 1</w:t>
      </w:r>
      <w:r w:rsidR="005F7BCE">
        <w:rPr>
          <w:rFonts w:cs="Arial"/>
          <w:szCs w:val="24"/>
        </w:rPr>
        <w:t>8</w:t>
      </w:r>
      <w:bookmarkStart w:id="0" w:name="_GoBack"/>
      <w:bookmarkEnd w:id="0"/>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94893ED"/>
  <w15:chartTrackingRefBased/>
  <w15:docId w15:val="{15F6BB16-6145-4C55-AC57-6580DCD7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of the Administrative Director 1/18/2022</vt:lpstr>
    </vt:vector>
  </TitlesOfParts>
  <Company>DIR</Company>
  <LinksUpToDate>false</LinksUpToDate>
  <CharactersWithSpaces>1510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4/15/2022</dc:title>
  <dc:subject/>
  <dc:creator>Division of Workers' Compensation</dc:creator>
  <cp:keywords/>
  <cp:lastModifiedBy>Schauer, Jackie@DIR</cp:lastModifiedBy>
  <cp:revision>2</cp:revision>
  <dcterms:created xsi:type="dcterms:W3CDTF">2021-03-01T17:43:00Z</dcterms:created>
  <dcterms:modified xsi:type="dcterms:W3CDTF">2022-04-18T18:20:00Z</dcterms:modified>
</cp:coreProperties>
</file>