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6FDEB85E" w:rsidR="00EF5E6C" w:rsidRPr="00DF7E1C" w:rsidRDefault="00B43FC7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Supplemental </w:t>
      </w:r>
      <w:r w:rsidR="00EF5E6C" w:rsidRPr="00DF7E1C">
        <w:rPr>
          <w:rFonts w:cs="Arial"/>
          <w:b/>
          <w:bCs/>
          <w:szCs w:val="24"/>
        </w:rPr>
        <w:t>Order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-2"/>
          <w:szCs w:val="24"/>
        </w:rPr>
        <w:t>o</w:t>
      </w:r>
      <w:r w:rsidR="00EF5E6C" w:rsidRPr="00DF7E1C">
        <w:rPr>
          <w:rFonts w:cs="Arial"/>
          <w:b/>
          <w:bCs/>
          <w:szCs w:val="24"/>
        </w:rPr>
        <w:t>f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zCs w:val="24"/>
        </w:rPr>
        <w:t>the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-2"/>
          <w:szCs w:val="24"/>
        </w:rPr>
        <w:t>A</w:t>
      </w:r>
      <w:r w:rsidR="00EF5E6C" w:rsidRPr="00DF7E1C">
        <w:rPr>
          <w:rFonts w:cs="Arial"/>
          <w:b/>
          <w:bCs/>
          <w:szCs w:val="24"/>
        </w:rPr>
        <w:t>d</w:t>
      </w:r>
      <w:r w:rsidR="00EF5E6C" w:rsidRPr="00DF7E1C">
        <w:rPr>
          <w:rFonts w:cs="Arial"/>
          <w:b/>
          <w:bCs/>
          <w:spacing w:val="-4"/>
          <w:szCs w:val="24"/>
        </w:rPr>
        <w:t>m</w:t>
      </w:r>
      <w:r w:rsidR="00EF5E6C" w:rsidRPr="00DF7E1C">
        <w:rPr>
          <w:rFonts w:cs="Arial"/>
          <w:b/>
          <w:bCs/>
          <w:spacing w:val="1"/>
          <w:szCs w:val="24"/>
        </w:rPr>
        <w:t>i</w:t>
      </w:r>
      <w:r w:rsidR="00EF5E6C" w:rsidRPr="00DF7E1C">
        <w:rPr>
          <w:rFonts w:cs="Arial"/>
          <w:b/>
          <w:bCs/>
          <w:szCs w:val="24"/>
        </w:rPr>
        <w:t>n</w:t>
      </w:r>
      <w:r w:rsidR="00EF5E6C" w:rsidRPr="00DF7E1C">
        <w:rPr>
          <w:rFonts w:cs="Arial"/>
          <w:b/>
          <w:bCs/>
          <w:spacing w:val="1"/>
          <w:szCs w:val="24"/>
        </w:rPr>
        <w:t>is</w:t>
      </w:r>
      <w:r w:rsidR="00EF5E6C" w:rsidRPr="00DF7E1C">
        <w:rPr>
          <w:rFonts w:cs="Arial"/>
          <w:b/>
          <w:bCs/>
          <w:spacing w:val="-3"/>
          <w:szCs w:val="24"/>
        </w:rPr>
        <w:t>t</w:t>
      </w:r>
      <w:r w:rsidR="00EF5E6C" w:rsidRPr="00DF7E1C">
        <w:rPr>
          <w:rFonts w:cs="Arial"/>
          <w:b/>
          <w:bCs/>
          <w:szCs w:val="24"/>
        </w:rPr>
        <w:t>r</w:t>
      </w:r>
      <w:r w:rsidR="00EF5E6C" w:rsidRPr="00DF7E1C">
        <w:rPr>
          <w:rFonts w:cs="Arial"/>
          <w:b/>
          <w:bCs/>
          <w:spacing w:val="1"/>
          <w:szCs w:val="24"/>
        </w:rPr>
        <w:t>a</w:t>
      </w:r>
      <w:r w:rsidR="00EF5E6C" w:rsidRPr="00DF7E1C">
        <w:rPr>
          <w:rFonts w:cs="Arial"/>
          <w:b/>
          <w:bCs/>
          <w:spacing w:val="-3"/>
          <w:szCs w:val="24"/>
        </w:rPr>
        <w:t>t</w:t>
      </w:r>
      <w:r w:rsidR="00EF5E6C" w:rsidRPr="00DF7E1C">
        <w:rPr>
          <w:rFonts w:cs="Arial"/>
          <w:b/>
          <w:bCs/>
          <w:spacing w:val="-2"/>
          <w:szCs w:val="24"/>
        </w:rPr>
        <w:t>i</w:t>
      </w:r>
      <w:r w:rsidR="00EF5E6C" w:rsidRPr="00DF7E1C">
        <w:rPr>
          <w:rFonts w:cs="Arial"/>
          <w:b/>
          <w:bCs/>
          <w:spacing w:val="1"/>
          <w:szCs w:val="24"/>
        </w:rPr>
        <w:t>v</w:t>
      </w:r>
      <w:r w:rsidR="00EF5E6C" w:rsidRPr="00DF7E1C">
        <w:rPr>
          <w:rFonts w:cs="Arial"/>
          <w:b/>
          <w:bCs/>
          <w:szCs w:val="24"/>
        </w:rPr>
        <w:t>e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-2"/>
          <w:szCs w:val="24"/>
        </w:rPr>
        <w:t>D</w:t>
      </w:r>
      <w:r w:rsidR="00EF5E6C" w:rsidRPr="00DF7E1C">
        <w:rPr>
          <w:rFonts w:cs="Arial"/>
          <w:b/>
          <w:bCs/>
          <w:spacing w:val="1"/>
          <w:szCs w:val="24"/>
        </w:rPr>
        <w:t>i</w:t>
      </w:r>
      <w:r w:rsidR="00EF5E6C" w:rsidRPr="00DF7E1C">
        <w:rPr>
          <w:rFonts w:cs="Arial"/>
          <w:b/>
          <w:bCs/>
          <w:szCs w:val="24"/>
        </w:rPr>
        <w:t>r</w:t>
      </w:r>
      <w:r w:rsidR="00EF5E6C" w:rsidRPr="00DF7E1C">
        <w:rPr>
          <w:rFonts w:cs="Arial"/>
          <w:b/>
          <w:bCs/>
          <w:spacing w:val="-3"/>
          <w:szCs w:val="24"/>
        </w:rPr>
        <w:t>e</w:t>
      </w:r>
      <w:r w:rsidR="00EF5E6C" w:rsidRPr="00DF7E1C">
        <w:rPr>
          <w:rFonts w:cs="Arial"/>
          <w:b/>
          <w:bCs/>
          <w:szCs w:val="24"/>
        </w:rPr>
        <w:t>ct</w:t>
      </w:r>
      <w:r w:rsidR="00EF5E6C" w:rsidRPr="00DF7E1C">
        <w:rPr>
          <w:rFonts w:cs="Arial"/>
          <w:b/>
          <w:bCs/>
          <w:spacing w:val="-2"/>
          <w:szCs w:val="24"/>
        </w:rPr>
        <w:t>o</w:t>
      </w:r>
      <w:r w:rsidR="00EF5E6C" w:rsidRPr="00DF7E1C">
        <w:rPr>
          <w:rFonts w:cs="Arial"/>
          <w:b/>
          <w:bCs/>
          <w:szCs w:val="24"/>
        </w:rPr>
        <w:t>r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1"/>
          <w:szCs w:val="24"/>
        </w:rPr>
        <w:t>o</w:t>
      </w:r>
      <w:r w:rsidR="00EF5E6C" w:rsidRPr="00DF7E1C">
        <w:rPr>
          <w:rFonts w:cs="Arial"/>
          <w:b/>
          <w:bCs/>
          <w:szCs w:val="24"/>
        </w:rPr>
        <w:t>f</w:t>
      </w:r>
      <w:r w:rsidR="00EF5E6C" w:rsidRPr="00DF7E1C">
        <w:rPr>
          <w:rFonts w:cs="Arial"/>
          <w:b/>
          <w:bCs/>
          <w:spacing w:val="-3"/>
          <w:szCs w:val="24"/>
        </w:rPr>
        <w:t xml:space="preserve"> </w:t>
      </w:r>
      <w:r w:rsidR="00EF5E6C"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46B3C31D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3E6383">
        <w:rPr>
          <w:rFonts w:cs="Arial"/>
          <w:b/>
          <w:bCs/>
          <w:spacing w:val="-2"/>
          <w:szCs w:val="24"/>
        </w:rPr>
        <w:t>October</w:t>
      </w:r>
      <w:r>
        <w:rPr>
          <w:rFonts w:cs="Arial"/>
          <w:b/>
          <w:bCs/>
          <w:spacing w:val="-2"/>
          <w:szCs w:val="24"/>
        </w:rPr>
        <w:t xml:space="preserve"> 1, 2021</w:t>
      </w:r>
    </w:p>
    <w:p w14:paraId="3098031C" w14:textId="486AB991" w:rsidR="001602D0" w:rsidRDefault="001602D0" w:rsidP="00EF5E6C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On September 20, 2021, the Administrative Director issued an order effective October 1, 2021, updating the Physician and Non-Physician Practitioner Fee Schedule to conform to relevant Medicare Physician Fee Schedule Quarter 4 changes adopted by the Centers for Medicare and Medicaid Services (CMS).  Thereafter, on October 5, 2021, CMS issued revised National Correct Coding Initiative Edits for the Quarter 4 Practitioner PTP Edits.</w:t>
      </w:r>
    </w:p>
    <w:p w14:paraId="69EB636F" w14:textId="4560D6D6" w:rsidR="00EF5E6C" w:rsidRPr="00DF7E1C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 xml:space="preserve">, the Administrative Director of the Division of Workers’ Compensation </w:t>
      </w:r>
      <w:r w:rsidR="001602D0">
        <w:rPr>
          <w:rFonts w:cs="Arial"/>
          <w:szCs w:val="24"/>
        </w:rPr>
        <w:t xml:space="preserve">issues this supplemental </w:t>
      </w:r>
      <w:r w:rsidRPr="00DF7E1C">
        <w:rPr>
          <w:rFonts w:cs="Arial"/>
          <w:szCs w:val="24"/>
        </w:rPr>
        <w:t>order</w:t>
      </w:r>
      <w:r w:rsidR="001602D0">
        <w:rPr>
          <w:rFonts w:cs="Arial"/>
          <w:szCs w:val="24"/>
        </w:rPr>
        <w:t xml:space="preserve"> adopting the revised Practitioner PTP Edits</w:t>
      </w:r>
      <w:r w:rsidR="00E756E2">
        <w:rPr>
          <w:rFonts w:cs="Arial"/>
          <w:szCs w:val="24"/>
        </w:rPr>
        <w:t xml:space="preserve"> (</w:t>
      </w:r>
      <w:r w:rsidR="00E756E2" w:rsidRPr="00312B21">
        <w:rPr>
          <w:rFonts w:cs="Arial"/>
          <w:lang w:val="en"/>
        </w:rPr>
        <w:t>Practitioner PTP Edits v273r</w:t>
      </w:r>
      <w:r w:rsidR="00E756E2">
        <w:rPr>
          <w:rFonts w:cs="Arial"/>
          <w:lang w:val="en"/>
        </w:rPr>
        <w:t>2)</w:t>
      </w:r>
      <w:r w:rsidR="001602D0">
        <w:rPr>
          <w:rFonts w:cs="Arial"/>
          <w:szCs w:val="24"/>
        </w:rPr>
        <w:t xml:space="preserve"> in place of the Practitioner PTP Edits initially adopted</w:t>
      </w:r>
      <w:r w:rsidR="00E756E2">
        <w:rPr>
          <w:rFonts w:cs="Arial"/>
          <w:szCs w:val="24"/>
        </w:rPr>
        <w:t xml:space="preserve"> (</w:t>
      </w:r>
      <w:r w:rsidR="00E756E2" w:rsidRPr="00312B21">
        <w:rPr>
          <w:rFonts w:cs="Arial"/>
          <w:lang w:val="en"/>
        </w:rPr>
        <w:t>Practitioner PTP Edits v273r1</w:t>
      </w:r>
      <w:r w:rsidR="00E756E2">
        <w:rPr>
          <w:rFonts w:cs="Arial"/>
          <w:lang w:val="en"/>
        </w:rPr>
        <w:t>)</w:t>
      </w:r>
      <w:r w:rsidR="00E756E2">
        <w:rPr>
          <w:rFonts w:cs="Arial"/>
          <w:szCs w:val="24"/>
        </w:rPr>
        <w:t xml:space="preserve"> and conforming changes are made to</w:t>
      </w:r>
      <w:r w:rsidRPr="00DF7E1C">
        <w:rPr>
          <w:rFonts w:cs="Arial"/>
          <w:szCs w:val="24"/>
        </w:rPr>
        <w:t xml:space="preserve"> title 8, California Code of Regulations, section 9789.19, effective for services rendered on or after </w:t>
      </w:r>
      <w:r w:rsidR="00905C58" w:rsidRPr="00905C58">
        <w:rPr>
          <w:rFonts w:cs="Arial"/>
          <w:szCs w:val="24"/>
        </w:rPr>
        <w:t>October</w:t>
      </w:r>
      <w:r w:rsidRPr="00905C58">
        <w:rPr>
          <w:rFonts w:cs="Arial"/>
          <w:szCs w:val="24"/>
        </w:rPr>
        <w:t xml:space="preserve"> 1, 2021</w:t>
      </w:r>
      <w:r w:rsidR="00E756E2">
        <w:rPr>
          <w:rFonts w:cs="Arial"/>
          <w:szCs w:val="24"/>
        </w:rPr>
        <w:t xml:space="preserve"> as set forth below</w:t>
      </w:r>
      <w:r w:rsidRPr="00905C58">
        <w:rPr>
          <w:rFonts w:cs="Arial"/>
          <w:szCs w:val="24"/>
        </w:rPr>
        <w:t>.</w:t>
      </w:r>
    </w:p>
    <w:p w14:paraId="06528BE5" w14:textId="77777777" w:rsidR="00EF5E6C" w:rsidRPr="00DF7E1C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This Order adopts changes to the OMFS for Physician Services and Non-Physician Practitioner Services to conform to the following relevant Medicare changes:</w:t>
      </w:r>
    </w:p>
    <w:p w14:paraId="2310161A" w14:textId="765073C2" w:rsidR="00EF5E6C" w:rsidRDefault="00EF5E6C" w:rsidP="0072755B">
      <w:pPr>
        <w:spacing w:before="240" w:after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The </w:t>
      </w:r>
      <w:r w:rsidR="0072755B">
        <w:rPr>
          <w:rFonts w:cs="Arial"/>
          <w:szCs w:val="24"/>
        </w:rPr>
        <w:t xml:space="preserve">revised </w:t>
      </w:r>
      <w:bookmarkStart w:id="0" w:name="_GoBack"/>
      <w:bookmarkEnd w:id="0"/>
      <w:r w:rsidR="006E70A0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1, 2021</w:t>
      </w:r>
      <w:r w:rsidRPr="00DF7E1C">
        <w:rPr>
          <w:rFonts w:cs="Arial"/>
          <w:szCs w:val="24"/>
        </w:rPr>
        <w:t xml:space="preserve"> Medicare quarterly update to the </w:t>
      </w:r>
      <w:hyperlink r:id="rId8" w:history="1">
        <w:r w:rsidRPr="00396BA6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DF7E1C">
        <w:rPr>
          <w:rFonts w:cs="Arial"/>
          <w:szCs w:val="24"/>
        </w:rPr>
        <w:t xml:space="preserve">. The Practitioner PTP Correct Coding Edits files listed below are adopted and incorporated by reference, and conforming changes are adopted to </w:t>
      </w:r>
      <w:r w:rsidRPr="00C655B1">
        <w:rPr>
          <w:rFonts w:cs="Arial"/>
          <w:szCs w:val="24"/>
        </w:rPr>
        <w:t>title 8, California Code of Regulations, section 9789.19:</w:t>
      </w:r>
    </w:p>
    <w:p w14:paraId="26765B3B" w14:textId="77777777" w:rsidR="00E756E2" w:rsidRPr="00E756E2" w:rsidRDefault="00E756E2" w:rsidP="00E756E2">
      <w:pPr>
        <w:pStyle w:val="ListParagraph"/>
        <w:numPr>
          <w:ilvl w:val="0"/>
          <w:numId w:val="8"/>
        </w:numPr>
        <w:spacing w:before="240" w:after="240"/>
        <w:ind w:left="720" w:right="-720"/>
        <w:rPr>
          <w:rFonts w:cs="Arial"/>
          <w:szCs w:val="24"/>
        </w:rPr>
      </w:pPr>
      <w:r w:rsidRPr="00E756E2">
        <w:rPr>
          <w:rFonts w:cs="Arial"/>
          <w:szCs w:val="24"/>
        </w:rPr>
        <w:t>Practitioner PTP Edits v273r2 effective October 1, 2021 (620,422 records) 0001M/36591 – 25999/96523 (posted 10/05/2021)</w:t>
      </w:r>
    </w:p>
    <w:p w14:paraId="25969F4E" w14:textId="77777777" w:rsidR="00E756E2" w:rsidRPr="00E756E2" w:rsidRDefault="00E756E2" w:rsidP="00E756E2">
      <w:pPr>
        <w:pStyle w:val="ListParagraph"/>
        <w:numPr>
          <w:ilvl w:val="0"/>
          <w:numId w:val="8"/>
        </w:numPr>
        <w:spacing w:before="240" w:after="240"/>
        <w:ind w:left="720" w:right="-720"/>
        <w:rPr>
          <w:rFonts w:cs="Arial"/>
          <w:szCs w:val="24"/>
        </w:rPr>
      </w:pPr>
      <w:r w:rsidRPr="00E756E2">
        <w:rPr>
          <w:rFonts w:cs="Arial"/>
          <w:szCs w:val="24"/>
        </w:rPr>
        <w:t>Practitioner PTP Edits v273r2 effective October 1, 2021 (605,586 records) 26010/01810 – 36909/J2001 (posted 10/05/2021)</w:t>
      </w:r>
    </w:p>
    <w:p w14:paraId="1E6A4802" w14:textId="77777777" w:rsidR="00E756E2" w:rsidRPr="00E756E2" w:rsidRDefault="00E756E2" w:rsidP="00E756E2">
      <w:pPr>
        <w:pStyle w:val="ListParagraph"/>
        <w:numPr>
          <w:ilvl w:val="0"/>
          <w:numId w:val="8"/>
        </w:numPr>
        <w:spacing w:before="240" w:after="240"/>
        <w:ind w:left="720" w:right="-720"/>
        <w:rPr>
          <w:rFonts w:cs="Arial"/>
          <w:szCs w:val="24"/>
        </w:rPr>
      </w:pPr>
      <w:r w:rsidRPr="00E756E2">
        <w:rPr>
          <w:rFonts w:cs="Arial"/>
          <w:szCs w:val="24"/>
        </w:rPr>
        <w:t>Practitioner PTP Edits v273r2 effective October 1, 2021 (584,947 records) 37140/0213T – 60699/96523 (posted 10/05/2021)</w:t>
      </w:r>
    </w:p>
    <w:p w14:paraId="0691D455" w14:textId="6E5931F1" w:rsidR="00E756E2" w:rsidRPr="00E756E2" w:rsidRDefault="00E756E2" w:rsidP="00E756E2">
      <w:pPr>
        <w:pStyle w:val="ListParagraph"/>
        <w:numPr>
          <w:ilvl w:val="0"/>
          <w:numId w:val="8"/>
        </w:numPr>
        <w:spacing w:before="240" w:after="240"/>
        <w:ind w:left="720" w:right="-720"/>
        <w:rPr>
          <w:rFonts w:cs="Arial"/>
          <w:szCs w:val="24"/>
        </w:rPr>
      </w:pPr>
      <w:r w:rsidRPr="00E756E2">
        <w:rPr>
          <w:rFonts w:cs="Arial"/>
          <w:szCs w:val="24"/>
        </w:rPr>
        <w:t>Practitioner PTP Edits v273r2 effective October 1, 2021 (645,310 records) : 61000/0213T – U0003/U0004 (posted 10/05/2021)</w:t>
      </w:r>
    </w:p>
    <w:p w14:paraId="3C65ACD5" w14:textId="36D4E595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4F2E82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1, 2021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9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  <w:r w:rsidR="00E756E2">
        <w:rPr>
          <w:rFonts w:cs="Arial"/>
          <w:szCs w:val="24"/>
        </w:rPr>
        <w:t xml:space="preserve">  The </w:t>
      </w:r>
      <w:r w:rsidR="00E756E2">
        <w:rPr>
          <w:rFonts w:cs="Arial"/>
          <w:szCs w:val="24"/>
        </w:rPr>
        <w:lastRenderedPageBreak/>
        <w:t>September 20, 2021 Order remains in effect for services on or after October 1, 2021, except as modified by this Order.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074B45E9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B43FC7">
        <w:rPr>
          <w:rFonts w:cs="Arial"/>
          <w:szCs w:val="24"/>
        </w:rPr>
        <w:t>October 6</w:t>
      </w:r>
      <w:r w:rsidR="0038617B">
        <w:rPr>
          <w:rFonts w:cs="Arial"/>
          <w:szCs w:val="24"/>
        </w:rPr>
        <w:t>, 2021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BA23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8D37" w14:textId="77777777" w:rsidR="00DB5828" w:rsidRDefault="00DB5828" w:rsidP="00CD3D56">
      <w:r>
        <w:separator/>
      </w:r>
    </w:p>
  </w:endnote>
  <w:endnote w:type="continuationSeparator" w:id="0">
    <w:p w14:paraId="113E53E5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F419" w14:textId="77777777" w:rsidR="000A697F" w:rsidRDefault="000A6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6412" w14:textId="77777777" w:rsidR="000A697F" w:rsidRDefault="000A6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978F6" w14:textId="77777777" w:rsidR="000A697F" w:rsidRDefault="000A6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ABA6" w14:textId="77777777" w:rsidR="00DB5828" w:rsidRDefault="00DB5828" w:rsidP="00CD3D56">
      <w:r>
        <w:separator/>
      </w:r>
    </w:p>
  </w:footnote>
  <w:footnote w:type="continuationSeparator" w:id="0">
    <w:p w14:paraId="1DCFB6E7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F695" w14:textId="77777777" w:rsidR="000A697F" w:rsidRDefault="000A6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6C2AA510" w:rsidR="00CD035B" w:rsidRPr="008A7674" w:rsidRDefault="00B43FC7" w:rsidP="00CD3D56">
    <w:pPr>
      <w:pStyle w:val="Header"/>
      <w:ind w:left="-720"/>
      <w:rPr>
        <w:rFonts w:cs="Arial"/>
      </w:rPr>
    </w:pPr>
    <w:r>
      <w:rPr>
        <w:rFonts w:cs="Arial"/>
      </w:rPr>
      <w:t>October 6</w:t>
    </w:r>
    <w:r w:rsidR="00CD035B">
      <w:rPr>
        <w:rFonts w:cs="Arial"/>
      </w:rPr>
      <w:t>, 2021</w:t>
    </w:r>
  </w:p>
  <w:p w14:paraId="4FD42EF3" w14:textId="1A2A77B8" w:rsidR="00CD3D56" w:rsidRPr="008A7674" w:rsidRDefault="00CD035B" w:rsidP="00BA2339">
    <w:pPr>
      <w:pStyle w:val="Header"/>
      <w:spacing w:after="60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72755B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72755B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AE7F" w14:textId="77777777" w:rsidR="000A697F" w:rsidRDefault="000A6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6EA"/>
    <w:multiLevelType w:val="hybridMultilevel"/>
    <w:tmpl w:val="50BE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74037"/>
    <w:rsid w:val="00086E91"/>
    <w:rsid w:val="000A03FE"/>
    <w:rsid w:val="000A4A01"/>
    <w:rsid w:val="000A697F"/>
    <w:rsid w:val="000A6E97"/>
    <w:rsid w:val="000B1BB6"/>
    <w:rsid w:val="000B685B"/>
    <w:rsid w:val="000B70FA"/>
    <w:rsid w:val="000D6752"/>
    <w:rsid w:val="000F6047"/>
    <w:rsid w:val="0013027A"/>
    <w:rsid w:val="00147931"/>
    <w:rsid w:val="00150397"/>
    <w:rsid w:val="001602D0"/>
    <w:rsid w:val="00165D7C"/>
    <w:rsid w:val="00173A8B"/>
    <w:rsid w:val="0018036E"/>
    <w:rsid w:val="001B2EBC"/>
    <w:rsid w:val="001B4800"/>
    <w:rsid w:val="001C483A"/>
    <w:rsid w:val="001D7AC9"/>
    <w:rsid w:val="00201910"/>
    <w:rsid w:val="00202F68"/>
    <w:rsid w:val="0020643E"/>
    <w:rsid w:val="00214A04"/>
    <w:rsid w:val="00220271"/>
    <w:rsid w:val="0024058A"/>
    <w:rsid w:val="00247161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302279"/>
    <w:rsid w:val="00312B21"/>
    <w:rsid w:val="003170FC"/>
    <w:rsid w:val="003200BA"/>
    <w:rsid w:val="0032169D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E6383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80C7B"/>
    <w:rsid w:val="00493BB6"/>
    <w:rsid w:val="0049477B"/>
    <w:rsid w:val="004B1D37"/>
    <w:rsid w:val="004B2847"/>
    <w:rsid w:val="004B41DA"/>
    <w:rsid w:val="004B496C"/>
    <w:rsid w:val="004C6861"/>
    <w:rsid w:val="004C77F7"/>
    <w:rsid w:val="004D45E7"/>
    <w:rsid w:val="004D50C4"/>
    <w:rsid w:val="004E5BB8"/>
    <w:rsid w:val="004E61B9"/>
    <w:rsid w:val="004E6C4B"/>
    <w:rsid w:val="004F2E82"/>
    <w:rsid w:val="004F4796"/>
    <w:rsid w:val="0051747D"/>
    <w:rsid w:val="00531A1E"/>
    <w:rsid w:val="0055385C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5F36D0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0A0"/>
    <w:rsid w:val="006E7126"/>
    <w:rsid w:val="006F5626"/>
    <w:rsid w:val="00702947"/>
    <w:rsid w:val="00703112"/>
    <w:rsid w:val="00706D8F"/>
    <w:rsid w:val="0072755B"/>
    <w:rsid w:val="00736168"/>
    <w:rsid w:val="00756941"/>
    <w:rsid w:val="007729BB"/>
    <w:rsid w:val="00774790"/>
    <w:rsid w:val="00791248"/>
    <w:rsid w:val="007A6DA7"/>
    <w:rsid w:val="007B4481"/>
    <w:rsid w:val="007E458D"/>
    <w:rsid w:val="007E73CF"/>
    <w:rsid w:val="007F4EF9"/>
    <w:rsid w:val="0080357E"/>
    <w:rsid w:val="00804057"/>
    <w:rsid w:val="008333F5"/>
    <w:rsid w:val="008343F4"/>
    <w:rsid w:val="008424E2"/>
    <w:rsid w:val="00850EFA"/>
    <w:rsid w:val="00855183"/>
    <w:rsid w:val="008720D6"/>
    <w:rsid w:val="00874328"/>
    <w:rsid w:val="0088257B"/>
    <w:rsid w:val="00891FC4"/>
    <w:rsid w:val="008948D0"/>
    <w:rsid w:val="008A7674"/>
    <w:rsid w:val="008B5EB9"/>
    <w:rsid w:val="008C61CC"/>
    <w:rsid w:val="008E2F88"/>
    <w:rsid w:val="009026DC"/>
    <w:rsid w:val="00905C58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4ECD"/>
    <w:rsid w:val="009B79DE"/>
    <w:rsid w:val="009C789B"/>
    <w:rsid w:val="009C78E8"/>
    <w:rsid w:val="009D53C9"/>
    <w:rsid w:val="009F7A3B"/>
    <w:rsid w:val="00A04338"/>
    <w:rsid w:val="00A1126D"/>
    <w:rsid w:val="00A13C71"/>
    <w:rsid w:val="00A25220"/>
    <w:rsid w:val="00A27B31"/>
    <w:rsid w:val="00A32BB0"/>
    <w:rsid w:val="00A50B5F"/>
    <w:rsid w:val="00A5126E"/>
    <w:rsid w:val="00A560F8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0716"/>
    <w:rsid w:val="00AE3F84"/>
    <w:rsid w:val="00AE4CEC"/>
    <w:rsid w:val="00AF686C"/>
    <w:rsid w:val="00B04B6A"/>
    <w:rsid w:val="00B11F7B"/>
    <w:rsid w:val="00B15726"/>
    <w:rsid w:val="00B24105"/>
    <w:rsid w:val="00B32D71"/>
    <w:rsid w:val="00B43FC7"/>
    <w:rsid w:val="00B51409"/>
    <w:rsid w:val="00B67723"/>
    <w:rsid w:val="00B71BD6"/>
    <w:rsid w:val="00B82EDB"/>
    <w:rsid w:val="00BA2339"/>
    <w:rsid w:val="00BB1435"/>
    <w:rsid w:val="00BE056B"/>
    <w:rsid w:val="00BF3B43"/>
    <w:rsid w:val="00C04290"/>
    <w:rsid w:val="00C20597"/>
    <w:rsid w:val="00C26BAF"/>
    <w:rsid w:val="00C3416D"/>
    <w:rsid w:val="00C37FF8"/>
    <w:rsid w:val="00C55255"/>
    <w:rsid w:val="00C6030A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E5676"/>
    <w:rsid w:val="00E111C9"/>
    <w:rsid w:val="00E11ADE"/>
    <w:rsid w:val="00E17628"/>
    <w:rsid w:val="00E27BE6"/>
    <w:rsid w:val="00E4167B"/>
    <w:rsid w:val="00E4744A"/>
    <w:rsid w:val="00E56094"/>
    <w:rsid w:val="00E63C38"/>
    <w:rsid w:val="00E756E2"/>
    <w:rsid w:val="00EA0484"/>
    <w:rsid w:val="00EA7E1F"/>
    <w:rsid w:val="00EC41A2"/>
    <w:rsid w:val="00EC74A7"/>
    <w:rsid w:val="00ED4CEB"/>
    <w:rsid w:val="00EE157B"/>
    <w:rsid w:val="00EF45E8"/>
    <w:rsid w:val="00EF5E6C"/>
    <w:rsid w:val="00F03874"/>
    <w:rsid w:val="00F04D3F"/>
    <w:rsid w:val="00F152F6"/>
    <w:rsid w:val="00F15711"/>
    <w:rsid w:val="00F20BCE"/>
    <w:rsid w:val="00F23EF7"/>
    <w:rsid w:val="00F31CA0"/>
    <w:rsid w:val="00F52230"/>
    <w:rsid w:val="00F64D81"/>
    <w:rsid w:val="00F66BDE"/>
    <w:rsid w:val="00F80A0F"/>
    <w:rsid w:val="00F93D02"/>
    <w:rsid w:val="00FA2BD7"/>
    <w:rsid w:val="00FA5BD5"/>
    <w:rsid w:val="00FB02B1"/>
    <w:rsid w:val="00FC48CE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2BE22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Coding/NationalCorrectCodInitEd/NCCI-Coding-Edits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2021-06-16T00:21:00Z</dcterms:created>
  <dcterms:modified xsi:type="dcterms:W3CDTF">2021-10-06T22:40:00Z</dcterms:modified>
</cp:coreProperties>
</file>