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777777" w:rsidR="007869BA" w:rsidRPr="00DF7E1C" w:rsidRDefault="007869BA" w:rsidP="007869B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11370FA5"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7869BA">
        <w:rPr>
          <w:rFonts w:ascii="Arial" w:hAnsi="Arial" w:cs="Arial"/>
        </w:rPr>
        <w:t>April 1, 2022</w:t>
      </w:r>
    </w:p>
    <w:p w14:paraId="4170BF99" w14:textId="7C11BE88"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7869BA">
        <w:rPr>
          <w:rFonts w:cs="Arial"/>
          <w:szCs w:val="24"/>
        </w:rPr>
        <w:t>April 1, 2022</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 xml:space="preserve">(CMS) </w:t>
      </w:r>
      <w:r w:rsidR="007869BA">
        <w:rPr>
          <w:rFonts w:cs="Arial"/>
          <w:szCs w:val="24"/>
        </w:rPr>
        <w:t>Change Request (CR) number 12679, Transmittal number 11303</w:t>
      </w:r>
      <w:r w:rsidR="00A04EED">
        <w:rPr>
          <w:rFonts w:cs="Arial"/>
          <w:szCs w:val="24"/>
        </w:rPr>
        <w:t xml:space="preserve"> </w:t>
      </w:r>
      <w:r>
        <w:rPr>
          <w:rFonts w:cs="Arial"/>
          <w:szCs w:val="24"/>
        </w:rPr>
        <w:t>(</w:t>
      </w:r>
      <w:r w:rsidR="007869BA">
        <w:rPr>
          <w:rFonts w:cs="Arial"/>
          <w:szCs w:val="24"/>
        </w:rPr>
        <w:t>March 24, 2022</w:t>
      </w:r>
      <w:r w:rsidR="00F27562">
        <w:rPr>
          <w:rFonts w:cs="Arial"/>
          <w:szCs w:val="24"/>
        </w:rPr>
        <w:t>)</w:t>
      </w:r>
      <w:r w:rsidR="00A04EED">
        <w:rPr>
          <w:rFonts w:cs="Arial"/>
          <w:szCs w:val="24"/>
        </w:rPr>
        <w:t>;</w:t>
      </w:r>
      <w:r w:rsidR="007869BA">
        <w:rPr>
          <w:rFonts w:cs="Arial"/>
          <w:szCs w:val="24"/>
        </w:rPr>
        <w:t xml:space="preserve"> CR number 12666, Transmittal number 11305</w:t>
      </w:r>
      <w:r>
        <w:rPr>
          <w:rFonts w:cs="Arial"/>
          <w:szCs w:val="24"/>
        </w:rPr>
        <w:t xml:space="preserve"> (</w:t>
      </w:r>
      <w:r w:rsidR="007869BA">
        <w:rPr>
          <w:rFonts w:cs="Arial"/>
          <w:szCs w:val="24"/>
        </w:rPr>
        <w:t>March 24, 2022</w:t>
      </w:r>
      <w:r w:rsidR="00F27562">
        <w:rPr>
          <w:rFonts w:cs="Arial"/>
          <w:szCs w:val="24"/>
        </w:rPr>
        <w:t>)</w:t>
      </w:r>
      <w:r w:rsidR="00110F3D">
        <w:rPr>
          <w:rFonts w:cs="Arial"/>
          <w:szCs w:val="24"/>
        </w:rPr>
        <w:t xml:space="preserve">; and CR number 12648, Transmittal number 11304 (March 24, 2022).  </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0FA7AFE9" w:rsidR="006169FC" w:rsidRPr="00134142" w:rsidRDefault="007869BA" w:rsidP="00134142">
      <w:pPr>
        <w:numPr>
          <w:ilvl w:val="0"/>
          <w:numId w:val="1"/>
        </w:numPr>
        <w:ind w:right="-720"/>
        <w:rPr>
          <w:rFonts w:cs="Arial"/>
        </w:rPr>
      </w:pPr>
      <w:r>
        <w:rPr>
          <w:rFonts w:cs="Arial"/>
          <w:u w:val="single"/>
        </w:rPr>
        <w:t>The April 2022</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3C9D0255"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7869BA">
        <w:rPr>
          <w:rFonts w:cs="Arial"/>
          <w:szCs w:val="24"/>
        </w:rPr>
        <w:t>April 1, 2022</w:t>
      </w:r>
      <w:r w:rsidRPr="00134142">
        <w:rPr>
          <w:rFonts w:cs="Arial"/>
          <w:szCs w:val="24"/>
        </w:rPr>
        <w:t>:</w:t>
      </w:r>
    </w:p>
    <w:p w14:paraId="313DA144" w14:textId="0D7E1DFD" w:rsidR="00B16857" w:rsidRDefault="00256FF8"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F419DA">
        <w:rPr>
          <w:rStyle w:val="Hyperlink"/>
          <w:rFonts w:cs="Arial"/>
          <w:color w:val="auto"/>
          <w:szCs w:val="24"/>
          <w:u w:val="none"/>
        </w:rPr>
        <w:t xml:space="preserve"> A April</w:t>
      </w:r>
      <w:r w:rsidR="007869BA">
        <w:rPr>
          <w:rStyle w:val="Hyperlink"/>
          <w:rFonts w:cs="Arial"/>
          <w:color w:val="auto"/>
          <w:szCs w:val="24"/>
          <w:u w:val="none"/>
        </w:rPr>
        <w:t xml:space="preserve"> 2022</w:t>
      </w:r>
      <w:r w:rsidR="001C3EC9">
        <w:rPr>
          <w:rStyle w:val="Hyperlink"/>
          <w:rFonts w:cs="Arial"/>
          <w:color w:val="auto"/>
          <w:szCs w:val="24"/>
          <w:u w:val="none"/>
        </w:rPr>
        <w:t>]</w:t>
      </w:r>
    </w:p>
    <w:p w14:paraId="70071729" w14:textId="56A40A7F" w:rsidR="00F675BD" w:rsidRPr="001C3EC9" w:rsidRDefault="00256FF8" w:rsidP="007869BA">
      <w:pPr>
        <w:overflowPunct/>
        <w:autoSpaceDE/>
        <w:autoSpaceDN/>
        <w:adjustRightInd/>
        <w:spacing w:after="360"/>
        <w:ind w:left="720"/>
        <w:textAlignment w:val="auto"/>
        <w:rPr>
          <w:rFonts w:cs="Arial"/>
          <w:szCs w:val="24"/>
        </w:rPr>
      </w:pPr>
      <w:hyperlink r:id="rId9" w:history="1">
        <w:r w:rsidR="007869BA" w:rsidRPr="007869BA">
          <w:rPr>
            <w:rStyle w:val="Hyperlink"/>
          </w:rPr>
          <w:t>April_2022_Web_Addendum_A.03242022.xlsx</w:t>
        </w:r>
      </w:hyperlink>
    </w:p>
    <w:p w14:paraId="60F24BF8" w14:textId="7EF1F621" w:rsidR="006169FC" w:rsidRPr="00134142" w:rsidRDefault="006169FC" w:rsidP="006169FC">
      <w:pPr>
        <w:numPr>
          <w:ilvl w:val="0"/>
          <w:numId w:val="1"/>
        </w:numPr>
        <w:ind w:right="-720"/>
        <w:rPr>
          <w:rFonts w:cs="Arial"/>
        </w:rPr>
      </w:pPr>
      <w:r w:rsidRPr="00134142">
        <w:rPr>
          <w:rFonts w:cs="Arial"/>
          <w:u w:val="single"/>
        </w:rPr>
        <w:t xml:space="preserve">The </w:t>
      </w:r>
      <w:r w:rsidR="007869BA">
        <w:rPr>
          <w:rFonts w:cs="Arial"/>
          <w:u w:val="single"/>
        </w:rPr>
        <w:t>April 2022</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120D4308" w14:textId="47A1C9C0"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F419DA">
        <w:rPr>
          <w:rFonts w:cs="Arial"/>
          <w:szCs w:val="24"/>
        </w:rPr>
        <w:t xml:space="preserve">April </w:t>
      </w:r>
      <w:r w:rsidR="001C3EC9">
        <w:rPr>
          <w:rFonts w:cs="Arial"/>
          <w:szCs w:val="24"/>
        </w:rPr>
        <w:t>1, 20</w:t>
      </w:r>
      <w:r w:rsidR="007869BA">
        <w:rPr>
          <w:rFonts w:cs="Arial"/>
          <w:szCs w:val="24"/>
        </w:rPr>
        <w:t>22</w:t>
      </w:r>
      <w:r w:rsidRPr="00134142">
        <w:rPr>
          <w:rFonts w:cs="Arial"/>
          <w:szCs w:val="24"/>
        </w:rPr>
        <w:t>:</w:t>
      </w:r>
    </w:p>
    <w:p w14:paraId="21D155BC" w14:textId="29D933E3" w:rsidR="001C3EC9" w:rsidRDefault="00256FF8" w:rsidP="001C3EC9">
      <w:pPr>
        <w:overflowPunct/>
        <w:autoSpaceDE/>
        <w:autoSpaceDN/>
        <w:adjustRightInd/>
        <w:ind w:left="720" w:right="60"/>
        <w:textAlignment w:val="auto"/>
        <w:rPr>
          <w:rStyle w:val="Hyperlink"/>
          <w:rFonts w:cs="Arial"/>
          <w:color w:val="auto"/>
          <w:szCs w:val="24"/>
          <w:u w:val="none"/>
        </w:rPr>
      </w:pPr>
      <w:hyperlink r:id="rId10" w:history="1">
        <w:r w:rsidR="007869BA">
          <w:rPr>
            <w:rStyle w:val="Hyperlink"/>
            <w:rFonts w:cs="Arial"/>
            <w:color w:val="auto"/>
            <w:szCs w:val="24"/>
            <w:u w:val="none"/>
          </w:rPr>
          <w:t>[Addendum B April 2022</w:t>
        </w:r>
        <w:r w:rsidR="00E94BD8">
          <w:rPr>
            <w:rStyle w:val="Hyperlink"/>
            <w:rFonts w:cs="Arial"/>
            <w:color w:val="auto"/>
            <w:szCs w:val="24"/>
            <w:u w:val="none"/>
          </w:rPr>
          <w:t xml:space="preserve"> - Correction</w:t>
        </w:r>
        <w:r w:rsidR="006169FC" w:rsidRPr="00134142">
          <w:rPr>
            <w:rStyle w:val="Hyperlink"/>
            <w:rFonts w:cs="Arial"/>
            <w:color w:val="auto"/>
            <w:szCs w:val="24"/>
            <w:u w:val="none"/>
          </w:rPr>
          <w:t>]</w:t>
        </w:r>
      </w:hyperlink>
    </w:p>
    <w:p w14:paraId="608FE1E4" w14:textId="499B54AF" w:rsidR="00F675BD" w:rsidRPr="00E94BD8" w:rsidRDefault="00E94BD8" w:rsidP="001C3EC9">
      <w:pPr>
        <w:overflowPunct/>
        <w:autoSpaceDE/>
        <w:autoSpaceDN/>
        <w:adjustRightInd/>
        <w:ind w:left="720" w:right="60"/>
        <w:textAlignment w:val="auto"/>
        <w:rPr>
          <w:rStyle w:val="Hyperlink"/>
        </w:rPr>
      </w:pPr>
      <w:r>
        <w:fldChar w:fldCharType="begin"/>
      </w:r>
      <w:r>
        <w:instrText xml:space="preserve"> HYPERLINK "https://www.cms.gov/medicaremedicare-fee-service-paymenthospitaloutpatientppsaddendum-and-addendum-b-updates/april-2022-correction" </w:instrText>
      </w:r>
      <w:r>
        <w:fldChar w:fldCharType="separate"/>
      </w:r>
      <w:r w:rsidRPr="00E94BD8">
        <w:rPr>
          <w:rStyle w:val="Hyperlink"/>
        </w:rPr>
        <w:t>April_2022_Web_Addendum_B.03292022.xlsx</w:t>
      </w:r>
    </w:p>
    <w:p w14:paraId="763B53BC" w14:textId="51DF7CF8" w:rsidR="00E94BD8" w:rsidRDefault="00E94BD8" w:rsidP="001C3EC9">
      <w:pPr>
        <w:overflowPunct/>
        <w:autoSpaceDE/>
        <w:autoSpaceDN/>
        <w:adjustRightInd/>
        <w:ind w:left="720" w:right="60"/>
        <w:textAlignment w:val="auto"/>
        <w:rPr>
          <w:rFonts w:cs="Arial"/>
          <w:color w:val="0000FF"/>
          <w:szCs w:val="24"/>
        </w:rPr>
      </w:pPr>
      <w:r>
        <w:fldChar w:fldCharType="end"/>
      </w:r>
    </w:p>
    <w:p w14:paraId="6351045E" w14:textId="583B60AA" w:rsidR="006169FC" w:rsidRPr="00134142" w:rsidRDefault="007869BA" w:rsidP="00360BCF">
      <w:pPr>
        <w:numPr>
          <w:ilvl w:val="0"/>
          <w:numId w:val="1"/>
        </w:numPr>
        <w:spacing w:after="240"/>
        <w:ind w:right="-720"/>
        <w:rPr>
          <w:rFonts w:cs="Arial"/>
        </w:rPr>
      </w:pPr>
      <w:r>
        <w:rPr>
          <w:rFonts w:cs="Arial"/>
          <w:u w:val="single"/>
        </w:rPr>
        <w:t>The April 2022</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Pr>
          <w:rFonts w:cs="Arial"/>
        </w:rPr>
        <w:t>April 2022</w:t>
      </w:r>
      <w:r w:rsidR="006169FC" w:rsidRPr="00134142">
        <w:rPr>
          <w:rFonts w:cs="Arial"/>
        </w:rPr>
        <w:t xml:space="preserve"> ASC Approved HCPCS Code and </w:t>
      </w:r>
      <w:r w:rsidR="006169FC" w:rsidRPr="00134142">
        <w:rPr>
          <w:rFonts w:cs="Arial"/>
        </w:rPr>
        <w:lastRenderedPageBreak/>
        <w:t xml:space="preserve">Payment Rates 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3EFC396C" w14:textId="4D4D0605"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7869BA">
        <w:rPr>
          <w:rFonts w:cs="Arial"/>
          <w:szCs w:val="24"/>
        </w:rPr>
        <w:t>April 1, 2022</w:t>
      </w:r>
      <w:r w:rsidRPr="00F675BD">
        <w:rPr>
          <w:rFonts w:cs="Arial"/>
          <w:szCs w:val="24"/>
        </w:rPr>
        <w:t>:</w:t>
      </w:r>
    </w:p>
    <w:p w14:paraId="6D33AB30" w14:textId="011D9950"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7869BA">
        <w:rPr>
          <w:rFonts w:cs="Arial"/>
          <w:szCs w:val="24"/>
        </w:rPr>
        <w:t>April 2022</w:t>
      </w:r>
      <w:r w:rsidR="006169FC" w:rsidRPr="00F675BD">
        <w:rPr>
          <w:rFonts w:cs="Arial"/>
          <w:szCs w:val="24"/>
        </w:rPr>
        <w:t xml:space="preserve"> ASC Approved HCPCS Code and Payment Rates</w:t>
      </w:r>
      <w:r w:rsidR="00C8253D">
        <w:rPr>
          <w:rFonts w:cs="Arial"/>
          <w:szCs w:val="24"/>
        </w:rPr>
        <w:t>-Updated 03/28/22</w:t>
      </w:r>
    </w:p>
    <w:p w14:paraId="723B5129" w14:textId="4578B0A3" w:rsidR="006169FC" w:rsidRPr="007869BA" w:rsidRDefault="007869BA" w:rsidP="001C3EC9">
      <w:pPr>
        <w:autoSpaceDE/>
        <w:autoSpaceDN/>
        <w:adjustRightInd/>
        <w:ind w:left="720"/>
        <w:rPr>
          <w:rStyle w:val="Hyperlink"/>
          <w:rFonts w:cs="Arial"/>
          <w:szCs w:val="24"/>
        </w:rPr>
      </w:pPr>
      <w:r>
        <w:rPr>
          <w:rFonts w:cs="Arial"/>
          <w:szCs w:val="24"/>
        </w:rPr>
        <w:fldChar w:fldCharType="begin"/>
      </w:r>
      <w:r>
        <w:rPr>
          <w:rFonts w:cs="Arial"/>
          <w:szCs w:val="24"/>
        </w:rPr>
        <w:instrText xml:space="preserve"> HYPERLINK "https://www.cms.gov/Medicare/Medicare-Fee-for-Service-Payment/ASCPayment/11_Addenda_Updates" </w:instrText>
      </w:r>
      <w:r>
        <w:rPr>
          <w:rFonts w:cs="Arial"/>
          <w:szCs w:val="24"/>
        </w:rPr>
        <w:fldChar w:fldCharType="separate"/>
      </w:r>
      <w:r w:rsidR="001C3EC9" w:rsidRPr="007869BA">
        <w:rPr>
          <w:rStyle w:val="Hyperlink"/>
          <w:rFonts w:cs="Arial"/>
          <w:szCs w:val="24"/>
        </w:rPr>
        <w:t>(</w:t>
      </w:r>
      <w:r w:rsidRPr="007869BA">
        <w:rPr>
          <w:rStyle w:val="Hyperlink"/>
        </w:rPr>
        <w:t>Apr</w:t>
      </w:r>
      <w:r w:rsidR="00C8253D">
        <w:rPr>
          <w:rStyle w:val="Hyperlink"/>
        </w:rPr>
        <w:t>il_2022_ASC_Addenda_revised.</w:t>
      </w:r>
      <w:r w:rsidRPr="007869BA">
        <w:rPr>
          <w:rStyle w:val="Hyperlink"/>
        </w:rPr>
        <w:t>03</w:t>
      </w:r>
      <w:r w:rsidR="00C8253D">
        <w:rPr>
          <w:rStyle w:val="Hyperlink"/>
        </w:rPr>
        <w:t>.28.</w:t>
      </w:r>
      <w:r w:rsidRPr="007869BA">
        <w:rPr>
          <w:rStyle w:val="Hyperlink"/>
        </w:rPr>
        <w:t>22</w:t>
      </w:r>
      <w:r w:rsidR="00F675BD" w:rsidRPr="007869BA">
        <w:rPr>
          <w:rStyle w:val="Hyperlink"/>
        </w:rPr>
        <w:t>.xlsx</w:t>
      </w:r>
      <w:r w:rsidR="001C3EC9" w:rsidRPr="007869BA">
        <w:rPr>
          <w:rStyle w:val="Hyperlink"/>
          <w:rFonts w:cs="Arial"/>
          <w:szCs w:val="24"/>
        </w:rPr>
        <w:t>)</w:t>
      </w:r>
    </w:p>
    <w:p w14:paraId="68A5947E" w14:textId="6CD0613B" w:rsidR="006169FC" w:rsidRPr="00F675BD" w:rsidRDefault="007869BA" w:rsidP="006169FC">
      <w:pPr>
        <w:numPr>
          <w:ilvl w:val="0"/>
          <w:numId w:val="7"/>
        </w:numPr>
        <w:overflowPunct/>
        <w:autoSpaceDE/>
        <w:autoSpaceDN/>
        <w:adjustRightInd/>
        <w:textAlignment w:val="auto"/>
        <w:rPr>
          <w:rFonts w:cs="Arial"/>
          <w:szCs w:val="24"/>
        </w:rPr>
      </w:pPr>
      <w:r>
        <w:rPr>
          <w:rFonts w:cs="Arial"/>
          <w:szCs w:val="24"/>
        </w:rPr>
        <w:fldChar w:fldCharType="end"/>
      </w:r>
      <w:r w:rsidR="006169FC" w:rsidRPr="00F675BD">
        <w:rPr>
          <w:rFonts w:cs="Arial"/>
          <w:szCs w:val="24"/>
        </w:rPr>
        <w:t xml:space="preserve">Column </w:t>
      </w:r>
      <w:r w:rsidR="00F675BD">
        <w:rPr>
          <w:rFonts w:cs="Arial"/>
          <w:szCs w:val="24"/>
        </w:rPr>
        <w:t>A ent</w:t>
      </w:r>
      <w:r>
        <w:rPr>
          <w:rFonts w:cs="Arial"/>
          <w:szCs w:val="24"/>
        </w:rPr>
        <w:t>itled “HCPCS Code” of  “Apr 2022</w:t>
      </w:r>
      <w:r w:rsidR="001C3EC9" w:rsidRPr="00F675BD">
        <w:rPr>
          <w:rFonts w:cs="Arial"/>
          <w:szCs w:val="24"/>
        </w:rPr>
        <w:t xml:space="preserve"> ASC</w:t>
      </w:r>
      <w:r w:rsidR="006169FC" w:rsidRPr="00F675BD">
        <w:rPr>
          <w:rFonts w:cs="Arial"/>
          <w:szCs w:val="24"/>
        </w:rPr>
        <w:t xml:space="preserve"> AA”</w:t>
      </w:r>
    </w:p>
    <w:p w14:paraId="333E96B1" w14:textId="66001F9D"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7869BA">
        <w:rPr>
          <w:rFonts w:cs="Arial"/>
          <w:szCs w:val="24"/>
        </w:rPr>
        <w:t>Apr 2022</w:t>
      </w:r>
      <w:r w:rsidR="00F675BD">
        <w:rPr>
          <w:rFonts w:cs="Arial"/>
          <w:szCs w:val="24"/>
        </w:rPr>
        <w:t xml:space="preserve"> </w:t>
      </w:r>
      <w:r w:rsidRPr="00F675BD">
        <w:rPr>
          <w:rFonts w:cs="Arial"/>
          <w:szCs w:val="24"/>
        </w:rPr>
        <w:t>ASC EE”</w:t>
      </w:r>
    </w:p>
    <w:p w14:paraId="2C4FE01F" w14:textId="537845EB" w:rsidR="006169FC" w:rsidRPr="00134142" w:rsidRDefault="007869BA" w:rsidP="00360BCF">
      <w:pPr>
        <w:numPr>
          <w:ilvl w:val="0"/>
          <w:numId w:val="1"/>
        </w:numPr>
        <w:spacing w:after="240"/>
        <w:ind w:right="-720"/>
        <w:rPr>
          <w:rFonts w:cs="Arial"/>
        </w:rPr>
      </w:pPr>
      <w:r>
        <w:rPr>
          <w:rFonts w:cs="Arial"/>
          <w:szCs w:val="24"/>
          <w:u w:val="single"/>
        </w:rPr>
        <w:t>The April 2022</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Pr>
          <w:rFonts w:cs="Arial"/>
          <w:szCs w:val="24"/>
        </w:rPr>
        <w:t>IOCE Quarterly Data Files V231</w:t>
      </w:r>
      <w:r w:rsidR="006169FC" w:rsidRPr="00134142">
        <w:rPr>
          <w:rFonts w:cs="Arial"/>
          <w:szCs w:val="24"/>
        </w:rPr>
        <w:t>.</w:t>
      </w:r>
      <w:r w:rsidR="00FD7788">
        <w:rPr>
          <w:rFonts w:cs="Arial"/>
          <w:szCs w:val="24"/>
        </w:rPr>
        <w:t>R0</w:t>
      </w:r>
      <w:r>
        <w:rPr>
          <w:rFonts w:cs="Arial"/>
          <w:szCs w:val="24"/>
        </w:rPr>
        <w:t xml:space="preserve"> April 2022 [ZIP, 26.9</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6B8FC362"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7869BA">
        <w:rPr>
          <w:rFonts w:cs="Arial"/>
          <w:szCs w:val="24"/>
        </w:rPr>
        <w:t>April 1, 2022</w:t>
      </w:r>
      <w:r w:rsidRPr="00134142">
        <w:rPr>
          <w:rFonts w:cs="Arial"/>
          <w:szCs w:val="24"/>
        </w:rPr>
        <w:t>:</w:t>
      </w:r>
    </w:p>
    <w:p w14:paraId="30963A96" w14:textId="188A4A70"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7869BA">
        <w:rPr>
          <w:rFonts w:cs="Arial"/>
          <w:szCs w:val="24"/>
        </w:rPr>
        <w:t>Files V231.R0 April 2022</w:t>
      </w:r>
      <w:r w:rsidR="00B22BD8">
        <w:rPr>
          <w:rFonts w:cs="Arial"/>
          <w:szCs w:val="24"/>
        </w:rPr>
        <w:t xml:space="preserve"> [ZIP, 26.9</w:t>
      </w:r>
      <w:r w:rsidRPr="00FD7788">
        <w:rPr>
          <w:rFonts w:cs="Arial"/>
          <w:szCs w:val="24"/>
        </w:rPr>
        <w:t xml:space="preserve">MB], </w:t>
      </w:r>
      <w:hyperlink r:id="rId11" w:history="1">
        <w:r w:rsidR="007869BA">
          <w:rPr>
            <w:rStyle w:val="Hyperlink"/>
          </w:rPr>
          <w:t>IntegOCEspecs_V23.1_Apr22</w:t>
        </w:r>
        <w:r w:rsidR="00276B3E" w:rsidRPr="00C845A1">
          <w:rPr>
            <w:rStyle w:val="Hyperlink"/>
          </w:rPr>
          <w:t>.pdf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2"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330A2484"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256FF8">
        <w:rPr>
          <w:rFonts w:cs="Arial"/>
          <w:szCs w:val="24"/>
        </w:rPr>
        <w:t>April 5</w:t>
      </w:r>
      <w:bookmarkStart w:id="0" w:name="_GoBack"/>
      <w:bookmarkEnd w:id="0"/>
      <w:r w:rsidR="00E94BD8">
        <w:rPr>
          <w:rFonts w:cs="Arial"/>
          <w:szCs w:val="24"/>
        </w:rPr>
        <w:t>, 2022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3"/>
      <w:headerReference w:type="default" r:id="rId14"/>
      <w:footerReference w:type="even" r:id="rId15"/>
      <w:footerReference w:type="default" r:id="rId16"/>
      <w:headerReference w:type="first" r:id="rId17"/>
      <w:footerReference w:type="first" r:id="rId18"/>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A705" w14:textId="77777777" w:rsidR="001C3AA0" w:rsidRDefault="001C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E47A" w14:textId="77777777" w:rsidR="001C3AA0" w:rsidRDefault="001C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43F" w14:textId="77777777" w:rsidR="001C3AA0" w:rsidRDefault="001C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2BC08FBE"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256FF8">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930" w14:textId="77777777" w:rsidR="001C3AA0" w:rsidRDefault="001C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56FF8"/>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B00D1"/>
    <w:rsid w:val="00CB0248"/>
    <w:rsid w:val="00CC1D16"/>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OMFS9904.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OutpatientCodeEdit/OCEQtrReleaseSpe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april-20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2022 Quarterly Update HOPD/ASC</vt:lpstr>
    </vt:vector>
  </TitlesOfParts>
  <LinksUpToDate>false</LinksUpToDate>
  <CharactersWithSpaces>4445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Order April 2022 HOPD/ASC quarterly update</dc:title>
  <dc:subject/>
  <dc:creator/>
  <cp:keywords/>
  <cp:lastModifiedBy/>
  <cp:revision>1</cp:revision>
  <dcterms:created xsi:type="dcterms:W3CDTF">2022-03-29T18:13:00Z</dcterms:created>
  <dcterms:modified xsi:type="dcterms:W3CDTF">2022-04-05T22:28:00Z</dcterms:modified>
</cp:coreProperties>
</file>