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C3BEC" w14:textId="451B1B8F" w:rsidR="0046477E" w:rsidRPr="0046477E" w:rsidRDefault="0046477E" w:rsidP="0046477E">
      <w:pPr>
        <w:spacing w:before="360" w:after="0" w:line="240" w:lineRule="auto"/>
        <w:contextualSpacing/>
        <w:jc w:val="both"/>
        <w:rPr>
          <w:rFonts w:ascii="Arial" w:hAnsi="Arial" w:cs="Arial"/>
        </w:rPr>
      </w:pPr>
      <w:r w:rsidRPr="0046477E">
        <w:rPr>
          <w:rFonts w:ascii="Arial" w:hAnsi="Arial" w:cs="Arial"/>
        </w:rPr>
        <w:t xml:space="preserve">The DAS SAEEI Grant PY 21-25 grant focus is to support the development of new, or the expansion of existing, RAPs, as described in 29 CFR Part 29 (Subpart A) and 29 CFR Part 30. The SAEEI grants will support Local Workforce </w:t>
      </w:r>
      <w:r w:rsidR="00986646">
        <w:rPr>
          <w:rFonts w:ascii="Arial" w:hAnsi="Arial" w:cs="Arial"/>
        </w:rPr>
        <w:t>Development</w:t>
      </w:r>
      <w:r w:rsidRPr="0046477E">
        <w:rPr>
          <w:rFonts w:ascii="Arial" w:hAnsi="Arial" w:cs="Arial"/>
        </w:rPr>
        <w:t xml:space="preserve"> Boards to achieve the following goals: 1) Apprenticeship system expansion to support the development, modernization, and diversification of registered apprenticeship programs (RAPs), particularly as a support for state reemployment and recovery efforts; 2) Partnership and alignment to support workforce system alignment; 3) Increasing the number of apprentices enrolled in RAPs, including from under-represented populations; and 4) Innovation in apprenticeship expansion efforts to include program development and recruitment strategies. The applicant should demonstrate in the Proposal Narrative how the applicant’s approach to the focus </w:t>
      </w:r>
      <w:r w:rsidR="008A5CF6" w:rsidRPr="0046477E">
        <w:rPr>
          <w:rFonts w:ascii="Arial" w:hAnsi="Arial" w:cs="Arial"/>
        </w:rPr>
        <w:t>would</w:t>
      </w:r>
      <w:r w:rsidRPr="0046477E">
        <w:rPr>
          <w:rFonts w:ascii="Arial" w:hAnsi="Arial" w:cs="Arial"/>
        </w:rPr>
        <w:t xml:space="preserve"> lead to the successful expansion of apprenticeships.</w:t>
      </w:r>
    </w:p>
    <w:p w14:paraId="4003AED1" w14:textId="77777777" w:rsidR="0046477E" w:rsidRPr="0046477E" w:rsidRDefault="0046477E" w:rsidP="0046477E">
      <w:pPr>
        <w:spacing w:after="0" w:line="240" w:lineRule="auto"/>
        <w:contextualSpacing/>
        <w:rPr>
          <w:rFonts w:ascii="Arial" w:hAnsi="Arial" w:cs="Arial"/>
        </w:rPr>
      </w:pPr>
    </w:p>
    <w:p w14:paraId="685658D9" w14:textId="77777777" w:rsidR="0046477E" w:rsidRPr="005A3EBD" w:rsidRDefault="0046477E" w:rsidP="0046477E">
      <w:pPr>
        <w:pBdr>
          <w:top w:val="single" w:sz="4" w:space="1" w:color="auto"/>
          <w:left w:val="single" w:sz="4" w:space="4" w:color="auto"/>
          <w:bottom w:val="single" w:sz="4" w:space="1" w:color="auto"/>
          <w:right w:val="single" w:sz="4" w:space="4" w:color="auto"/>
          <w:bar w:val="single" w:sz="4" w:color="auto"/>
        </w:pBdr>
        <w:spacing w:after="0" w:line="240" w:lineRule="auto"/>
        <w:contextualSpacing/>
        <w:rPr>
          <w:rFonts w:ascii="Calibri" w:hAnsi="Calibri" w:cs="Calibri"/>
          <w:b/>
        </w:rPr>
      </w:pPr>
      <w:r w:rsidRPr="005A3EBD">
        <w:rPr>
          <w:rFonts w:ascii="Calibri" w:hAnsi="Calibri" w:cs="Calibri"/>
          <w:b/>
        </w:rPr>
        <w:t>Applicant Name:</w:t>
      </w:r>
    </w:p>
    <w:p w14:paraId="539B5D44" w14:textId="77777777" w:rsidR="0046477E" w:rsidRPr="005A3EBD" w:rsidRDefault="0046477E" w:rsidP="0046477E">
      <w:pPr>
        <w:pBdr>
          <w:left w:val="single" w:sz="4" w:space="4" w:color="auto"/>
          <w:bottom w:val="single" w:sz="4" w:space="1" w:color="auto"/>
          <w:right w:val="single" w:sz="4" w:space="4" w:color="auto"/>
          <w:bar w:val="single" w:sz="4" w:color="auto"/>
        </w:pBdr>
        <w:spacing w:after="0" w:line="240" w:lineRule="auto"/>
        <w:contextualSpacing/>
        <w:rPr>
          <w:rFonts w:ascii="Calibri" w:hAnsi="Calibri" w:cs="Calibri"/>
          <w:b/>
        </w:rPr>
      </w:pPr>
      <w:r w:rsidRPr="005A3EBD">
        <w:rPr>
          <w:rFonts w:ascii="Calibri" w:hAnsi="Calibri" w:cs="Calibri"/>
          <w:b/>
        </w:rPr>
        <w:t>Project Name:</w:t>
      </w:r>
    </w:p>
    <w:p w14:paraId="0A55CAC7" w14:textId="77777777" w:rsidR="0046477E" w:rsidRPr="005A3EBD" w:rsidRDefault="0046477E" w:rsidP="0046477E">
      <w:pPr>
        <w:spacing w:after="0" w:line="240" w:lineRule="auto"/>
        <w:contextualSpacing/>
        <w:rPr>
          <w:rFonts w:ascii="Calibri" w:hAnsi="Calibri" w:cs="Calibri"/>
          <w:b/>
          <w:color w:val="000000" w:themeColor="text1"/>
          <w:szCs w:val="24"/>
        </w:rPr>
      </w:pPr>
    </w:p>
    <w:p w14:paraId="1850FC4D" w14:textId="77777777" w:rsidR="0046477E" w:rsidRPr="007B13AA" w:rsidRDefault="0046477E" w:rsidP="00AE2C24">
      <w:pPr>
        <w:pStyle w:val="Heading1"/>
      </w:pPr>
      <w:r w:rsidRPr="007B13AA">
        <w:t xml:space="preserve">Project Narrative </w:t>
      </w:r>
    </w:p>
    <w:p w14:paraId="74CF4D97" w14:textId="77777777" w:rsidR="0046477E" w:rsidRDefault="0046477E" w:rsidP="0046477E">
      <w:pPr>
        <w:pStyle w:val="Default"/>
        <w:jc w:val="both"/>
        <w:rPr>
          <w:sz w:val="23"/>
          <w:szCs w:val="23"/>
        </w:rPr>
      </w:pPr>
      <w:r>
        <w:rPr>
          <w:rFonts w:ascii="Calibri" w:hAnsi="Calibri" w:cs="Calibri"/>
        </w:rPr>
        <w:t>IMPORTANT</w:t>
      </w:r>
      <w:r w:rsidRPr="005A3EBD">
        <w:rPr>
          <w:rFonts w:ascii="Calibri" w:hAnsi="Calibri" w:cs="Calibri"/>
        </w:rPr>
        <w:t xml:space="preserve">: </w:t>
      </w:r>
      <w:r>
        <w:rPr>
          <w:sz w:val="23"/>
          <w:szCs w:val="23"/>
        </w:rPr>
        <w:t xml:space="preserve">The Project Narrative must demonstrate your capability to implement the grant project in accordance with the provisions of this Announcement. It provides a comprehensive framework and description of all aspects of the proposed project. It must be succinct, self-explanatory, and well organized so that reviewers can understand the proposed project. </w:t>
      </w:r>
    </w:p>
    <w:p w14:paraId="4FE08215" w14:textId="77777777" w:rsidR="0046477E" w:rsidRDefault="0046477E" w:rsidP="0046477E">
      <w:pPr>
        <w:pStyle w:val="Default"/>
        <w:jc w:val="both"/>
        <w:rPr>
          <w:sz w:val="23"/>
          <w:szCs w:val="23"/>
        </w:rPr>
      </w:pPr>
    </w:p>
    <w:p w14:paraId="5B2B1F0C" w14:textId="77777777" w:rsidR="0046477E" w:rsidRDefault="0046477E" w:rsidP="0046477E">
      <w:pPr>
        <w:pStyle w:val="Default"/>
        <w:jc w:val="both"/>
        <w:rPr>
          <w:sz w:val="23"/>
          <w:szCs w:val="23"/>
        </w:rPr>
      </w:pPr>
      <w:r w:rsidRPr="003E0BDF">
        <w:rPr>
          <w:sz w:val="23"/>
          <w:szCs w:val="23"/>
        </w:rPr>
        <w:t xml:space="preserve">The following instructions provide </w:t>
      </w:r>
      <w:proofErr w:type="gramStart"/>
      <w:r w:rsidRPr="003E0BDF">
        <w:rPr>
          <w:sz w:val="23"/>
          <w:szCs w:val="23"/>
        </w:rPr>
        <w:t>all of</w:t>
      </w:r>
      <w:proofErr w:type="gramEnd"/>
      <w:r w:rsidRPr="003E0BDF">
        <w:rPr>
          <w:sz w:val="23"/>
          <w:szCs w:val="23"/>
        </w:rPr>
        <w:t xml:space="preserve"> the information needed to complete the Project Narrative. Carefully read and consider each </w:t>
      </w:r>
      <w:proofErr w:type="gramStart"/>
      <w:r w:rsidRPr="003E0BDF">
        <w:rPr>
          <w:sz w:val="23"/>
          <w:szCs w:val="23"/>
        </w:rPr>
        <w:t>section, and</w:t>
      </w:r>
      <w:proofErr w:type="gramEnd"/>
      <w:r w:rsidRPr="003E0BDF">
        <w:rPr>
          <w:sz w:val="23"/>
          <w:szCs w:val="23"/>
        </w:rPr>
        <w:t xml:space="preserve"> include all required information in your Project Narrative. The DAS will evaluate the Project Narrative using the evaluation criteria identified in Section V.A. You must use the same section headers identified below for each section of the Project Narrative.</w:t>
      </w:r>
      <w:r w:rsidRPr="007B13AA">
        <w:rPr>
          <w:sz w:val="23"/>
          <w:szCs w:val="23"/>
        </w:rPr>
        <w:t xml:space="preserve"> </w:t>
      </w:r>
    </w:p>
    <w:p w14:paraId="395BADA0" w14:textId="77777777" w:rsidR="0046477E" w:rsidRDefault="0046477E" w:rsidP="001F1874">
      <w:pPr>
        <w:spacing w:after="0" w:line="240" w:lineRule="auto"/>
        <w:contextualSpacing/>
        <w:jc w:val="both"/>
        <w:rPr>
          <w:rFonts w:ascii="Times New Roman" w:hAnsi="Times New Roman" w:cs="Times New Roman"/>
          <w:b/>
          <w:i/>
          <w:sz w:val="24"/>
          <w:szCs w:val="24"/>
        </w:rPr>
      </w:pPr>
    </w:p>
    <w:p w14:paraId="536BE356" w14:textId="0E377BBC" w:rsidR="001603FD" w:rsidRDefault="00CB3AFB" w:rsidP="001F1874">
      <w:pPr>
        <w:spacing w:after="0" w:line="240" w:lineRule="auto"/>
        <w:contextualSpacing/>
        <w:jc w:val="both"/>
        <w:rPr>
          <w:rFonts w:ascii="Times New Roman" w:hAnsi="Times New Roman" w:cs="Times New Roman"/>
          <w:b/>
          <w:i/>
          <w:sz w:val="24"/>
          <w:szCs w:val="24"/>
        </w:rPr>
      </w:pPr>
      <w:r w:rsidRPr="00840DB2">
        <w:rPr>
          <w:rFonts w:ascii="Times New Roman" w:hAnsi="Times New Roman" w:cs="Times New Roman"/>
          <w:b/>
          <w:i/>
          <w:sz w:val="24"/>
          <w:szCs w:val="24"/>
        </w:rPr>
        <w:t xml:space="preserve">Note to applicant: use this document as an outline by deleting </w:t>
      </w:r>
      <w:proofErr w:type="gramStart"/>
      <w:r w:rsidRPr="00840DB2">
        <w:rPr>
          <w:rFonts w:ascii="Times New Roman" w:hAnsi="Times New Roman" w:cs="Times New Roman"/>
          <w:b/>
          <w:i/>
          <w:sz w:val="24"/>
          <w:szCs w:val="24"/>
        </w:rPr>
        <w:t>all of</w:t>
      </w:r>
      <w:proofErr w:type="gramEnd"/>
      <w:r w:rsidRPr="00840DB2">
        <w:rPr>
          <w:rFonts w:ascii="Times New Roman" w:hAnsi="Times New Roman" w:cs="Times New Roman"/>
          <w:b/>
          <w:i/>
          <w:sz w:val="24"/>
          <w:szCs w:val="24"/>
        </w:rPr>
        <w:t xml:space="preserve"> the italicized font and </w:t>
      </w:r>
      <w:r w:rsidR="00840DB2" w:rsidRPr="00840DB2">
        <w:rPr>
          <w:rFonts w:ascii="Times New Roman" w:hAnsi="Times New Roman" w:cs="Times New Roman"/>
          <w:b/>
          <w:i/>
          <w:sz w:val="24"/>
          <w:szCs w:val="24"/>
        </w:rPr>
        <w:t>inserting applicant</w:t>
      </w:r>
      <w:r w:rsidRPr="00840DB2">
        <w:rPr>
          <w:rFonts w:ascii="Times New Roman" w:hAnsi="Times New Roman" w:cs="Times New Roman"/>
          <w:b/>
          <w:i/>
          <w:sz w:val="24"/>
          <w:szCs w:val="24"/>
        </w:rPr>
        <w:t xml:space="preserve"> answers.</w:t>
      </w:r>
      <w:r w:rsidR="00840DB2" w:rsidRPr="00840DB2">
        <w:rPr>
          <w:rFonts w:ascii="Times New Roman" w:hAnsi="Times New Roman" w:cs="Times New Roman"/>
          <w:b/>
          <w:i/>
          <w:sz w:val="24"/>
          <w:szCs w:val="24"/>
        </w:rPr>
        <w:t xml:space="preserve"> </w:t>
      </w:r>
      <w:r w:rsidR="003C6ED7">
        <w:rPr>
          <w:rFonts w:ascii="Times New Roman" w:hAnsi="Times New Roman" w:cs="Times New Roman"/>
          <w:b/>
          <w:i/>
          <w:sz w:val="24"/>
          <w:szCs w:val="24"/>
        </w:rPr>
        <w:t>The</w:t>
      </w:r>
      <w:r w:rsidR="00840DB2" w:rsidRPr="00840DB2">
        <w:rPr>
          <w:rFonts w:ascii="Times New Roman" w:hAnsi="Times New Roman" w:cs="Times New Roman"/>
          <w:b/>
          <w:i/>
          <w:sz w:val="24"/>
          <w:szCs w:val="24"/>
        </w:rPr>
        <w:t xml:space="preserve"> narrative must be no longer than 20 double-spaced single-sided 8.5 x </w:t>
      </w:r>
      <w:proofErr w:type="gramStart"/>
      <w:r w:rsidR="00840DB2" w:rsidRPr="00840DB2">
        <w:rPr>
          <w:rFonts w:ascii="Times New Roman" w:hAnsi="Times New Roman" w:cs="Times New Roman"/>
          <w:b/>
          <w:i/>
          <w:sz w:val="24"/>
          <w:szCs w:val="24"/>
        </w:rPr>
        <w:t>11 inch</w:t>
      </w:r>
      <w:proofErr w:type="gramEnd"/>
      <w:r w:rsidR="00840DB2" w:rsidRPr="00840DB2">
        <w:rPr>
          <w:rFonts w:ascii="Times New Roman" w:hAnsi="Times New Roman" w:cs="Times New Roman"/>
          <w:b/>
          <w:i/>
          <w:sz w:val="24"/>
          <w:szCs w:val="24"/>
        </w:rPr>
        <w:t xml:space="preserve"> pages with 1-inch margins and written in </w:t>
      </w:r>
      <w:r w:rsidR="001F1874">
        <w:rPr>
          <w:rFonts w:ascii="Times New Roman" w:hAnsi="Times New Roman" w:cs="Times New Roman"/>
          <w:b/>
          <w:i/>
          <w:sz w:val="24"/>
          <w:szCs w:val="24"/>
        </w:rPr>
        <w:t xml:space="preserve">Arial </w:t>
      </w:r>
      <w:r w:rsidR="00840DB2" w:rsidRPr="00840DB2">
        <w:rPr>
          <w:rFonts w:ascii="Times New Roman" w:hAnsi="Times New Roman" w:cs="Times New Roman"/>
          <w:b/>
          <w:i/>
          <w:sz w:val="24"/>
          <w:szCs w:val="24"/>
        </w:rPr>
        <w:t>12-point text.</w:t>
      </w:r>
      <w:r w:rsidR="0046477E">
        <w:rPr>
          <w:rFonts w:ascii="Times New Roman" w:hAnsi="Times New Roman" w:cs="Times New Roman"/>
          <w:b/>
          <w:i/>
          <w:sz w:val="24"/>
          <w:szCs w:val="24"/>
        </w:rPr>
        <w:t xml:space="preserve"> </w:t>
      </w:r>
      <w:r w:rsidR="0046477E" w:rsidRPr="0046477E">
        <w:rPr>
          <w:rFonts w:ascii="Times New Roman" w:hAnsi="Times New Roman" w:cs="Times New Roman"/>
          <w:b/>
          <w:i/>
          <w:sz w:val="24"/>
          <w:szCs w:val="24"/>
        </w:rPr>
        <w:t xml:space="preserve">You must number the Project Narrative beginning with page number 1.  We will not read or consider any materials beyond the specified page limit in the application review process. </w:t>
      </w:r>
      <w:r w:rsidR="0046477E">
        <w:rPr>
          <w:rFonts w:ascii="Times New Roman" w:hAnsi="Times New Roman" w:cs="Times New Roman"/>
          <w:b/>
          <w:i/>
          <w:sz w:val="24"/>
          <w:szCs w:val="24"/>
        </w:rPr>
        <w:t xml:space="preserve"> </w:t>
      </w:r>
    </w:p>
    <w:p w14:paraId="536BE359" w14:textId="77777777" w:rsidR="00DA1C88" w:rsidRPr="00DA1C88" w:rsidRDefault="00DA1C88" w:rsidP="001F1874">
      <w:pPr>
        <w:spacing w:after="0" w:line="240" w:lineRule="auto"/>
        <w:contextualSpacing/>
        <w:jc w:val="both"/>
        <w:rPr>
          <w:rFonts w:ascii="Times New Roman" w:hAnsi="Times New Roman" w:cs="Times New Roman"/>
          <w:i/>
          <w:sz w:val="24"/>
          <w:szCs w:val="24"/>
        </w:rPr>
      </w:pPr>
    </w:p>
    <w:p w14:paraId="536BE35B" w14:textId="77777777" w:rsidR="003C6ED7" w:rsidRDefault="003C6ED7" w:rsidP="001F1874">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1) </w:t>
      </w:r>
      <w:r w:rsidRPr="003C6ED7">
        <w:rPr>
          <w:rFonts w:ascii="Times New Roman" w:hAnsi="Times New Roman" w:cs="Times New Roman"/>
          <w:b/>
          <w:i/>
          <w:sz w:val="24"/>
          <w:szCs w:val="24"/>
        </w:rPr>
        <w:t xml:space="preserve">To ensure that the grant meets its stated goals and outcomes, we have established thresholds for the minimum number of individuals who are newly enrolled in a RAP during the period of </w:t>
      </w:r>
      <w:r w:rsidRPr="003E0BDF">
        <w:rPr>
          <w:rFonts w:ascii="Times New Roman" w:hAnsi="Times New Roman" w:cs="Times New Roman"/>
          <w:b/>
          <w:i/>
          <w:sz w:val="24"/>
          <w:szCs w:val="24"/>
        </w:rPr>
        <w:t>performance, based on the amount of funds requested by the applicant. Applicants must clearly identify in the abstract the proposed number of individuals who will newly enroll in a RAP over the life of the grant, based on the minimum thresholds identified</w:t>
      </w:r>
      <w:r w:rsidRPr="003C6ED7">
        <w:rPr>
          <w:rFonts w:ascii="Times New Roman" w:hAnsi="Times New Roman" w:cs="Times New Roman"/>
          <w:b/>
          <w:i/>
          <w:sz w:val="24"/>
          <w:szCs w:val="24"/>
        </w:rPr>
        <w:t xml:space="preserve"> in the table below, for which they are seeking funding. Applications that fail to propose the minimum number of individuals who start in a RAP during the period of performance will be considered non-responsive, and the substance of these applications will not be </w:t>
      </w:r>
      <w:proofErr w:type="gramStart"/>
      <w:r w:rsidRPr="003C6ED7">
        <w:rPr>
          <w:rFonts w:ascii="Times New Roman" w:hAnsi="Times New Roman" w:cs="Times New Roman"/>
          <w:b/>
          <w:i/>
          <w:sz w:val="24"/>
          <w:szCs w:val="24"/>
        </w:rPr>
        <w:t>considered</w:t>
      </w:r>
      <w:proofErr w:type="gramEnd"/>
      <w:r w:rsidRPr="003C6ED7">
        <w:rPr>
          <w:rFonts w:ascii="Times New Roman" w:hAnsi="Times New Roman" w:cs="Times New Roman"/>
          <w:b/>
          <w:i/>
          <w:sz w:val="24"/>
          <w:szCs w:val="24"/>
        </w:rPr>
        <w:t xml:space="preserve"> and the application not scored.</w:t>
      </w:r>
    </w:p>
    <w:p w14:paraId="646665B5" w14:textId="0D915E0A" w:rsidR="00C10C98" w:rsidRDefault="00C10C98">
      <w:pPr>
        <w:rPr>
          <w:rFonts w:ascii="Times New Roman" w:hAnsi="Times New Roman" w:cs="Times New Roman"/>
          <w:b/>
          <w:i/>
          <w:sz w:val="24"/>
          <w:szCs w:val="24"/>
        </w:rPr>
      </w:pPr>
      <w:r>
        <w:rPr>
          <w:rFonts w:ascii="Times New Roman" w:hAnsi="Times New Roman" w:cs="Times New Roman"/>
          <w:b/>
          <w:i/>
          <w:sz w:val="24"/>
          <w:szCs w:val="24"/>
        </w:rPr>
        <w:br w:type="page"/>
      </w:r>
    </w:p>
    <w:p w14:paraId="1CD14F5F" w14:textId="77777777" w:rsidR="001F1874" w:rsidRDefault="001F1874" w:rsidP="001F1874">
      <w:pPr>
        <w:spacing w:after="0" w:line="240" w:lineRule="auto"/>
        <w:contextualSpacing/>
        <w:jc w:val="both"/>
        <w:rPr>
          <w:rFonts w:ascii="Times New Roman" w:hAnsi="Times New Roman" w:cs="Times New Roman"/>
          <w:b/>
          <w:i/>
          <w:sz w:val="24"/>
          <w:szCs w:val="24"/>
        </w:rPr>
      </w:pPr>
    </w:p>
    <w:p w14:paraId="1F1451EC" w14:textId="2402B006" w:rsidR="00A4264D" w:rsidRDefault="003C6ED7" w:rsidP="001F1874">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Amount </w:t>
      </w:r>
      <w:r w:rsidR="001F1874">
        <w:rPr>
          <w:rFonts w:ascii="Times New Roman" w:hAnsi="Times New Roman" w:cs="Times New Roman"/>
          <w:b/>
          <w:i/>
          <w:sz w:val="24"/>
          <w:szCs w:val="24"/>
        </w:rPr>
        <w:t>of funding requested</w:t>
      </w:r>
      <w:r w:rsidR="00976A7A">
        <w:rPr>
          <w:rFonts w:ascii="Times New Roman" w:hAnsi="Times New Roman" w:cs="Times New Roman"/>
          <w:b/>
          <w:i/>
          <w:sz w:val="24"/>
          <w:szCs w:val="24"/>
        </w:rPr>
        <w:t>*</w:t>
      </w:r>
      <w:r w:rsidR="001F1874">
        <w:rPr>
          <w:rFonts w:ascii="Times New Roman" w:hAnsi="Times New Roman" w:cs="Times New Roman"/>
          <w:b/>
          <w:i/>
          <w:sz w:val="24"/>
          <w:szCs w:val="24"/>
        </w:rPr>
        <w:t>:</w:t>
      </w:r>
      <w:r w:rsidR="001F1874">
        <w:rPr>
          <w:rFonts w:ascii="Times New Roman" w:hAnsi="Times New Roman" w:cs="Times New Roman"/>
          <w:b/>
          <w:i/>
          <w:sz w:val="24"/>
          <w:szCs w:val="24"/>
        </w:rPr>
        <w:tab/>
      </w:r>
      <w:r w:rsidR="001F1874">
        <w:rPr>
          <w:rFonts w:ascii="Times New Roman" w:hAnsi="Times New Roman" w:cs="Times New Roman"/>
          <w:b/>
          <w:i/>
          <w:sz w:val="24"/>
          <w:szCs w:val="24"/>
        </w:rPr>
        <w:tab/>
      </w:r>
      <w:r w:rsidR="001F1874">
        <w:rPr>
          <w:rFonts w:ascii="Times New Roman" w:hAnsi="Times New Roman" w:cs="Times New Roman"/>
          <w:b/>
          <w:i/>
          <w:sz w:val="24"/>
          <w:szCs w:val="24"/>
        </w:rPr>
        <w:tab/>
        <w:t xml:space="preserve">Projected Participants </w:t>
      </w:r>
      <w:r>
        <w:rPr>
          <w:rFonts w:ascii="Times New Roman" w:hAnsi="Times New Roman" w:cs="Times New Roman"/>
          <w:b/>
          <w:i/>
          <w:sz w:val="24"/>
          <w:szCs w:val="24"/>
        </w:rPr>
        <w:t>Newly Enroll</w:t>
      </w:r>
      <w:r w:rsidR="008A5CF6">
        <w:rPr>
          <w:rFonts w:ascii="Times New Roman" w:hAnsi="Times New Roman" w:cs="Times New Roman"/>
          <w:b/>
          <w:i/>
          <w:sz w:val="24"/>
          <w:szCs w:val="24"/>
        </w:rPr>
        <w:t>ed</w:t>
      </w:r>
    </w:p>
    <w:p w14:paraId="536BE35D" w14:textId="6855E23A" w:rsidR="003C6ED7" w:rsidRDefault="00A4264D" w:rsidP="00A4264D">
      <w:pPr>
        <w:tabs>
          <w:tab w:val="left" w:pos="5040"/>
        </w:tabs>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ab/>
      </w:r>
      <w:r w:rsidR="003C6ED7">
        <w:rPr>
          <w:rFonts w:ascii="Times New Roman" w:hAnsi="Times New Roman" w:cs="Times New Roman"/>
          <w:b/>
          <w:i/>
          <w:sz w:val="24"/>
          <w:szCs w:val="24"/>
        </w:rPr>
        <w:t xml:space="preserve">in a RAP </w:t>
      </w:r>
      <w:r w:rsidR="008A5CF6">
        <w:rPr>
          <w:rFonts w:ascii="Times New Roman" w:hAnsi="Times New Roman" w:cs="Times New Roman"/>
          <w:b/>
          <w:i/>
          <w:sz w:val="24"/>
          <w:szCs w:val="24"/>
        </w:rPr>
        <w:t>because</w:t>
      </w:r>
      <w:r w:rsidR="003C6ED7">
        <w:rPr>
          <w:rFonts w:ascii="Times New Roman" w:hAnsi="Times New Roman" w:cs="Times New Roman"/>
          <w:b/>
          <w:i/>
          <w:sz w:val="24"/>
          <w:szCs w:val="24"/>
        </w:rPr>
        <w:t xml:space="preserve"> of this Grant:</w:t>
      </w:r>
    </w:p>
    <w:p w14:paraId="536BE35E" w14:textId="31D5D59C" w:rsidR="003C6ED7" w:rsidRDefault="003C6ED7" w:rsidP="001F1874">
      <w:pPr>
        <w:tabs>
          <w:tab w:val="left" w:pos="5760"/>
        </w:tabs>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$2,</w:t>
      </w:r>
      <w:r w:rsidR="001F1874">
        <w:rPr>
          <w:rFonts w:ascii="Times New Roman" w:hAnsi="Times New Roman" w:cs="Times New Roman"/>
          <w:b/>
          <w:i/>
          <w:sz w:val="24"/>
          <w:szCs w:val="24"/>
        </w:rPr>
        <w:t>500,000</w:t>
      </w:r>
      <w:r w:rsidR="001F1874">
        <w:rPr>
          <w:rFonts w:ascii="Times New Roman" w:hAnsi="Times New Roman" w:cs="Times New Roman"/>
          <w:b/>
          <w:i/>
          <w:sz w:val="24"/>
          <w:szCs w:val="24"/>
        </w:rPr>
        <w:tab/>
      </w:r>
      <w:r>
        <w:rPr>
          <w:rFonts w:ascii="Times New Roman" w:hAnsi="Times New Roman" w:cs="Times New Roman"/>
          <w:b/>
          <w:i/>
          <w:sz w:val="24"/>
          <w:szCs w:val="24"/>
        </w:rPr>
        <w:t>500</w:t>
      </w:r>
    </w:p>
    <w:p w14:paraId="536BE35F" w14:textId="46BF8755" w:rsidR="003C6ED7" w:rsidRDefault="003C6ED7" w:rsidP="001F1874">
      <w:pPr>
        <w:tabs>
          <w:tab w:val="left" w:pos="5760"/>
        </w:tabs>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w:t>
      </w:r>
      <w:r w:rsidR="001F1874">
        <w:rPr>
          <w:rFonts w:ascii="Times New Roman" w:hAnsi="Times New Roman" w:cs="Times New Roman"/>
          <w:b/>
          <w:i/>
          <w:sz w:val="24"/>
          <w:szCs w:val="24"/>
        </w:rPr>
        <w:t>1,920,000</w:t>
      </w:r>
      <w:r w:rsidR="001F1874">
        <w:rPr>
          <w:rFonts w:ascii="Times New Roman" w:hAnsi="Times New Roman" w:cs="Times New Roman"/>
          <w:b/>
          <w:i/>
          <w:sz w:val="24"/>
          <w:szCs w:val="24"/>
        </w:rPr>
        <w:tab/>
        <w:t>400</w:t>
      </w:r>
    </w:p>
    <w:p w14:paraId="536BE360" w14:textId="4A872A54" w:rsidR="003C6ED7" w:rsidRDefault="003C6ED7" w:rsidP="001F1874">
      <w:pPr>
        <w:tabs>
          <w:tab w:val="left" w:pos="5760"/>
        </w:tabs>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w:t>
      </w:r>
      <w:r w:rsidR="001F1874">
        <w:rPr>
          <w:rFonts w:ascii="Times New Roman" w:hAnsi="Times New Roman" w:cs="Times New Roman"/>
          <w:b/>
          <w:i/>
          <w:sz w:val="24"/>
          <w:szCs w:val="24"/>
        </w:rPr>
        <w:t>1,440,000</w:t>
      </w:r>
      <w:r w:rsidR="001F1874">
        <w:rPr>
          <w:rFonts w:ascii="Times New Roman" w:hAnsi="Times New Roman" w:cs="Times New Roman"/>
          <w:b/>
          <w:i/>
          <w:sz w:val="24"/>
          <w:szCs w:val="24"/>
        </w:rPr>
        <w:tab/>
        <w:t>300</w:t>
      </w:r>
    </w:p>
    <w:p w14:paraId="536BE361" w14:textId="3D046D11" w:rsidR="003C6ED7" w:rsidRDefault="001F1874" w:rsidP="001F1874">
      <w:pPr>
        <w:tabs>
          <w:tab w:val="left" w:pos="5760"/>
        </w:tabs>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$960,000</w:t>
      </w:r>
      <w:r>
        <w:rPr>
          <w:rFonts w:ascii="Times New Roman" w:hAnsi="Times New Roman" w:cs="Times New Roman"/>
          <w:b/>
          <w:i/>
          <w:sz w:val="24"/>
          <w:szCs w:val="24"/>
        </w:rPr>
        <w:tab/>
        <w:t>200</w:t>
      </w:r>
    </w:p>
    <w:p w14:paraId="52DA0E44" w14:textId="2EBD4F0F" w:rsidR="00976A7A" w:rsidRDefault="00976A7A" w:rsidP="00976A7A">
      <w:pPr>
        <w:tabs>
          <w:tab w:val="left" w:pos="5760"/>
        </w:tabs>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$480,000</w:t>
      </w:r>
      <w:r>
        <w:rPr>
          <w:rFonts w:ascii="Times New Roman" w:hAnsi="Times New Roman" w:cs="Times New Roman"/>
          <w:b/>
          <w:i/>
          <w:sz w:val="24"/>
          <w:szCs w:val="24"/>
        </w:rPr>
        <w:tab/>
        <w:t>100</w:t>
      </w:r>
    </w:p>
    <w:p w14:paraId="12622C9C" w14:textId="1DE0DE8D" w:rsidR="00976A7A" w:rsidRDefault="00976A7A" w:rsidP="00976A7A">
      <w:pPr>
        <w:tabs>
          <w:tab w:val="left" w:pos="5760"/>
        </w:tabs>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$240,000</w:t>
      </w:r>
      <w:r>
        <w:rPr>
          <w:rFonts w:ascii="Times New Roman" w:hAnsi="Times New Roman" w:cs="Times New Roman"/>
          <w:b/>
          <w:i/>
          <w:sz w:val="24"/>
          <w:szCs w:val="24"/>
        </w:rPr>
        <w:tab/>
        <w:t xml:space="preserve"> 50</w:t>
      </w:r>
    </w:p>
    <w:p w14:paraId="536BE362" w14:textId="2400E19A" w:rsidR="003C6ED7" w:rsidRDefault="003C6ED7" w:rsidP="001F1874">
      <w:pPr>
        <w:spacing w:after="0" w:line="240" w:lineRule="auto"/>
        <w:contextualSpacing/>
        <w:jc w:val="both"/>
        <w:rPr>
          <w:rFonts w:ascii="Times New Roman" w:hAnsi="Times New Roman" w:cs="Times New Roman"/>
          <w:b/>
          <w:i/>
          <w:sz w:val="24"/>
          <w:szCs w:val="24"/>
        </w:rPr>
      </w:pPr>
    </w:p>
    <w:p w14:paraId="48A01D55" w14:textId="77777777" w:rsidR="001F1874" w:rsidRPr="00C10C98" w:rsidRDefault="001F1874" w:rsidP="001F1874">
      <w:pPr>
        <w:spacing w:after="0" w:line="240" w:lineRule="auto"/>
        <w:rPr>
          <w:rFonts w:ascii="Arial" w:hAnsi="Arial" w:cs="Arial"/>
          <w:i/>
          <w:sz w:val="20"/>
          <w:szCs w:val="20"/>
        </w:rPr>
      </w:pPr>
      <w:r w:rsidRPr="00C10C98">
        <w:rPr>
          <w:rFonts w:ascii="Arial" w:hAnsi="Arial" w:cs="Arial"/>
          <w:i/>
          <w:sz w:val="20"/>
          <w:szCs w:val="20"/>
        </w:rPr>
        <w:t>*Based on Reimbursement Rate of $4,800 per Registered Apprentice</w:t>
      </w:r>
    </w:p>
    <w:p w14:paraId="3B3F6F52" w14:textId="47B2A75A" w:rsidR="001F1874" w:rsidRDefault="001F1874" w:rsidP="001F1874">
      <w:pPr>
        <w:spacing w:after="0" w:line="240" w:lineRule="auto"/>
        <w:contextualSpacing/>
        <w:jc w:val="both"/>
        <w:rPr>
          <w:rFonts w:ascii="Times New Roman" w:hAnsi="Times New Roman" w:cs="Times New Roman"/>
          <w:b/>
          <w:i/>
          <w:sz w:val="24"/>
          <w:szCs w:val="24"/>
        </w:rPr>
      </w:pPr>
    </w:p>
    <w:p w14:paraId="536BE363" w14:textId="5AA06220" w:rsidR="003C6ED7" w:rsidRPr="00840DB2" w:rsidRDefault="003C6ED7" w:rsidP="001F1874">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2) The </w:t>
      </w:r>
      <w:r w:rsidR="00976A7A">
        <w:rPr>
          <w:rFonts w:ascii="Times New Roman" w:hAnsi="Times New Roman" w:cs="Times New Roman"/>
          <w:b/>
          <w:i/>
          <w:sz w:val="24"/>
          <w:szCs w:val="24"/>
        </w:rPr>
        <w:t>California Division of Apprenticeship Standards (DAS)</w:t>
      </w:r>
      <w:r w:rsidRPr="003C6ED7">
        <w:rPr>
          <w:rFonts w:ascii="Times New Roman" w:hAnsi="Times New Roman" w:cs="Times New Roman"/>
          <w:b/>
          <w:i/>
          <w:sz w:val="24"/>
          <w:szCs w:val="24"/>
        </w:rPr>
        <w:t xml:space="preserve"> requires that information about all credentials (including but not limited to diplomas, badges, certificates, certifications, apprenticeships, licenses, and degrees of all levels and types) and competencies (knowledge, skills and abilities) developed or delivered through the use of these public federal funds be made publicly accessible through the use of linked open data formats that support full transparency and interoperability, such as through the use of credential transparency description language specifications. Moreover, the D</w:t>
      </w:r>
      <w:r w:rsidR="00976A7A">
        <w:rPr>
          <w:rFonts w:ascii="Times New Roman" w:hAnsi="Times New Roman" w:cs="Times New Roman"/>
          <w:b/>
          <w:i/>
          <w:sz w:val="24"/>
          <w:szCs w:val="24"/>
        </w:rPr>
        <w:t>AS</w:t>
      </w:r>
      <w:r w:rsidRPr="003C6ED7">
        <w:rPr>
          <w:rFonts w:ascii="Times New Roman" w:hAnsi="Times New Roman" w:cs="Times New Roman"/>
          <w:b/>
          <w:i/>
          <w:sz w:val="24"/>
          <w:szCs w:val="24"/>
        </w:rPr>
        <w:t xml:space="preserve"> encourages record of credential attainment be made available in such a manner that permits program participants to make said record digitally available for third-party search and verification after exit. </w:t>
      </w:r>
    </w:p>
    <w:p w14:paraId="5C6662D2" w14:textId="77777777" w:rsidR="00976A7A" w:rsidRDefault="00976A7A" w:rsidP="001F1874">
      <w:pPr>
        <w:spacing w:after="0" w:line="480" w:lineRule="auto"/>
        <w:contextualSpacing/>
        <w:jc w:val="both"/>
        <w:rPr>
          <w:rFonts w:ascii="Times New Roman" w:hAnsi="Times New Roman" w:cs="Times New Roman"/>
          <w:b/>
          <w:sz w:val="24"/>
          <w:szCs w:val="24"/>
          <w:u w:val="single"/>
        </w:rPr>
      </w:pPr>
    </w:p>
    <w:p w14:paraId="536BE364" w14:textId="3D2F028B" w:rsidR="001603FD" w:rsidRPr="00840DB2" w:rsidRDefault="001603FD" w:rsidP="001F1874">
      <w:pPr>
        <w:spacing w:after="0" w:line="480" w:lineRule="auto"/>
        <w:contextualSpacing/>
        <w:jc w:val="both"/>
        <w:rPr>
          <w:rFonts w:ascii="Times New Roman" w:hAnsi="Times New Roman" w:cs="Times New Roman"/>
          <w:b/>
          <w:sz w:val="24"/>
          <w:szCs w:val="24"/>
          <w:u w:val="single"/>
        </w:rPr>
      </w:pPr>
      <w:r w:rsidRPr="00840DB2">
        <w:rPr>
          <w:rFonts w:ascii="Times New Roman" w:hAnsi="Times New Roman" w:cs="Times New Roman"/>
          <w:b/>
          <w:sz w:val="24"/>
          <w:szCs w:val="24"/>
          <w:u w:val="single"/>
        </w:rPr>
        <w:t>Project Narrative</w:t>
      </w:r>
    </w:p>
    <w:p w14:paraId="536BE365" w14:textId="2E362C8E" w:rsidR="001603FD" w:rsidRPr="00840DB2" w:rsidRDefault="001603FD" w:rsidP="001F1874">
      <w:pPr>
        <w:spacing w:after="0" w:line="240" w:lineRule="auto"/>
        <w:contextualSpacing/>
        <w:jc w:val="both"/>
        <w:rPr>
          <w:rFonts w:ascii="Times New Roman" w:hAnsi="Times New Roman" w:cs="Times New Roman"/>
          <w:i/>
          <w:sz w:val="24"/>
          <w:szCs w:val="24"/>
        </w:rPr>
      </w:pPr>
      <w:r w:rsidRPr="00840DB2">
        <w:rPr>
          <w:rFonts w:ascii="Times New Roman" w:hAnsi="Times New Roman" w:cs="Times New Roman"/>
          <w:i/>
          <w:sz w:val="24"/>
          <w:szCs w:val="24"/>
        </w:rPr>
        <w:t xml:space="preserve">The Project Narrative must demonstrate your capability to implement the grant project in accordance with the provisions of this </w:t>
      </w:r>
      <w:r w:rsidR="00976A7A">
        <w:rPr>
          <w:rFonts w:ascii="Times New Roman" w:hAnsi="Times New Roman" w:cs="Times New Roman"/>
          <w:i/>
          <w:sz w:val="24"/>
          <w:szCs w:val="24"/>
        </w:rPr>
        <w:t>SFP</w:t>
      </w:r>
      <w:r w:rsidRPr="00840DB2">
        <w:rPr>
          <w:rFonts w:ascii="Times New Roman" w:hAnsi="Times New Roman" w:cs="Times New Roman"/>
          <w:i/>
          <w:sz w:val="24"/>
          <w:szCs w:val="24"/>
        </w:rPr>
        <w:t xml:space="preserve">. It provides a comprehensive framework and description of all aspects of the proposed project. It must be succinct, self-explanatory, and </w:t>
      </w:r>
      <w:r w:rsidR="008A5CF6" w:rsidRPr="00840DB2">
        <w:rPr>
          <w:rFonts w:ascii="Times New Roman" w:hAnsi="Times New Roman" w:cs="Times New Roman"/>
          <w:i/>
          <w:sz w:val="24"/>
          <w:szCs w:val="24"/>
        </w:rPr>
        <w:t>well organized</w:t>
      </w:r>
      <w:r w:rsidRPr="00840DB2">
        <w:rPr>
          <w:rFonts w:ascii="Times New Roman" w:hAnsi="Times New Roman" w:cs="Times New Roman"/>
          <w:i/>
          <w:sz w:val="24"/>
          <w:szCs w:val="24"/>
        </w:rPr>
        <w:t xml:space="preserve"> so that reviewers can u</w:t>
      </w:r>
      <w:r w:rsidR="00553B87" w:rsidRPr="00840DB2">
        <w:rPr>
          <w:rFonts w:ascii="Times New Roman" w:hAnsi="Times New Roman" w:cs="Times New Roman"/>
          <w:i/>
          <w:sz w:val="24"/>
          <w:szCs w:val="24"/>
        </w:rPr>
        <w:t>nderstand the proposed project.</w:t>
      </w:r>
    </w:p>
    <w:p w14:paraId="0963B026" w14:textId="77777777" w:rsidR="0046477E" w:rsidRDefault="0046477E" w:rsidP="001F1874">
      <w:pPr>
        <w:spacing w:after="0" w:line="240" w:lineRule="auto"/>
        <w:contextualSpacing/>
        <w:jc w:val="both"/>
        <w:rPr>
          <w:rFonts w:ascii="Times New Roman" w:hAnsi="Times New Roman" w:cs="Times New Roman"/>
          <w:i/>
          <w:sz w:val="24"/>
          <w:szCs w:val="24"/>
        </w:rPr>
      </w:pPr>
    </w:p>
    <w:p w14:paraId="536BE367" w14:textId="778A3D82" w:rsidR="001603FD" w:rsidRPr="00840DB2" w:rsidRDefault="001603FD" w:rsidP="001F1874">
      <w:pPr>
        <w:spacing w:after="0" w:line="240" w:lineRule="auto"/>
        <w:contextualSpacing/>
        <w:jc w:val="both"/>
        <w:rPr>
          <w:rFonts w:ascii="Times New Roman" w:hAnsi="Times New Roman" w:cs="Times New Roman"/>
          <w:i/>
          <w:sz w:val="24"/>
          <w:szCs w:val="24"/>
        </w:rPr>
      </w:pPr>
      <w:r w:rsidRPr="00840DB2">
        <w:rPr>
          <w:rFonts w:ascii="Times New Roman" w:hAnsi="Times New Roman" w:cs="Times New Roman"/>
          <w:i/>
          <w:sz w:val="24"/>
          <w:szCs w:val="24"/>
        </w:rPr>
        <w:t xml:space="preserve">The Project Narrative is limited to </w:t>
      </w:r>
      <w:r w:rsidRPr="00840DB2">
        <w:rPr>
          <w:rFonts w:ascii="Times New Roman" w:hAnsi="Times New Roman" w:cs="Times New Roman"/>
          <w:b/>
          <w:i/>
          <w:sz w:val="24"/>
          <w:szCs w:val="24"/>
        </w:rPr>
        <w:t xml:space="preserve">20 double-spaced single-sided 8.5 x </w:t>
      </w:r>
      <w:proofErr w:type="gramStart"/>
      <w:r w:rsidRPr="00840DB2">
        <w:rPr>
          <w:rFonts w:ascii="Times New Roman" w:hAnsi="Times New Roman" w:cs="Times New Roman"/>
          <w:b/>
          <w:i/>
          <w:sz w:val="24"/>
          <w:szCs w:val="24"/>
        </w:rPr>
        <w:t>11 inch</w:t>
      </w:r>
      <w:proofErr w:type="gramEnd"/>
      <w:r w:rsidRPr="00840DB2">
        <w:rPr>
          <w:rFonts w:ascii="Times New Roman" w:hAnsi="Times New Roman" w:cs="Times New Roman"/>
          <w:b/>
          <w:i/>
          <w:sz w:val="24"/>
          <w:szCs w:val="24"/>
        </w:rPr>
        <w:t xml:space="preserve"> pages</w:t>
      </w:r>
      <w:r w:rsidRPr="00840DB2">
        <w:rPr>
          <w:rFonts w:ascii="Times New Roman" w:hAnsi="Times New Roman" w:cs="Times New Roman"/>
          <w:i/>
          <w:sz w:val="24"/>
          <w:szCs w:val="24"/>
        </w:rPr>
        <w:t xml:space="preserve"> with </w:t>
      </w:r>
      <w:r w:rsidR="00976A7A">
        <w:rPr>
          <w:rFonts w:ascii="Times New Roman" w:hAnsi="Times New Roman" w:cs="Times New Roman"/>
          <w:b/>
          <w:i/>
          <w:sz w:val="24"/>
          <w:szCs w:val="24"/>
        </w:rPr>
        <w:t>Ariel</w:t>
      </w:r>
      <w:r w:rsidRPr="00840DB2">
        <w:rPr>
          <w:rFonts w:ascii="Times New Roman" w:hAnsi="Times New Roman" w:cs="Times New Roman"/>
          <w:b/>
          <w:i/>
          <w:sz w:val="24"/>
          <w:szCs w:val="24"/>
        </w:rPr>
        <w:t xml:space="preserve"> 12-point text</w:t>
      </w:r>
      <w:r w:rsidRPr="00840DB2">
        <w:rPr>
          <w:rFonts w:ascii="Times New Roman" w:hAnsi="Times New Roman" w:cs="Times New Roman"/>
          <w:i/>
          <w:sz w:val="24"/>
          <w:szCs w:val="24"/>
        </w:rPr>
        <w:t xml:space="preserve"> font and </w:t>
      </w:r>
      <w:r w:rsidRPr="00840DB2">
        <w:rPr>
          <w:rFonts w:ascii="Times New Roman" w:hAnsi="Times New Roman" w:cs="Times New Roman"/>
          <w:b/>
          <w:i/>
          <w:sz w:val="24"/>
          <w:szCs w:val="24"/>
        </w:rPr>
        <w:t>1-inch margins</w:t>
      </w:r>
      <w:r w:rsidRPr="00840DB2">
        <w:rPr>
          <w:rFonts w:ascii="Times New Roman" w:hAnsi="Times New Roman" w:cs="Times New Roman"/>
          <w:i/>
          <w:sz w:val="24"/>
          <w:szCs w:val="24"/>
        </w:rPr>
        <w:t>. You must number the Project Narrativ</w:t>
      </w:r>
      <w:r w:rsidR="00553B87" w:rsidRPr="00840DB2">
        <w:rPr>
          <w:rFonts w:ascii="Times New Roman" w:hAnsi="Times New Roman" w:cs="Times New Roman"/>
          <w:i/>
          <w:sz w:val="24"/>
          <w:szCs w:val="24"/>
        </w:rPr>
        <w:t xml:space="preserve">e </w:t>
      </w:r>
      <w:r w:rsidR="00553B87" w:rsidRPr="00840DB2">
        <w:rPr>
          <w:rFonts w:ascii="Times New Roman" w:hAnsi="Times New Roman" w:cs="Times New Roman"/>
          <w:b/>
          <w:i/>
          <w:sz w:val="24"/>
          <w:szCs w:val="24"/>
        </w:rPr>
        <w:t>beginning with page number 1</w:t>
      </w:r>
      <w:r w:rsidR="00553B87" w:rsidRPr="00840DB2">
        <w:rPr>
          <w:rFonts w:ascii="Times New Roman" w:hAnsi="Times New Roman" w:cs="Times New Roman"/>
          <w:i/>
          <w:sz w:val="24"/>
          <w:szCs w:val="24"/>
        </w:rPr>
        <w:t>.</w:t>
      </w:r>
      <w:r w:rsidR="0046477E">
        <w:rPr>
          <w:rFonts w:ascii="Times New Roman" w:hAnsi="Times New Roman" w:cs="Times New Roman"/>
          <w:i/>
          <w:sz w:val="24"/>
          <w:szCs w:val="24"/>
        </w:rPr>
        <w:t xml:space="preserve"> </w:t>
      </w:r>
      <w:r w:rsidRPr="00840DB2">
        <w:rPr>
          <w:rFonts w:ascii="Times New Roman" w:hAnsi="Times New Roman" w:cs="Times New Roman"/>
          <w:i/>
          <w:sz w:val="24"/>
          <w:szCs w:val="24"/>
        </w:rPr>
        <w:t xml:space="preserve">We will not read or consider any materials beyond the specified page limit in </w:t>
      </w:r>
      <w:r w:rsidR="00553B87" w:rsidRPr="00840DB2">
        <w:rPr>
          <w:rFonts w:ascii="Times New Roman" w:hAnsi="Times New Roman" w:cs="Times New Roman"/>
          <w:i/>
          <w:sz w:val="24"/>
          <w:szCs w:val="24"/>
        </w:rPr>
        <w:t>the application review process.</w:t>
      </w:r>
    </w:p>
    <w:p w14:paraId="1D454A99" w14:textId="77777777" w:rsidR="00976A7A" w:rsidRDefault="00976A7A" w:rsidP="001F1874">
      <w:pPr>
        <w:spacing w:after="0" w:line="240" w:lineRule="auto"/>
        <w:contextualSpacing/>
        <w:jc w:val="both"/>
        <w:rPr>
          <w:rFonts w:ascii="Times New Roman" w:hAnsi="Times New Roman" w:cs="Times New Roman"/>
          <w:i/>
          <w:sz w:val="24"/>
          <w:szCs w:val="24"/>
        </w:rPr>
      </w:pPr>
    </w:p>
    <w:p w14:paraId="536BE368" w14:textId="3652FC3B" w:rsidR="001603FD" w:rsidRDefault="001603FD" w:rsidP="001F1874">
      <w:pPr>
        <w:spacing w:after="0" w:line="240" w:lineRule="auto"/>
        <w:contextualSpacing/>
        <w:jc w:val="both"/>
        <w:rPr>
          <w:rFonts w:ascii="Times New Roman" w:hAnsi="Times New Roman" w:cs="Times New Roman"/>
          <w:i/>
          <w:sz w:val="24"/>
          <w:szCs w:val="24"/>
        </w:rPr>
      </w:pPr>
      <w:r w:rsidRPr="00840DB2">
        <w:rPr>
          <w:rFonts w:ascii="Times New Roman" w:hAnsi="Times New Roman" w:cs="Times New Roman"/>
          <w:i/>
          <w:sz w:val="24"/>
          <w:szCs w:val="24"/>
        </w:rPr>
        <w:t xml:space="preserve">The following instructions provide </w:t>
      </w:r>
      <w:proofErr w:type="gramStart"/>
      <w:r w:rsidRPr="00840DB2">
        <w:rPr>
          <w:rFonts w:ascii="Times New Roman" w:hAnsi="Times New Roman" w:cs="Times New Roman"/>
          <w:i/>
          <w:sz w:val="24"/>
          <w:szCs w:val="24"/>
        </w:rPr>
        <w:t>all of</w:t>
      </w:r>
      <w:proofErr w:type="gramEnd"/>
      <w:r w:rsidRPr="00840DB2">
        <w:rPr>
          <w:rFonts w:ascii="Times New Roman" w:hAnsi="Times New Roman" w:cs="Times New Roman"/>
          <w:i/>
          <w:sz w:val="24"/>
          <w:szCs w:val="24"/>
        </w:rPr>
        <w:t xml:space="preserve"> the information needed to complete the Project Narrative. Carefully read and consider each </w:t>
      </w:r>
      <w:proofErr w:type="gramStart"/>
      <w:r w:rsidRPr="00840DB2">
        <w:rPr>
          <w:rFonts w:ascii="Times New Roman" w:hAnsi="Times New Roman" w:cs="Times New Roman"/>
          <w:i/>
          <w:sz w:val="24"/>
          <w:szCs w:val="24"/>
        </w:rPr>
        <w:t>section, and</w:t>
      </w:r>
      <w:proofErr w:type="gramEnd"/>
      <w:r w:rsidRPr="00840DB2">
        <w:rPr>
          <w:rFonts w:ascii="Times New Roman" w:hAnsi="Times New Roman" w:cs="Times New Roman"/>
          <w:i/>
          <w:sz w:val="24"/>
          <w:szCs w:val="24"/>
        </w:rPr>
        <w:t xml:space="preserve"> include all required information in your Project Narrative. </w:t>
      </w:r>
      <w:r w:rsidRPr="00840DB2">
        <w:rPr>
          <w:rFonts w:ascii="Times New Roman" w:hAnsi="Times New Roman" w:cs="Times New Roman"/>
          <w:b/>
          <w:i/>
          <w:sz w:val="24"/>
          <w:szCs w:val="24"/>
        </w:rPr>
        <w:t xml:space="preserve">The </w:t>
      </w:r>
      <w:r w:rsidR="00976A7A">
        <w:rPr>
          <w:rFonts w:ascii="Times New Roman" w:hAnsi="Times New Roman" w:cs="Times New Roman"/>
          <w:b/>
          <w:i/>
          <w:sz w:val="24"/>
          <w:szCs w:val="24"/>
        </w:rPr>
        <w:t>DAS</w:t>
      </w:r>
      <w:r w:rsidRPr="00840DB2">
        <w:rPr>
          <w:rFonts w:ascii="Times New Roman" w:hAnsi="Times New Roman" w:cs="Times New Roman"/>
          <w:b/>
          <w:i/>
          <w:sz w:val="24"/>
          <w:szCs w:val="24"/>
        </w:rPr>
        <w:t xml:space="preserve"> will evaluate the Project Narrative using the evaluation criteria identified in </w:t>
      </w:r>
      <w:r w:rsidR="00CC2187">
        <w:rPr>
          <w:rFonts w:ascii="Times New Roman" w:hAnsi="Times New Roman" w:cs="Times New Roman"/>
          <w:b/>
          <w:i/>
          <w:sz w:val="24"/>
          <w:szCs w:val="24"/>
        </w:rPr>
        <w:t>the SFP</w:t>
      </w:r>
      <w:r w:rsidRPr="00840DB2">
        <w:rPr>
          <w:rFonts w:ascii="Times New Roman" w:hAnsi="Times New Roman" w:cs="Times New Roman"/>
          <w:b/>
          <w:i/>
          <w:sz w:val="24"/>
          <w:szCs w:val="24"/>
        </w:rPr>
        <w:t xml:space="preserve">. </w:t>
      </w:r>
      <w:r w:rsidRPr="00840DB2">
        <w:rPr>
          <w:rFonts w:ascii="Times New Roman" w:hAnsi="Times New Roman" w:cs="Times New Roman"/>
          <w:i/>
          <w:sz w:val="24"/>
          <w:szCs w:val="24"/>
        </w:rPr>
        <w:t>You must use the same section headers identified below for each se</w:t>
      </w:r>
      <w:r w:rsidR="00553B87" w:rsidRPr="00840DB2">
        <w:rPr>
          <w:rFonts w:ascii="Times New Roman" w:hAnsi="Times New Roman" w:cs="Times New Roman"/>
          <w:i/>
          <w:sz w:val="24"/>
          <w:szCs w:val="24"/>
        </w:rPr>
        <w:t>ction of the Project Narrative.</w:t>
      </w:r>
    </w:p>
    <w:p w14:paraId="536BE369" w14:textId="1B904AD2" w:rsidR="00F203F6" w:rsidRDefault="00F203F6">
      <w:pPr>
        <w:rPr>
          <w:rFonts w:ascii="Times New Roman" w:hAnsi="Times New Roman" w:cs="Times New Roman"/>
          <w:i/>
          <w:sz w:val="24"/>
          <w:szCs w:val="24"/>
        </w:rPr>
      </w:pPr>
      <w:r>
        <w:rPr>
          <w:rFonts w:ascii="Times New Roman" w:hAnsi="Times New Roman" w:cs="Times New Roman"/>
          <w:i/>
          <w:sz w:val="24"/>
          <w:szCs w:val="24"/>
        </w:rPr>
        <w:br w:type="page"/>
      </w:r>
    </w:p>
    <w:p w14:paraId="099313C3" w14:textId="77777777" w:rsidR="00DA1C88" w:rsidRPr="00840DB2" w:rsidRDefault="00DA1C88" w:rsidP="001F1874">
      <w:pPr>
        <w:spacing w:after="0" w:line="240" w:lineRule="auto"/>
        <w:contextualSpacing/>
        <w:jc w:val="both"/>
        <w:rPr>
          <w:rFonts w:ascii="Times New Roman" w:hAnsi="Times New Roman" w:cs="Times New Roman"/>
          <w:i/>
          <w:sz w:val="24"/>
          <w:szCs w:val="24"/>
        </w:rPr>
      </w:pPr>
    </w:p>
    <w:p w14:paraId="536BE36A" w14:textId="30ADA86D" w:rsidR="001603FD" w:rsidRPr="00840DB2" w:rsidRDefault="00E90667" w:rsidP="001F1874">
      <w:pPr>
        <w:spacing w:after="0" w:line="480" w:lineRule="auto"/>
        <w:contextualSpacing/>
        <w:jc w:val="both"/>
        <w:rPr>
          <w:rFonts w:ascii="Times New Roman" w:hAnsi="Times New Roman" w:cs="Times New Roman"/>
          <w:sz w:val="24"/>
          <w:szCs w:val="24"/>
        </w:rPr>
      </w:pPr>
      <w:r w:rsidRPr="00747608">
        <w:rPr>
          <w:rStyle w:val="Heading2Char"/>
        </w:rPr>
        <w:t>I.</w:t>
      </w:r>
      <w:r w:rsidR="001603FD" w:rsidRPr="00747608">
        <w:rPr>
          <w:rStyle w:val="Heading2Char"/>
        </w:rPr>
        <w:tab/>
        <w:t>Statement of Need</w:t>
      </w:r>
      <w:r w:rsidR="001603FD" w:rsidRPr="00840DB2">
        <w:rPr>
          <w:rFonts w:ascii="Times New Roman" w:hAnsi="Times New Roman" w:cs="Times New Roman"/>
          <w:sz w:val="24"/>
          <w:szCs w:val="24"/>
        </w:rPr>
        <w:t xml:space="preserve"> </w:t>
      </w:r>
      <w:r w:rsidR="00F203F6">
        <w:rPr>
          <w:rFonts w:ascii="Times New Roman" w:hAnsi="Times New Roman" w:cs="Times New Roman"/>
          <w:b/>
          <w:i/>
          <w:sz w:val="24"/>
          <w:szCs w:val="24"/>
        </w:rPr>
        <w:t>(10</w:t>
      </w:r>
      <w:r w:rsidR="001603FD" w:rsidRPr="00840DB2">
        <w:rPr>
          <w:rFonts w:ascii="Times New Roman" w:hAnsi="Times New Roman" w:cs="Times New Roman"/>
          <w:b/>
          <w:i/>
          <w:sz w:val="24"/>
          <w:szCs w:val="24"/>
        </w:rPr>
        <w:t xml:space="preserve"> points)</w:t>
      </w:r>
    </w:p>
    <w:p w14:paraId="536BE36B" w14:textId="5F822C6E" w:rsidR="001603FD" w:rsidRPr="00840DB2" w:rsidRDefault="001603FD" w:rsidP="001F1874">
      <w:pPr>
        <w:spacing w:after="0" w:line="480" w:lineRule="auto"/>
        <w:contextualSpacing/>
        <w:jc w:val="both"/>
        <w:rPr>
          <w:rFonts w:ascii="Times New Roman" w:hAnsi="Times New Roman" w:cs="Times New Roman"/>
          <w:b/>
          <w:sz w:val="24"/>
          <w:szCs w:val="24"/>
        </w:rPr>
      </w:pPr>
      <w:r w:rsidRPr="00840DB2">
        <w:rPr>
          <w:rFonts w:ascii="Times New Roman" w:hAnsi="Times New Roman" w:cs="Times New Roman"/>
          <w:b/>
          <w:sz w:val="24"/>
          <w:szCs w:val="24"/>
        </w:rPr>
        <w:t>(1)</w:t>
      </w:r>
      <w:r w:rsidRPr="00840DB2">
        <w:rPr>
          <w:rFonts w:ascii="Times New Roman" w:hAnsi="Times New Roman" w:cs="Times New Roman"/>
          <w:b/>
          <w:sz w:val="24"/>
          <w:szCs w:val="24"/>
        </w:rPr>
        <w:tab/>
        <w:t xml:space="preserve">Targeted Industry and Employer Demand </w:t>
      </w:r>
      <w:r w:rsidR="00F203F6">
        <w:rPr>
          <w:rFonts w:ascii="Times New Roman" w:hAnsi="Times New Roman" w:cs="Times New Roman"/>
          <w:b/>
          <w:i/>
          <w:sz w:val="24"/>
          <w:szCs w:val="24"/>
        </w:rPr>
        <w:t>(5</w:t>
      </w:r>
      <w:r w:rsidRPr="00840DB2">
        <w:rPr>
          <w:rFonts w:ascii="Times New Roman" w:hAnsi="Times New Roman" w:cs="Times New Roman"/>
          <w:b/>
          <w:i/>
          <w:sz w:val="24"/>
          <w:szCs w:val="24"/>
        </w:rPr>
        <w:t xml:space="preserve"> points)</w:t>
      </w:r>
    </w:p>
    <w:p w14:paraId="536BE36C" w14:textId="5AC4D9E5" w:rsidR="001603FD" w:rsidRPr="00840DB2" w:rsidRDefault="001603FD" w:rsidP="001F1874">
      <w:pPr>
        <w:pStyle w:val="ListParagraph"/>
        <w:numPr>
          <w:ilvl w:val="0"/>
          <w:numId w:val="8"/>
        </w:numPr>
        <w:spacing w:after="0" w:line="480" w:lineRule="auto"/>
        <w:jc w:val="both"/>
        <w:rPr>
          <w:rFonts w:ascii="Times New Roman" w:hAnsi="Times New Roman" w:cs="Times New Roman"/>
          <w:i/>
          <w:sz w:val="24"/>
          <w:szCs w:val="24"/>
        </w:rPr>
      </w:pPr>
      <w:r w:rsidRPr="00840DB2">
        <w:rPr>
          <w:rFonts w:ascii="Times New Roman" w:hAnsi="Times New Roman" w:cs="Times New Roman"/>
          <w:i/>
          <w:sz w:val="24"/>
          <w:szCs w:val="24"/>
        </w:rPr>
        <w:t xml:space="preserve">Clear identification of the industries and apprenticeable occupations to be targeted through the grant, including description of the current and future projected </w:t>
      </w:r>
      <w:r w:rsidR="0046477E">
        <w:rPr>
          <w:rFonts w:ascii="Times New Roman" w:hAnsi="Times New Roman" w:cs="Times New Roman"/>
          <w:i/>
          <w:sz w:val="24"/>
          <w:szCs w:val="24"/>
        </w:rPr>
        <w:t>region</w:t>
      </w:r>
      <w:r w:rsidRPr="00840DB2">
        <w:rPr>
          <w:rFonts w:ascii="Times New Roman" w:hAnsi="Times New Roman" w:cs="Times New Roman"/>
          <w:i/>
          <w:sz w:val="24"/>
          <w:szCs w:val="24"/>
        </w:rPr>
        <w:t>-wide demand for the targeted industry(</w:t>
      </w:r>
      <w:proofErr w:type="spellStart"/>
      <w:r w:rsidRPr="00840DB2">
        <w:rPr>
          <w:rFonts w:ascii="Times New Roman" w:hAnsi="Times New Roman" w:cs="Times New Roman"/>
          <w:i/>
          <w:sz w:val="24"/>
          <w:szCs w:val="24"/>
        </w:rPr>
        <w:t>ies</w:t>
      </w:r>
      <w:proofErr w:type="spellEnd"/>
      <w:r w:rsidRPr="00840DB2">
        <w:rPr>
          <w:rFonts w:ascii="Times New Roman" w:hAnsi="Times New Roman" w:cs="Times New Roman"/>
          <w:i/>
          <w:sz w:val="24"/>
          <w:szCs w:val="24"/>
        </w:rPr>
        <w:t>) and occupation(s) and how the targeted industries and apprenticeable occupations meet the education/training needs of individuals to be served. The D</w:t>
      </w:r>
      <w:r w:rsidR="0046477E">
        <w:rPr>
          <w:rFonts w:ascii="Times New Roman" w:hAnsi="Times New Roman" w:cs="Times New Roman"/>
          <w:i/>
          <w:sz w:val="24"/>
          <w:szCs w:val="24"/>
        </w:rPr>
        <w:t>AS</w:t>
      </w:r>
      <w:r w:rsidRPr="00840DB2">
        <w:rPr>
          <w:rFonts w:ascii="Times New Roman" w:hAnsi="Times New Roman" w:cs="Times New Roman"/>
          <w:i/>
          <w:sz w:val="24"/>
          <w:szCs w:val="24"/>
        </w:rPr>
        <w:t xml:space="preserve"> is interested in new non-traditional apprenticeship occupations within </w:t>
      </w:r>
      <w:r w:rsidR="00C10C98">
        <w:rPr>
          <w:rFonts w:ascii="Times New Roman" w:hAnsi="Times New Roman" w:cs="Times New Roman"/>
          <w:i/>
          <w:sz w:val="24"/>
          <w:szCs w:val="24"/>
        </w:rPr>
        <w:t>existing sectors or industries</w:t>
      </w:r>
      <w:r w:rsidR="00F203F6">
        <w:rPr>
          <w:rFonts w:ascii="Times New Roman" w:hAnsi="Times New Roman" w:cs="Times New Roman"/>
          <w:i/>
          <w:sz w:val="24"/>
          <w:szCs w:val="24"/>
        </w:rPr>
        <w:t xml:space="preserve"> </w:t>
      </w:r>
      <w:r w:rsidRPr="00840DB2">
        <w:rPr>
          <w:rFonts w:ascii="Times New Roman" w:hAnsi="Times New Roman" w:cs="Times New Roman"/>
          <w:i/>
          <w:sz w:val="24"/>
          <w:szCs w:val="24"/>
        </w:rPr>
        <w:t xml:space="preserve">in RAPs, which, for the purposes of this </w:t>
      </w:r>
      <w:r w:rsidR="00F203F6">
        <w:rPr>
          <w:rFonts w:ascii="Times New Roman" w:hAnsi="Times New Roman" w:cs="Times New Roman"/>
          <w:i/>
          <w:sz w:val="24"/>
          <w:szCs w:val="24"/>
        </w:rPr>
        <w:t>SFP</w:t>
      </w:r>
      <w:r w:rsidRPr="00840DB2">
        <w:rPr>
          <w:rFonts w:ascii="Times New Roman" w:hAnsi="Times New Roman" w:cs="Times New Roman"/>
          <w:i/>
          <w:sz w:val="24"/>
          <w:szCs w:val="24"/>
        </w:rPr>
        <w:t xml:space="preserve">, is defined as industries that have not traditionally used Registered Apprenticeship. </w:t>
      </w:r>
      <w:r w:rsidR="00F203F6">
        <w:rPr>
          <w:rFonts w:ascii="Times New Roman" w:hAnsi="Times New Roman" w:cs="Times New Roman"/>
          <w:i/>
          <w:sz w:val="24"/>
          <w:szCs w:val="24"/>
        </w:rPr>
        <w:t>Applicants</w:t>
      </w:r>
      <w:r w:rsidRPr="00840DB2">
        <w:rPr>
          <w:rFonts w:ascii="Times New Roman" w:hAnsi="Times New Roman" w:cs="Times New Roman"/>
          <w:i/>
          <w:sz w:val="24"/>
          <w:szCs w:val="24"/>
        </w:rPr>
        <w:t xml:space="preserve"> must take into consideration the impacts of the COVID-19 pandemic and any other significant events affecting local economies within their </w:t>
      </w:r>
      <w:r w:rsidR="00F203F6">
        <w:rPr>
          <w:rFonts w:ascii="Times New Roman" w:hAnsi="Times New Roman" w:cs="Times New Roman"/>
          <w:i/>
          <w:sz w:val="24"/>
          <w:szCs w:val="24"/>
        </w:rPr>
        <w:t>regions</w:t>
      </w:r>
      <w:r w:rsidRPr="00840DB2">
        <w:rPr>
          <w:rFonts w:ascii="Times New Roman" w:hAnsi="Times New Roman" w:cs="Times New Roman"/>
          <w:i/>
          <w:sz w:val="24"/>
          <w:szCs w:val="24"/>
        </w:rPr>
        <w:t xml:space="preserve">. </w:t>
      </w:r>
      <w:proofErr w:type="gramStart"/>
      <w:r w:rsidRPr="00840DB2">
        <w:rPr>
          <w:rFonts w:ascii="Times New Roman" w:hAnsi="Times New Roman" w:cs="Times New Roman"/>
          <w:i/>
          <w:sz w:val="24"/>
          <w:szCs w:val="24"/>
        </w:rPr>
        <w:t>In order to</w:t>
      </w:r>
      <w:proofErr w:type="gramEnd"/>
      <w:r w:rsidRPr="00840DB2">
        <w:rPr>
          <w:rFonts w:ascii="Times New Roman" w:hAnsi="Times New Roman" w:cs="Times New Roman"/>
          <w:i/>
          <w:sz w:val="24"/>
          <w:szCs w:val="24"/>
        </w:rPr>
        <w:t xml:space="preserve"> receive full points, applicants must identify a new non-traditional apprenticeship occupation and show evidence of COVID-19 impacts on the identified industry or occupation. </w:t>
      </w:r>
    </w:p>
    <w:p w14:paraId="536BE36D" w14:textId="09AC5103" w:rsidR="001603FD" w:rsidRPr="00840DB2" w:rsidRDefault="001603FD" w:rsidP="001F1874">
      <w:pPr>
        <w:spacing w:after="0" w:line="480" w:lineRule="auto"/>
        <w:contextualSpacing/>
        <w:jc w:val="both"/>
        <w:rPr>
          <w:rFonts w:ascii="Times New Roman" w:hAnsi="Times New Roman" w:cs="Times New Roman"/>
          <w:b/>
          <w:sz w:val="24"/>
          <w:szCs w:val="24"/>
        </w:rPr>
      </w:pPr>
      <w:r w:rsidRPr="00840DB2">
        <w:rPr>
          <w:rFonts w:ascii="Times New Roman" w:hAnsi="Times New Roman" w:cs="Times New Roman"/>
          <w:b/>
          <w:sz w:val="24"/>
          <w:szCs w:val="24"/>
        </w:rPr>
        <w:t>(2)</w:t>
      </w:r>
      <w:r w:rsidRPr="00840DB2">
        <w:rPr>
          <w:rFonts w:ascii="Times New Roman" w:hAnsi="Times New Roman" w:cs="Times New Roman"/>
          <w:b/>
          <w:sz w:val="24"/>
          <w:szCs w:val="24"/>
        </w:rPr>
        <w:tab/>
        <w:t xml:space="preserve">Identify Gaps in Expanding Registered Apprenticeship </w:t>
      </w:r>
      <w:r w:rsidR="00F203F6">
        <w:rPr>
          <w:rFonts w:ascii="Times New Roman" w:hAnsi="Times New Roman" w:cs="Times New Roman"/>
          <w:b/>
          <w:i/>
          <w:sz w:val="24"/>
          <w:szCs w:val="24"/>
        </w:rPr>
        <w:t>(5</w:t>
      </w:r>
      <w:r w:rsidRPr="00840DB2">
        <w:rPr>
          <w:rFonts w:ascii="Times New Roman" w:hAnsi="Times New Roman" w:cs="Times New Roman"/>
          <w:b/>
          <w:i/>
          <w:sz w:val="24"/>
          <w:szCs w:val="24"/>
        </w:rPr>
        <w:t xml:space="preserve"> points)</w:t>
      </w:r>
    </w:p>
    <w:p w14:paraId="536BE36E" w14:textId="4DA55E9B" w:rsidR="001603FD" w:rsidRPr="00840DB2" w:rsidRDefault="001603FD" w:rsidP="001F1874">
      <w:pPr>
        <w:pStyle w:val="ListParagraph"/>
        <w:numPr>
          <w:ilvl w:val="0"/>
          <w:numId w:val="9"/>
        </w:numPr>
        <w:spacing w:after="0" w:line="480" w:lineRule="auto"/>
        <w:jc w:val="both"/>
        <w:rPr>
          <w:rFonts w:ascii="Times New Roman" w:hAnsi="Times New Roman" w:cs="Times New Roman"/>
          <w:i/>
          <w:sz w:val="24"/>
          <w:szCs w:val="24"/>
        </w:rPr>
      </w:pPr>
      <w:r w:rsidRPr="00840DB2">
        <w:rPr>
          <w:rFonts w:ascii="Times New Roman" w:hAnsi="Times New Roman" w:cs="Times New Roman"/>
          <w:i/>
          <w:sz w:val="24"/>
          <w:szCs w:val="24"/>
        </w:rPr>
        <w:t xml:space="preserve">Fully describe the </w:t>
      </w:r>
      <w:r w:rsidR="00F203F6">
        <w:rPr>
          <w:rFonts w:ascii="Times New Roman" w:hAnsi="Times New Roman" w:cs="Times New Roman"/>
          <w:i/>
          <w:sz w:val="24"/>
          <w:szCs w:val="24"/>
        </w:rPr>
        <w:t>targeted region(s)</w:t>
      </w:r>
      <w:r w:rsidRPr="00840DB2">
        <w:rPr>
          <w:rFonts w:ascii="Times New Roman" w:hAnsi="Times New Roman" w:cs="Times New Roman"/>
          <w:i/>
          <w:sz w:val="24"/>
          <w:szCs w:val="24"/>
        </w:rPr>
        <w:t xml:space="preserve"> workforce needs and how RAPs will enhance the labor market, improve the state’s economy, and align the workforce systems, such as connecting the education system, employers, labor management organizations, community-based organizations, and nonprofits. </w:t>
      </w:r>
    </w:p>
    <w:p w14:paraId="536BE36F" w14:textId="7BCB0D16" w:rsidR="001603FD" w:rsidRPr="00840DB2" w:rsidRDefault="00E90667" w:rsidP="001F1874">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II.</w:t>
      </w:r>
      <w:r w:rsidR="001603FD" w:rsidRPr="00840DB2">
        <w:rPr>
          <w:rFonts w:ascii="Times New Roman" w:hAnsi="Times New Roman" w:cs="Times New Roman"/>
          <w:b/>
          <w:sz w:val="24"/>
          <w:szCs w:val="24"/>
        </w:rPr>
        <w:tab/>
      </w:r>
      <w:r w:rsidR="001603FD" w:rsidRPr="00747608">
        <w:rPr>
          <w:rStyle w:val="Heading2Char"/>
        </w:rPr>
        <w:t>Expected Outcomes and Outputs</w:t>
      </w:r>
      <w:r w:rsidR="001603FD" w:rsidRPr="008E7AB4">
        <w:rPr>
          <w:rFonts w:ascii="Times New Roman" w:hAnsi="Times New Roman" w:cs="Times New Roman"/>
          <w:b/>
          <w:sz w:val="28"/>
          <w:szCs w:val="28"/>
        </w:rPr>
        <w:t xml:space="preserve"> </w:t>
      </w:r>
      <w:r w:rsidR="0023583F">
        <w:rPr>
          <w:rFonts w:ascii="Times New Roman" w:hAnsi="Times New Roman" w:cs="Times New Roman"/>
          <w:b/>
          <w:i/>
          <w:sz w:val="24"/>
          <w:szCs w:val="24"/>
        </w:rPr>
        <w:t>(30</w:t>
      </w:r>
      <w:r w:rsidR="001603FD" w:rsidRPr="00840DB2">
        <w:rPr>
          <w:rFonts w:ascii="Times New Roman" w:hAnsi="Times New Roman" w:cs="Times New Roman"/>
          <w:b/>
          <w:i/>
          <w:sz w:val="24"/>
          <w:szCs w:val="24"/>
        </w:rPr>
        <w:t xml:space="preserve"> points)</w:t>
      </w:r>
    </w:p>
    <w:p w14:paraId="536BE370" w14:textId="6BF35CBD" w:rsidR="001603FD" w:rsidRPr="00840DB2" w:rsidRDefault="001603FD" w:rsidP="001F1874">
      <w:pPr>
        <w:spacing w:after="0" w:line="480" w:lineRule="auto"/>
        <w:contextualSpacing/>
        <w:jc w:val="both"/>
        <w:rPr>
          <w:rFonts w:ascii="Times New Roman" w:hAnsi="Times New Roman" w:cs="Times New Roman"/>
          <w:i/>
          <w:sz w:val="24"/>
          <w:szCs w:val="24"/>
        </w:rPr>
      </w:pPr>
      <w:r w:rsidRPr="00840DB2">
        <w:rPr>
          <w:rFonts w:ascii="Times New Roman" w:hAnsi="Times New Roman" w:cs="Times New Roman"/>
          <w:i/>
          <w:sz w:val="24"/>
          <w:szCs w:val="24"/>
        </w:rPr>
        <w:t xml:space="preserve">Clearly identify the outcome(s) and output(s) the project is designed to meet. Outcomes are the measurable results of the project. They are the positive </w:t>
      </w:r>
      <w:r w:rsidR="008A5CF6" w:rsidRPr="00840DB2">
        <w:rPr>
          <w:rFonts w:ascii="Times New Roman" w:hAnsi="Times New Roman" w:cs="Times New Roman"/>
          <w:i/>
          <w:sz w:val="24"/>
          <w:szCs w:val="24"/>
        </w:rPr>
        <w:t>benefits, negative changes,</w:t>
      </w:r>
      <w:r w:rsidRPr="00840DB2">
        <w:rPr>
          <w:rFonts w:ascii="Times New Roman" w:hAnsi="Times New Roman" w:cs="Times New Roman"/>
          <w:i/>
          <w:sz w:val="24"/>
          <w:szCs w:val="24"/>
        </w:rPr>
        <w:t xml:space="preserve"> or measurable </w:t>
      </w:r>
      <w:r w:rsidRPr="00840DB2">
        <w:rPr>
          <w:rFonts w:ascii="Times New Roman" w:hAnsi="Times New Roman" w:cs="Times New Roman"/>
          <w:i/>
          <w:sz w:val="24"/>
          <w:szCs w:val="24"/>
        </w:rPr>
        <w:lastRenderedPageBreak/>
        <w:t xml:space="preserve">characteristics that occur </w:t>
      </w:r>
      <w:proofErr w:type="gramStart"/>
      <w:r w:rsidRPr="00840DB2">
        <w:rPr>
          <w:rFonts w:ascii="Times New Roman" w:hAnsi="Times New Roman" w:cs="Times New Roman"/>
          <w:i/>
          <w:sz w:val="24"/>
          <w:szCs w:val="24"/>
        </w:rPr>
        <w:t>as a result of</w:t>
      </w:r>
      <w:proofErr w:type="gramEnd"/>
      <w:r w:rsidRPr="00840DB2">
        <w:rPr>
          <w:rFonts w:ascii="Times New Roman" w:hAnsi="Times New Roman" w:cs="Times New Roman"/>
          <w:i/>
          <w:sz w:val="24"/>
          <w:szCs w:val="24"/>
        </w:rPr>
        <w:t xml:space="preserve"> project activities or outputs. Outputs are tangible products or services that result from the project. In this context, the outcome of this grant project is participant enrollment into a RAP, creation of new RAPs, or expansion of existing RAPs</w:t>
      </w:r>
      <w:r w:rsidR="00F203F6">
        <w:rPr>
          <w:rFonts w:ascii="Times New Roman" w:hAnsi="Times New Roman" w:cs="Times New Roman"/>
          <w:i/>
          <w:sz w:val="24"/>
          <w:szCs w:val="24"/>
        </w:rPr>
        <w:t xml:space="preserve"> with new occupations</w:t>
      </w:r>
      <w:r w:rsidRPr="00840DB2">
        <w:rPr>
          <w:rFonts w:ascii="Times New Roman" w:hAnsi="Times New Roman" w:cs="Times New Roman"/>
          <w:i/>
          <w:sz w:val="24"/>
          <w:szCs w:val="24"/>
        </w:rPr>
        <w:t xml:space="preserve">. </w:t>
      </w:r>
    </w:p>
    <w:p w14:paraId="536BE371" w14:textId="2A7DB065" w:rsidR="001603FD" w:rsidRPr="00840DB2" w:rsidRDefault="001603FD" w:rsidP="001F1874">
      <w:pPr>
        <w:spacing w:after="0" w:line="480" w:lineRule="auto"/>
        <w:contextualSpacing/>
        <w:jc w:val="both"/>
        <w:rPr>
          <w:rFonts w:ascii="Times New Roman" w:hAnsi="Times New Roman" w:cs="Times New Roman"/>
          <w:i/>
          <w:sz w:val="24"/>
          <w:szCs w:val="24"/>
        </w:rPr>
      </w:pPr>
      <w:r w:rsidRPr="00840DB2">
        <w:rPr>
          <w:rFonts w:ascii="Times New Roman" w:hAnsi="Times New Roman" w:cs="Times New Roman"/>
          <w:i/>
          <w:sz w:val="24"/>
          <w:szCs w:val="24"/>
        </w:rPr>
        <w:t xml:space="preserve">Applicants will be judged based on how the submitted Performance </w:t>
      </w:r>
      <w:r w:rsidR="009334F2">
        <w:rPr>
          <w:rFonts w:ascii="Times New Roman" w:hAnsi="Times New Roman" w:cs="Times New Roman"/>
          <w:i/>
          <w:sz w:val="24"/>
          <w:szCs w:val="24"/>
        </w:rPr>
        <w:t>Goals Matrix</w:t>
      </w:r>
      <w:r w:rsidRPr="00840DB2">
        <w:rPr>
          <w:rFonts w:ascii="Times New Roman" w:hAnsi="Times New Roman" w:cs="Times New Roman"/>
          <w:i/>
          <w:sz w:val="24"/>
          <w:szCs w:val="24"/>
        </w:rPr>
        <w:t xml:space="preserve"> </w:t>
      </w:r>
      <w:r w:rsidR="00F203F6">
        <w:rPr>
          <w:rFonts w:ascii="Times New Roman" w:hAnsi="Times New Roman" w:cs="Times New Roman"/>
          <w:i/>
          <w:sz w:val="24"/>
          <w:szCs w:val="24"/>
        </w:rPr>
        <w:t>(</w:t>
      </w:r>
      <w:r w:rsidR="008A5CF6">
        <w:rPr>
          <w:rFonts w:ascii="Times New Roman" w:hAnsi="Times New Roman" w:cs="Times New Roman"/>
          <w:i/>
          <w:sz w:val="24"/>
          <w:szCs w:val="24"/>
        </w:rPr>
        <w:t>Exhibit</w:t>
      </w:r>
      <w:r w:rsidR="00F203F6">
        <w:rPr>
          <w:rFonts w:ascii="Times New Roman" w:hAnsi="Times New Roman" w:cs="Times New Roman"/>
          <w:i/>
          <w:sz w:val="24"/>
          <w:szCs w:val="24"/>
        </w:rPr>
        <w:t xml:space="preserve"> </w:t>
      </w:r>
      <w:r w:rsidR="009334F2">
        <w:rPr>
          <w:rFonts w:ascii="Times New Roman" w:hAnsi="Times New Roman" w:cs="Times New Roman"/>
          <w:i/>
          <w:sz w:val="24"/>
          <w:szCs w:val="24"/>
        </w:rPr>
        <w:t>D</w:t>
      </w:r>
      <w:r w:rsidR="00F203F6">
        <w:rPr>
          <w:rFonts w:ascii="Times New Roman" w:hAnsi="Times New Roman" w:cs="Times New Roman"/>
          <w:i/>
          <w:sz w:val="24"/>
          <w:szCs w:val="24"/>
        </w:rPr>
        <w:t xml:space="preserve">) </w:t>
      </w:r>
      <w:r w:rsidRPr="00840DB2">
        <w:rPr>
          <w:rFonts w:ascii="Times New Roman" w:hAnsi="Times New Roman" w:cs="Times New Roman"/>
          <w:i/>
          <w:sz w:val="24"/>
          <w:szCs w:val="24"/>
        </w:rPr>
        <w:t>fully demonstrates the following:</w:t>
      </w:r>
    </w:p>
    <w:p w14:paraId="536BE372" w14:textId="3A8AFE97" w:rsidR="001603FD" w:rsidRPr="00840DB2" w:rsidRDefault="00553B87" w:rsidP="001F1874">
      <w:pPr>
        <w:spacing w:after="0" w:line="480" w:lineRule="auto"/>
        <w:contextualSpacing/>
        <w:jc w:val="both"/>
        <w:rPr>
          <w:rFonts w:ascii="Times New Roman" w:hAnsi="Times New Roman" w:cs="Times New Roman"/>
          <w:b/>
          <w:sz w:val="24"/>
          <w:szCs w:val="24"/>
        </w:rPr>
      </w:pPr>
      <w:r w:rsidRPr="00840DB2">
        <w:rPr>
          <w:rFonts w:ascii="Times New Roman" w:hAnsi="Times New Roman" w:cs="Times New Roman"/>
          <w:b/>
          <w:sz w:val="24"/>
          <w:szCs w:val="24"/>
        </w:rPr>
        <w:t>(1)</w:t>
      </w:r>
      <w:r w:rsidR="001603FD" w:rsidRPr="00840DB2">
        <w:rPr>
          <w:rFonts w:ascii="Times New Roman" w:hAnsi="Times New Roman" w:cs="Times New Roman"/>
          <w:b/>
          <w:sz w:val="24"/>
          <w:szCs w:val="24"/>
        </w:rPr>
        <w:t xml:space="preserve">      Participant Outcomes and Outputs </w:t>
      </w:r>
      <w:r w:rsidR="008E7AB4">
        <w:rPr>
          <w:rFonts w:ascii="Times New Roman" w:hAnsi="Times New Roman" w:cs="Times New Roman"/>
          <w:b/>
          <w:i/>
          <w:sz w:val="24"/>
          <w:szCs w:val="24"/>
        </w:rPr>
        <w:t>(15</w:t>
      </w:r>
      <w:r w:rsidR="001603FD" w:rsidRPr="00840DB2">
        <w:rPr>
          <w:rFonts w:ascii="Times New Roman" w:hAnsi="Times New Roman" w:cs="Times New Roman"/>
          <w:b/>
          <w:i/>
          <w:sz w:val="24"/>
          <w:szCs w:val="24"/>
        </w:rPr>
        <w:t xml:space="preserve"> points)</w:t>
      </w:r>
    </w:p>
    <w:p w14:paraId="536BE373" w14:textId="597B7079" w:rsidR="001603FD" w:rsidRPr="00840DB2" w:rsidRDefault="001603FD" w:rsidP="001F1874">
      <w:pPr>
        <w:spacing w:after="0" w:line="480" w:lineRule="auto"/>
        <w:contextualSpacing/>
        <w:jc w:val="both"/>
        <w:rPr>
          <w:rFonts w:ascii="Times New Roman" w:hAnsi="Times New Roman" w:cs="Times New Roman"/>
          <w:i/>
          <w:sz w:val="24"/>
          <w:szCs w:val="24"/>
        </w:rPr>
      </w:pPr>
      <w:r w:rsidRPr="00840DB2">
        <w:rPr>
          <w:rFonts w:ascii="Times New Roman" w:hAnsi="Times New Roman" w:cs="Times New Roman"/>
          <w:i/>
          <w:sz w:val="24"/>
          <w:szCs w:val="24"/>
        </w:rPr>
        <w:t xml:space="preserve">Applicants that most clearly identify the outcomes and outputs that the project is designed to </w:t>
      </w:r>
      <w:r w:rsidR="008A5CF6" w:rsidRPr="00840DB2">
        <w:rPr>
          <w:rFonts w:ascii="Times New Roman" w:hAnsi="Times New Roman" w:cs="Times New Roman"/>
          <w:i/>
          <w:sz w:val="24"/>
          <w:szCs w:val="24"/>
        </w:rPr>
        <w:t>achieve,</w:t>
      </w:r>
      <w:r w:rsidRPr="00840DB2">
        <w:rPr>
          <w:rFonts w:ascii="Times New Roman" w:hAnsi="Times New Roman" w:cs="Times New Roman"/>
          <w:i/>
          <w:sz w:val="24"/>
          <w:szCs w:val="24"/>
        </w:rPr>
        <w:t xml:space="preserve"> as a direct result of the proposed pr</w:t>
      </w:r>
      <w:r w:rsidR="00553B87" w:rsidRPr="00840DB2">
        <w:rPr>
          <w:rFonts w:ascii="Times New Roman" w:hAnsi="Times New Roman" w:cs="Times New Roman"/>
          <w:i/>
          <w:sz w:val="24"/>
          <w:szCs w:val="24"/>
        </w:rPr>
        <w:t>oject will receive full points.</w:t>
      </w:r>
    </w:p>
    <w:p w14:paraId="536BE374" w14:textId="7DC5D711" w:rsidR="001603FD" w:rsidRPr="00840DB2" w:rsidRDefault="001603FD" w:rsidP="001F1874">
      <w:pPr>
        <w:spacing w:after="0" w:line="480" w:lineRule="auto"/>
        <w:contextualSpacing/>
        <w:jc w:val="both"/>
        <w:rPr>
          <w:rFonts w:ascii="Times New Roman" w:hAnsi="Times New Roman" w:cs="Times New Roman"/>
          <w:i/>
          <w:sz w:val="24"/>
          <w:szCs w:val="24"/>
        </w:rPr>
      </w:pPr>
      <w:r w:rsidRPr="00840DB2">
        <w:rPr>
          <w:rFonts w:ascii="Times New Roman" w:hAnsi="Times New Roman" w:cs="Times New Roman"/>
          <w:i/>
          <w:sz w:val="24"/>
          <w:szCs w:val="24"/>
        </w:rPr>
        <w:t>Applicants must propose to serve the number of participants based on the size of the award requested and local area considerations, such as employer demand and the populatio</w:t>
      </w:r>
      <w:r w:rsidR="00553B87" w:rsidRPr="00840DB2">
        <w:rPr>
          <w:rFonts w:ascii="Times New Roman" w:hAnsi="Times New Roman" w:cs="Times New Roman"/>
          <w:i/>
          <w:sz w:val="24"/>
          <w:szCs w:val="24"/>
        </w:rPr>
        <w:t>n of the proposed service area.</w:t>
      </w:r>
    </w:p>
    <w:p w14:paraId="536BE377" w14:textId="0E88D0F9" w:rsidR="001603FD" w:rsidRPr="00840DB2" w:rsidRDefault="001603FD" w:rsidP="001F1874">
      <w:pPr>
        <w:spacing w:after="0" w:line="480" w:lineRule="auto"/>
        <w:contextualSpacing/>
        <w:jc w:val="both"/>
        <w:rPr>
          <w:rFonts w:ascii="Times New Roman" w:hAnsi="Times New Roman" w:cs="Times New Roman"/>
          <w:i/>
          <w:sz w:val="24"/>
          <w:szCs w:val="24"/>
        </w:rPr>
      </w:pPr>
      <w:r w:rsidRPr="00840DB2">
        <w:rPr>
          <w:rFonts w:ascii="Times New Roman" w:hAnsi="Times New Roman" w:cs="Times New Roman"/>
          <w:i/>
          <w:sz w:val="24"/>
          <w:szCs w:val="24"/>
        </w:rPr>
        <w:t xml:space="preserve">Applicants must provide a </w:t>
      </w:r>
      <w:r w:rsidR="008E7AB4">
        <w:rPr>
          <w:rFonts w:ascii="Times New Roman" w:hAnsi="Times New Roman" w:cs="Times New Roman"/>
          <w:i/>
          <w:sz w:val="24"/>
          <w:szCs w:val="24"/>
        </w:rPr>
        <w:t>m</w:t>
      </w:r>
      <w:r w:rsidR="009334F2">
        <w:rPr>
          <w:rFonts w:ascii="Times New Roman" w:hAnsi="Times New Roman" w:cs="Times New Roman"/>
          <w:i/>
          <w:sz w:val="24"/>
          <w:szCs w:val="24"/>
        </w:rPr>
        <w:t>atrix</w:t>
      </w:r>
      <w:r w:rsidRPr="00840DB2">
        <w:rPr>
          <w:rFonts w:ascii="Times New Roman" w:hAnsi="Times New Roman" w:cs="Times New Roman"/>
          <w:i/>
          <w:sz w:val="24"/>
          <w:szCs w:val="24"/>
        </w:rPr>
        <w:t xml:space="preserve"> that clearly identifies the outcomes and the outputs that the project is designed to achieve. This </w:t>
      </w:r>
      <w:r w:rsidR="008E7AB4">
        <w:rPr>
          <w:rFonts w:ascii="Times New Roman" w:hAnsi="Times New Roman" w:cs="Times New Roman"/>
          <w:i/>
          <w:sz w:val="24"/>
          <w:szCs w:val="24"/>
        </w:rPr>
        <w:t>m</w:t>
      </w:r>
      <w:r w:rsidR="009334F2">
        <w:rPr>
          <w:rFonts w:ascii="Times New Roman" w:hAnsi="Times New Roman" w:cs="Times New Roman"/>
          <w:i/>
          <w:sz w:val="24"/>
          <w:szCs w:val="24"/>
        </w:rPr>
        <w:t>atrix</w:t>
      </w:r>
      <w:r w:rsidRPr="00840DB2">
        <w:rPr>
          <w:rFonts w:ascii="Times New Roman" w:hAnsi="Times New Roman" w:cs="Times New Roman"/>
          <w:i/>
          <w:sz w:val="24"/>
          <w:szCs w:val="24"/>
        </w:rPr>
        <w:t xml:space="preserve"> will include annual target outcomes that will be used for the purposes of technical assistance. In addition, applicants must describe in a narrative format how these outcomes and outputs align with their</w:t>
      </w:r>
      <w:r w:rsidR="00553B87" w:rsidRPr="00840DB2">
        <w:rPr>
          <w:rFonts w:ascii="Times New Roman" w:hAnsi="Times New Roman" w:cs="Times New Roman"/>
          <w:i/>
          <w:sz w:val="24"/>
          <w:szCs w:val="24"/>
        </w:rPr>
        <w:t xml:space="preserve"> project goals.</w:t>
      </w:r>
      <w:r w:rsidR="008E7AB4">
        <w:rPr>
          <w:rFonts w:ascii="Times New Roman" w:hAnsi="Times New Roman" w:cs="Times New Roman"/>
          <w:i/>
          <w:sz w:val="24"/>
          <w:szCs w:val="24"/>
        </w:rPr>
        <w:t xml:space="preserve"> </w:t>
      </w:r>
      <w:r w:rsidRPr="001F433D">
        <w:rPr>
          <w:rFonts w:ascii="Times New Roman" w:hAnsi="Times New Roman" w:cs="Times New Roman"/>
          <w:i/>
          <w:sz w:val="24"/>
          <w:szCs w:val="24"/>
        </w:rPr>
        <w:t>Applicants must include comprehensive numerical projections for each of the seve</w:t>
      </w:r>
      <w:r w:rsidRPr="00CC2187">
        <w:rPr>
          <w:rFonts w:ascii="Times New Roman" w:hAnsi="Times New Roman" w:cs="Times New Roman"/>
          <w:i/>
          <w:sz w:val="24"/>
          <w:szCs w:val="24"/>
        </w:rPr>
        <w:t xml:space="preserve">n output and outcome measures identified below and defined in </w:t>
      </w:r>
      <w:r w:rsidR="00660CD6" w:rsidRPr="00CC2187">
        <w:rPr>
          <w:rFonts w:ascii="Times New Roman" w:hAnsi="Times New Roman" w:cs="Times New Roman"/>
          <w:i/>
          <w:sz w:val="24"/>
          <w:szCs w:val="24"/>
        </w:rPr>
        <w:t xml:space="preserve">Exhibit </w:t>
      </w:r>
      <w:r w:rsidR="008E7AB4">
        <w:rPr>
          <w:rFonts w:ascii="Times New Roman" w:hAnsi="Times New Roman" w:cs="Times New Roman"/>
          <w:i/>
          <w:sz w:val="24"/>
          <w:szCs w:val="24"/>
        </w:rPr>
        <w:t>D</w:t>
      </w:r>
      <w:r w:rsidRPr="00CC2187">
        <w:rPr>
          <w:rFonts w:ascii="Times New Roman" w:hAnsi="Times New Roman" w:cs="Times New Roman"/>
          <w:i/>
          <w:sz w:val="24"/>
          <w:szCs w:val="24"/>
        </w:rPr>
        <w:t>.</w:t>
      </w:r>
      <w:r w:rsidRPr="00840DB2">
        <w:rPr>
          <w:rFonts w:ascii="Times New Roman" w:hAnsi="Times New Roman" w:cs="Times New Roman"/>
          <w:i/>
          <w:sz w:val="24"/>
          <w:szCs w:val="24"/>
        </w:rPr>
        <w:t xml:space="preserve"> Applicants must provide raw numbers for each of the target measures; otherwise, they will not receive full points.</w:t>
      </w:r>
    </w:p>
    <w:p w14:paraId="536BE379" w14:textId="3A5D1ABE" w:rsidR="001603FD" w:rsidRPr="008E7AB4" w:rsidRDefault="001603FD" w:rsidP="001F1874">
      <w:pPr>
        <w:spacing w:after="0" w:line="480" w:lineRule="auto"/>
        <w:contextualSpacing/>
        <w:jc w:val="both"/>
        <w:rPr>
          <w:rFonts w:ascii="Times New Roman" w:hAnsi="Times New Roman" w:cs="Times New Roman"/>
          <w:i/>
          <w:sz w:val="24"/>
          <w:szCs w:val="24"/>
        </w:rPr>
      </w:pPr>
      <w:r w:rsidRPr="00840DB2">
        <w:rPr>
          <w:rFonts w:ascii="Times New Roman" w:hAnsi="Times New Roman" w:cs="Times New Roman"/>
          <w:i/>
          <w:sz w:val="24"/>
          <w:szCs w:val="24"/>
        </w:rPr>
        <w:t>Percentages, percent increases, or other types of data projections are not acceptable.</w:t>
      </w:r>
    </w:p>
    <w:p w14:paraId="536BE37A" w14:textId="2C9FEF2A" w:rsidR="00553B87" w:rsidRPr="00840DB2" w:rsidRDefault="001603FD" w:rsidP="001F1874">
      <w:pPr>
        <w:pStyle w:val="ListParagraph"/>
        <w:numPr>
          <w:ilvl w:val="0"/>
          <w:numId w:val="1"/>
        </w:numPr>
        <w:spacing w:after="0" w:line="480" w:lineRule="auto"/>
        <w:jc w:val="both"/>
        <w:rPr>
          <w:rFonts w:ascii="Times New Roman" w:hAnsi="Times New Roman" w:cs="Times New Roman"/>
          <w:i/>
          <w:sz w:val="24"/>
          <w:szCs w:val="24"/>
        </w:rPr>
      </w:pPr>
      <w:r w:rsidRPr="00840DB2">
        <w:rPr>
          <w:rFonts w:ascii="Times New Roman" w:hAnsi="Times New Roman" w:cs="Times New Roman"/>
          <w:i/>
          <w:sz w:val="24"/>
          <w:szCs w:val="24"/>
        </w:rPr>
        <w:t xml:space="preserve">Total participants served (please refer to </w:t>
      </w:r>
      <w:r w:rsidR="00652556">
        <w:rPr>
          <w:rFonts w:ascii="Times New Roman" w:hAnsi="Times New Roman" w:cs="Times New Roman"/>
          <w:i/>
          <w:sz w:val="24"/>
          <w:szCs w:val="24"/>
        </w:rPr>
        <w:t>Exhibit C</w:t>
      </w:r>
      <w:r w:rsidRPr="00840DB2">
        <w:rPr>
          <w:rFonts w:ascii="Times New Roman" w:hAnsi="Times New Roman" w:cs="Times New Roman"/>
          <w:i/>
          <w:sz w:val="24"/>
          <w:szCs w:val="24"/>
        </w:rPr>
        <w:t xml:space="preserve"> for the definition of this output measure</w:t>
      </w:r>
      <w:proofErr w:type="gramStart"/>
      <w:r w:rsidRPr="00840DB2">
        <w:rPr>
          <w:rFonts w:ascii="Times New Roman" w:hAnsi="Times New Roman" w:cs="Times New Roman"/>
          <w:i/>
          <w:sz w:val="24"/>
          <w:szCs w:val="24"/>
        </w:rPr>
        <w:t>);</w:t>
      </w:r>
      <w:proofErr w:type="gramEnd"/>
    </w:p>
    <w:p w14:paraId="536BE37B" w14:textId="4C1C032B" w:rsidR="00553B87" w:rsidRPr="00840DB2" w:rsidRDefault="001603FD" w:rsidP="001F1874">
      <w:pPr>
        <w:pStyle w:val="ListParagraph"/>
        <w:numPr>
          <w:ilvl w:val="0"/>
          <w:numId w:val="1"/>
        </w:numPr>
        <w:spacing w:after="0" w:line="480" w:lineRule="auto"/>
        <w:jc w:val="both"/>
        <w:rPr>
          <w:rFonts w:ascii="Times New Roman" w:hAnsi="Times New Roman" w:cs="Times New Roman"/>
          <w:i/>
          <w:sz w:val="24"/>
          <w:szCs w:val="24"/>
        </w:rPr>
      </w:pPr>
      <w:r w:rsidRPr="00840DB2">
        <w:rPr>
          <w:rFonts w:ascii="Times New Roman" w:hAnsi="Times New Roman" w:cs="Times New Roman"/>
          <w:i/>
          <w:sz w:val="24"/>
          <w:szCs w:val="24"/>
        </w:rPr>
        <w:lastRenderedPageBreak/>
        <w:t>Total participants served and who enroll in a RAP</w:t>
      </w:r>
      <w:r w:rsidR="00652556">
        <w:rPr>
          <w:rFonts w:ascii="Times New Roman" w:hAnsi="Times New Roman" w:cs="Times New Roman"/>
          <w:i/>
          <w:sz w:val="24"/>
          <w:szCs w:val="24"/>
        </w:rPr>
        <w:t>.</w:t>
      </w:r>
      <w:r w:rsidRPr="00840DB2">
        <w:rPr>
          <w:rFonts w:ascii="Times New Roman" w:hAnsi="Times New Roman" w:cs="Times New Roman"/>
          <w:i/>
          <w:sz w:val="24"/>
          <w:szCs w:val="24"/>
        </w:rPr>
        <w:t xml:space="preserve">  Individuals who only complete a pre- apprenticeship but do not start a RAP are not counted in this </w:t>
      </w:r>
      <w:proofErr w:type="gramStart"/>
      <w:r w:rsidRPr="00840DB2">
        <w:rPr>
          <w:rFonts w:ascii="Times New Roman" w:hAnsi="Times New Roman" w:cs="Times New Roman"/>
          <w:i/>
          <w:sz w:val="24"/>
          <w:szCs w:val="24"/>
        </w:rPr>
        <w:t>output;</w:t>
      </w:r>
      <w:proofErr w:type="gramEnd"/>
    </w:p>
    <w:p w14:paraId="536BE37C" w14:textId="77777777" w:rsidR="00553B87" w:rsidRPr="00840DB2" w:rsidRDefault="001603FD" w:rsidP="001F1874">
      <w:pPr>
        <w:pStyle w:val="ListParagraph"/>
        <w:numPr>
          <w:ilvl w:val="0"/>
          <w:numId w:val="1"/>
        </w:numPr>
        <w:spacing w:after="0" w:line="480" w:lineRule="auto"/>
        <w:jc w:val="both"/>
        <w:rPr>
          <w:rFonts w:ascii="Times New Roman" w:hAnsi="Times New Roman" w:cs="Times New Roman"/>
          <w:i/>
          <w:sz w:val="24"/>
          <w:szCs w:val="24"/>
        </w:rPr>
      </w:pPr>
      <w:r w:rsidRPr="00840DB2">
        <w:rPr>
          <w:rFonts w:ascii="Times New Roman" w:hAnsi="Times New Roman" w:cs="Times New Roman"/>
          <w:i/>
          <w:sz w:val="24"/>
          <w:szCs w:val="24"/>
        </w:rPr>
        <w:t xml:space="preserve">Total participants who complete a </w:t>
      </w:r>
      <w:proofErr w:type="gramStart"/>
      <w:r w:rsidRPr="00840DB2">
        <w:rPr>
          <w:rFonts w:ascii="Times New Roman" w:hAnsi="Times New Roman" w:cs="Times New Roman"/>
          <w:i/>
          <w:sz w:val="24"/>
          <w:szCs w:val="24"/>
        </w:rPr>
        <w:t>RAP;</w:t>
      </w:r>
      <w:proofErr w:type="gramEnd"/>
    </w:p>
    <w:p w14:paraId="536BE37D" w14:textId="77777777" w:rsidR="00553B87" w:rsidRPr="00840DB2" w:rsidRDefault="001603FD" w:rsidP="001F1874">
      <w:pPr>
        <w:pStyle w:val="ListParagraph"/>
        <w:numPr>
          <w:ilvl w:val="0"/>
          <w:numId w:val="1"/>
        </w:numPr>
        <w:spacing w:after="0" w:line="480" w:lineRule="auto"/>
        <w:jc w:val="both"/>
        <w:rPr>
          <w:rFonts w:ascii="Times New Roman" w:hAnsi="Times New Roman" w:cs="Times New Roman"/>
          <w:i/>
          <w:sz w:val="24"/>
          <w:szCs w:val="24"/>
        </w:rPr>
      </w:pPr>
      <w:r w:rsidRPr="00840DB2">
        <w:rPr>
          <w:rFonts w:ascii="Times New Roman" w:hAnsi="Times New Roman" w:cs="Times New Roman"/>
          <w:i/>
          <w:sz w:val="24"/>
          <w:szCs w:val="24"/>
        </w:rPr>
        <w:t xml:space="preserve">Total participants who receive a certificate of completion of a </w:t>
      </w:r>
      <w:proofErr w:type="gramStart"/>
      <w:r w:rsidRPr="00840DB2">
        <w:rPr>
          <w:rFonts w:ascii="Times New Roman" w:hAnsi="Times New Roman" w:cs="Times New Roman"/>
          <w:i/>
          <w:sz w:val="24"/>
          <w:szCs w:val="24"/>
        </w:rPr>
        <w:t>RAP;</w:t>
      </w:r>
      <w:proofErr w:type="gramEnd"/>
      <w:r w:rsidRPr="00840DB2">
        <w:rPr>
          <w:rFonts w:ascii="Times New Roman" w:hAnsi="Times New Roman" w:cs="Times New Roman"/>
          <w:i/>
          <w:sz w:val="24"/>
          <w:szCs w:val="24"/>
        </w:rPr>
        <w:t xml:space="preserve">      </w:t>
      </w:r>
    </w:p>
    <w:p w14:paraId="536BE37E" w14:textId="77777777" w:rsidR="00553B87" w:rsidRPr="00840DB2" w:rsidRDefault="001603FD" w:rsidP="001F1874">
      <w:pPr>
        <w:pStyle w:val="ListParagraph"/>
        <w:numPr>
          <w:ilvl w:val="0"/>
          <w:numId w:val="1"/>
        </w:numPr>
        <w:spacing w:after="0" w:line="480" w:lineRule="auto"/>
        <w:jc w:val="both"/>
        <w:rPr>
          <w:rFonts w:ascii="Times New Roman" w:hAnsi="Times New Roman" w:cs="Times New Roman"/>
          <w:i/>
          <w:sz w:val="24"/>
          <w:szCs w:val="24"/>
        </w:rPr>
      </w:pPr>
      <w:r w:rsidRPr="00840DB2">
        <w:rPr>
          <w:rFonts w:ascii="Times New Roman" w:hAnsi="Times New Roman" w:cs="Times New Roman"/>
          <w:i/>
          <w:sz w:val="24"/>
          <w:szCs w:val="24"/>
        </w:rPr>
        <w:t xml:space="preserve">Median earnings in the second quarter after </w:t>
      </w:r>
      <w:proofErr w:type="gramStart"/>
      <w:r w:rsidRPr="00840DB2">
        <w:rPr>
          <w:rFonts w:ascii="Times New Roman" w:hAnsi="Times New Roman" w:cs="Times New Roman"/>
          <w:i/>
          <w:sz w:val="24"/>
          <w:szCs w:val="24"/>
        </w:rPr>
        <w:t>exit;</w:t>
      </w:r>
      <w:proofErr w:type="gramEnd"/>
      <w:r w:rsidRPr="00840DB2">
        <w:rPr>
          <w:rFonts w:ascii="Times New Roman" w:hAnsi="Times New Roman" w:cs="Times New Roman"/>
          <w:i/>
          <w:sz w:val="24"/>
          <w:szCs w:val="24"/>
        </w:rPr>
        <w:t xml:space="preserve"> </w:t>
      </w:r>
    </w:p>
    <w:p w14:paraId="536BE37F" w14:textId="77777777" w:rsidR="00553B87" w:rsidRPr="00840DB2" w:rsidRDefault="001603FD" w:rsidP="001F1874">
      <w:pPr>
        <w:pStyle w:val="ListParagraph"/>
        <w:numPr>
          <w:ilvl w:val="0"/>
          <w:numId w:val="1"/>
        </w:numPr>
        <w:spacing w:after="0" w:line="480" w:lineRule="auto"/>
        <w:jc w:val="both"/>
        <w:rPr>
          <w:rFonts w:ascii="Times New Roman" w:hAnsi="Times New Roman" w:cs="Times New Roman"/>
          <w:i/>
          <w:sz w:val="24"/>
          <w:szCs w:val="24"/>
        </w:rPr>
      </w:pPr>
      <w:r w:rsidRPr="00840DB2">
        <w:rPr>
          <w:rFonts w:ascii="Times New Roman" w:hAnsi="Times New Roman" w:cs="Times New Roman"/>
          <w:i/>
          <w:sz w:val="24"/>
          <w:szCs w:val="24"/>
        </w:rPr>
        <w:t>Total participants retaining training-related employment in the second quarter after exit; and</w:t>
      </w:r>
    </w:p>
    <w:p w14:paraId="536BE380" w14:textId="77777777" w:rsidR="001603FD" w:rsidRPr="00840DB2" w:rsidRDefault="001603FD" w:rsidP="001F1874">
      <w:pPr>
        <w:pStyle w:val="ListParagraph"/>
        <w:numPr>
          <w:ilvl w:val="0"/>
          <w:numId w:val="1"/>
        </w:numPr>
        <w:spacing w:after="0" w:line="480" w:lineRule="auto"/>
        <w:jc w:val="both"/>
        <w:rPr>
          <w:rFonts w:ascii="Times New Roman" w:hAnsi="Times New Roman" w:cs="Times New Roman"/>
          <w:i/>
          <w:sz w:val="24"/>
          <w:szCs w:val="24"/>
        </w:rPr>
      </w:pPr>
      <w:r w:rsidRPr="00840DB2">
        <w:rPr>
          <w:rFonts w:ascii="Times New Roman" w:hAnsi="Times New Roman" w:cs="Times New Roman"/>
          <w:i/>
          <w:sz w:val="24"/>
          <w:szCs w:val="24"/>
        </w:rPr>
        <w:t>Total participants retaining training-related employment in the fourth quarter after exit.</w:t>
      </w:r>
    </w:p>
    <w:p w14:paraId="536BE381" w14:textId="7ABF2391" w:rsidR="001603FD" w:rsidRPr="00840DB2" w:rsidRDefault="001603FD" w:rsidP="001F1874">
      <w:pPr>
        <w:spacing w:after="0" w:line="480" w:lineRule="auto"/>
        <w:contextualSpacing/>
        <w:jc w:val="both"/>
        <w:rPr>
          <w:rFonts w:ascii="Times New Roman" w:hAnsi="Times New Roman" w:cs="Times New Roman"/>
          <w:i/>
          <w:sz w:val="24"/>
          <w:szCs w:val="24"/>
        </w:rPr>
      </w:pPr>
      <w:r w:rsidRPr="00840DB2">
        <w:rPr>
          <w:rFonts w:ascii="Times New Roman" w:hAnsi="Times New Roman" w:cs="Times New Roman"/>
          <w:i/>
          <w:sz w:val="24"/>
          <w:szCs w:val="24"/>
        </w:rPr>
        <w:t xml:space="preserve">Applicants must provide proposed total target numbers for the four-year grant period of performance. Applicants must present their information in a performance measure outcome table (see </w:t>
      </w:r>
      <w:r w:rsidR="00652556">
        <w:rPr>
          <w:rFonts w:ascii="Times New Roman" w:hAnsi="Times New Roman" w:cs="Times New Roman"/>
          <w:i/>
          <w:sz w:val="24"/>
          <w:szCs w:val="24"/>
        </w:rPr>
        <w:t>Exhibit C</w:t>
      </w:r>
      <w:r w:rsidRPr="00840DB2">
        <w:rPr>
          <w:rFonts w:ascii="Times New Roman" w:hAnsi="Times New Roman" w:cs="Times New Roman"/>
          <w:i/>
          <w:sz w:val="24"/>
          <w:szCs w:val="24"/>
        </w:rPr>
        <w:t xml:space="preserve"> for a sample format) to be included as an attac</w:t>
      </w:r>
      <w:r w:rsidR="00553B87" w:rsidRPr="00840DB2">
        <w:rPr>
          <w:rFonts w:ascii="Times New Roman" w:hAnsi="Times New Roman" w:cs="Times New Roman"/>
          <w:i/>
          <w:sz w:val="24"/>
          <w:szCs w:val="24"/>
        </w:rPr>
        <w:t>hment to the Project Narrative.</w:t>
      </w:r>
    </w:p>
    <w:p w14:paraId="536BE382" w14:textId="1F2609A1" w:rsidR="001603FD" w:rsidRDefault="001603FD" w:rsidP="001F1874">
      <w:pPr>
        <w:spacing w:after="0" w:line="480" w:lineRule="auto"/>
        <w:contextualSpacing/>
        <w:jc w:val="both"/>
        <w:rPr>
          <w:rFonts w:ascii="Times New Roman" w:hAnsi="Times New Roman" w:cs="Times New Roman"/>
          <w:i/>
          <w:sz w:val="24"/>
          <w:szCs w:val="24"/>
        </w:rPr>
      </w:pPr>
      <w:r w:rsidRPr="00840DB2">
        <w:rPr>
          <w:rFonts w:ascii="Times New Roman" w:hAnsi="Times New Roman" w:cs="Times New Roman"/>
          <w:i/>
          <w:sz w:val="24"/>
          <w:szCs w:val="24"/>
        </w:rPr>
        <w:t xml:space="preserve">Grantees are required to provide yearly outcome targets, included in their performance measure outcomes table. The </w:t>
      </w:r>
      <w:r w:rsidR="008A5CF6" w:rsidRPr="00840DB2">
        <w:rPr>
          <w:rFonts w:ascii="Times New Roman" w:hAnsi="Times New Roman" w:cs="Times New Roman"/>
          <w:i/>
          <w:sz w:val="24"/>
          <w:szCs w:val="24"/>
        </w:rPr>
        <w:t>D</w:t>
      </w:r>
      <w:r w:rsidR="008A5CF6">
        <w:rPr>
          <w:rFonts w:ascii="Times New Roman" w:hAnsi="Times New Roman" w:cs="Times New Roman"/>
          <w:i/>
          <w:sz w:val="24"/>
          <w:szCs w:val="24"/>
        </w:rPr>
        <w:t>AS</w:t>
      </w:r>
      <w:r w:rsidRPr="00840DB2">
        <w:rPr>
          <w:rFonts w:ascii="Times New Roman" w:hAnsi="Times New Roman" w:cs="Times New Roman"/>
          <w:i/>
          <w:sz w:val="24"/>
          <w:szCs w:val="24"/>
        </w:rPr>
        <w:t xml:space="preserve"> uses these yearly targets to better track performance and provide technical assistance support to help grantees meet their four-year outcome goals. Only applicants that most clearly identify the outcomes and outputs that the project is designed to achieve as a direct result of the proposed project will be eligible to receive full points.</w:t>
      </w:r>
    </w:p>
    <w:p w14:paraId="114C2900" w14:textId="616929CD" w:rsidR="008E7AB4" w:rsidRPr="00840DB2" w:rsidRDefault="008E7AB4" w:rsidP="001F1874">
      <w:pPr>
        <w:spacing w:after="0" w:line="480" w:lineRule="auto"/>
        <w:contextualSpacing/>
        <w:jc w:val="both"/>
        <w:rPr>
          <w:rFonts w:ascii="Times New Roman" w:hAnsi="Times New Roman" w:cs="Times New Roman"/>
          <w:i/>
          <w:sz w:val="24"/>
          <w:szCs w:val="24"/>
        </w:rPr>
      </w:pPr>
      <w:r w:rsidRPr="008E7AB4">
        <w:rPr>
          <w:rFonts w:ascii="Times New Roman" w:hAnsi="Times New Roman" w:cs="Times New Roman"/>
          <w:i/>
          <w:sz w:val="24"/>
          <w:szCs w:val="24"/>
        </w:rPr>
        <w:t>The Performance Matrix must be submitted as a separate attachment and does not count against the page limit of the Project Narrative (see Exhibit D, Performance Goals Matrix).</w:t>
      </w:r>
    </w:p>
    <w:p w14:paraId="536BE383" w14:textId="51BB96D7" w:rsidR="001603FD" w:rsidRPr="00840DB2" w:rsidRDefault="00553B87" w:rsidP="001F1874">
      <w:pPr>
        <w:spacing w:after="0" w:line="480" w:lineRule="auto"/>
        <w:contextualSpacing/>
        <w:jc w:val="both"/>
        <w:rPr>
          <w:rFonts w:ascii="Times New Roman" w:hAnsi="Times New Roman" w:cs="Times New Roman"/>
          <w:b/>
          <w:sz w:val="24"/>
          <w:szCs w:val="24"/>
        </w:rPr>
      </w:pPr>
      <w:r w:rsidRPr="00840DB2">
        <w:rPr>
          <w:rFonts w:ascii="Times New Roman" w:hAnsi="Times New Roman" w:cs="Times New Roman"/>
          <w:b/>
          <w:sz w:val="24"/>
          <w:szCs w:val="24"/>
        </w:rPr>
        <w:t>(2)</w:t>
      </w:r>
      <w:r w:rsidR="001603FD" w:rsidRPr="00840DB2">
        <w:rPr>
          <w:rFonts w:ascii="Times New Roman" w:hAnsi="Times New Roman" w:cs="Times New Roman"/>
          <w:b/>
          <w:sz w:val="24"/>
          <w:szCs w:val="24"/>
        </w:rPr>
        <w:t xml:space="preserve">      Expanding Registered Apprenticeship Programs Outputs </w:t>
      </w:r>
      <w:r w:rsidR="008E7AB4">
        <w:rPr>
          <w:rFonts w:ascii="Times New Roman" w:hAnsi="Times New Roman" w:cs="Times New Roman"/>
          <w:b/>
          <w:i/>
          <w:sz w:val="24"/>
          <w:szCs w:val="24"/>
        </w:rPr>
        <w:t>(15</w:t>
      </w:r>
      <w:r w:rsidR="001603FD" w:rsidRPr="00840DB2">
        <w:rPr>
          <w:rFonts w:ascii="Times New Roman" w:hAnsi="Times New Roman" w:cs="Times New Roman"/>
          <w:b/>
          <w:i/>
          <w:sz w:val="24"/>
          <w:szCs w:val="24"/>
        </w:rPr>
        <w:t xml:space="preserve"> points)</w:t>
      </w:r>
    </w:p>
    <w:p w14:paraId="536BE384" w14:textId="37468D73" w:rsidR="001603FD" w:rsidRPr="00840DB2" w:rsidRDefault="001603FD" w:rsidP="001F1874">
      <w:pPr>
        <w:pStyle w:val="ListParagraph"/>
        <w:numPr>
          <w:ilvl w:val="0"/>
          <w:numId w:val="2"/>
        </w:numPr>
        <w:spacing w:after="0" w:line="480" w:lineRule="auto"/>
        <w:jc w:val="both"/>
        <w:rPr>
          <w:rFonts w:ascii="Times New Roman" w:hAnsi="Times New Roman" w:cs="Times New Roman"/>
          <w:i/>
          <w:sz w:val="24"/>
          <w:szCs w:val="24"/>
        </w:rPr>
      </w:pPr>
      <w:r w:rsidRPr="00840DB2">
        <w:rPr>
          <w:rFonts w:ascii="Times New Roman" w:hAnsi="Times New Roman" w:cs="Times New Roman"/>
          <w:i/>
          <w:sz w:val="24"/>
          <w:szCs w:val="24"/>
        </w:rPr>
        <w:t xml:space="preserve">Applicants are required to provide targets for the following performance metrics to track the efforts of developing new apprenticeship programs and/or expanding existing RAPs, </w:t>
      </w:r>
      <w:r w:rsidR="00652556">
        <w:rPr>
          <w:rFonts w:ascii="Times New Roman" w:hAnsi="Times New Roman" w:cs="Times New Roman"/>
          <w:i/>
          <w:sz w:val="24"/>
          <w:szCs w:val="24"/>
        </w:rPr>
        <w:t xml:space="preserve">with new occupations </w:t>
      </w:r>
      <w:r w:rsidRPr="00840DB2">
        <w:rPr>
          <w:rFonts w:ascii="Times New Roman" w:hAnsi="Times New Roman" w:cs="Times New Roman"/>
          <w:i/>
          <w:sz w:val="24"/>
          <w:szCs w:val="24"/>
        </w:rPr>
        <w:t xml:space="preserve">and the rationale for how the target was derived. These targets </w:t>
      </w:r>
      <w:r w:rsidRPr="00840DB2">
        <w:rPr>
          <w:rFonts w:ascii="Times New Roman" w:hAnsi="Times New Roman" w:cs="Times New Roman"/>
          <w:i/>
          <w:sz w:val="24"/>
          <w:szCs w:val="24"/>
        </w:rPr>
        <w:lastRenderedPageBreak/>
        <w:t xml:space="preserve">must be included in the </w:t>
      </w:r>
      <w:r w:rsidRPr="001F433D">
        <w:rPr>
          <w:rFonts w:ascii="Times New Roman" w:hAnsi="Times New Roman" w:cs="Times New Roman"/>
          <w:i/>
          <w:sz w:val="24"/>
          <w:szCs w:val="24"/>
        </w:rPr>
        <w:t xml:space="preserve">performance </w:t>
      </w:r>
      <w:r w:rsidR="001F433D" w:rsidRPr="001F433D">
        <w:rPr>
          <w:rFonts w:ascii="Times New Roman" w:hAnsi="Times New Roman" w:cs="Times New Roman"/>
          <w:i/>
          <w:sz w:val="24"/>
          <w:szCs w:val="24"/>
        </w:rPr>
        <w:t>Goals Matrix</w:t>
      </w:r>
      <w:r w:rsidRPr="001F433D">
        <w:rPr>
          <w:rFonts w:ascii="Times New Roman" w:hAnsi="Times New Roman" w:cs="Times New Roman"/>
          <w:i/>
          <w:sz w:val="24"/>
          <w:szCs w:val="24"/>
        </w:rPr>
        <w:t xml:space="preserve"> in </w:t>
      </w:r>
      <w:r w:rsidR="00652556" w:rsidRPr="001F433D">
        <w:rPr>
          <w:rFonts w:ascii="Times New Roman" w:hAnsi="Times New Roman" w:cs="Times New Roman"/>
          <w:i/>
          <w:sz w:val="24"/>
          <w:szCs w:val="24"/>
        </w:rPr>
        <w:t xml:space="preserve">Exhibit </w:t>
      </w:r>
      <w:r w:rsidR="001F433D" w:rsidRPr="001F433D">
        <w:rPr>
          <w:rFonts w:ascii="Times New Roman" w:hAnsi="Times New Roman" w:cs="Times New Roman"/>
          <w:i/>
          <w:sz w:val="24"/>
          <w:szCs w:val="24"/>
        </w:rPr>
        <w:t>D</w:t>
      </w:r>
      <w:r w:rsidRPr="00840DB2">
        <w:rPr>
          <w:rFonts w:ascii="Times New Roman" w:hAnsi="Times New Roman" w:cs="Times New Roman"/>
          <w:i/>
          <w:sz w:val="24"/>
          <w:szCs w:val="24"/>
        </w:rPr>
        <w:t xml:space="preserve">. Applicants must demonstrate their goals are feasible and achievable </w:t>
      </w:r>
      <w:proofErr w:type="gramStart"/>
      <w:r w:rsidRPr="00840DB2">
        <w:rPr>
          <w:rFonts w:ascii="Times New Roman" w:hAnsi="Times New Roman" w:cs="Times New Roman"/>
          <w:i/>
          <w:sz w:val="24"/>
          <w:szCs w:val="24"/>
        </w:rPr>
        <w:t>in order to</w:t>
      </w:r>
      <w:proofErr w:type="gramEnd"/>
      <w:r w:rsidRPr="00840DB2">
        <w:rPr>
          <w:rFonts w:ascii="Times New Roman" w:hAnsi="Times New Roman" w:cs="Times New Roman"/>
          <w:i/>
          <w:sz w:val="24"/>
          <w:szCs w:val="24"/>
        </w:rPr>
        <w:t xml:space="preserve"> be eligible to receive full points. Applicants must provide raw numbers for each of the target outcome measures; otherwise, they will not receive full points.</w:t>
      </w:r>
    </w:p>
    <w:p w14:paraId="536BE385" w14:textId="77777777" w:rsidR="001603FD" w:rsidRPr="00840DB2" w:rsidRDefault="001603FD" w:rsidP="001F1874">
      <w:pPr>
        <w:spacing w:after="0" w:line="480" w:lineRule="auto"/>
        <w:ind w:left="216" w:firstLine="720"/>
        <w:contextualSpacing/>
        <w:jc w:val="both"/>
        <w:rPr>
          <w:rFonts w:ascii="Times New Roman" w:hAnsi="Times New Roman" w:cs="Times New Roman"/>
          <w:i/>
          <w:sz w:val="24"/>
          <w:szCs w:val="24"/>
        </w:rPr>
      </w:pPr>
      <w:r w:rsidRPr="00840DB2">
        <w:rPr>
          <w:rFonts w:ascii="Times New Roman" w:hAnsi="Times New Roman" w:cs="Times New Roman"/>
          <w:i/>
          <w:sz w:val="24"/>
          <w:szCs w:val="24"/>
        </w:rPr>
        <w:t>Percentages, percent increases, or other types of data projections are not acceptable.</w:t>
      </w:r>
    </w:p>
    <w:p w14:paraId="536BE386" w14:textId="77777777" w:rsidR="00553B87" w:rsidRPr="00840DB2" w:rsidRDefault="001603FD" w:rsidP="001F1874">
      <w:pPr>
        <w:pStyle w:val="ListParagraph"/>
        <w:numPr>
          <w:ilvl w:val="0"/>
          <w:numId w:val="3"/>
        </w:numPr>
        <w:spacing w:after="0" w:line="480" w:lineRule="auto"/>
        <w:jc w:val="both"/>
        <w:rPr>
          <w:rFonts w:ascii="Times New Roman" w:hAnsi="Times New Roman" w:cs="Times New Roman"/>
          <w:i/>
          <w:sz w:val="24"/>
          <w:szCs w:val="24"/>
        </w:rPr>
      </w:pPr>
      <w:r w:rsidRPr="00840DB2">
        <w:rPr>
          <w:rFonts w:ascii="Times New Roman" w:hAnsi="Times New Roman" w:cs="Times New Roman"/>
          <w:i/>
          <w:sz w:val="24"/>
          <w:szCs w:val="24"/>
        </w:rPr>
        <w:t>Total number of all newly created RAPs, (e.g., new industries, occupations, or service areas</w:t>
      </w:r>
      <w:proofErr w:type="gramStart"/>
      <w:r w:rsidRPr="00840DB2">
        <w:rPr>
          <w:rFonts w:ascii="Times New Roman" w:hAnsi="Times New Roman" w:cs="Times New Roman"/>
          <w:i/>
          <w:sz w:val="24"/>
          <w:szCs w:val="24"/>
        </w:rPr>
        <w:t>);</w:t>
      </w:r>
      <w:proofErr w:type="gramEnd"/>
    </w:p>
    <w:p w14:paraId="536BE387" w14:textId="19A1128D" w:rsidR="00553B87" w:rsidRPr="00840DB2" w:rsidRDefault="001603FD" w:rsidP="001F1874">
      <w:pPr>
        <w:pStyle w:val="ListParagraph"/>
        <w:numPr>
          <w:ilvl w:val="0"/>
          <w:numId w:val="3"/>
        </w:numPr>
        <w:spacing w:after="0" w:line="480" w:lineRule="auto"/>
        <w:jc w:val="both"/>
        <w:rPr>
          <w:rFonts w:ascii="Times New Roman" w:hAnsi="Times New Roman" w:cs="Times New Roman"/>
          <w:i/>
          <w:sz w:val="24"/>
          <w:szCs w:val="24"/>
        </w:rPr>
      </w:pPr>
      <w:r w:rsidRPr="00840DB2">
        <w:rPr>
          <w:rFonts w:ascii="Times New Roman" w:hAnsi="Times New Roman" w:cs="Times New Roman"/>
          <w:i/>
          <w:sz w:val="24"/>
          <w:szCs w:val="24"/>
        </w:rPr>
        <w:t>Total number of existing RAPs if applicable, that are expanded, (e.g., existing industries</w:t>
      </w:r>
      <w:r w:rsidR="00652556">
        <w:rPr>
          <w:rFonts w:ascii="Times New Roman" w:hAnsi="Times New Roman" w:cs="Times New Roman"/>
          <w:i/>
          <w:sz w:val="24"/>
          <w:szCs w:val="24"/>
        </w:rPr>
        <w:t xml:space="preserve"> expanding with new </w:t>
      </w:r>
      <w:r w:rsidRPr="00840DB2">
        <w:rPr>
          <w:rFonts w:ascii="Times New Roman" w:hAnsi="Times New Roman" w:cs="Times New Roman"/>
          <w:i/>
          <w:sz w:val="24"/>
          <w:szCs w:val="24"/>
        </w:rPr>
        <w:t>occupations</w:t>
      </w:r>
      <w:r w:rsidR="00652556">
        <w:rPr>
          <w:rFonts w:ascii="Times New Roman" w:hAnsi="Times New Roman" w:cs="Times New Roman"/>
          <w:i/>
          <w:sz w:val="24"/>
          <w:szCs w:val="24"/>
        </w:rPr>
        <w:t>)</w:t>
      </w:r>
      <w:r w:rsidRPr="00840DB2">
        <w:rPr>
          <w:rFonts w:ascii="Times New Roman" w:hAnsi="Times New Roman" w:cs="Times New Roman"/>
          <w:i/>
          <w:sz w:val="24"/>
          <w:szCs w:val="24"/>
        </w:rPr>
        <w:t>; and</w:t>
      </w:r>
    </w:p>
    <w:p w14:paraId="078A6A3D" w14:textId="77777777" w:rsidR="00A4396E" w:rsidRDefault="001603FD" w:rsidP="001F1874">
      <w:pPr>
        <w:pStyle w:val="ListParagraph"/>
        <w:numPr>
          <w:ilvl w:val="0"/>
          <w:numId w:val="3"/>
        </w:numPr>
        <w:spacing w:after="0" w:line="480" w:lineRule="auto"/>
        <w:jc w:val="both"/>
        <w:rPr>
          <w:rFonts w:ascii="Times New Roman" w:hAnsi="Times New Roman" w:cs="Times New Roman"/>
          <w:i/>
          <w:sz w:val="24"/>
          <w:szCs w:val="24"/>
        </w:rPr>
      </w:pPr>
      <w:r w:rsidRPr="00840DB2">
        <w:rPr>
          <w:rFonts w:ascii="Times New Roman" w:hAnsi="Times New Roman" w:cs="Times New Roman"/>
          <w:i/>
          <w:sz w:val="24"/>
          <w:szCs w:val="24"/>
        </w:rPr>
        <w:t xml:space="preserve">Total number of new employers engaged due to the grant (i.e., those employers that </w:t>
      </w:r>
    </w:p>
    <w:p w14:paraId="536BE388" w14:textId="0CC6FBC9" w:rsidR="00553B87" w:rsidRDefault="008A5CF6" w:rsidP="001F1874">
      <w:pPr>
        <w:pStyle w:val="ListParagraph"/>
        <w:numPr>
          <w:ilvl w:val="0"/>
          <w:numId w:val="3"/>
        </w:numPr>
        <w:spacing w:after="0" w:line="480" w:lineRule="auto"/>
        <w:jc w:val="both"/>
        <w:rPr>
          <w:rFonts w:ascii="Times New Roman" w:hAnsi="Times New Roman" w:cs="Times New Roman"/>
          <w:i/>
          <w:sz w:val="24"/>
          <w:szCs w:val="24"/>
        </w:rPr>
      </w:pPr>
      <w:r w:rsidRPr="00840DB2">
        <w:rPr>
          <w:rFonts w:ascii="Times New Roman" w:hAnsi="Times New Roman" w:cs="Times New Roman"/>
          <w:i/>
          <w:sz w:val="24"/>
          <w:szCs w:val="24"/>
        </w:rPr>
        <w:t>Adopt</w:t>
      </w:r>
      <w:r w:rsidR="001603FD" w:rsidRPr="00840DB2">
        <w:rPr>
          <w:rFonts w:ascii="Times New Roman" w:hAnsi="Times New Roman" w:cs="Times New Roman"/>
          <w:i/>
          <w:sz w:val="24"/>
          <w:szCs w:val="24"/>
        </w:rPr>
        <w:t xml:space="preserve"> apprenticeship programs </w:t>
      </w:r>
      <w:proofErr w:type="gramStart"/>
      <w:r w:rsidR="001603FD" w:rsidRPr="00840DB2">
        <w:rPr>
          <w:rFonts w:ascii="Times New Roman" w:hAnsi="Times New Roman" w:cs="Times New Roman"/>
          <w:i/>
          <w:sz w:val="24"/>
          <w:szCs w:val="24"/>
        </w:rPr>
        <w:t>as a result of</w:t>
      </w:r>
      <w:proofErr w:type="gramEnd"/>
      <w:r w:rsidR="001603FD" w:rsidRPr="00840DB2">
        <w:rPr>
          <w:rFonts w:ascii="Times New Roman" w:hAnsi="Times New Roman" w:cs="Times New Roman"/>
          <w:i/>
          <w:sz w:val="24"/>
          <w:szCs w:val="24"/>
        </w:rPr>
        <w:t xml:space="preserve"> your grant project).</w:t>
      </w:r>
    </w:p>
    <w:p w14:paraId="536BE389" w14:textId="194FC2E2" w:rsidR="001603FD" w:rsidRPr="00840DB2" w:rsidRDefault="00E90667" w:rsidP="001F1874">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III.</w:t>
      </w:r>
      <w:r w:rsidR="001603FD" w:rsidRPr="00840DB2">
        <w:rPr>
          <w:rFonts w:ascii="Times New Roman" w:hAnsi="Times New Roman" w:cs="Times New Roman"/>
          <w:b/>
          <w:sz w:val="24"/>
          <w:szCs w:val="24"/>
        </w:rPr>
        <w:tab/>
      </w:r>
      <w:r w:rsidR="001603FD" w:rsidRPr="00747608">
        <w:rPr>
          <w:rStyle w:val="Heading2Char"/>
        </w:rPr>
        <w:t xml:space="preserve">Project </w:t>
      </w:r>
      <w:r w:rsidR="003F038E" w:rsidRPr="00747608">
        <w:rPr>
          <w:rStyle w:val="Heading2Char"/>
        </w:rPr>
        <w:t>Work Plan</w:t>
      </w:r>
      <w:r w:rsidR="001603FD" w:rsidRPr="008E7AB4">
        <w:rPr>
          <w:rFonts w:ascii="Times New Roman" w:hAnsi="Times New Roman" w:cs="Times New Roman"/>
          <w:b/>
          <w:sz w:val="28"/>
          <w:szCs w:val="28"/>
        </w:rPr>
        <w:t xml:space="preserve"> </w:t>
      </w:r>
      <w:r w:rsidR="001603FD" w:rsidRPr="00840DB2">
        <w:rPr>
          <w:rFonts w:ascii="Times New Roman" w:hAnsi="Times New Roman" w:cs="Times New Roman"/>
          <w:b/>
          <w:i/>
          <w:sz w:val="24"/>
          <w:szCs w:val="24"/>
        </w:rPr>
        <w:t>(</w:t>
      </w:r>
      <w:r w:rsidR="00652556">
        <w:rPr>
          <w:rFonts w:ascii="Times New Roman" w:hAnsi="Times New Roman" w:cs="Times New Roman"/>
          <w:b/>
          <w:i/>
          <w:sz w:val="24"/>
          <w:szCs w:val="24"/>
        </w:rPr>
        <w:t>30</w:t>
      </w:r>
      <w:r w:rsidR="001603FD" w:rsidRPr="00840DB2">
        <w:rPr>
          <w:rFonts w:ascii="Times New Roman" w:hAnsi="Times New Roman" w:cs="Times New Roman"/>
          <w:b/>
          <w:i/>
          <w:sz w:val="24"/>
          <w:szCs w:val="24"/>
        </w:rPr>
        <w:t xml:space="preserve"> points)</w:t>
      </w:r>
    </w:p>
    <w:p w14:paraId="4872E615" w14:textId="18CB9772" w:rsidR="00652556" w:rsidRPr="00652556" w:rsidRDefault="001603FD" w:rsidP="00652556">
      <w:pPr>
        <w:spacing w:after="0" w:line="480" w:lineRule="auto"/>
        <w:contextualSpacing/>
        <w:jc w:val="both"/>
        <w:rPr>
          <w:rFonts w:ascii="Times New Roman" w:hAnsi="Times New Roman" w:cs="Times New Roman"/>
          <w:i/>
          <w:sz w:val="24"/>
          <w:szCs w:val="24"/>
        </w:rPr>
      </w:pPr>
      <w:r w:rsidRPr="00840DB2">
        <w:rPr>
          <w:rFonts w:ascii="Times New Roman" w:hAnsi="Times New Roman" w:cs="Times New Roman"/>
          <w:i/>
          <w:sz w:val="24"/>
          <w:szCs w:val="24"/>
        </w:rPr>
        <w:t>Scoring under this criterion is based on how the proposed project design will be implemented. This includes how the applicants will ensure the project is designed to</w:t>
      </w:r>
      <w:r w:rsidR="00652556" w:rsidRPr="00652556">
        <w:rPr>
          <w:rFonts w:ascii="Times New Roman" w:hAnsi="Times New Roman" w:cs="Times New Roman"/>
          <w:i/>
          <w:sz w:val="24"/>
          <w:szCs w:val="24"/>
        </w:rPr>
        <w:t xml:space="preserve"> align with the criteria for </w:t>
      </w:r>
      <w:r w:rsidR="00652556">
        <w:rPr>
          <w:rFonts w:ascii="Times New Roman" w:hAnsi="Times New Roman" w:cs="Times New Roman"/>
          <w:i/>
          <w:sz w:val="24"/>
          <w:szCs w:val="24"/>
        </w:rPr>
        <w:t xml:space="preserve">quality RAPs </w:t>
      </w:r>
      <w:r w:rsidR="00652556" w:rsidRPr="00652556">
        <w:rPr>
          <w:rFonts w:ascii="Times New Roman" w:hAnsi="Times New Roman" w:cs="Times New Roman"/>
          <w:i/>
          <w:sz w:val="24"/>
          <w:szCs w:val="24"/>
        </w:rPr>
        <w:t>that directly leads to grant-funded RAPs</w:t>
      </w:r>
      <w:r w:rsidR="00652556">
        <w:rPr>
          <w:rFonts w:ascii="Times New Roman" w:hAnsi="Times New Roman" w:cs="Times New Roman"/>
          <w:i/>
          <w:sz w:val="24"/>
          <w:szCs w:val="24"/>
        </w:rPr>
        <w:t>.  A</w:t>
      </w:r>
      <w:r w:rsidR="00652556" w:rsidRPr="00652556">
        <w:rPr>
          <w:rFonts w:ascii="Times New Roman" w:hAnsi="Times New Roman" w:cs="Times New Roman"/>
          <w:i/>
          <w:sz w:val="24"/>
          <w:szCs w:val="24"/>
        </w:rPr>
        <w:t xml:space="preserve">pplicants must design programs that address </w:t>
      </w:r>
      <w:r w:rsidR="00A9542A" w:rsidRPr="00A9542A">
        <w:rPr>
          <w:rFonts w:ascii="Times New Roman" w:hAnsi="Times New Roman" w:cs="Times New Roman"/>
          <w:i/>
          <w:sz w:val="24"/>
          <w:szCs w:val="24"/>
        </w:rPr>
        <w:t>the four key SAEEI grant program goals</w:t>
      </w:r>
      <w:r w:rsidR="00652556" w:rsidRPr="00652556">
        <w:rPr>
          <w:rFonts w:ascii="Times New Roman" w:hAnsi="Times New Roman" w:cs="Times New Roman"/>
          <w:i/>
          <w:sz w:val="24"/>
          <w:szCs w:val="24"/>
        </w:rPr>
        <w:t>:</w:t>
      </w:r>
    </w:p>
    <w:p w14:paraId="7AF17CFB" w14:textId="77777777" w:rsidR="00652556" w:rsidRPr="00652556" w:rsidRDefault="00652556" w:rsidP="00882475">
      <w:pPr>
        <w:spacing w:after="0" w:line="480" w:lineRule="auto"/>
        <w:ind w:left="450"/>
        <w:contextualSpacing/>
        <w:jc w:val="both"/>
        <w:rPr>
          <w:rFonts w:ascii="Times New Roman" w:hAnsi="Times New Roman" w:cs="Times New Roman"/>
          <w:i/>
          <w:sz w:val="24"/>
          <w:szCs w:val="24"/>
        </w:rPr>
      </w:pPr>
      <w:r w:rsidRPr="00652556">
        <w:rPr>
          <w:rFonts w:ascii="Times New Roman" w:hAnsi="Times New Roman" w:cs="Times New Roman"/>
          <w:i/>
          <w:sz w:val="24"/>
          <w:szCs w:val="24"/>
        </w:rPr>
        <w:t xml:space="preserve">• Apprenticeship system expansion to support the development, modernization, and diversification of </w:t>
      </w:r>
      <w:proofErr w:type="gramStart"/>
      <w:r w:rsidRPr="00652556">
        <w:rPr>
          <w:rFonts w:ascii="Times New Roman" w:hAnsi="Times New Roman" w:cs="Times New Roman"/>
          <w:i/>
          <w:sz w:val="24"/>
          <w:szCs w:val="24"/>
        </w:rPr>
        <w:t>RAPs;</w:t>
      </w:r>
      <w:proofErr w:type="gramEnd"/>
    </w:p>
    <w:p w14:paraId="1D54A2B8" w14:textId="77777777" w:rsidR="00652556" w:rsidRPr="00652556" w:rsidRDefault="00652556" w:rsidP="00882475">
      <w:pPr>
        <w:spacing w:after="0" w:line="480" w:lineRule="auto"/>
        <w:ind w:left="450"/>
        <w:contextualSpacing/>
        <w:jc w:val="both"/>
        <w:rPr>
          <w:rFonts w:ascii="Times New Roman" w:hAnsi="Times New Roman" w:cs="Times New Roman"/>
          <w:i/>
          <w:sz w:val="24"/>
          <w:szCs w:val="24"/>
        </w:rPr>
      </w:pPr>
      <w:r w:rsidRPr="00652556">
        <w:rPr>
          <w:rFonts w:ascii="Times New Roman" w:hAnsi="Times New Roman" w:cs="Times New Roman"/>
          <w:i/>
          <w:sz w:val="24"/>
          <w:szCs w:val="24"/>
        </w:rPr>
        <w:t xml:space="preserve">• Partnership and alignment to support workforce system </w:t>
      </w:r>
      <w:proofErr w:type="gramStart"/>
      <w:r w:rsidRPr="00652556">
        <w:rPr>
          <w:rFonts w:ascii="Times New Roman" w:hAnsi="Times New Roman" w:cs="Times New Roman"/>
          <w:i/>
          <w:sz w:val="24"/>
          <w:szCs w:val="24"/>
        </w:rPr>
        <w:t>integration;</w:t>
      </w:r>
      <w:proofErr w:type="gramEnd"/>
    </w:p>
    <w:p w14:paraId="52F3384C" w14:textId="77777777" w:rsidR="00652556" w:rsidRPr="00652556" w:rsidRDefault="00652556" w:rsidP="00882475">
      <w:pPr>
        <w:spacing w:after="0" w:line="480" w:lineRule="auto"/>
        <w:ind w:left="450"/>
        <w:contextualSpacing/>
        <w:jc w:val="both"/>
        <w:rPr>
          <w:rFonts w:ascii="Times New Roman" w:hAnsi="Times New Roman" w:cs="Times New Roman"/>
          <w:i/>
          <w:sz w:val="24"/>
          <w:szCs w:val="24"/>
        </w:rPr>
      </w:pPr>
      <w:r w:rsidRPr="00652556">
        <w:rPr>
          <w:rFonts w:ascii="Times New Roman" w:hAnsi="Times New Roman" w:cs="Times New Roman"/>
          <w:i/>
          <w:sz w:val="24"/>
          <w:szCs w:val="24"/>
        </w:rPr>
        <w:t>• Increasing the number of individuals enrolled in RAPs, including increasing access to RAPs from under-represented populations; and</w:t>
      </w:r>
    </w:p>
    <w:p w14:paraId="6DB9A9F8" w14:textId="7F3058E0" w:rsidR="00A9542A" w:rsidRDefault="00652556" w:rsidP="00882475">
      <w:pPr>
        <w:spacing w:after="0" w:line="480" w:lineRule="auto"/>
        <w:ind w:left="450"/>
        <w:contextualSpacing/>
        <w:jc w:val="both"/>
        <w:rPr>
          <w:rFonts w:ascii="Times New Roman" w:hAnsi="Times New Roman" w:cs="Times New Roman"/>
          <w:i/>
          <w:sz w:val="24"/>
          <w:szCs w:val="24"/>
        </w:rPr>
      </w:pPr>
      <w:r w:rsidRPr="00652556">
        <w:rPr>
          <w:rFonts w:ascii="Times New Roman" w:hAnsi="Times New Roman" w:cs="Times New Roman"/>
          <w:i/>
          <w:sz w:val="24"/>
          <w:szCs w:val="24"/>
        </w:rPr>
        <w:lastRenderedPageBreak/>
        <w:t>• Innovation in apprenticeship expansion efforts to include program development and recruitment strategies.</w:t>
      </w:r>
    </w:p>
    <w:p w14:paraId="7CCE8E85" w14:textId="77777777" w:rsidR="00A9542A" w:rsidRDefault="00A9542A" w:rsidP="00652556">
      <w:pPr>
        <w:spacing w:after="0" w:line="480" w:lineRule="auto"/>
        <w:contextualSpacing/>
        <w:jc w:val="both"/>
        <w:rPr>
          <w:rFonts w:ascii="Times New Roman" w:hAnsi="Times New Roman" w:cs="Times New Roman"/>
          <w:i/>
          <w:sz w:val="24"/>
          <w:szCs w:val="24"/>
        </w:rPr>
      </w:pPr>
    </w:p>
    <w:p w14:paraId="536BE38B" w14:textId="77777777" w:rsidR="001603FD" w:rsidRPr="00840DB2" w:rsidRDefault="001603FD" w:rsidP="001F1874">
      <w:pPr>
        <w:spacing w:after="0" w:line="480" w:lineRule="auto"/>
        <w:contextualSpacing/>
        <w:jc w:val="both"/>
        <w:rPr>
          <w:rFonts w:ascii="Times New Roman" w:hAnsi="Times New Roman" w:cs="Times New Roman"/>
          <w:b/>
          <w:sz w:val="24"/>
          <w:szCs w:val="24"/>
        </w:rPr>
      </w:pPr>
      <w:r w:rsidRPr="00840DB2">
        <w:rPr>
          <w:rFonts w:ascii="Times New Roman" w:hAnsi="Times New Roman" w:cs="Times New Roman"/>
          <w:b/>
          <w:sz w:val="24"/>
          <w:szCs w:val="24"/>
        </w:rPr>
        <w:t>(1)</w:t>
      </w:r>
      <w:r w:rsidRPr="00840DB2">
        <w:rPr>
          <w:rFonts w:ascii="Times New Roman" w:hAnsi="Times New Roman" w:cs="Times New Roman"/>
          <w:b/>
          <w:sz w:val="24"/>
          <w:szCs w:val="24"/>
        </w:rPr>
        <w:tab/>
        <w:t>RAP Development, Modernization, and Diversification Strategies</w:t>
      </w:r>
      <w:r w:rsidRPr="00840DB2">
        <w:rPr>
          <w:rFonts w:ascii="Times New Roman" w:hAnsi="Times New Roman" w:cs="Times New Roman"/>
          <w:b/>
          <w:i/>
          <w:sz w:val="24"/>
          <w:szCs w:val="24"/>
        </w:rPr>
        <w:t xml:space="preserve"> (6 points)</w:t>
      </w:r>
    </w:p>
    <w:p w14:paraId="536BE38C" w14:textId="7464DB61" w:rsidR="00553B87" w:rsidRPr="00840DB2" w:rsidRDefault="001603FD" w:rsidP="001F1874">
      <w:pPr>
        <w:pStyle w:val="ListParagraph"/>
        <w:numPr>
          <w:ilvl w:val="0"/>
          <w:numId w:val="4"/>
        </w:numPr>
        <w:spacing w:after="0" w:line="480" w:lineRule="auto"/>
        <w:jc w:val="both"/>
        <w:rPr>
          <w:rFonts w:ascii="Times New Roman" w:hAnsi="Times New Roman" w:cs="Times New Roman"/>
          <w:i/>
          <w:sz w:val="24"/>
          <w:szCs w:val="24"/>
        </w:rPr>
      </w:pPr>
      <w:r w:rsidRPr="00840DB2">
        <w:rPr>
          <w:rFonts w:ascii="Times New Roman" w:hAnsi="Times New Roman" w:cs="Times New Roman"/>
          <w:i/>
          <w:sz w:val="24"/>
          <w:szCs w:val="24"/>
        </w:rPr>
        <w:t xml:space="preserve">Fully describe strategies to support, expand, or develop structures that ensure that all RAPs in the </w:t>
      </w:r>
      <w:r w:rsidR="00A9542A">
        <w:rPr>
          <w:rFonts w:ascii="Times New Roman" w:hAnsi="Times New Roman" w:cs="Times New Roman"/>
          <w:i/>
          <w:sz w:val="24"/>
          <w:szCs w:val="24"/>
        </w:rPr>
        <w:t>targeted region(s)</w:t>
      </w:r>
      <w:r w:rsidRPr="00840DB2">
        <w:rPr>
          <w:rFonts w:ascii="Times New Roman" w:hAnsi="Times New Roman" w:cs="Times New Roman"/>
          <w:i/>
          <w:sz w:val="24"/>
          <w:szCs w:val="24"/>
        </w:rPr>
        <w:t xml:space="preserve"> have the features of high-quality apprenticeship described in 29 CFR Part 29 (Subpart A) and 29 CFR Part 30, including identifying how the project will strengthen compliance with 29 CFR Part 29 (Subpart A) and 29 CFR Part 30 by all programs in the state; </w:t>
      </w:r>
      <w:r w:rsidR="00A93CEB">
        <w:rPr>
          <w:rFonts w:ascii="Times New Roman" w:hAnsi="Times New Roman" w:cs="Times New Roman"/>
          <w:b/>
          <w:i/>
          <w:sz w:val="24"/>
          <w:szCs w:val="24"/>
        </w:rPr>
        <w:t>(3</w:t>
      </w:r>
      <w:r w:rsidRPr="00840DB2">
        <w:rPr>
          <w:rFonts w:ascii="Times New Roman" w:hAnsi="Times New Roman" w:cs="Times New Roman"/>
          <w:b/>
          <w:i/>
          <w:sz w:val="24"/>
          <w:szCs w:val="24"/>
        </w:rPr>
        <w:t xml:space="preserve"> points)</w:t>
      </w:r>
    </w:p>
    <w:p w14:paraId="536BE38D" w14:textId="6C3E70C7" w:rsidR="00553B87" w:rsidRPr="00840DB2" w:rsidRDefault="001603FD" w:rsidP="001F1874">
      <w:pPr>
        <w:pStyle w:val="ListParagraph"/>
        <w:numPr>
          <w:ilvl w:val="0"/>
          <w:numId w:val="4"/>
        </w:numPr>
        <w:spacing w:after="0" w:line="480" w:lineRule="auto"/>
        <w:jc w:val="both"/>
        <w:rPr>
          <w:rFonts w:ascii="Times New Roman" w:hAnsi="Times New Roman" w:cs="Times New Roman"/>
          <w:i/>
          <w:sz w:val="24"/>
          <w:szCs w:val="24"/>
        </w:rPr>
      </w:pPr>
      <w:r w:rsidRPr="00840DB2">
        <w:rPr>
          <w:rFonts w:ascii="Times New Roman" w:hAnsi="Times New Roman" w:cs="Times New Roman"/>
          <w:i/>
          <w:sz w:val="24"/>
          <w:szCs w:val="24"/>
        </w:rPr>
        <w:t xml:space="preserve">Fully describe plans for how funds will be used to diversify RAP opportunities and incentivize new employer and industry partnerships and RAPs. Applicants should ensure this aligns with </w:t>
      </w:r>
      <w:r w:rsidR="00A93CEB">
        <w:rPr>
          <w:rFonts w:ascii="Times New Roman" w:hAnsi="Times New Roman" w:cs="Times New Roman"/>
          <w:i/>
          <w:sz w:val="24"/>
          <w:szCs w:val="24"/>
        </w:rPr>
        <w:t xml:space="preserve">targeted </w:t>
      </w:r>
      <w:r w:rsidRPr="00840DB2">
        <w:rPr>
          <w:rFonts w:ascii="Times New Roman" w:hAnsi="Times New Roman" w:cs="Times New Roman"/>
          <w:i/>
          <w:sz w:val="24"/>
          <w:szCs w:val="24"/>
        </w:rPr>
        <w:t>industry(</w:t>
      </w:r>
      <w:proofErr w:type="spellStart"/>
      <w:r w:rsidRPr="00840DB2">
        <w:rPr>
          <w:rFonts w:ascii="Times New Roman" w:hAnsi="Times New Roman" w:cs="Times New Roman"/>
          <w:i/>
          <w:sz w:val="24"/>
          <w:szCs w:val="24"/>
        </w:rPr>
        <w:t>ies</w:t>
      </w:r>
      <w:proofErr w:type="spellEnd"/>
      <w:r w:rsidRPr="00840DB2">
        <w:rPr>
          <w:rFonts w:ascii="Times New Roman" w:hAnsi="Times New Roman" w:cs="Times New Roman"/>
          <w:i/>
          <w:sz w:val="24"/>
          <w:szCs w:val="24"/>
        </w:rPr>
        <w:t>) and occupation(s</w:t>
      </w:r>
      <w:r w:rsidRPr="00A93CEB">
        <w:rPr>
          <w:rFonts w:ascii="Times New Roman" w:hAnsi="Times New Roman" w:cs="Times New Roman"/>
          <w:i/>
          <w:sz w:val="24"/>
          <w:szCs w:val="24"/>
        </w:rPr>
        <w:t>);</w:t>
      </w:r>
      <w:r w:rsidRPr="00840DB2">
        <w:rPr>
          <w:rFonts w:ascii="Times New Roman" w:hAnsi="Times New Roman" w:cs="Times New Roman"/>
          <w:i/>
          <w:sz w:val="24"/>
          <w:szCs w:val="24"/>
        </w:rPr>
        <w:t xml:space="preserve"> </w:t>
      </w:r>
      <w:r w:rsidR="00A93CEB">
        <w:rPr>
          <w:rFonts w:ascii="Times New Roman" w:hAnsi="Times New Roman" w:cs="Times New Roman"/>
          <w:b/>
          <w:i/>
          <w:sz w:val="24"/>
          <w:szCs w:val="24"/>
        </w:rPr>
        <w:t>(3</w:t>
      </w:r>
      <w:r w:rsidRPr="00840DB2">
        <w:rPr>
          <w:rFonts w:ascii="Times New Roman" w:hAnsi="Times New Roman" w:cs="Times New Roman"/>
          <w:b/>
          <w:i/>
          <w:sz w:val="24"/>
          <w:szCs w:val="24"/>
        </w:rPr>
        <w:t xml:space="preserve"> points) </w:t>
      </w:r>
      <w:r w:rsidRPr="00840DB2">
        <w:rPr>
          <w:rFonts w:ascii="Times New Roman" w:hAnsi="Times New Roman" w:cs="Times New Roman"/>
          <w:i/>
          <w:sz w:val="24"/>
          <w:szCs w:val="24"/>
        </w:rPr>
        <w:t>and</w:t>
      </w:r>
    </w:p>
    <w:p w14:paraId="536BE38E" w14:textId="500F3324" w:rsidR="001603FD" w:rsidRPr="00840DB2" w:rsidRDefault="001603FD" w:rsidP="001F1874">
      <w:pPr>
        <w:pStyle w:val="ListParagraph"/>
        <w:numPr>
          <w:ilvl w:val="0"/>
          <w:numId w:val="4"/>
        </w:numPr>
        <w:spacing w:after="0" w:line="480" w:lineRule="auto"/>
        <w:jc w:val="both"/>
        <w:rPr>
          <w:rFonts w:ascii="Times New Roman" w:hAnsi="Times New Roman" w:cs="Times New Roman"/>
          <w:i/>
          <w:sz w:val="24"/>
          <w:szCs w:val="24"/>
        </w:rPr>
      </w:pPr>
      <w:r w:rsidRPr="00840DB2">
        <w:rPr>
          <w:rFonts w:ascii="Times New Roman" w:hAnsi="Times New Roman" w:cs="Times New Roman"/>
          <w:i/>
          <w:sz w:val="24"/>
          <w:szCs w:val="24"/>
        </w:rPr>
        <w:t>Describe the applicant’s current RAP data system</w:t>
      </w:r>
      <w:r w:rsidR="00882475">
        <w:rPr>
          <w:rFonts w:ascii="Times New Roman" w:hAnsi="Times New Roman" w:cs="Times New Roman"/>
          <w:i/>
          <w:sz w:val="24"/>
          <w:szCs w:val="24"/>
        </w:rPr>
        <w:t xml:space="preserve"> (if applicable)</w:t>
      </w:r>
      <w:r w:rsidRPr="00840DB2">
        <w:rPr>
          <w:rFonts w:ascii="Times New Roman" w:hAnsi="Times New Roman" w:cs="Times New Roman"/>
          <w:i/>
          <w:sz w:val="24"/>
          <w:szCs w:val="24"/>
        </w:rPr>
        <w:t xml:space="preserve"> </w:t>
      </w:r>
      <w:r w:rsidR="00882475">
        <w:rPr>
          <w:rFonts w:ascii="Times New Roman" w:hAnsi="Times New Roman" w:cs="Times New Roman"/>
          <w:i/>
          <w:sz w:val="24"/>
          <w:szCs w:val="24"/>
        </w:rPr>
        <w:t xml:space="preserve">and/or </w:t>
      </w:r>
      <w:r w:rsidRPr="00840DB2">
        <w:rPr>
          <w:rFonts w:ascii="Times New Roman" w:hAnsi="Times New Roman" w:cs="Times New Roman"/>
          <w:i/>
          <w:sz w:val="24"/>
          <w:szCs w:val="24"/>
        </w:rPr>
        <w:t xml:space="preserve">strategies to </w:t>
      </w:r>
      <w:r w:rsidR="00A93CEB">
        <w:rPr>
          <w:rFonts w:ascii="Times New Roman" w:hAnsi="Times New Roman" w:cs="Times New Roman"/>
          <w:i/>
          <w:sz w:val="24"/>
          <w:szCs w:val="24"/>
        </w:rPr>
        <w:t xml:space="preserve">develop and/or </w:t>
      </w:r>
      <w:r w:rsidRPr="00840DB2">
        <w:rPr>
          <w:rFonts w:ascii="Times New Roman" w:hAnsi="Times New Roman" w:cs="Times New Roman"/>
          <w:i/>
          <w:sz w:val="24"/>
          <w:szCs w:val="24"/>
        </w:rPr>
        <w:t xml:space="preserve">improve the general alignment of RAP data across state </w:t>
      </w:r>
      <w:r w:rsidR="00A93CEB">
        <w:rPr>
          <w:rFonts w:ascii="Times New Roman" w:hAnsi="Times New Roman" w:cs="Times New Roman"/>
          <w:i/>
          <w:sz w:val="24"/>
          <w:szCs w:val="24"/>
        </w:rPr>
        <w:t xml:space="preserve">and federal </w:t>
      </w:r>
      <w:r w:rsidRPr="00840DB2">
        <w:rPr>
          <w:rFonts w:ascii="Times New Roman" w:hAnsi="Times New Roman" w:cs="Times New Roman"/>
          <w:i/>
          <w:sz w:val="24"/>
          <w:szCs w:val="24"/>
        </w:rPr>
        <w:t xml:space="preserve">systems to align with </w:t>
      </w:r>
      <w:r w:rsidR="00A93CEB">
        <w:rPr>
          <w:rFonts w:ascii="Times New Roman" w:hAnsi="Times New Roman" w:cs="Times New Roman"/>
          <w:i/>
          <w:sz w:val="24"/>
          <w:szCs w:val="24"/>
        </w:rPr>
        <w:t xml:space="preserve">California’s on-line registration system (CAS), </w:t>
      </w:r>
      <w:proofErr w:type="spellStart"/>
      <w:r w:rsidR="00A93CEB">
        <w:rPr>
          <w:rFonts w:ascii="Times New Roman" w:hAnsi="Times New Roman" w:cs="Times New Roman"/>
          <w:i/>
          <w:sz w:val="24"/>
          <w:szCs w:val="24"/>
        </w:rPr>
        <w:t>CalJobs</w:t>
      </w:r>
      <w:proofErr w:type="spellEnd"/>
      <w:r w:rsidR="00A93CEB">
        <w:rPr>
          <w:rFonts w:ascii="Times New Roman" w:hAnsi="Times New Roman" w:cs="Times New Roman"/>
          <w:i/>
          <w:sz w:val="24"/>
          <w:szCs w:val="24"/>
        </w:rPr>
        <w:t xml:space="preserve">, </w:t>
      </w:r>
      <w:r w:rsidRPr="00840DB2">
        <w:rPr>
          <w:rFonts w:ascii="Times New Roman" w:hAnsi="Times New Roman" w:cs="Times New Roman"/>
          <w:i/>
          <w:sz w:val="24"/>
          <w:szCs w:val="24"/>
        </w:rPr>
        <w:t>Registered Apprenticeship Partners Information Database System (RAPIDS) and Workforce Integrated Performance System (WIPS)</w:t>
      </w:r>
      <w:r w:rsidR="00A93CEB">
        <w:rPr>
          <w:rFonts w:ascii="Times New Roman" w:hAnsi="Times New Roman" w:cs="Times New Roman"/>
          <w:i/>
          <w:sz w:val="24"/>
          <w:szCs w:val="24"/>
        </w:rPr>
        <w:t>.</w:t>
      </w:r>
      <w:r w:rsidRPr="00840DB2">
        <w:rPr>
          <w:rFonts w:ascii="Times New Roman" w:hAnsi="Times New Roman" w:cs="Times New Roman"/>
          <w:i/>
          <w:sz w:val="24"/>
          <w:szCs w:val="24"/>
        </w:rPr>
        <w:t xml:space="preserve"> </w:t>
      </w:r>
      <w:r w:rsidRPr="00840DB2">
        <w:rPr>
          <w:rFonts w:ascii="Times New Roman" w:hAnsi="Times New Roman" w:cs="Times New Roman"/>
          <w:b/>
          <w:i/>
          <w:sz w:val="24"/>
          <w:szCs w:val="24"/>
        </w:rPr>
        <w:t>(2 points)</w:t>
      </w:r>
    </w:p>
    <w:p w14:paraId="536BE38F" w14:textId="77777777" w:rsidR="001603FD" w:rsidRPr="00840DB2" w:rsidRDefault="001603FD" w:rsidP="001F1874">
      <w:pPr>
        <w:spacing w:after="0" w:line="480" w:lineRule="auto"/>
        <w:contextualSpacing/>
        <w:jc w:val="both"/>
        <w:rPr>
          <w:rFonts w:ascii="Times New Roman" w:hAnsi="Times New Roman" w:cs="Times New Roman"/>
          <w:b/>
          <w:sz w:val="24"/>
          <w:szCs w:val="24"/>
        </w:rPr>
      </w:pPr>
      <w:r w:rsidRPr="00840DB2">
        <w:rPr>
          <w:rFonts w:ascii="Times New Roman" w:hAnsi="Times New Roman" w:cs="Times New Roman"/>
          <w:b/>
          <w:sz w:val="24"/>
          <w:szCs w:val="24"/>
        </w:rPr>
        <w:t>(2)</w:t>
      </w:r>
      <w:r w:rsidRPr="00840DB2">
        <w:rPr>
          <w:rFonts w:ascii="Times New Roman" w:hAnsi="Times New Roman" w:cs="Times New Roman"/>
          <w:b/>
          <w:sz w:val="24"/>
          <w:szCs w:val="24"/>
        </w:rPr>
        <w:tab/>
        <w:t>Partnership and Alignment to Support Workforce System Integration</w:t>
      </w:r>
      <w:r w:rsidRPr="00840DB2">
        <w:rPr>
          <w:rFonts w:ascii="Times New Roman" w:hAnsi="Times New Roman" w:cs="Times New Roman"/>
          <w:b/>
          <w:i/>
          <w:sz w:val="24"/>
          <w:szCs w:val="24"/>
        </w:rPr>
        <w:t xml:space="preserve"> (6 points)</w:t>
      </w:r>
    </w:p>
    <w:p w14:paraId="536BE390" w14:textId="4B75D8DF" w:rsidR="00553B87" w:rsidRPr="00840DB2" w:rsidRDefault="001603FD" w:rsidP="00447E24">
      <w:pPr>
        <w:pStyle w:val="ListParagraph"/>
        <w:numPr>
          <w:ilvl w:val="0"/>
          <w:numId w:val="5"/>
        </w:numPr>
        <w:spacing w:after="0" w:line="480" w:lineRule="auto"/>
        <w:jc w:val="both"/>
        <w:rPr>
          <w:rFonts w:ascii="Times New Roman" w:hAnsi="Times New Roman" w:cs="Times New Roman"/>
          <w:i/>
          <w:sz w:val="24"/>
          <w:szCs w:val="24"/>
        </w:rPr>
      </w:pPr>
      <w:r w:rsidRPr="00840DB2">
        <w:rPr>
          <w:rFonts w:ascii="Times New Roman" w:hAnsi="Times New Roman" w:cs="Times New Roman"/>
          <w:i/>
          <w:sz w:val="24"/>
          <w:szCs w:val="24"/>
        </w:rPr>
        <w:t xml:space="preserve">Fully describe proposed strategies that build </w:t>
      </w:r>
      <w:r w:rsidR="00CD7F33">
        <w:rPr>
          <w:rFonts w:ascii="Times New Roman" w:hAnsi="Times New Roman" w:cs="Times New Roman"/>
          <w:i/>
          <w:sz w:val="24"/>
          <w:szCs w:val="24"/>
        </w:rPr>
        <w:t xml:space="preserve">regional </w:t>
      </w:r>
      <w:r w:rsidRPr="00840DB2">
        <w:rPr>
          <w:rFonts w:ascii="Times New Roman" w:hAnsi="Times New Roman" w:cs="Times New Roman"/>
          <w:i/>
          <w:sz w:val="24"/>
          <w:szCs w:val="24"/>
        </w:rPr>
        <w:t xml:space="preserve">capacity to increase the number and quality of RAPs through stronger alignment with state agencies and education and workforce systems. Applicants must clearly identify partners and their roles in supporting alignment of the workforce system and include letters of </w:t>
      </w:r>
      <w:r w:rsidRPr="00840DB2">
        <w:rPr>
          <w:rFonts w:ascii="Times New Roman" w:hAnsi="Times New Roman" w:cs="Times New Roman"/>
          <w:i/>
          <w:sz w:val="24"/>
          <w:szCs w:val="24"/>
        </w:rPr>
        <w:lastRenderedPageBreak/>
        <w:t xml:space="preserve">commitment/memoranda of understanding (MOU) for each partner; </w:t>
      </w:r>
      <w:r w:rsidR="00E41063">
        <w:rPr>
          <w:rFonts w:ascii="Times New Roman" w:hAnsi="Times New Roman" w:cs="Times New Roman"/>
          <w:i/>
          <w:sz w:val="24"/>
          <w:szCs w:val="24"/>
        </w:rPr>
        <w:t>complete Exhibit G</w:t>
      </w:r>
      <w:r w:rsidR="00447E24">
        <w:rPr>
          <w:rFonts w:ascii="Times New Roman" w:hAnsi="Times New Roman" w:cs="Times New Roman"/>
          <w:i/>
          <w:sz w:val="24"/>
          <w:szCs w:val="24"/>
        </w:rPr>
        <w:t xml:space="preserve"> - </w:t>
      </w:r>
      <w:r w:rsidR="00447E24" w:rsidRPr="00447E24">
        <w:rPr>
          <w:rFonts w:ascii="Times New Roman" w:hAnsi="Times New Roman" w:cs="Times New Roman"/>
          <w:i/>
          <w:sz w:val="24"/>
          <w:szCs w:val="24"/>
        </w:rPr>
        <w:t>Partner Roles and Responsibilities</w:t>
      </w:r>
      <w:r w:rsidR="00E41063">
        <w:rPr>
          <w:rFonts w:ascii="Times New Roman" w:hAnsi="Times New Roman" w:cs="Times New Roman"/>
          <w:i/>
          <w:sz w:val="24"/>
          <w:szCs w:val="24"/>
        </w:rPr>
        <w:t xml:space="preserve"> </w:t>
      </w:r>
      <w:r w:rsidRPr="00840DB2">
        <w:rPr>
          <w:rFonts w:ascii="Times New Roman" w:hAnsi="Times New Roman" w:cs="Times New Roman"/>
          <w:b/>
          <w:i/>
          <w:sz w:val="24"/>
          <w:szCs w:val="24"/>
        </w:rPr>
        <w:t xml:space="preserve">(4 points) </w:t>
      </w:r>
      <w:r w:rsidRPr="00840DB2">
        <w:rPr>
          <w:rFonts w:ascii="Times New Roman" w:hAnsi="Times New Roman" w:cs="Times New Roman"/>
          <w:i/>
          <w:sz w:val="24"/>
          <w:szCs w:val="24"/>
        </w:rPr>
        <w:t>and</w:t>
      </w:r>
    </w:p>
    <w:p w14:paraId="536BE391" w14:textId="77777777" w:rsidR="001603FD" w:rsidRPr="00840DB2" w:rsidRDefault="001603FD" w:rsidP="001F1874">
      <w:pPr>
        <w:pStyle w:val="ListParagraph"/>
        <w:numPr>
          <w:ilvl w:val="0"/>
          <w:numId w:val="5"/>
        </w:numPr>
        <w:spacing w:after="0" w:line="480" w:lineRule="auto"/>
        <w:jc w:val="both"/>
        <w:rPr>
          <w:rFonts w:ascii="Times New Roman" w:hAnsi="Times New Roman" w:cs="Times New Roman"/>
          <w:b/>
          <w:i/>
          <w:sz w:val="24"/>
          <w:szCs w:val="24"/>
        </w:rPr>
      </w:pPr>
      <w:r w:rsidRPr="00840DB2">
        <w:rPr>
          <w:rFonts w:ascii="Times New Roman" w:hAnsi="Times New Roman" w:cs="Times New Roman"/>
          <w:i/>
          <w:sz w:val="24"/>
          <w:szCs w:val="24"/>
        </w:rPr>
        <w:t xml:space="preserve">Clearly demonstrate strategies to coordinate and maximize resources and assistance across federal, </w:t>
      </w:r>
      <w:proofErr w:type="gramStart"/>
      <w:r w:rsidRPr="00840DB2">
        <w:rPr>
          <w:rFonts w:ascii="Times New Roman" w:hAnsi="Times New Roman" w:cs="Times New Roman"/>
          <w:i/>
          <w:sz w:val="24"/>
          <w:szCs w:val="24"/>
        </w:rPr>
        <w:t>state</w:t>
      </w:r>
      <w:proofErr w:type="gramEnd"/>
      <w:r w:rsidRPr="00840DB2">
        <w:rPr>
          <w:rFonts w:ascii="Times New Roman" w:hAnsi="Times New Roman" w:cs="Times New Roman"/>
          <w:i/>
          <w:sz w:val="24"/>
          <w:szCs w:val="24"/>
        </w:rPr>
        <w:t xml:space="preserve"> and local funding streams, as well as from the private sector. </w:t>
      </w:r>
      <w:r w:rsidRPr="00840DB2">
        <w:rPr>
          <w:rFonts w:ascii="Times New Roman" w:hAnsi="Times New Roman" w:cs="Times New Roman"/>
          <w:b/>
          <w:i/>
          <w:sz w:val="24"/>
          <w:szCs w:val="24"/>
        </w:rPr>
        <w:t>(2 points)</w:t>
      </w:r>
    </w:p>
    <w:p w14:paraId="536BE392" w14:textId="77777777" w:rsidR="001603FD" w:rsidRPr="00840DB2" w:rsidRDefault="001603FD" w:rsidP="001F1874">
      <w:pPr>
        <w:spacing w:after="0" w:line="480" w:lineRule="auto"/>
        <w:contextualSpacing/>
        <w:jc w:val="both"/>
        <w:rPr>
          <w:rFonts w:ascii="Times New Roman" w:hAnsi="Times New Roman" w:cs="Times New Roman"/>
          <w:b/>
          <w:sz w:val="24"/>
          <w:szCs w:val="24"/>
        </w:rPr>
      </w:pPr>
      <w:r w:rsidRPr="00840DB2">
        <w:rPr>
          <w:rFonts w:ascii="Times New Roman" w:hAnsi="Times New Roman" w:cs="Times New Roman"/>
          <w:b/>
          <w:sz w:val="24"/>
          <w:szCs w:val="24"/>
        </w:rPr>
        <w:t>(3)</w:t>
      </w:r>
      <w:r w:rsidRPr="00840DB2">
        <w:rPr>
          <w:rFonts w:ascii="Times New Roman" w:hAnsi="Times New Roman" w:cs="Times New Roman"/>
          <w:b/>
          <w:sz w:val="24"/>
          <w:szCs w:val="24"/>
        </w:rPr>
        <w:tab/>
        <w:t xml:space="preserve">Increasing the Number of Apprentices Enrolled in RAPs </w:t>
      </w:r>
      <w:r w:rsidRPr="00840DB2">
        <w:rPr>
          <w:rFonts w:ascii="Times New Roman" w:hAnsi="Times New Roman" w:cs="Times New Roman"/>
          <w:b/>
          <w:i/>
          <w:sz w:val="24"/>
          <w:szCs w:val="24"/>
        </w:rPr>
        <w:t>(6 points)</w:t>
      </w:r>
    </w:p>
    <w:p w14:paraId="536BE393" w14:textId="728C175D" w:rsidR="00553B87" w:rsidRPr="00840DB2" w:rsidRDefault="001603FD" w:rsidP="001F1874">
      <w:pPr>
        <w:pStyle w:val="ListParagraph"/>
        <w:numPr>
          <w:ilvl w:val="0"/>
          <w:numId w:val="6"/>
        </w:numPr>
        <w:spacing w:after="0" w:line="480" w:lineRule="auto"/>
        <w:jc w:val="both"/>
        <w:rPr>
          <w:rFonts w:ascii="Times New Roman" w:hAnsi="Times New Roman" w:cs="Times New Roman"/>
          <w:i/>
          <w:sz w:val="24"/>
          <w:szCs w:val="24"/>
        </w:rPr>
      </w:pPr>
      <w:r w:rsidRPr="00840DB2">
        <w:rPr>
          <w:rFonts w:ascii="Times New Roman" w:hAnsi="Times New Roman" w:cs="Times New Roman"/>
          <w:i/>
          <w:sz w:val="24"/>
          <w:szCs w:val="24"/>
        </w:rPr>
        <w:t>Identify the total number of registered apprentices who will enroll in RAPs through the project. Applicants must propose projects that will enroll registered apprentices in numbers at the level corresponding to the propo</w:t>
      </w:r>
      <w:r w:rsidR="00553B87" w:rsidRPr="00840DB2">
        <w:rPr>
          <w:rFonts w:ascii="Times New Roman" w:hAnsi="Times New Roman" w:cs="Times New Roman"/>
          <w:i/>
          <w:sz w:val="24"/>
          <w:szCs w:val="24"/>
        </w:rPr>
        <w:t>sed funding level.</w:t>
      </w:r>
      <w:r w:rsidRPr="00840DB2">
        <w:rPr>
          <w:rFonts w:ascii="Times New Roman" w:hAnsi="Times New Roman" w:cs="Times New Roman"/>
          <w:i/>
          <w:sz w:val="24"/>
          <w:szCs w:val="24"/>
        </w:rPr>
        <w:t xml:space="preserve"> Applicants who do not identify a total number of registered apprentices enrolled in RAPs that aligns with the corresponding requested funding amount will receive zero points for this criterion; </w:t>
      </w:r>
      <w:r w:rsidRPr="00840DB2">
        <w:rPr>
          <w:rFonts w:ascii="Times New Roman" w:hAnsi="Times New Roman" w:cs="Times New Roman"/>
          <w:b/>
          <w:i/>
          <w:sz w:val="24"/>
          <w:szCs w:val="24"/>
        </w:rPr>
        <w:t xml:space="preserve">(2 points) </w:t>
      </w:r>
      <w:r w:rsidRPr="00840DB2">
        <w:rPr>
          <w:rFonts w:ascii="Times New Roman" w:hAnsi="Times New Roman" w:cs="Times New Roman"/>
          <w:i/>
          <w:sz w:val="24"/>
          <w:szCs w:val="24"/>
        </w:rPr>
        <w:t>and</w:t>
      </w:r>
    </w:p>
    <w:p w14:paraId="536BE394" w14:textId="7FB0167C" w:rsidR="001603FD" w:rsidRPr="00840DB2" w:rsidRDefault="001603FD" w:rsidP="001F1874">
      <w:pPr>
        <w:pStyle w:val="ListParagraph"/>
        <w:numPr>
          <w:ilvl w:val="0"/>
          <w:numId w:val="6"/>
        </w:numPr>
        <w:spacing w:after="0" w:line="480" w:lineRule="auto"/>
        <w:jc w:val="both"/>
        <w:rPr>
          <w:rFonts w:ascii="Times New Roman" w:hAnsi="Times New Roman" w:cs="Times New Roman"/>
          <w:i/>
          <w:sz w:val="24"/>
          <w:szCs w:val="24"/>
        </w:rPr>
      </w:pPr>
      <w:r w:rsidRPr="00840DB2">
        <w:rPr>
          <w:rFonts w:ascii="Times New Roman" w:hAnsi="Times New Roman" w:cs="Times New Roman"/>
          <w:i/>
          <w:sz w:val="24"/>
          <w:szCs w:val="24"/>
        </w:rPr>
        <w:t xml:space="preserve">Fully describe strategies to recruit, enroll, and retain apprentices, including modifying and/or developing curricula, funding for supportive services, provision of TA to designated partners, and targeting employer/sponsors.  Additionally, include a detailed description on how the applicant plans to identify and target the underrepresented populations in which the </w:t>
      </w:r>
      <w:r w:rsidR="00A93CEB">
        <w:rPr>
          <w:rFonts w:ascii="Times New Roman" w:hAnsi="Times New Roman" w:cs="Times New Roman"/>
          <w:i/>
          <w:sz w:val="24"/>
          <w:szCs w:val="24"/>
        </w:rPr>
        <w:t>DAS</w:t>
      </w:r>
      <w:r w:rsidRPr="00840DB2">
        <w:rPr>
          <w:rFonts w:ascii="Times New Roman" w:hAnsi="Times New Roman" w:cs="Times New Roman"/>
          <w:i/>
          <w:sz w:val="24"/>
          <w:szCs w:val="24"/>
        </w:rPr>
        <w:t xml:space="preserve"> is interested in increasing access to RAPs, including youth, women, people of color, formerly incarcerated individuals, and persons with disabilities, as well as the protected groups identified in 29 CFR Part 30. </w:t>
      </w:r>
      <w:r w:rsidRPr="00840DB2">
        <w:rPr>
          <w:rFonts w:ascii="Times New Roman" w:hAnsi="Times New Roman" w:cs="Times New Roman"/>
          <w:b/>
          <w:i/>
          <w:sz w:val="24"/>
          <w:szCs w:val="24"/>
        </w:rPr>
        <w:t>(4 points)</w:t>
      </w:r>
    </w:p>
    <w:p w14:paraId="536BE395" w14:textId="77777777" w:rsidR="001603FD" w:rsidRPr="00840DB2" w:rsidRDefault="001603FD" w:rsidP="001F1874">
      <w:pPr>
        <w:spacing w:after="0" w:line="480" w:lineRule="auto"/>
        <w:contextualSpacing/>
        <w:jc w:val="both"/>
        <w:rPr>
          <w:rFonts w:ascii="Times New Roman" w:hAnsi="Times New Roman" w:cs="Times New Roman"/>
          <w:b/>
          <w:sz w:val="24"/>
          <w:szCs w:val="24"/>
        </w:rPr>
      </w:pPr>
      <w:r w:rsidRPr="00840DB2">
        <w:rPr>
          <w:rFonts w:ascii="Times New Roman" w:hAnsi="Times New Roman" w:cs="Times New Roman"/>
          <w:b/>
          <w:sz w:val="24"/>
          <w:szCs w:val="24"/>
        </w:rPr>
        <w:t>(4)</w:t>
      </w:r>
      <w:r w:rsidRPr="00840DB2">
        <w:rPr>
          <w:rFonts w:ascii="Times New Roman" w:hAnsi="Times New Roman" w:cs="Times New Roman"/>
          <w:b/>
          <w:sz w:val="24"/>
          <w:szCs w:val="24"/>
        </w:rPr>
        <w:tab/>
        <w:t xml:space="preserve">Innovation in Apprenticeship Expansion Efforts </w:t>
      </w:r>
      <w:r w:rsidRPr="00840DB2">
        <w:rPr>
          <w:rFonts w:ascii="Times New Roman" w:hAnsi="Times New Roman" w:cs="Times New Roman"/>
          <w:b/>
          <w:i/>
          <w:sz w:val="24"/>
          <w:szCs w:val="24"/>
        </w:rPr>
        <w:t>(4 points)</w:t>
      </w:r>
    </w:p>
    <w:p w14:paraId="536BE396" w14:textId="77777777" w:rsidR="00553B87" w:rsidRPr="00840DB2" w:rsidRDefault="001603FD" w:rsidP="001F1874">
      <w:pPr>
        <w:pStyle w:val="ListParagraph"/>
        <w:numPr>
          <w:ilvl w:val="0"/>
          <w:numId w:val="7"/>
        </w:numPr>
        <w:spacing w:after="0" w:line="480" w:lineRule="auto"/>
        <w:jc w:val="both"/>
        <w:rPr>
          <w:rFonts w:ascii="Times New Roman" w:hAnsi="Times New Roman" w:cs="Times New Roman"/>
          <w:i/>
          <w:sz w:val="24"/>
          <w:szCs w:val="24"/>
        </w:rPr>
      </w:pPr>
      <w:r w:rsidRPr="00840DB2">
        <w:rPr>
          <w:rFonts w:ascii="Times New Roman" w:hAnsi="Times New Roman" w:cs="Times New Roman"/>
          <w:i/>
          <w:sz w:val="24"/>
          <w:szCs w:val="24"/>
        </w:rPr>
        <w:t xml:space="preserve">Identify and fully describe innovative strategies to support efforts to expand and modernize apprenticeship, particularly around program development and recruitment </w:t>
      </w:r>
      <w:r w:rsidRPr="00840DB2">
        <w:rPr>
          <w:rFonts w:ascii="Times New Roman" w:hAnsi="Times New Roman" w:cs="Times New Roman"/>
          <w:i/>
          <w:sz w:val="24"/>
          <w:szCs w:val="24"/>
        </w:rPr>
        <w:lastRenderedPageBreak/>
        <w:t xml:space="preserve">strategies, as it aligns with activities </w:t>
      </w:r>
      <w:r w:rsidRPr="003E0BDF">
        <w:rPr>
          <w:rFonts w:ascii="Times New Roman" w:hAnsi="Times New Roman" w:cs="Times New Roman"/>
          <w:i/>
          <w:sz w:val="24"/>
          <w:szCs w:val="24"/>
        </w:rPr>
        <w:t>identified in Section I.C.2. This description</w:t>
      </w:r>
      <w:r w:rsidRPr="00840DB2">
        <w:rPr>
          <w:rFonts w:ascii="Times New Roman" w:hAnsi="Times New Roman" w:cs="Times New Roman"/>
          <w:i/>
          <w:sz w:val="24"/>
          <w:szCs w:val="24"/>
        </w:rPr>
        <w:t xml:space="preserve"> must clearly identify the goal and strategies to meet and/or grow the objectives, leadership support, resources required, and the expected transformative impact, </w:t>
      </w:r>
      <w:proofErr w:type="gramStart"/>
      <w:r w:rsidRPr="00840DB2">
        <w:rPr>
          <w:rFonts w:ascii="Times New Roman" w:hAnsi="Times New Roman" w:cs="Times New Roman"/>
          <w:i/>
          <w:sz w:val="24"/>
          <w:szCs w:val="24"/>
        </w:rPr>
        <w:t>e.g.</w:t>
      </w:r>
      <w:proofErr w:type="gramEnd"/>
      <w:r w:rsidRPr="00840DB2">
        <w:rPr>
          <w:rFonts w:ascii="Times New Roman" w:hAnsi="Times New Roman" w:cs="Times New Roman"/>
          <w:i/>
          <w:sz w:val="24"/>
          <w:szCs w:val="24"/>
        </w:rPr>
        <w:t xml:space="preserve"> how the success of the goal will affect the Registered Apprenticeship system; </w:t>
      </w:r>
      <w:r w:rsidRPr="00840DB2">
        <w:rPr>
          <w:rFonts w:ascii="Times New Roman" w:hAnsi="Times New Roman" w:cs="Times New Roman"/>
          <w:b/>
          <w:i/>
          <w:sz w:val="24"/>
          <w:szCs w:val="24"/>
        </w:rPr>
        <w:t>(2 points)</w:t>
      </w:r>
      <w:r w:rsidRPr="00840DB2">
        <w:rPr>
          <w:rFonts w:ascii="Times New Roman" w:hAnsi="Times New Roman" w:cs="Times New Roman"/>
          <w:i/>
          <w:sz w:val="24"/>
          <w:szCs w:val="24"/>
        </w:rPr>
        <w:t xml:space="preserve"> and</w:t>
      </w:r>
    </w:p>
    <w:p w14:paraId="536BE397" w14:textId="77777777" w:rsidR="001603FD" w:rsidRPr="00840DB2" w:rsidRDefault="001603FD" w:rsidP="001F1874">
      <w:pPr>
        <w:pStyle w:val="ListParagraph"/>
        <w:numPr>
          <w:ilvl w:val="0"/>
          <w:numId w:val="7"/>
        </w:numPr>
        <w:spacing w:after="0" w:line="480" w:lineRule="auto"/>
        <w:jc w:val="both"/>
        <w:rPr>
          <w:rFonts w:ascii="Times New Roman" w:hAnsi="Times New Roman" w:cs="Times New Roman"/>
          <w:i/>
          <w:sz w:val="24"/>
          <w:szCs w:val="24"/>
        </w:rPr>
      </w:pPr>
      <w:r w:rsidRPr="00840DB2">
        <w:rPr>
          <w:rFonts w:ascii="Times New Roman" w:hAnsi="Times New Roman" w:cs="Times New Roman"/>
          <w:i/>
          <w:sz w:val="24"/>
          <w:szCs w:val="24"/>
        </w:rPr>
        <w:t xml:space="preserve">Clearly identify data or other sources that would support the need for the proposed innovation(s). Applicants will be scored on the quality of information, such as LMI, research, etc., that would support the need for the innovation. </w:t>
      </w:r>
      <w:r w:rsidRPr="00840DB2">
        <w:rPr>
          <w:rFonts w:ascii="Times New Roman" w:hAnsi="Times New Roman" w:cs="Times New Roman"/>
          <w:b/>
          <w:i/>
          <w:sz w:val="24"/>
          <w:szCs w:val="24"/>
        </w:rPr>
        <w:t>(2 points)</w:t>
      </w:r>
    </w:p>
    <w:p w14:paraId="536BE398" w14:textId="1BC5BE67" w:rsidR="001603FD" w:rsidRPr="00840DB2" w:rsidRDefault="001603FD" w:rsidP="001F1874">
      <w:pPr>
        <w:spacing w:after="0" w:line="480" w:lineRule="auto"/>
        <w:contextualSpacing/>
        <w:jc w:val="both"/>
        <w:rPr>
          <w:rFonts w:ascii="Times New Roman" w:hAnsi="Times New Roman" w:cs="Times New Roman"/>
          <w:b/>
          <w:sz w:val="24"/>
          <w:szCs w:val="24"/>
        </w:rPr>
      </w:pPr>
      <w:r w:rsidRPr="00840DB2">
        <w:rPr>
          <w:rFonts w:ascii="Times New Roman" w:hAnsi="Times New Roman" w:cs="Times New Roman"/>
          <w:b/>
          <w:sz w:val="24"/>
          <w:szCs w:val="24"/>
        </w:rPr>
        <w:t>(5)</w:t>
      </w:r>
      <w:r w:rsidRPr="00840DB2">
        <w:rPr>
          <w:rFonts w:ascii="Times New Roman" w:hAnsi="Times New Roman" w:cs="Times New Roman"/>
          <w:b/>
          <w:sz w:val="24"/>
          <w:szCs w:val="24"/>
        </w:rPr>
        <w:tab/>
        <w:t xml:space="preserve">Work Plan </w:t>
      </w:r>
      <w:r w:rsidR="00A4396E">
        <w:rPr>
          <w:rFonts w:ascii="Times New Roman" w:hAnsi="Times New Roman" w:cs="Times New Roman"/>
          <w:b/>
          <w:i/>
          <w:sz w:val="24"/>
          <w:szCs w:val="24"/>
        </w:rPr>
        <w:t>(6</w:t>
      </w:r>
      <w:r w:rsidRPr="00840DB2">
        <w:rPr>
          <w:rFonts w:ascii="Times New Roman" w:hAnsi="Times New Roman" w:cs="Times New Roman"/>
          <w:b/>
          <w:i/>
          <w:sz w:val="24"/>
          <w:szCs w:val="24"/>
        </w:rPr>
        <w:t xml:space="preserve"> points)</w:t>
      </w:r>
    </w:p>
    <w:p w14:paraId="536BE399" w14:textId="65DB988F" w:rsidR="001603FD" w:rsidRPr="00840DB2" w:rsidRDefault="00A038CD" w:rsidP="001F1874">
      <w:pPr>
        <w:spacing w:after="0" w:line="48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Scoring under this criterion is </w:t>
      </w:r>
      <w:r w:rsidR="001603FD" w:rsidRPr="00840DB2">
        <w:rPr>
          <w:rFonts w:ascii="Times New Roman" w:hAnsi="Times New Roman" w:cs="Times New Roman"/>
          <w:i/>
          <w:sz w:val="24"/>
          <w:szCs w:val="24"/>
        </w:rPr>
        <w:t xml:space="preserve">based on the application identifying and including clear and complete project goals, milestones, key activities, and key partners of the proposed apprenticeship program. Applicants should provide this information in attachments (See </w:t>
      </w:r>
      <w:r w:rsidR="00AA0A82">
        <w:rPr>
          <w:rFonts w:ascii="Times New Roman" w:hAnsi="Times New Roman" w:cs="Times New Roman"/>
          <w:i/>
          <w:sz w:val="24"/>
          <w:szCs w:val="24"/>
        </w:rPr>
        <w:t>Exhibit</w:t>
      </w:r>
      <w:r w:rsidR="00FA7770">
        <w:rPr>
          <w:rFonts w:ascii="Times New Roman" w:hAnsi="Times New Roman" w:cs="Times New Roman"/>
          <w:i/>
          <w:sz w:val="24"/>
          <w:szCs w:val="24"/>
        </w:rPr>
        <w:t xml:space="preserve"> C</w:t>
      </w:r>
      <w:r w:rsidR="001603FD" w:rsidRPr="00840DB2">
        <w:rPr>
          <w:rFonts w:ascii="Times New Roman" w:hAnsi="Times New Roman" w:cs="Times New Roman"/>
          <w:i/>
          <w:sz w:val="24"/>
          <w:szCs w:val="24"/>
        </w:rPr>
        <w:t xml:space="preserve"> for </w:t>
      </w:r>
      <w:r w:rsidR="00FA7770">
        <w:rPr>
          <w:rFonts w:ascii="Times New Roman" w:hAnsi="Times New Roman" w:cs="Times New Roman"/>
          <w:i/>
          <w:sz w:val="24"/>
          <w:szCs w:val="24"/>
        </w:rPr>
        <w:t xml:space="preserve">Work Plan </w:t>
      </w:r>
      <w:r w:rsidR="001603FD" w:rsidRPr="00840DB2">
        <w:rPr>
          <w:rFonts w:ascii="Times New Roman" w:hAnsi="Times New Roman" w:cs="Times New Roman"/>
          <w:i/>
          <w:sz w:val="24"/>
          <w:szCs w:val="24"/>
        </w:rPr>
        <w:t xml:space="preserve">template). </w:t>
      </w:r>
      <w:r w:rsidR="001603FD" w:rsidRPr="00840DB2">
        <w:rPr>
          <w:rFonts w:ascii="Times New Roman" w:hAnsi="Times New Roman" w:cs="Times New Roman"/>
          <w:b/>
          <w:i/>
          <w:sz w:val="24"/>
          <w:szCs w:val="24"/>
        </w:rPr>
        <w:t xml:space="preserve">Note: Attachments do not count </w:t>
      </w:r>
      <w:r w:rsidR="00553B87" w:rsidRPr="00840DB2">
        <w:rPr>
          <w:rFonts w:ascii="Times New Roman" w:hAnsi="Times New Roman" w:cs="Times New Roman"/>
          <w:b/>
          <w:i/>
          <w:sz w:val="24"/>
          <w:szCs w:val="24"/>
        </w:rPr>
        <w:t>against the 20-page limitation.</w:t>
      </w:r>
    </w:p>
    <w:p w14:paraId="536BE39A" w14:textId="7988D061" w:rsidR="00553B87" w:rsidRPr="00840DB2" w:rsidRDefault="001603FD" w:rsidP="001F1874">
      <w:pPr>
        <w:spacing w:after="0" w:line="480" w:lineRule="auto"/>
        <w:contextualSpacing/>
        <w:jc w:val="both"/>
        <w:rPr>
          <w:rFonts w:ascii="Times New Roman" w:hAnsi="Times New Roman" w:cs="Times New Roman"/>
          <w:i/>
          <w:sz w:val="24"/>
          <w:szCs w:val="24"/>
        </w:rPr>
      </w:pPr>
      <w:r w:rsidRPr="00840DB2">
        <w:rPr>
          <w:rFonts w:ascii="Times New Roman" w:hAnsi="Times New Roman" w:cs="Times New Roman"/>
          <w:i/>
          <w:sz w:val="24"/>
          <w:szCs w:val="24"/>
        </w:rPr>
        <w:t>The narrative description must clearly identify the overall project goals and milestones for de</w:t>
      </w:r>
      <w:r w:rsidR="00FA7770">
        <w:rPr>
          <w:rFonts w:ascii="Times New Roman" w:hAnsi="Times New Roman" w:cs="Times New Roman"/>
          <w:i/>
          <w:sz w:val="24"/>
          <w:szCs w:val="24"/>
        </w:rPr>
        <w:t>veloping and/or expanding RAPs.</w:t>
      </w:r>
      <w:r w:rsidRPr="00840DB2">
        <w:rPr>
          <w:rFonts w:ascii="Times New Roman" w:hAnsi="Times New Roman" w:cs="Times New Roman"/>
          <w:i/>
          <w:sz w:val="24"/>
          <w:szCs w:val="24"/>
        </w:rPr>
        <w:t xml:space="preserve"> The narrative description must demonstrate that milestones are feasible based on the project design. To that end, the work plan must clearly describe short-term, mid-term, and long-term milestones that capture the results of developing and/or expanding apprenticeships. The work plan must include </w:t>
      </w:r>
      <w:proofErr w:type="gramStart"/>
      <w:r w:rsidRPr="00840DB2">
        <w:rPr>
          <w:rFonts w:ascii="Times New Roman" w:hAnsi="Times New Roman" w:cs="Times New Roman"/>
          <w:i/>
          <w:sz w:val="24"/>
          <w:szCs w:val="24"/>
        </w:rPr>
        <w:t>all of</w:t>
      </w:r>
      <w:proofErr w:type="gramEnd"/>
      <w:r w:rsidRPr="00840DB2">
        <w:rPr>
          <w:rFonts w:ascii="Times New Roman" w:hAnsi="Times New Roman" w:cs="Times New Roman"/>
          <w:i/>
          <w:sz w:val="24"/>
          <w:szCs w:val="24"/>
        </w:rPr>
        <w:t xml:space="preserve"> the following:</w:t>
      </w:r>
    </w:p>
    <w:p w14:paraId="536BE39B" w14:textId="77777777" w:rsidR="00553B87" w:rsidRPr="00840DB2" w:rsidRDefault="001603FD" w:rsidP="001F1874">
      <w:pPr>
        <w:pStyle w:val="ListParagraph"/>
        <w:numPr>
          <w:ilvl w:val="0"/>
          <w:numId w:val="10"/>
        </w:numPr>
        <w:spacing w:after="0" w:line="480" w:lineRule="auto"/>
        <w:jc w:val="both"/>
        <w:rPr>
          <w:rFonts w:ascii="Times New Roman" w:hAnsi="Times New Roman" w:cs="Times New Roman"/>
          <w:i/>
          <w:sz w:val="24"/>
          <w:szCs w:val="24"/>
        </w:rPr>
      </w:pPr>
      <w:r w:rsidRPr="00840DB2">
        <w:rPr>
          <w:rFonts w:ascii="Times New Roman" w:hAnsi="Times New Roman" w:cs="Times New Roman"/>
          <w:i/>
          <w:sz w:val="24"/>
          <w:szCs w:val="24"/>
        </w:rPr>
        <w:t xml:space="preserve">Project goals, which are the overarching achievements that will be </w:t>
      </w:r>
      <w:proofErr w:type="gramStart"/>
      <w:r w:rsidRPr="00840DB2">
        <w:rPr>
          <w:rFonts w:ascii="Times New Roman" w:hAnsi="Times New Roman" w:cs="Times New Roman"/>
          <w:i/>
          <w:sz w:val="24"/>
          <w:szCs w:val="24"/>
        </w:rPr>
        <w:t>pursued;</w:t>
      </w:r>
      <w:proofErr w:type="gramEnd"/>
    </w:p>
    <w:p w14:paraId="536BE39C" w14:textId="77777777" w:rsidR="00553B87" w:rsidRPr="00840DB2" w:rsidRDefault="001603FD" w:rsidP="001F1874">
      <w:pPr>
        <w:pStyle w:val="ListParagraph"/>
        <w:numPr>
          <w:ilvl w:val="0"/>
          <w:numId w:val="10"/>
        </w:numPr>
        <w:spacing w:after="0" w:line="480" w:lineRule="auto"/>
        <w:jc w:val="both"/>
        <w:rPr>
          <w:rFonts w:ascii="Times New Roman" w:hAnsi="Times New Roman" w:cs="Times New Roman"/>
          <w:i/>
          <w:sz w:val="24"/>
          <w:szCs w:val="24"/>
        </w:rPr>
      </w:pPr>
      <w:r w:rsidRPr="00840DB2">
        <w:rPr>
          <w:rFonts w:ascii="Times New Roman" w:hAnsi="Times New Roman" w:cs="Times New Roman"/>
          <w:i/>
          <w:sz w:val="24"/>
          <w:szCs w:val="24"/>
        </w:rPr>
        <w:t xml:space="preserve">Milestones, which are key markers of grant progress; these are typically expressed in the form of an action or event marking a significant change or stage in </w:t>
      </w:r>
      <w:proofErr w:type="gramStart"/>
      <w:r w:rsidRPr="00840DB2">
        <w:rPr>
          <w:rFonts w:ascii="Times New Roman" w:hAnsi="Times New Roman" w:cs="Times New Roman"/>
          <w:i/>
          <w:sz w:val="24"/>
          <w:szCs w:val="24"/>
        </w:rPr>
        <w:t>development;</w:t>
      </w:r>
      <w:proofErr w:type="gramEnd"/>
    </w:p>
    <w:p w14:paraId="536BE39D" w14:textId="77777777" w:rsidR="00553B87" w:rsidRPr="00840DB2" w:rsidRDefault="001603FD" w:rsidP="001F1874">
      <w:pPr>
        <w:pStyle w:val="ListParagraph"/>
        <w:numPr>
          <w:ilvl w:val="0"/>
          <w:numId w:val="10"/>
        </w:numPr>
        <w:spacing w:after="0" w:line="480" w:lineRule="auto"/>
        <w:jc w:val="both"/>
        <w:rPr>
          <w:rFonts w:ascii="Times New Roman" w:hAnsi="Times New Roman" w:cs="Times New Roman"/>
          <w:i/>
          <w:sz w:val="24"/>
          <w:szCs w:val="24"/>
        </w:rPr>
      </w:pPr>
      <w:r w:rsidRPr="00840DB2">
        <w:rPr>
          <w:rFonts w:ascii="Times New Roman" w:hAnsi="Times New Roman" w:cs="Times New Roman"/>
          <w:i/>
          <w:sz w:val="24"/>
          <w:szCs w:val="24"/>
        </w:rPr>
        <w:lastRenderedPageBreak/>
        <w:t>Key Activities, including timeframes for development and/or expansion of RAPs, deployment of RAPs, and/or enrollment in RAPs, or pre-apprenticeship programs that directl</w:t>
      </w:r>
      <w:r w:rsidR="00553B87" w:rsidRPr="00840DB2">
        <w:rPr>
          <w:rFonts w:ascii="Times New Roman" w:hAnsi="Times New Roman" w:cs="Times New Roman"/>
          <w:i/>
          <w:sz w:val="24"/>
          <w:szCs w:val="24"/>
        </w:rPr>
        <w:t>y lead to grant-funded RAPs; and</w:t>
      </w:r>
    </w:p>
    <w:p w14:paraId="536BE39E" w14:textId="015BBF21" w:rsidR="001603FD" w:rsidRDefault="001603FD" w:rsidP="001F1874">
      <w:pPr>
        <w:pStyle w:val="ListParagraph"/>
        <w:numPr>
          <w:ilvl w:val="0"/>
          <w:numId w:val="10"/>
        </w:numPr>
        <w:spacing w:after="0" w:line="480" w:lineRule="auto"/>
        <w:jc w:val="both"/>
        <w:rPr>
          <w:rFonts w:ascii="Times New Roman" w:hAnsi="Times New Roman" w:cs="Times New Roman"/>
          <w:i/>
          <w:sz w:val="24"/>
          <w:szCs w:val="24"/>
        </w:rPr>
      </w:pPr>
      <w:r w:rsidRPr="00840DB2">
        <w:rPr>
          <w:rFonts w:ascii="Times New Roman" w:hAnsi="Times New Roman" w:cs="Times New Roman"/>
          <w:i/>
          <w:sz w:val="24"/>
          <w:szCs w:val="24"/>
        </w:rPr>
        <w:t>Key partner(s) identified for key activities.</w:t>
      </w:r>
    </w:p>
    <w:p w14:paraId="37BFF9B4" w14:textId="77777777" w:rsidR="00747608" w:rsidRPr="00840DB2" w:rsidRDefault="00747608" w:rsidP="00747608">
      <w:pPr>
        <w:pStyle w:val="ListParagraph"/>
        <w:spacing w:after="0" w:line="480" w:lineRule="auto"/>
        <w:ind w:left="936"/>
        <w:jc w:val="both"/>
        <w:rPr>
          <w:rFonts w:ascii="Times New Roman" w:hAnsi="Times New Roman" w:cs="Times New Roman"/>
          <w:i/>
          <w:sz w:val="24"/>
          <w:szCs w:val="24"/>
        </w:rPr>
      </w:pPr>
    </w:p>
    <w:p w14:paraId="536BE39F" w14:textId="3F9C7FFA" w:rsidR="001603FD" w:rsidRPr="00840DB2" w:rsidRDefault="00E90667" w:rsidP="001F1874">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IV.</w:t>
      </w:r>
      <w:r w:rsidR="001603FD" w:rsidRPr="00840DB2">
        <w:rPr>
          <w:rFonts w:ascii="Times New Roman" w:hAnsi="Times New Roman" w:cs="Times New Roman"/>
          <w:b/>
          <w:sz w:val="24"/>
          <w:szCs w:val="24"/>
        </w:rPr>
        <w:tab/>
      </w:r>
      <w:r w:rsidR="001603FD" w:rsidRPr="00747608">
        <w:rPr>
          <w:rStyle w:val="Heading2Char"/>
        </w:rPr>
        <w:t>Organizational, Administrative, and Fiscal Capacity</w:t>
      </w:r>
      <w:r w:rsidR="001603FD" w:rsidRPr="00840DB2">
        <w:rPr>
          <w:rFonts w:ascii="Times New Roman" w:hAnsi="Times New Roman" w:cs="Times New Roman"/>
          <w:b/>
          <w:sz w:val="24"/>
          <w:szCs w:val="24"/>
        </w:rPr>
        <w:t xml:space="preserve"> </w:t>
      </w:r>
      <w:r w:rsidR="001603FD" w:rsidRPr="00840DB2">
        <w:rPr>
          <w:rFonts w:ascii="Times New Roman" w:hAnsi="Times New Roman" w:cs="Times New Roman"/>
          <w:b/>
          <w:i/>
          <w:sz w:val="24"/>
          <w:szCs w:val="24"/>
        </w:rPr>
        <w:t>(</w:t>
      </w:r>
      <w:r w:rsidR="00CC2187">
        <w:rPr>
          <w:rFonts w:ascii="Times New Roman" w:hAnsi="Times New Roman" w:cs="Times New Roman"/>
          <w:b/>
          <w:i/>
          <w:sz w:val="24"/>
          <w:szCs w:val="24"/>
        </w:rPr>
        <w:t>20</w:t>
      </w:r>
      <w:r w:rsidR="001603FD" w:rsidRPr="00840DB2">
        <w:rPr>
          <w:rFonts w:ascii="Times New Roman" w:hAnsi="Times New Roman" w:cs="Times New Roman"/>
          <w:b/>
          <w:i/>
          <w:sz w:val="24"/>
          <w:szCs w:val="24"/>
        </w:rPr>
        <w:t xml:space="preserve"> points)</w:t>
      </w:r>
    </w:p>
    <w:p w14:paraId="536BE3A0" w14:textId="47C53BA0" w:rsidR="001603FD" w:rsidRPr="00840DB2" w:rsidRDefault="00CB3AFB" w:rsidP="001F1874">
      <w:pPr>
        <w:spacing w:after="0" w:line="480" w:lineRule="auto"/>
        <w:contextualSpacing/>
        <w:jc w:val="both"/>
        <w:rPr>
          <w:rFonts w:ascii="Times New Roman" w:hAnsi="Times New Roman" w:cs="Times New Roman"/>
          <w:b/>
          <w:sz w:val="24"/>
          <w:szCs w:val="24"/>
        </w:rPr>
      </w:pPr>
      <w:r w:rsidRPr="00840DB2">
        <w:rPr>
          <w:rFonts w:ascii="Times New Roman" w:hAnsi="Times New Roman" w:cs="Times New Roman"/>
          <w:b/>
          <w:sz w:val="24"/>
          <w:szCs w:val="24"/>
        </w:rPr>
        <w:t>(1)</w:t>
      </w:r>
      <w:r w:rsidR="001603FD" w:rsidRPr="00840DB2">
        <w:rPr>
          <w:rFonts w:ascii="Times New Roman" w:hAnsi="Times New Roman" w:cs="Times New Roman"/>
          <w:sz w:val="24"/>
          <w:szCs w:val="24"/>
        </w:rPr>
        <w:t xml:space="preserve">   </w:t>
      </w:r>
      <w:r w:rsidR="001603FD" w:rsidRPr="00840DB2">
        <w:rPr>
          <w:rFonts w:ascii="Times New Roman" w:hAnsi="Times New Roman" w:cs="Times New Roman"/>
          <w:b/>
          <w:sz w:val="24"/>
          <w:szCs w:val="24"/>
        </w:rPr>
        <w:t xml:space="preserve">Capacity of Applicant, Partnership Structure, and Administrative Controls and Systems </w:t>
      </w:r>
      <w:r w:rsidR="00C91475">
        <w:rPr>
          <w:rFonts w:ascii="Times New Roman" w:hAnsi="Times New Roman" w:cs="Times New Roman"/>
          <w:b/>
          <w:i/>
          <w:sz w:val="24"/>
          <w:szCs w:val="24"/>
        </w:rPr>
        <w:t>(8</w:t>
      </w:r>
      <w:r w:rsidR="001603FD" w:rsidRPr="00840DB2">
        <w:rPr>
          <w:rFonts w:ascii="Times New Roman" w:hAnsi="Times New Roman" w:cs="Times New Roman"/>
          <w:b/>
          <w:i/>
          <w:sz w:val="24"/>
          <w:szCs w:val="24"/>
        </w:rPr>
        <w:t xml:space="preserve"> points)</w:t>
      </w:r>
    </w:p>
    <w:p w14:paraId="536BE3A1" w14:textId="6BC3E946" w:rsidR="001603FD" w:rsidRPr="00840DB2" w:rsidRDefault="001603FD" w:rsidP="001F1874">
      <w:pPr>
        <w:spacing w:after="0" w:line="480" w:lineRule="auto"/>
        <w:contextualSpacing/>
        <w:jc w:val="both"/>
        <w:rPr>
          <w:rFonts w:ascii="Times New Roman" w:hAnsi="Times New Roman" w:cs="Times New Roman"/>
          <w:i/>
          <w:sz w:val="24"/>
          <w:szCs w:val="24"/>
        </w:rPr>
      </w:pPr>
      <w:r w:rsidRPr="00840DB2">
        <w:rPr>
          <w:rFonts w:ascii="Times New Roman" w:hAnsi="Times New Roman" w:cs="Times New Roman"/>
          <w:i/>
          <w:sz w:val="24"/>
          <w:szCs w:val="24"/>
        </w:rPr>
        <w:t>The application must include a detailed de</w:t>
      </w:r>
      <w:r w:rsidR="00CC2187">
        <w:rPr>
          <w:rFonts w:ascii="Times New Roman" w:hAnsi="Times New Roman" w:cs="Times New Roman"/>
          <w:i/>
          <w:sz w:val="24"/>
          <w:szCs w:val="24"/>
        </w:rPr>
        <w:t>scription demonstrating the</w:t>
      </w:r>
      <w:r w:rsidRPr="00840DB2">
        <w:rPr>
          <w:rFonts w:ascii="Times New Roman" w:hAnsi="Times New Roman" w:cs="Times New Roman"/>
          <w:i/>
          <w:sz w:val="24"/>
          <w:szCs w:val="24"/>
        </w:rPr>
        <w:t xml:space="preserve"> applicant’s capacity to effectively manage each component of the program including a narrative portion as indicated below:</w:t>
      </w:r>
    </w:p>
    <w:p w14:paraId="536BE3A2" w14:textId="36401C01" w:rsidR="001603FD" w:rsidRPr="00840DB2" w:rsidRDefault="001603FD" w:rsidP="001F1874">
      <w:pPr>
        <w:pStyle w:val="ListParagraph"/>
        <w:numPr>
          <w:ilvl w:val="0"/>
          <w:numId w:val="11"/>
        </w:numPr>
        <w:spacing w:after="0" w:line="480" w:lineRule="auto"/>
        <w:jc w:val="both"/>
        <w:rPr>
          <w:rFonts w:ascii="Times New Roman" w:hAnsi="Times New Roman" w:cs="Times New Roman"/>
          <w:i/>
          <w:sz w:val="24"/>
          <w:szCs w:val="24"/>
        </w:rPr>
      </w:pPr>
      <w:r w:rsidRPr="00840DB2">
        <w:rPr>
          <w:rFonts w:ascii="Times New Roman" w:hAnsi="Times New Roman" w:cs="Times New Roman"/>
          <w:i/>
          <w:sz w:val="24"/>
          <w:szCs w:val="24"/>
        </w:rPr>
        <w:t>Detailed des</w:t>
      </w:r>
      <w:r w:rsidR="00CC2187">
        <w:rPr>
          <w:rFonts w:ascii="Times New Roman" w:hAnsi="Times New Roman" w:cs="Times New Roman"/>
          <w:i/>
          <w:sz w:val="24"/>
          <w:szCs w:val="24"/>
        </w:rPr>
        <w:t xml:space="preserve">cription demonstrating the </w:t>
      </w:r>
      <w:r w:rsidRPr="00840DB2">
        <w:rPr>
          <w:rFonts w:ascii="Times New Roman" w:hAnsi="Times New Roman" w:cs="Times New Roman"/>
          <w:i/>
          <w:sz w:val="24"/>
          <w:szCs w:val="24"/>
        </w:rPr>
        <w:t xml:space="preserve">applicant’s capacity to effectively manage each component of the program, including a project management plan and a communications plan for efficient and effective management of the project with all partners and staff and demonstrating its capacity to establish effective procurement processes, systems, and procedures and those of any partners who will be providing any services or conducting any activities under the grant (if applicable). </w:t>
      </w:r>
      <w:r w:rsidR="00A4396E">
        <w:rPr>
          <w:rFonts w:ascii="Times New Roman" w:hAnsi="Times New Roman" w:cs="Times New Roman"/>
          <w:i/>
          <w:sz w:val="24"/>
          <w:szCs w:val="24"/>
        </w:rPr>
        <w:t xml:space="preserve">Provide a staffing plan that </w:t>
      </w:r>
      <w:r w:rsidRPr="00840DB2">
        <w:rPr>
          <w:rFonts w:ascii="Times New Roman" w:hAnsi="Times New Roman" w:cs="Times New Roman"/>
          <w:i/>
          <w:sz w:val="24"/>
          <w:szCs w:val="24"/>
        </w:rPr>
        <w:t>describe</w:t>
      </w:r>
      <w:r w:rsidR="00A4396E">
        <w:rPr>
          <w:rFonts w:ascii="Times New Roman" w:hAnsi="Times New Roman" w:cs="Times New Roman"/>
          <w:i/>
          <w:sz w:val="24"/>
          <w:szCs w:val="24"/>
        </w:rPr>
        <w:t>s</w:t>
      </w:r>
      <w:r w:rsidRPr="00840DB2">
        <w:rPr>
          <w:rFonts w:ascii="Times New Roman" w:hAnsi="Times New Roman" w:cs="Times New Roman"/>
          <w:i/>
          <w:sz w:val="24"/>
          <w:szCs w:val="24"/>
        </w:rPr>
        <w:t xml:space="preserve"> the qualifications and experience of all executive and administrative staff, as well as other personnel such as board members, advisors, and consultants, to fulfill the needs and requirements of the proposed project. Such qualifications and experience must demonstrate the ability to manage a strategic partnership, including fiscal and administrative management, outreach, and promotion. </w:t>
      </w:r>
      <w:r w:rsidRPr="00840DB2">
        <w:rPr>
          <w:rFonts w:ascii="Times New Roman" w:hAnsi="Times New Roman" w:cs="Times New Roman"/>
          <w:b/>
          <w:i/>
          <w:sz w:val="24"/>
          <w:szCs w:val="24"/>
        </w:rPr>
        <w:t>(</w:t>
      </w:r>
      <w:r w:rsidR="00E41063">
        <w:rPr>
          <w:rFonts w:ascii="Times New Roman" w:hAnsi="Times New Roman" w:cs="Times New Roman"/>
          <w:b/>
          <w:i/>
          <w:sz w:val="24"/>
          <w:szCs w:val="24"/>
        </w:rPr>
        <w:t>4</w:t>
      </w:r>
      <w:r w:rsidRPr="00840DB2">
        <w:rPr>
          <w:rFonts w:ascii="Times New Roman" w:hAnsi="Times New Roman" w:cs="Times New Roman"/>
          <w:b/>
          <w:i/>
          <w:sz w:val="24"/>
          <w:szCs w:val="24"/>
        </w:rPr>
        <w:t xml:space="preserve"> points)</w:t>
      </w:r>
    </w:p>
    <w:p w14:paraId="536BE3A3" w14:textId="0F572B22" w:rsidR="001603FD" w:rsidRPr="00840DB2" w:rsidRDefault="00CB3AFB" w:rsidP="001F1874">
      <w:pPr>
        <w:spacing w:after="0" w:line="480" w:lineRule="auto"/>
        <w:contextualSpacing/>
        <w:jc w:val="both"/>
        <w:rPr>
          <w:rFonts w:ascii="Times New Roman" w:hAnsi="Times New Roman" w:cs="Times New Roman"/>
          <w:b/>
          <w:sz w:val="24"/>
          <w:szCs w:val="24"/>
        </w:rPr>
      </w:pPr>
      <w:r w:rsidRPr="00840DB2">
        <w:rPr>
          <w:rFonts w:ascii="Times New Roman" w:hAnsi="Times New Roman" w:cs="Times New Roman"/>
          <w:b/>
          <w:sz w:val="24"/>
          <w:szCs w:val="24"/>
        </w:rPr>
        <w:lastRenderedPageBreak/>
        <w:t xml:space="preserve">(2)   </w:t>
      </w:r>
      <w:r w:rsidR="001603FD" w:rsidRPr="00840DB2">
        <w:rPr>
          <w:rFonts w:ascii="Times New Roman" w:hAnsi="Times New Roman" w:cs="Times New Roman"/>
          <w:b/>
          <w:sz w:val="24"/>
          <w:szCs w:val="24"/>
        </w:rPr>
        <w:t xml:space="preserve"> Financial, Data Collection, and Performance Reporting Systems </w:t>
      </w:r>
      <w:r w:rsidR="00AA0A82">
        <w:rPr>
          <w:rFonts w:ascii="Times New Roman" w:hAnsi="Times New Roman" w:cs="Times New Roman"/>
          <w:b/>
          <w:i/>
          <w:sz w:val="24"/>
          <w:szCs w:val="24"/>
        </w:rPr>
        <w:t>(6</w:t>
      </w:r>
      <w:r w:rsidR="001603FD" w:rsidRPr="00840DB2">
        <w:rPr>
          <w:rFonts w:ascii="Times New Roman" w:hAnsi="Times New Roman" w:cs="Times New Roman"/>
          <w:b/>
          <w:i/>
          <w:sz w:val="24"/>
          <w:szCs w:val="24"/>
        </w:rPr>
        <w:t xml:space="preserve"> points)</w:t>
      </w:r>
    </w:p>
    <w:p w14:paraId="536BE3A4" w14:textId="042885AE" w:rsidR="001603FD" w:rsidRPr="00840DB2" w:rsidRDefault="001603FD" w:rsidP="001F1874">
      <w:pPr>
        <w:pStyle w:val="ListParagraph"/>
        <w:numPr>
          <w:ilvl w:val="0"/>
          <w:numId w:val="12"/>
        </w:numPr>
        <w:spacing w:after="0" w:line="480" w:lineRule="auto"/>
        <w:jc w:val="both"/>
        <w:rPr>
          <w:rFonts w:ascii="Times New Roman" w:hAnsi="Times New Roman" w:cs="Times New Roman"/>
          <w:b/>
          <w:i/>
          <w:sz w:val="24"/>
          <w:szCs w:val="24"/>
        </w:rPr>
      </w:pPr>
      <w:r w:rsidRPr="00840DB2">
        <w:rPr>
          <w:rFonts w:ascii="Times New Roman" w:hAnsi="Times New Roman" w:cs="Times New Roman"/>
          <w:i/>
          <w:sz w:val="24"/>
          <w:szCs w:val="24"/>
        </w:rPr>
        <w:t xml:space="preserve">Applicants must agree to meet </w:t>
      </w:r>
      <w:r w:rsidR="00A4396E">
        <w:rPr>
          <w:rFonts w:ascii="Times New Roman" w:hAnsi="Times New Roman" w:cs="Times New Roman"/>
          <w:i/>
          <w:sz w:val="24"/>
          <w:szCs w:val="24"/>
        </w:rPr>
        <w:t xml:space="preserve">DAS and </w:t>
      </w:r>
      <w:r w:rsidRPr="00840DB2">
        <w:rPr>
          <w:rFonts w:ascii="Times New Roman" w:hAnsi="Times New Roman" w:cs="Times New Roman"/>
          <w:i/>
          <w:sz w:val="24"/>
          <w:szCs w:val="24"/>
        </w:rPr>
        <w:t>DOL reporting requirements and provide individual record-level data that would be made available for evaluation and national reporting purposes. Applicants must provide a comprehensive description of the existing or planned syst</w:t>
      </w:r>
      <w:r w:rsidR="00A4396E">
        <w:rPr>
          <w:rFonts w:ascii="Times New Roman" w:hAnsi="Times New Roman" w:cs="Times New Roman"/>
          <w:i/>
          <w:sz w:val="24"/>
          <w:szCs w:val="24"/>
        </w:rPr>
        <w:t xml:space="preserve">ems and processes that the </w:t>
      </w:r>
      <w:r w:rsidRPr="00840DB2">
        <w:rPr>
          <w:rFonts w:ascii="Times New Roman" w:hAnsi="Times New Roman" w:cs="Times New Roman"/>
          <w:i/>
          <w:sz w:val="24"/>
          <w:szCs w:val="24"/>
        </w:rPr>
        <w:t xml:space="preserve">applicant will use to provide timely and accurate financial and participant-level performance reporting, including the process for tracking participant-level data on participant characteristics, services, activities, and employment outcomes of registered apprentices served through the project to report to the </w:t>
      </w:r>
      <w:r w:rsidR="00A4396E">
        <w:rPr>
          <w:rFonts w:ascii="Times New Roman" w:hAnsi="Times New Roman" w:cs="Times New Roman"/>
          <w:i/>
          <w:sz w:val="24"/>
          <w:szCs w:val="24"/>
        </w:rPr>
        <w:t>DAS and DOL</w:t>
      </w:r>
      <w:r w:rsidRPr="00840DB2">
        <w:rPr>
          <w:rFonts w:ascii="Times New Roman" w:hAnsi="Times New Roman" w:cs="Times New Roman"/>
          <w:i/>
          <w:sz w:val="24"/>
          <w:szCs w:val="24"/>
        </w:rPr>
        <w:t xml:space="preserve"> during the life of the grant. In addition, the description must detail how these systems will be used to regularly assess progress towards the identified performance goals and that rigorous</w:t>
      </w:r>
      <w:r w:rsidR="00CB3AFB" w:rsidRPr="00840DB2">
        <w:rPr>
          <w:rFonts w:ascii="Times New Roman" w:hAnsi="Times New Roman" w:cs="Times New Roman"/>
          <w:i/>
          <w:sz w:val="24"/>
          <w:szCs w:val="24"/>
        </w:rPr>
        <w:t xml:space="preserve"> </w:t>
      </w:r>
      <w:r w:rsidRPr="00840DB2">
        <w:rPr>
          <w:rFonts w:ascii="Times New Roman" w:hAnsi="Times New Roman" w:cs="Times New Roman"/>
          <w:i/>
          <w:sz w:val="24"/>
          <w:szCs w:val="24"/>
        </w:rPr>
        <w:t xml:space="preserve">performance reporting will be </w:t>
      </w:r>
      <w:proofErr w:type="gramStart"/>
      <w:r w:rsidRPr="00840DB2">
        <w:rPr>
          <w:rFonts w:ascii="Times New Roman" w:hAnsi="Times New Roman" w:cs="Times New Roman"/>
          <w:i/>
          <w:sz w:val="24"/>
          <w:szCs w:val="24"/>
        </w:rPr>
        <w:t>taken into account</w:t>
      </w:r>
      <w:proofErr w:type="gramEnd"/>
      <w:r w:rsidRPr="00840DB2">
        <w:rPr>
          <w:rFonts w:ascii="Times New Roman" w:hAnsi="Times New Roman" w:cs="Times New Roman"/>
          <w:i/>
          <w:sz w:val="24"/>
          <w:szCs w:val="24"/>
        </w:rPr>
        <w:t xml:space="preserve"> in staffing and budgeting plans. </w:t>
      </w:r>
      <w:r w:rsidR="00AA0A82">
        <w:rPr>
          <w:rFonts w:ascii="Times New Roman" w:hAnsi="Times New Roman" w:cs="Times New Roman"/>
          <w:b/>
          <w:i/>
          <w:sz w:val="24"/>
          <w:szCs w:val="24"/>
        </w:rPr>
        <w:t>(6</w:t>
      </w:r>
      <w:r w:rsidRPr="00840DB2">
        <w:rPr>
          <w:rFonts w:ascii="Times New Roman" w:hAnsi="Times New Roman" w:cs="Times New Roman"/>
          <w:b/>
          <w:i/>
          <w:sz w:val="24"/>
          <w:szCs w:val="24"/>
        </w:rPr>
        <w:t xml:space="preserve"> points)</w:t>
      </w:r>
    </w:p>
    <w:p w14:paraId="536BE3A5" w14:textId="234889E2" w:rsidR="001603FD" w:rsidRPr="00840DB2" w:rsidRDefault="00CB3AFB" w:rsidP="001F1874">
      <w:pPr>
        <w:spacing w:after="0" w:line="480" w:lineRule="auto"/>
        <w:contextualSpacing/>
        <w:jc w:val="both"/>
        <w:rPr>
          <w:rFonts w:ascii="Times New Roman" w:hAnsi="Times New Roman" w:cs="Times New Roman"/>
          <w:b/>
          <w:sz w:val="24"/>
          <w:szCs w:val="24"/>
        </w:rPr>
      </w:pPr>
      <w:r w:rsidRPr="00840DB2">
        <w:rPr>
          <w:rFonts w:ascii="Times New Roman" w:hAnsi="Times New Roman" w:cs="Times New Roman"/>
          <w:b/>
          <w:sz w:val="24"/>
          <w:szCs w:val="24"/>
        </w:rPr>
        <w:t>(3)</w:t>
      </w:r>
      <w:r w:rsidR="001603FD" w:rsidRPr="00840DB2">
        <w:rPr>
          <w:rFonts w:ascii="Times New Roman" w:hAnsi="Times New Roman" w:cs="Times New Roman"/>
          <w:b/>
          <w:sz w:val="24"/>
          <w:szCs w:val="24"/>
        </w:rPr>
        <w:t xml:space="preserve">    Sustainability </w:t>
      </w:r>
      <w:r w:rsidR="00AA0A82">
        <w:rPr>
          <w:rFonts w:ascii="Times New Roman" w:hAnsi="Times New Roman" w:cs="Times New Roman"/>
          <w:b/>
          <w:i/>
          <w:sz w:val="24"/>
          <w:szCs w:val="24"/>
        </w:rPr>
        <w:t>(7</w:t>
      </w:r>
      <w:r w:rsidR="001603FD" w:rsidRPr="00840DB2">
        <w:rPr>
          <w:rFonts w:ascii="Times New Roman" w:hAnsi="Times New Roman" w:cs="Times New Roman"/>
          <w:b/>
          <w:i/>
          <w:sz w:val="24"/>
          <w:szCs w:val="24"/>
        </w:rPr>
        <w:t xml:space="preserve"> points)</w:t>
      </w:r>
    </w:p>
    <w:p w14:paraId="536BE3A6" w14:textId="77777777" w:rsidR="00CB3AFB" w:rsidRPr="00840DB2" w:rsidRDefault="001603FD" w:rsidP="001F1874">
      <w:pPr>
        <w:pStyle w:val="ListParagraph"/>
        <w:numPr>
          <w:ilvl w:val="0"/>
          <w:numId w:val="13"/>
        </w:numPr>
        <w:spacing w:after="0" w:line="480" w:lineRule="auto"/>
        <w:jc w:val="both"/>
        <w:rPr>
          <w:rFonts w:ascii="Times New Roman" w:hAnsi="Times New Roman" w:cs="Times New Roman"/>
          <w:i/>
          <w:sz w:val="24"/>
          <w:szCs w:val="24"/>
        </w:rPr>
      </w:pPr>
      <w:r w:rsidRPr="00840DB2">
        <w:rPr>
          <w:rFonts w:ascii="Times New Roman" w:hAnsi="Times New Roman" w:cs="Times New Roman"/>
          <w:i/>
          <w:sz w:val="24"/>
          <w:szCs w:val="24"/>
        </w:rPr>
        <w:t>Detailed description of a clearly delineated sustainability strategy that includes the following elements:</w:t>
      </w:r>
    </w:p>
    <w:p w14:paraId="536BE3A7" w14:textId="5594B93F" w:rsidR="00CB3AFB" w:rsidRPr="00840DB2" w:rsidRDefault="001603FD" w:rsidP="001F1874">
      <w:pPr>
        <w:pStyle w:val="ListParagraph"/>
        <w:numPr>
          <w:ilvl w:val="0"/>
          <w:numId w:val="14"/>
        </w:numPr>
        <w:spacing w:after="0" w:line="480" w:lineRule="auto"/>
        <w:jc w:val="both"/>
        <w:rPr>
          <w:rFonts w:ascii="Times New Roman" w:hAnsi="Times New Roman" w:cs="Times New Roman"/>
          <w:i/>
          <w:sz w:val="24"/>
          <w:szCs w:val="24"/>
        </w:rPr>
      </w:pPr>
      <w:r w:rsidRPr="00840DB2">
        <w:rPr>
          <w:rFonts w:ascii="Times New Roman" w:hAnsi="Times New Roman" w:cs="Times New Roman"/>
          <w:i/>
          <w:sz w:val="24"/>
          <w:szCs w:val="24"/>
        </w:rPr>
        <w:t xml:space="preserve">Convincing description of the resources the program will use to ensure institutional capacity to support the program in the long-term, demonstrating strong potential to continue program activities without future federal funding, including accomplishments or innovations that support a broader workforce development agenda; </w:t>
      </w:r>
      <w:r w:rsidR="00AA0A82">
        <w:rPr>
          <w:rFonts w:ascii="Times New Roman" w:hAnsi="Times New Roman" w:cs="Times New Roman"/>
          <w:b/>
          <w:i/>
          <w:sz w:val="24"/>
          <w:szCs w:val="24"/>
        </w:rPr>
        <w:t>(4</w:t>
      </w:r>
      <w:r w:rsidRPr="00840DB2">
        <w:rPr>
          <w:rFonts w:ascii="Times New Roman" w:hAnsi="Times New Roman" w:cs="Times New Roman"/>
          <w:b/>
          <w:i/>
          <w:sz w:val="24"/>
          <w:szCs w:val="24"/>
        </w:rPr>
        <w:t xml:space="preserve"> points)</w:t>
      </w:r>
      <w:r w:rsidRPr="00840DB2">
        <w:rPr>
          <w:rFonts w:ascii="Times New Roman" w:hAnsi="Times New Roman" w:cs="Times New Roman"/>
          <w:i/>
          <w:sz w:val="24"/>
          <w:szCs w:val="24"/>
        </w:rPr>
        <w:t xml:space="preserve"> and</w:t>
      </w:r>
    </w:p>
    <w:p w14:paraId="536BE3A8" w14:textId="7B33DC02" w:rsidR="001603FD" w:rsidRPr="00840DB2" w:rsidRDefault="001603FD" w:rsidP="001F1874">
      <w:pPr>
        <w:pStyle w:val="ListParagraph"/>
        <w:numPr>
          <w:ilvl w:val="0"/>
          <w:numId w:val="14"/>
        </w:numPr>
        <w:spacing w:after="0" w:line="480" w:lineRule="auto"/>
        <w:jc w:val="both"/>
        <w:rPr>
          <w:rFonts w:ascii="Times New Roman" w:hAnsi="Times New Roman" w:cs="Times New Roman"/>
          <w:i/>
          <w:sz w:val="24"/>
          <w:szCs w:val="24"/>
        </w:rPr>
      </w:pPr>
      <w:r w:rsidRPr="00840DB2">
        <w:rPr>
          <w:rFonts w:ascii="Times New Roman" w:hAnsi="Times New Roman" w:cs="Times New Roman"/>
          <w:i/>
          <w:sz w:val="24"/>
          <w:szCs w:val="24"/>
        </w:rPr>
        <w:t>Demonstration of plans for the sustainability of partnerships</w:t>
      </w:r>
      <w:proofErr w:type="gramStart"/>
      <w:r w:rsidRPr="00840DB2">
        <w:rPr>
          <w:rFonts w:ascii="Times New Roman" w:hAnsi="Times New Roman" w:cs="Times New Roman"/>
          <w:i/>
          <w:sz w:val="24"/>
          <w:szCs w:val="24"/>
        </w:rPr>
        <w:t>, in particular, those</w:t>
      </w:r>
      <w:proofErr w:type="gramEnd"/>
      <w:r w:rsidRPr="00840DB2">
        <w:rPr>
          <w:rFonts w:ascii="Times New Roman" w:hAnsi="Times New Roman" w:cs="Times New Roman"/>
          <w:i/>
          <w:sz w:val="24"/>
          <w:szCs w:val="24"/>
        </w:rPr>
        <w:t xml:space="preserve"> that align with expanding RAP and workforce system integration. </w:t>
      </w:r>
      <w:r w:rsidR="00AA0A82">
        <w:rPr>
          <w:rFonts w:ascii="Times New Roman" w:hAnsi="Times New Roman" w:cs="Times New Roman"/>
          <w:b/>
          <w:i/>
          <w:sz w:val="24"/>
          <w:szCs w:val="24"/>
        </w:rPr>
        <w:t>(3</w:t>
      </w:r>
      <w:r w:rsidRPr="00840DB2">
        <w:rPr>
          <w:rFonts w:ascii="Times New Roman" w:hAnsi="Times New Roman" w:cs="Times New Roman"/>
          <w:b/>
          <w:i/>
          <w:sz w:val="24"/>
          <w:szCs w:val="24"/>
        </w:rPr>
        <w:t xml:space="preserve"> points)</w:t>
      </w:r>
    </w:p>
    <w:p w14:paraId="536BE3D2" w14:textId="6037826D" w:rsidR="00391132" w:rsidRPr="00840DB2" w:rsidRDefault="00E90667" w:rsidP="001F1874">
      <w:pPr>
        <w:spacing w:after="0" w:line="480" w:lineRule="auto"/>
        <w:contextualSpacing/>
        <w:jc w:val="both"/>
        <w:rPr>
          <w:rFonts w:ascii="Times New Roman" w:hAnsi="Times New Roman" w:cs="Times New Roman"/>
          <w:b/>
          <w:sz w:val="24"/>
          <w:szCs w:val="24"/>
        </w:rPr>
      </w:pPr>
      <w:r w:rsidRPr="00E90667">
        <w:rPr>
          <w:rFonts w:ascii="Times New Roman" w:hAnsi="Times New Roman" w:cs="Times New Roman"/>
          <w:b/>
          <w:sz w:val="28"/>
          <w:szCs w:val="28"/>
        </w:rPr>
        <w:lastRenderedPageBreak/>
        <w:t>V.</w:t>
      </w:r>
      <w:r w:rsidR="00882475" w:rsidRPr="00E90667">
        <w:rPr>
          <w:rFonts w:ascii="Times New Roman" w:hAnsi="Times New Roman" w:cs="Times New Roman"/>
          <w:b/>
          <w:sz w:val="28"/>
          <w:szCs w:val="28"/>
        </w:rPr>
        <w:tab/>
      </w:r>
      <w:r w:rsidR="00882475" w:rsidRPr="00747608">
        <w:rPr>
          <w:rStyle w:val="Heading2Char"/>
        </w:rPr>
        <w:t xml:space="preserve">Budget </w:t>
      </w:r>
      <w:r w:rsidR="00CD76BC" w:rsidRPr="00747608">
        <w:rPr>
          <w:rStyle w:val="Heading2Char"/>
        </w:rPr>
        <w:t>Narrative and Plan</w:t>
      </w:r>
      <w:r w:rsidR="00882475" w:rsidRPr="00B65CA9">
        <w:rPr>
          <w:rFonts w:ascii="Times New Roman" w:hAnsi="Times New Roman" w:cs="Times New Roman"/>
          <w:b/>
          <w:sz w:val="24"/>
          <w:szCs w:val="24"/>
          <w:u w:val="single"/>
        </w:rPr>
        <w:t xml:space="preserve"> </w:t>
      </w:r>
      <w:r w:rsidR="00882475">
        <w:rPr>
          <w:rFonts w:ascii="Times New Roman" w:hAnsi="Times New Roman" w:cs="Times New Roman"/>
          <w:b/>
          <w:sz w:val="24"/>
          <w:szCs w:val="24"/>
        </w:rPr>
        <w:t>(10</w:t>
      </w:r>
      <w:r w:rsidR="001603FD" w:rsidRPr="00840DB2">
        <w:rPr>
          <w:rFonts w:ascii="Times New Roman" w:hAnsi="Times New Roman" w:cs="Times New Roman"/>
          <w:b/>
          <w:sz w:val="24"/>
          <w:szCs w:val="24"/>
        </w:rPr>
        <w:t xml:space="preserve"> poi</w:t>
      </w:r>
      <w:r w:rsidR="00391132" w:rsidRPr="00840DB2">
        <w:rPr>
          <w:rFonts w:ascii="Times New Roman" w:hAnsi="Times New Roman" w:cs="Times New Roman"/>
          <w:b/>
          <w:sz w:val="24"/>
          <w:szCs w:val="24"/>
        </w:rPr>
        <w:t>nts)</w:t>
      </w:r>
    </w:p>
    <w:p w14:paraId="1EF2761F" w14:textId="0B6371B0" w:rsidR="00CD76BC" w:rsidRDefault="001603FD" w:rsidP="001F1874">
      <w:pPr>
        <w:spacing w:after="0" w:line="480" w:lineRule="auto"/>
        <w:contextualSpacing/>
        <w:jc w:val="both"/>
        <w:rPr>
          <w:rFonts w:ascii="Times New Roman" w:hAnsi="Times New Roman" w:cs="Times New Roman"/>
          <w:i/>
          <w:sz w:val="24"/>
          <w:szCs w:val="24"/>
        </w:rPr>
      </w:pPr>
      <w:r w:rsidRPr="00840DB2">
        <w:rPr>
          <w:rFonts w:ascii="Times New Roman" w:hAnsi="Times New Roman" w:cs="Times New Roman"/>
          <w:i/>
          <w:sz w:val="24"/>
          <w:szCs w:val="24"/>
        </w:rPr>
        <w:t xml:space="preserve">The </w:t>
      </w:r>
      <w:r w:rsidR="00CD76BC">
        <w:rPr>
          <w:rFonts w:ascii="Times New Roman" w:hAnsi="Times New Roman" w:cs="Times New Roman"/>
          <w:i/>
          <w:sz w:val="24"/>
          <w:szCs w:val="24"/>
        </w:rPr>
        <w:t xml:space="preserve">Expenditure Form, </w:t>
      </w:r>
      <w:r w:rsidRPr="00840DB2">
        <w:rPr>
          <w:rFonts w:ascii="Times New Roman" w:hAnsi="Times New Roman" w:cs="Times New Roman"/>
          <w:i/>
          <w:sz w:val="24"/>
          <w:szCs w:val="24"/>
        </w:rPr>
        <w:t>Budget</w:t>
      </w:r>
      <w:r w:rsidR="00CD76BC">
        <w:rPr>
          <w:rFonts w:ascii="Times New Roman" w:hAnsi="Times New Roman" w:cs="Times New Roman"/>
          <w:i/>
          <w:sz w:val="24"/>
          <w:szCs w:val="24"/>
        </w:rPr>
        <w:t xml:space="preserve"> Summary, </w:t>
      </w:r>
      <w:r w:rsidRPr="00840DB2">
        <w:rPr>
          <w:rFonts w:ascii="Times New Roman" w:hAnsi="Times New Roman" w:cs="Times New Roman"/>
          <w:i/>
          <w:sz w:val="24"/>
          <w:szCs w:val="24"/>
        </w:rPr>
        <w:t>Budget Narrative</w:t>
      </w:r>
      <w:r w:rsidR="00CD76BC">
        <w:rPr>
          <w:rFonts w:ascii="Times New Roman" w:hAnsi="Times New Roman" w:cs="Times New Roman"/>
          <w:i/>
          <w:sz w:val="24"/>
          <w:szCs w:val="24"/>
        </w:rPr>
        <w:t xml:space="preserve">, and Supplemental Budget (if Applicable) </w:t>
      </w:r>
      <w:r w:rsidRPr="00840DB2">
        <w:rPr>
          <w:rFonts w:ascii="Times New Roman" w:hAnsi="Times New Roman" w:cs="Times New Roman"/>
          <w:i/>
          <w:sz w:val="24"/>
          <w:szCs w:val="24"/>
        </w:rPr>
        <w:t xml:space="preserve">will be used to evaluate this section. Please see </w:t>
      </w:r>
      <w:r w:rsidR="00CD76BC">
        <w:rPr>
          <w:rFonts w:ascii="Times New Roman" w:hAnsi="Times New Roman" w:cs="Times New Roman"/>
          <w:i/>
          <w:sz w:val="24"/>
          <w:szCs w:val="24"/>
        </w:rPr>
        <w:t>Proposal Instructions for mo</w:t>
      </w:r>
      <w:r w:rsidR="00E41063">
        <w:rPr>
          <w:rFonts w:ascii="Times New Roman" w:hAnsi="Times New Roman" w:cs="Times New Roman"/>
          <w:i/>
          <w:sz w:val="24"/>
          <w:szCs w:val="24"/>
        </w:rPr>
        <w:t>re</w:t>
      </w:r>
      <w:r w:rsidR="00CD76BC">
        <w:rPr>
          <w:rFonts w:ascii="Times New Roman" w:hAnsi="Times New Roman" w:cs="Times New Roman"/>
          <w:i/>
          <w:sz w:val="24"/>
          <w:szCs w:val="24"/>
        </w:rPr>
        <w:t xml:space="preserve"> information</w:t>
      </w:r>
      <w:r w:rsidRPr="00840DB2">
        <w:rPr>
          <w:rFonts w:ascii="Times New Roman" w:hAnsi="Times New Roman" w:cs="Times New Roman"/>
          <w:i/>
          <w:sz w:val="24"/>
          <w:szCs w:val="24"/>
        </w:rPr>
        <w:t xml:space="preserve"> on the requirements. </w:t>
      </w:r>
    </w:p>
    <w:p w14:paraId="2283433E" w14:textId="78123976" w:rsidR="00E41063" w:rsidRPr="001F433D" w:rsidRDefault="00E41063" w:rsidP="001F433D">
      <w:pPr>
        <w:pStyle w:val="NoSpacing"/>
        <w:rPr>
          <w:rFonts w:ascii="Times New Roman" w:hAnsi="Times New Roman" w:cs="Times New Roman"/>
          <w:i/>
          <w:sz w:val="24"/>
          <w:szCs w:val="24"/>
        </w:rPr>
      </w:pPr>
      <w:r w:rsidRPr="001F433D">
        <w:rPr>
          <w:rFonts w:ascii="Times New Roman" w:hAnsi="Times New Roman" w:cs="Times New Roman"/>
          <w:i/>
          <w:sz w:val="24"/>
          <w:szCs w:val="24"/>
        </w:rPr>
        <w:t xml:space="preserve">Expenditure </w:t>
      </w:r>
      <w:r w:rsidR="00551E69" w:rsidRPr="001F433D">
        <w:rPr>
          <w:rFonts w:ascii="Times New Roman" w:hAnsi="Times New Roman" w:cs="Times New Roman"/>
          <w:i/>
          <w:sz w:val="24"/>
          <w:szCs w:val="24"/>
        </w:rPr>
        <w:t>Plan</w:t>
      </w:r>
      <w:r w:rsidRPr="001F433D">
        <w:rPr>
          <w:rFonts w:ascii="Times New Roman" w:hAnsi="Times New Roman" w:cs="Times New Roman"/>
          <w:i/>
          <w:sz w:val="24"/>
          <w:szCs w:val="24"/>
        </w:rPr>
        <w:t xml:space="preserve"> – Exhibit </w:t>
      </w:r>
      <w:r w:rsidR="001F433D" w:rsidRPr="001F433D">
        <w:rPr>
          <w:rFonts w:ascii="Times New Roman" w:hAnsi="Times New Roman" w:cs="Times New Roman"/>
          <w:i/>
          <w:sz w:val="24"/>
          <w:szCs w:val="24"/>
        </w:rPr>
        <w:t>F</w:t>
      </w:r>
    </w:p>
    <w:p w14:paraId="001C1126" w14:textId="3440A2E8" w:rsidR="00E41063" w:rsidRPr="001F433D" w:rsidRDefault="00CD76BC" w:rsidP="001F433D">
      <w:pPr>
        <w:pStyle w:val="NoSpacing"/>
        <w:rPr>
          <w:rFonts w:ascii="Times New Roman" w:hAnsi="Times New Roman" w:cs="Times New Roman"/>
          <w:i/>
          <w:sz w:val="24"/>
          <w:szCs w:val="24"/>
        </w:rPr>
      </w:pPr>
      <w:r w:rsidRPr="001F433D">
        <w:rPr>
          <w:rFonts w:ascii="Times New Roman" w:hAnsi="Times New Roman" w:cs="Times New Roman"/>
          <w:i/>
          <w:sz w:val="24"/>
          <w:szCs w:val="24"/>
        </w:rPr>
        <w:t>Budget Summary</w:t>
      </w:r>
      <w:r w:rsidR="00E41063" w:rsidRPr="001F433D">
        <w:rPr>
          <w:rFonts w:ascii="Times New Roman" w:hAnsi="Times New Roman" w:cs="Times New Roman"/>
          <w:i/>
          <w:sz w:val="24"/>
          <w:szCs w:val="24"/>
        </w:rPr>
        <w:t xml:space="preserve"> – Exhibit </w:t>
      </w:r>
      <w:r w:rsidR="001F433D">
        <w:rPr>
          <w:rFonts w:ascii="Times New Roman" w:hAnsi="Times New Roman" w:cs="Times New Roman"/>
          <w:i/>
          <w:sz w:val="24"/>
          <w:szCs w:val="24"/>
        </w:rPr>
        <w:t>G</w:t>
      </w:r>
    </w:p>
    <w:p w14:paraId="5E8D5D4B" w14:textId="58FFEAF2" w:rsidR="00E41063" w:rsidRPr="001F433D" w:rsidRDefault="00CD76BC" w:rsidP="001F433D">
      <w:pPr>
        <w:pStyle w:val="NoSpacing"/>
        <w:rPr>
          <w:rFonts w:ascii="Times New Roman" w:hAnsi="Times New Roman" w:cs="Times New Roman"/>
          <w:i/>
          <w:sz w:val="24"/>
          <w:szCs w:val="24"/>
        </w:rPr>
      </w:pPr>
      <w:r w:rsidRPr="001F433D">
        <w:rPr>
          <w:rFonts w:ascii="Times New Roman" w:hAnsi="Times New Roman" w:cs="Times New Roman"/>
          <w:i/>
          <w:sz w:val="24"/>
          <w:szCs w:val="24"/>
        </w:rPr>
        <w:t>Budget Narrative</w:t>
      </w:r>
      <w:r w:rsidR="00E41063" w:rsidRPr="001F433D">
        <w:rPr>
          <w:rFonts w:ascii="Times New Roman" w:hAnsi="Times New Roman" w:cs="Times New Roman"/>
          <w:i/>
          <w:sz w:val="24"/>
          <w:szCs w:val="24"/>
        </w:rPr>
        <w:t xml:space="preserve"> – Exhibit </w:t>
      </w:r>
      <w:proofErr w:type="spellStart"/>
      <w:r w:rsidR="001F433D">
        <w:rPr>
          <w:rFonts w:ascii="Times New Roman" w:hAnsi="Times New Roman" w:cs="Times New Roman"/>
          <w:i/>
          <w:sz w:val="24"/>
          <w:szCs w:val="24"/>
        </w:rPr>
        <w:t>G2</w:t>
      </w:r>
      <w:proofErr w:type="spellEnd"/>
    </w:p>
    <w:p w14:paraId="395B00A2" w14:textId="5C0E4DE7" w:rsidR="00CD76BC" w:rsidRDefault="00CD76BC" w:rsidP="001F433D">
      <w:pPr>
        <w:pStyle w:val="NoSpacing"/>
        <w:rPr>
          <w:rFonts w:ascii="Times New Roman" w:hAnsi="Times New Roman" w:cs="Times New Roman"/>
          <w:i/>
          <w:sz w:val="24"/>
          <w:szCs w:val="24"/>
        </w:rPr>
      </w:pPr>
      <w:r w:rsidRPr="001F433D">
        <w:rPr>
          <w:rFonts w:ascii="Times New Roman" w:hAnsi="Times New Roman" w:cs="Times New Roman"/>
          <w:i/>
          <w:sz w:val="24"/>
          <w:szCs w:val="24"/>
        </w:rPr>
        <w:t>Supplemental Budget (if Applicable)</w:t>
      </w:r>
      <w:r w:rsidR="00E41063" w:rsidRPr="001F433D">
        <w:rPr>
          <w:rFonts w:ascii="Times New Roman" w:hAnsi="Times New Roman" w:cs="Times New Roman"/>
          <w:i/>
          <w:sz w:val="24"/>
          <w:szCs w:val="24"/>
        </w:rPr>
        <w:t xml:space="preserve"> – Exhibit </w:t>
      </w:r>
      <w:r w:rsidR="00E27619">
        <w:rPr>
          <w:rFonts w:ascii="Times New Roman" w:hAnsi="Times New Roman" w:cs="Times New Roman"/>
          <w:i/>
          <w:sz w:val="24"/>
          <w:szCs w:val="24"/>
        </w:rPr>
        <w:t>H</w:t>
      </w:r>
    </w:p>
    <w:p w14:paraId="5929A878" w14:textId="77777777" w:rsidR="001F433D" w:rsidRPr="001F433D" w:rsidRDefault="001F433D" w:rsidP="001F433D">
      <w:pPr>
        <w:pStyle w:val="NoSpacing"/>
        <w:rPr>
          <w:rFonts w:ascii="Times New Roman" w:hAnsi="Times New Roman" w:cs="Times New Roman"/>
          <w:i/>
          <w:sz w:val="24"/>
          <w:szCs w:val="24"/>
        </w:rPr>
      </w:pPr>
    </w:p>
    <w:p w14:paraId="536BE3D3" w14:textId="1B8019C2" w:rsidR="001603FD" w:rsidRPr="00CD76BC" w:rsidRDefault="001603FD" w:rsidP="001F1874">
      <w:pPr>
        <w:spacing w:after="0" w:line="480" w:lineRule="auto"/>
        <w:contextualSpacing/>
        <w:jc w:val="both"/>
        <w:rPr>
          <w:rFonts w:ascii="Times New Roman" w:hAnsi="Times New Roman" w:cs="Times New Roman"/>
          <w:i/>
          <w:sz w:val="24"/>
          <w:szCs w:val="24"/>
        </w:rPr>
      </w:pPr>
      <w:r w:rsidRPr="00840DB2">
        <w:rPr>
          <w:rFonts w:ascii="Times New Roman" w:hAnsi="Times New Roman" w:cs="Times New Roman"/>
          <w:b/>
          <w:i/>
          <w:sz w:val="24"/>
          <w:szCs w:val="24"/>
        </w:rPr>
        <w:t xml:space="preserve">The </w:t>
      </w:r>
      <w:r w:rsidR="001F433D">
        <w:rPr>
          <w:rFonts w:ascii="Times New Roman" w:hAnsi="Times New Roman" w:cs="Times New Roman"/>
          <w:b/>
          <w:i/>
          <w:sz w:val="24"/>
          <w:szCs w:val="24"/>
        </w:rPr>
        <w:t xml:space="preserve">Expenditure Plan, </w:t>
      </w:r>
      <w:r w:rsidRPr="00840DB2">
        <w:rPr>
          <w:rFonts w:ascii="Times New Roman" w:hAnsi="Times New Roman" w:cs="Times New Roman"/>
          <w:b/>
          <w:i/>
          <w:sz w:val="24"/>
          <w:szCs w:val="24"/>
        </w:rPr>
        <w:t>Budget</w:t>
      </w:r>
      <w:r w:rsidR="001F433D">
        <w:rPr>
          <w:rFonts w:ascii="Times New Roman" w:hAnsi="Times New Roman" w:cs="Times New Roman"/>
          <w:b/>
          <w:i/>
          <w:sz w:val="24"/>
          <w:szCs w:val="24"/>
        </w:rPr>
        <w:t xml:space="preserve"> Summary, </w:t>
      </w:r>
      <w:r w:rsidRPr="00840DB2">
        <w:rPr>
          <w:rFonts w:ascii="Times New Roman" w:hAnsi="Times New Roman" w:cs="Times New Roman"/>
          <w:b/>
          <w:i/>
          <w:sz w:val="24"/>
          <w:szCs w:val="24"/>
        </w:rPr>
        <w:t xml:space="preserve">Budget </w:t>
      </w:r>
      <w:proofErr w:type="gramStart"/>
      <w:r w:rsidRPr="00840DB2">
        <w:rPr>
          <w:rFonts w:ascii="Times New Roman" w:hAnsi="Times New Roman" w:cs="Times New Roman"/>
          <w:b/>
          <w:i/>
          <w:sz w:val="24"/>
          <w:szCs w:val="24"/>
        </w:rPr>
        <w:t>Narrative</w:t>
      </w:r>
      <w:proofErr w:type="gramEnd"/>
      <w:r w:rsidRPr="00840DB2">
        <w:rPr>
          <w:rFonts w:ascii="Times New Roman" w:hAnsi="Times New Roman" w:cs="Times New Roman"/>
          <w:b/>
          <w:i/>
          <w:sz w:val="24"/>
          <w:szCs w:val="24"/>
        </w:rPr>
        <w:t xml:space="preserve"> </w:t>
      </w:r>
      <w:r w:rsidR="001F433D">
        <w:rPr>
          <w:rFonts w:ascii="Times New Roman" w:hAnsi="Times New Roman" w:cs="Times New Roman"/>
          <w:b/>
          <w:i/>
          <w:sz w:val="24"/>
          <w:szCs w:val="24"/>
        </w:rPr>
        <w:t xml:space="preserve">and the Supplemental Budget Narrative </w:t>
      </w:r>
      <w:r w:rsidRPr="00840DB2">
        <w:rPr>
          <w:rFonts w:ascii="Times New Roman" w:hAnsi="Times New Roman" w:cs="Times New Roman"/>
          <w:b/>
          <w:i/>
          <w:sz w:val="24"/>
          <w:szCs w:val="24"/>
        </w:rPr>
        <w:t>do not count against the page limit requirements for the Project Narrative.</w:t>
      </w:r>
    </w:p>
    <w:p w14:paraId="536BE3D4" w14:textId="034704B6" w:rsidR="001603FD" w:rsidRDefault="001603FD" w:rsidP="001F1874">
      <w:pPr>
        <w:spacing w:after="0" w:line="480" w:lineRule="auto"/>
        <w:contextualSpacing/>
        <w:jc w:val="both"/>
        <w:rPr>
          <w:rFonts w:ascii="Times New Roman" w:hAnsi="Times New Roman" w:cs="Times New Roman"/>
          <w:i/>
          <w:sz w:val="24"/>
          <w:szCs w:val="24"/>
        </w:rPr>
      </w:pPr>
      <w:r w:rsidRPr="00840DB2">
        <w:rPr>
          <w:rFonts w:ascii="Times New Roman" w:hAnsi="Times New Roman" w:cs="Times New Roman"/>
          <w:i/>
          <w:sz w:val="24"/>
          <w:szCs w:val="24"/>
        </w:rPr>
        <w:t>Scoring will be based on a detailed explanation of how the budget is reasonable and feasible based on the activities outlined in the Project Narrative, how the proposed expenditures will support a comprehensive workforce strategy and training/employment activities in the selected sector for the target populations</w:t>
      </w:r>
      <w:r w:rsidR="00EC5486">
        <w:rPr>
          <w:rFonts w:ascii="Times New Roman" w:hAnsi="Times New Roman" w:cs="Times New Roman"/>
          <w:i/>
          <w:sz w:val="24"/>
          <w:szCs w:val="24"/>
        </w:rPr>
        <w:t xml:space="preserve"> </w:t>
      </w:r>
      <w:r w:rsidRPr="00840DB2">
        <w:rPr>
          <w:rFonts w:ascii="Times New Roman" w:hAnsi="Times New Roman" w:cs="Times New Roman"/>
          <w:i/>
          <w:sz w:val="24"/>
          <w:szCs w:val="24"/>
        </w:rPr>
        <w:t>and whether key personnel have adequate time devoted to the proj</w:t>
      </w:r>
      <w:r w:rsidR="00F77EF8" w:rsidRPr="00840DB2">
        <w:rPr>
          <w:rFonts w:ascii="Times New Roman" w:hAnsi="Times New Roman" w:cs="Times New Roman"/>
          <w:i/>
          <w:sz w:val="24"/>
          <w:szCs w:val="24"/>
        </w:rPr>
        <w:t>ect to achieve project results.</w:t>
      </w:r>
    </w:p>
    <w:p w14:paraId="261C987D" w14:textId="0D3D8D72" w:rsidR="00881C71" w:rsidRPr="00881C71" w:rsidRDefault="00881C71" w:rsidP="00881C71">
      <w:pPr>
        <w:spacing w:after="0" w:line="480" w:lineRule="auto"/>
        <w:contextualSpacing/>
        <w:jc w:val="both"/>
        <w:rPr>
          <w:rFonts w:ascii="Times New Roman" w:hAnsi="Times New Roman" w:cs="Times New Roman"/>
          <w:i/>
          <w:sz w:val="24"/>
          <w:szCs w:val="24"/>
        </w:rPr>
      </w:pPr>
      <w:r w:rsidRPr="00881C71">
        <w:rPr>
          <w:rFonts w:ascii="Times New Roman" w:hAnsi="Times New Roman" w:cs="Times New Roman"/>
          <w:i/>
          <w:sz w:val="24"/>
          <w:szCs w:val="24"/>
        </w:rPr>
        <w:t>The Budget Narrative must provide a description of costs associated with each line item</w:t>
      </w:r>
      <w:r>
        <w:rPr>
          <w:rFonts w:ascii="Times New Roman" w:hAnsi="Times New Roman" w:cs="Times New Roman"/>
          <w:i/>
          <w:sz w:val="24"/>
          <w:szCs w:val="24"/>
        </w:rPr>
        <w:t xml:space="preserve"> on the Budget Summary (Exhibit E)</w:t>
      </w:r>
      <w:r w:rsidRPr="00881C71">
        <w:rPr>
          <w:rFonts w:ascii="Times New Roman" w:hAnsi="Times New Roman" w:cs="Times New Roman"/>
          <w:i/>
          <w:sz w:val="24"/>
          <w:szCs w:val="24"/>
        </w:rPr>
        <w:t xml:space="preserve">. Each category should include the total cost for the period of performance. </w:t>
      </w:r>
    </w:p>
    <w:p w14:paraId="40C188D9" w14:textId="31843DB8" w:rsidR="00B65CA9" w:rsidRDefault="00B65CA9" w:rsidP="00B65CA9">
      <w:pPr>
        <w:spacing w:after="0" w:line="480" w:lineRule="auto"/>
        <w:jc w:val="both"/>
        <w:rPr>
          <w:rFonts w:ascii="Times New Roman" w:hAnsi="Times New Roman" w:cs="Times New Roman"/>
          <w:b/>
          <w:sz w:val="28"/>
          <w:szCs w:val="28"/>
        </w:rPr>
      </w:pPr>
      <w:r w:rsidRPr="00B65CA9">
        <w:rPr>
          <w:rFonts w:ascii="Times New Roman" w:hAnsi="Times New Roman" w:cs="Times New Roman"/>
          <w:b/>
          <w:sz w:val="28"/>
          <w:szCs w:val="28"/>
        </w:rPr>
        <w:t xml:space="preserve">VI.  </w:t>
      </w:r>
      <w:r>
        <w:rPr>
          <w:rFonts w:ascii="Times New Roman" w:hAnsi="Times New Roman" w:cs="Times New Roman"/>
          <w:b/>
          <w:sz w:val="28"/>
          <w:szCs w:val="28"/>
        </w:rPr>
        <w:tab/>
      </w:r>
      <w:r w:rsidRPr="00747608">
        <w:rPr>
          <w:rStyle w:val="Heading2Char"/>
        </w:rPr>
        <w:t>Bonus Points</w:t>
      </w:r>
      <w:r w:rsidRPr="00B65CA9">
        <w:rPr>
          <w:rFonts w:ascii="Times New Roman" w:hAnsi="Times New Roman" w:cs="Times New Roman"/>
          <w:b/>
          <w:sz w:val="28"/>
          <w:szCs w:val="28"/>
        </w:rPr>
        <w:t xml:space="preserve"> </w:t>
      </w:r>
    </w:p>
    <w:p w14:paraId="0799806A" w14:textId="77777777" w:rsidR="00B65CA9" w:rsidRPr="00B65CA9" w:rsidRDefault="00B65CA9" w:rsidP="00B65CA9">
      <w:pPr>
        <w:spacing w:after="0" w:line="240" w:lineRule="auto"/>
        <w:contextualSpacing/>
        <w:jc w:val="both"/>
        <w:rPr>
          <w:rFonts w:ascii="Times New Roman" w:eastAsia="Times New Roman" w:hAnsi="Times New Roman" w:cs="Times New Roman"/>
          <w:i/>
          <w:color w:val="000000" w:themeColor="text1"/>
          <w:sz w:val="24"/>
          <w:szCs w:val="24"/>
        </w:rPr>
      </w:pPr>
      <w:r w:rsidRPr="00B65CA9">
        <w:rPr>
          <w:rFonts w:ascii="Times New Roman" w:eastAsia="Times New Roman" w:hAnsi="Times New Roman" w:cs="Times New Roman"/>
          <w:i/>
          <w:color w:val="000000" w:themeColor="text1"/>
          <w:sz w:val="24"/>
          <w:szCs w:val="24"/>
        </w:rPr>
        <w:t>Additional Bonus points can be awarded based upon the number of new apprentices registered from:</w:t>
      </w:r>
    </w:p>
    <w:p w14:paraId="26E00534" w14:textId="77777777" w:rsidR="00B65CA9" w:rsidRPr="00B65CA9" w:rsidRDefault="00B65CA9" w:rsidP="00B65CA9">
      <w:pPr>
        <w:pStyle w:val="ListParagraph"/>
        <w:numPr>
          <w:ilvl w:val="0"/>
          <w:numId w:val="25"/>
        </w:numPr>
        <w:spacing w:after="0" w:line="240" w:lineRule="auto"/>
        <w:ind w:left="450"/>
        <w:jc w:val="both"/>
        <w:rPr>
          <w:rFonts w:ascii="Times New Roman" w:eastAsia="Times New Roman" w:hAnsi="Times New Roman" w:cs="Times New Roman"/>
          <w:i/>
          <w:color w:val="000000" w:themeColor="text1"/>
          <w:sz w:val="24"/>
          <w:szCs w:val="24"/>
        </w:rPr>
      </w:pPr>
      <w:r w:rsidRPr="00B65CA9">
        <w:rPr>
          <w:rFonts w:ascii="Times New Roman" w:eastAsia="Times New Roman" w:hAnsi="Times New Roman" w:cs="Times New Roman"/>
          <w:i/>
          <w:color w:val="000000" w:themeColor="text1"/>
          <w:sz w:val="24"/>
          <w:szCs w:val="24"/>
        </w:rPr>
        <w:t>New apprentice programs with new occupations (New Apprentice programs are approved by DAS after July 1, 2021)</w:t>
      </w:r>
    </w:p>
    <w:p w14:paraId="7B34532F" w14:textId="77777777" w:rsidR="00B65CA9" w:rsidRPr="00B65CA9" w:rsidRDefault="00B65CA9" w:rsidP="00B65CA9">
      <w:pPr>
        <w:pStyle w:val="ListParagraph"/>
        <w:numPr>
          <w:ilvl w:val="0"/>
          <w:numId w:val="25"/>
        </w:numPr>
        <w:spacing w:after="0" w:line="240" w:lineRule="auto"/>
        <w:ind w:left="450"/>
        <w:jc w:val="both"/>
        <w:rPr>
          <w:rFonts w:ascii="Times New Roman" w:eastAsia="Times New Roman" w:hAnsi="Times New Roman" w:cs="Times New Roman"/>
          <w:i/>
          <w:color w:val="000000" w:themeColor="text1"/>
          <w:sz w:val="24"/>
          <w:szCs w:val="24"/>
        </w:rPr>
      </w:pPr>
      <w:r w:rsidRPr="00B65CA9">
        <w:rPr>
          <w:rFonts w:ascii="Times New Roman" w:eastAsia="Times New Roman" w:hAnsi="Times New Roman" w:cs="Times New Roman"/>
          <w:i/>
          <w:color w:val="000000" w:themeColor="text1"/>
          <w:sz w:val="24"/>
          <w:szCs w:val="24"/>
        </w:rPr>
        <w:t>Existing Apprentice programs registered under a new occupation (New occupation is an occupation approved by DAS after July 1, 2021)</w:t>
      </w:r>
    </w:p>
    <w:p w14:paraId="2168343A" w14:textId="77777777" w:rsidR="00B65CA9" w:rsidRPr="00D15CDD" w:rsidRDefault="00B65CA9" w:rsidP="00B65CA9">
      <w:pPr>
        <w:spacing w:after="0" w:line="240" w:lineRule="auto"/>
        <w:ind w:left="450"/>
        <w:contextualSpacing/>
        <w:jc w:val="both"/>
        <w:rPr>
          <w:rFonts w:ascii="Arial" w:eastAsia="Times New Roman" w:hAnsi="Arial" w:cs="Arial"/>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6493"/>
        <w:gridCol w:w="1692"/>
      </w:tblGrid>
      <w:tr w:rsidR="00B65CA9" w:rsidRPr="00904F39" w14:paraId="6D093E26" w14:textId="77777777" w:rsidTr="0023112F">
        <w:trPr>
          <w:cantSplit/>
          <w:trHeight w:val="562"/>
          <w:tblHeader/>
        </w:trPr>
        <w:tc>
          <w:tcPr>
            <w:tcW w:w="4095" w:type="pct"/>
            <w:gridSpan w:val="2"/>
            <w:shd w:val="clear" w:color="auto" w:fill="E7E6E6" w:themeFill="background2"/>
            <w:vAlign w:val="center"/>
          </w:tcPr>
          <w:p w14:paraId="35A85C2E" w14:textId="77777777" w:rsidR="00B65CA9" w:rsidRPr="00904F39" w:rsidRDefault="00B65CA9" w:rsidP="0023112F">
            <w:pPr>
              <w:spacing w:after="0" w:line="240" w:lineRule="auto"/>
              <w:contextualSpacing/>
              <w:jc w:val="both"/>
              <w:rPr>
                <w:rFonts w:ascii="Arial" w:eastAsia="Times New Roman" w:hAnsi="Arial" w:cs="Arial"/>
                <w:b/>
                <w:bCs/>
                <w:color w:val="000000" w:themeColor="text1"/>
                <w:sz w:val="24"/>
                <w:szCs w:val="24"/>
              </w:rPr>
            </w:pPr>
            <w:r w:rsidRPr="00904F39">
              <w:rPr>
                <w:rFonts w:ascii="Arial" w:eastAsia="Times New Roman" w:hAnsi="Arial" w:cs="Arial"/>
                <w:b/>
                <w:bCs/>
                <w:color w:val="000000" w:themeColor="text1"/>
                <w:sz w:val="24"/>
                <w:szCs w:val="24"/>
              </w:rPr>
              <w:lastRenderedPageBreak/>
              <w:t>Additional Points for Registered Apprentices under the SAEEI Grant registered in new apprentice programs/occupations approved after J</w:t>
            </w:r>
            <w:r>
              <w:rPr>
                <w:rFonts w:ascii="Arial" w:eastAsia="Times New Roman" w:hAnsi="Arial" w:cs="Arial"/>
                <w:b/>
                <w:bCs/>
                <w:color w:val="000000" w:themeColor="text1"/>
                <w:sz w:val="24"/>
                <w:szCs w:val="24"/>
              </w:rPr>
              <w:t>uly</w:t>
            </w:r>
            <w:r w:rsidRPr="00904F39">
              <w:rPr>
                <w:rFonts w:ascii="Arial" w:eastAsia="Times New Roman" w:hAnsi="Arial" w:cs="Arial"/>
                <w:b/>
                <w:bCs/>
                <w:color w:val="000000" w:themeColor="text1"/>
                <w:sz w:val="24"/>
                <w:szCs w:val="24"/>
              </w:rPr>
              <w:t xml:space="preserve"> 1, 2021.</w:t>
            </w:r>
          </w:p>
        </w:tc>
        <w:tc>
          <w:tcPr>
            <w:tcW w:w="905" w:type="pct"/>
            <w:shd w:val="clear" w:color="auto" w:fill="E7E6E6" w:themeFill="background2"/>
            <w:vAlign w:val="center"/>
          </w:tcPr>
          <w:p w14:paraId="16E512A7" w14:textId="77777777" w:rsidR="00B65CA9" w:rsidRPr="00904F39" w:rsidRDefault="00B65CA9" w:rsidP="0023112F">
            <w:pPr>
              <w:spacing w:after="0" w:line="240" w:lineRule="auto"/>
              <w:contextualSpacing/>
              <w:jc w:val="both"/>
              <w:rPr>
                <w:rFonts w:ascii="Arial" w:eastAsia="Times New Roman" w:hAnsi="Arial" w:cs="Arial"/>
                <w:b/>
                <w:color w:val="000000" w:themeColor="text1"/>
                <w:sz w:val="24"/>
                <w:szCs w:val="24"/>
              </w:rPr>
            </w:pPr>
            <w:r w:rsidRPr="00904F39">
              <w:rPr>
                <w:rFonts w:ascii="Arial" w:eastAsia="Times New Roman" w:hAnsi="Arial" w:cs="Arial"/>
                <w:b/>
                <w:color w:val="000000" w:themeColor="text1"/>
                <w:sz w:val="24"/>
                <w:szCs w:val="24"/>
              </w:rPr>
              <w:t>Maximum Bonus Points</w:t>
            </w:r>
          </w:p>
        </w:tc>
      </w:tr>
      <w:tr w:rsidR="00B65CA9" w:rsidRPr="00904F39" w14:paraId="134427D9" w14:textId="77777777" w:rsidTr="0023112F">
        <w:trPr>
          <w:cantSplit/>
          <w:tblHeader/>
        </w:trPr>
        <w:tc>
          <w:tcPr>
            <w:tcW w:w="4095" w:type="pct"/>
            <w:gridSpan w:val="2"/>
            <w:shd w:val="clear" w:color="auto" w:fill="FFFFFF" w:themeFill="background1"/>
          </w:tcPr>
          <w:p w14:paraId="16A21B76" w14:textId="77777777" w:rsidR="00B65CA9" w:rsidRPr="00904F39" w:rsidRDefault="00B65CA9" w:rsidP="0023112F">
            <w:pPr>
              <w:spacing w:after="0" w:line="240" w:lineRule="auto"/>
              <w:contextualSpacing/>
              <w:jc w:val="both"/>
              <w:rPr>
                <w:rFonts w:ascii="Arial" w:eastAsia="Times New Roman" w:hAnsi="Arial" w:cs="Arial"/>
                <w:color w:val="000000" w:themeColor="text1"/>
                <w:sz w:val="24"/>
                <w:szCs w:val="24"/>
              </w:rPr>
            </w:pPr>
            <w:r w:rsidRPr="00904F39">
              <w:rPr>
                <w:rFonts w:ascii="Arial" w:eastAsia="Times New Roman" w:hAnsi="Arial" w:cs="Arial"/>
                <w:color w:val="000000" w:themeColor="text1"/>
                <w:sz w:val="24"/>
                <w:szCs w:val="24"/>
              </w:rPr>
              <w:t xml:space="preserve">1 to 150 Registered Apprentices </w:t>
            </w:r>
          </w:p>
        </w:tc>
        <w:tc>
          <w:tcPr>
            <w:tcW w:w="905" w:type="pct"/>
            <w:shd w:val="clear" w:color="auto" w:fill="FFFFFF" w:themeFill="background1"/>
          </w:tcPr>
          <w:p w14:paraId="640447D2" w14:textId="77777777" w:rsidR="00B65CA9" w:rsidRPr="00904F39" w:rsidRDefault="00B65CA9" w:rsidP="0023112F">
            <w:pPr>
              <w:spacing w:after="0" w:line="240" w:lineRule="auto"/>
              <w:contextualSpacing/>
              <w:jc w:val="center"/>
              <w:rPr>
                <w:rFonts w:ascii="Arial" w:eastAsia="Times New Roman" w:hAnsi="Arial" w:cs="Arial"/>
                <w:color w:val="000000" w:themeColor="text1"/>
                <w:sz w:val="24"/>
                <w:szCs w:val="24"/>
              </w:rPr>
            </w:pPr>
            <w:r w:rsidRPr="00904F39">
              <w:rPr>
                <w:rFonts w:ascii="Arial" w:eastAsia="Times New Roman" w:hAnsi="Arial" w:cs="Arial"/>
                <w:color w:val="000000" w:themeColor="text1"/>
                <w:sz w:val="24"/>
                <w:szCs w:val="24"/>
              </w:rPr>
              <w:t xml:space="preserve"> 5</w:t>
            </w:r>
          </w:p>
        </w:tc>
      </w:tr>
      <w:tr w:rsidR="00B65CA9" w:rsidRPr="00904F39" w14:paraId="5317623D" w14:textId="77777777" w:rsidTr="0023112F">
        <w:trPr>
          <w:cantSplit/>
          <w:tblHeader/>
        </w:trPr>
        <w:tc>
          <w:tcPr>
            <w:tcW w:w="4095" w:type="pct"/>
            <w:gridSpan w:val="2"/>
            <w:shd w:val="clear" w:color="auto" w:fill="FFFFFF" w:themeFill="background1"/>
          </w:tcPr>
          <w:p w14:paraId="38B95A2B" w14:textId="77777777" w:rsidR="00B65CA9" w:rsidRPr="00904F39" w:rsidRDefault="00B65CA9" w:rsidP="0023112F">
            <w:pPr>
              <w:spacing w:after="0" w:line="240" w:lineRule="auto"/>
              <w:contextualSpacing/>
              <w:jc w:val="both"/>
              <w:rPr>
                <w:rFonts w:ascii="Arial" w:eastAsia="Times New Roman" w:hAnsi="Arial" w:cs="Arial"/>
                <w:color w:val="000000" w:themeColor="text1"/>
                <w:sz w:val="24"/>
                <w:szCs w:val="24"/>
              </w:rPr>
            </w:pPr>
            <w:r w:rsidRPr="00904F39">
              <w:rPr>
                <w:rFonts w:ascii="Arial" w:eastAsia="Times New Roman" w:hAnsi="Arial" w:cs="Arial"/>
                <w:color w:val="000000" w:themeColor="text1"/>
                <w:sz w:val="24"/>
                <w:szCs w:val="24"/>
              </w:rPr>
              <w:t>151 to 300 Registered Apprentices</w:t>
            </w:r>
          </w:p>
        </w:tc>
        <w:tc>
          <w:tcPr>
            <w:tcW w:w="905" w:type="pct"/>
            <w:shd w:val="clear" w:color="auto" w:fill="FFFFFF" w:themeFill="background1"/>
          </w:tcPr>
          <w:p w14:paraId="39C4EF26" w14:textId="77777777" w:rsidR="00B65CA9" w:rsidRPr="00904F39" w:rsidRDefault="00B65CA9" w:rsidP="0023112F">
            <w:pPr>
              <w:spacing w:after="0" w:line="240" w:lineRule="auto"/>
              <w:contextualSpacing/>
              <w:jc w:val="center"/>
              <w:rPr>
                <w:rFonts w:ascii="Arial" w:eastAsia="Times New Roman" w:hAnsi="Arial" w:cs="Arial"/>
                <w:color w:val="000000" w:themeColor="text1"/>
                <w:sz w:val="24"/>
                <w:szCs w:val="24"/>
              </w:rPr>
            </w:pPr>
            <w:r w:rsidRPr="00904F39">
              <w:rPr>
                <w:rFonts w:ascii="Arial" w:eastAsia="Times New Roman" w:hAnsi="Arial" w:cs="Arial"/>
                <w:color w:val="000000" w:themeColor="text1"/>
                <w:sz w:val="24"/>
                <w:szCs w:val="24"/>
              </w:rPr>
              <w:t>10</w:t>
            </w:r>
          </w:p>
        </w:tc>
      </w:tr>
      <w:tr w:rsidR="00B65CA9" w:rsidRPr="00904F39" w14:paraId="13E1068F" w14:textId="77777777" w:rsidTr="0023112F">
        <w:trPr>
          <w:cantSplit/>
          <w:tblHeader/>
        </w:trPr>
        <w:tc>
          <w:tcPr>
            <w:tcW w:w="4095" w:type="pct"/>
            <w:gridSpan w:val="2"/>
            <w:shd w:val="clear" w:color="auto" w:fill="FFFFFF" w:themeFill="background1"/>
          </w:tcPr>
          <w:p w14:paraId="4320AB68" w14:textId="77777777" w:rsidR="00B65CA9" w:rsidRPr="00904F39" w:rsidRDefault="00B65CA9" w:rsidP="0023112F">
            <w:pPr>
              <w:spacing w:after="0" w:line="240" w:lineRule="auto"/>
              <w:contextualSpacing/>
              <w:jc w:val="both"/>
              <w:rPr>
                <w:rFonts w:ascii="Arial" w:eastAsia="Times New Roman" w:hAnsi="Arial" w:cs="Arial"/>
                <w:color w:val="000000" w:themeColor="text1"/>
                <w:sz w:val="24"/>
                <w:szCs w:val="24"/>
              </w:rPr>
            </w:pPr>
            <w:r w:rsidRPr="00904F39">
              <w:rPr>
                <w:rFonts w:ascii="Arial" w:eastAsia="Times New Roman" w:hAnsi="Arial" w:cs="Arial"/>
                <w:color w:val="000000" w:themeColor="text1"/>
                <w:sz w:val="24"/>
                <w:szCs w:val="24"/>
              </w:rPr>
              <w:t>301 to 450 Registered Apprentices</w:t>
            </w:r>
          </w:p>
        </w:tc>
        <w:tc>
          <w:tcPr>
            <w:tcW w:w="905" w:type="pct"/>
            <w:shd w:val="clear" w:color="auto" w:fill="FFFFFF" w:themeFill="background1"/>
          </w:tcPr>
          <w:p w14:paraId="575C882D" w14:textId="77777777" w:rsidR="00B65CA9" w:rsidRPr="00904F39" w:rsidRDefault="00B65CA9" w:rsidP="0023112F">
            <w:pPr>
              <w:spacing w:after="0" w:line="240" w:lineRule="auto"/>
              <w:contextualSpacing/>
              <w:jc w:val="center"/>
              <w:rPr>
                <w:rFonts w:ascii="Arial" w:eastAsia="Times New Roman" w:hAnsi="Arial" w:cs="Arial"/>
                <w:color w:val="000000" w:themeColor="text1"/>
                <w:sz w:val="24"/>
                <w:szCs w:val="24"/>
              </w:rPr>
            </w:pPr>
            <w:r w:rsidRPr="00904F39">
              <w:rPr>
                <w:rFonts w:ascii="Arial" w:eastAsia="Times New Roman" w:hAnsi="Arial" w:cs="Arial"/>
                <w:color w:val="000000" w:themeColor="text1"/>
                <w:sz w:val="24"/>
                <w:szCs w:val="24"/>
              </w:rPr>
              <w:t>15</w:t>
            </w:r>
          </w:p>
        </w:tc>
      </w:tr>
      <w:tr w:rsidR="00B65CA9" w:rsidRPr="00904F39" w14:paraId="019E5DC7" w14:textId="77777777" w:rsidTr="0023112F">
        <w:trPr>
          <w:cantSplit/>
          <w:tblHeader/>
        </w:trPr>
        <w:tc>
          <w:tcPr>
            <w:tcW w:w="4095" w:type="pct"/>
            <w:gridSpan w:val="2"/>
            <w:shd w:val="clear" w:color="auto" w:fill="FFFFFF" w:themeFill="background1"/>
          </w:tcPr>
          <w:p w14:paraId="3AC5581E" w14:textId="77777777" w:rsidR="00B65CA9" w:rsidRPr="00904F39" w:rsidRDefault="00B65CA9" w:rsidP="0023112F">
            <w:pPr>
              <w:spacing w:after="0" w:line="240" w:lineRule="auto"/>
              <w:contextualSpacing/>
              <w:jc w:val="both"/>
              <w:rPr>
                <w:rFonts w:ascii="Arial" w:eastAsia="Times New Roman" w:hAnsi="Arial" w:cs="Arial"/>
                <w:color w:val="000000" w:themeColor="text1"/>
                <w:sz w:val="24"/>
                <w:szCs w:val="24"/>
              </w:rPr>
            </w:pPr>
            <w:r w:rsidRPr="00904F39">
              <w:rPr>
                <w:rFonts w:ascii="Arial" w:eastAsia="Times New Roman" w:hAnsi="Arial" w:cs="Arial"/>
                <w:color w:val="000000" w:themeColor="text1"/>
                <w:sz w:val="24"/>
                <w:szCs w:val="24"/>
              </w:rPr>
              <w:t>451 to 514 Registered Apprentices</w:t>
            </w:r>
          </w:p>
        </w:tc>
        <w:tc>
          <w:tcPr>
            <w:tcW w:w="905" w:type="pct"/>
            <w:shd w:val="clear" w:color="auto" w:fill="FFFFFF" w:themeFill="background1"/>
          </w:tcPr>
          <w:p w14:paraId="3FD24B45" w14:textId="77777777" w:rsidR="00B65CA9" w:rsidRPr="00904F39" w:rsidRDefault="00B65CA9" w:rsidP="0023112F">
            <w:pPr>
              <w:spacing w:after="0" w:line="240" w:lineRule="auto"/>
              <w:contextualSpacing/>
              <w:jc w:val="center"/>
              <w:rPr>
                <w:rFonts w:ascii="Arial" w:eastAsia="Times New Roman" w:hAnsi="Arial" w:cs="Arial"/>
                <w:color w:val="000000" w:themeColor="text1"/>
                <w:sz w:val="24"/>
                <w:szCs w:val="24"/>
              </w:rPr>
            </w:pPr>
            <w:r w:rsidRPr="00904F39">
              <w:rPr>
                <w:rFonts w:ascii="Arial" w:eastAsia="Times New Roman" w:hAnsi="Arial" w:cs="Arial"/>
                <w:color w:val="000000" w:themeColor="text1"/>
                <w:sz w:val="24"/>
                <w:szCs w:val="24"/>
              </w:rPr>
              <w:t>20</w:t>
            </w:r>
          </w:p>
        </w:tc>
      </w:tr>
      <w:tr w:rsidR="00B65CA9" w:rsidRPr="00904F39" w14:paraId="5B60987D" w14:textId="77777777" w:rsidTr="0023112F">
        <w:trPr>
          <w:gridAfter w:val="2"/>
          <w:wAfter w:w="4377" w:type="pct"/>
          <w:cantSplit/>
          <w:tblHeader/>
        </w:trPr>
        <w:tc>
          <w:tcPr>
            <w:tcW w:w="623" w:type="pct"/>
            <w:tcBorders>
              <w:top w:val="nil"/>
              <w:left w:val="nil"/>
              <w:bottom w:val="nil"/>
              <w:right w:val="nil"/>
            </w:tcBorders>
            <w:shd w:val="clear" w:color="auto" w:fill="FFFFFF" w:themeFill="background1"/>
          </w:tcPr>
          <w:p w14:paraId="33804840" w14:textId="77777777" w:rsidR="00B65CA9" w:rsidRPr="00904F39" w:rsidRDefault="00B65CA9" w:rsidP="0023112F">
            <w:pPr>
              <w:spacing w:after="0" w:line="240" w:lineRule="auto"/>
              <w:contextualSpacing/>
              <w:jc w:val="center"/>
              <w:rPr>
                <w:rFonts w:ascii="Arial" w:eastAsia="Times New Roman" w:hAnsi="Arial" w:cs="Arial"/>
                <w:color w:val="70AD47" w:themeColor="accent6"/>
                <w:sz w:val="24"/>
                <w:szCs w:val="24"/>
              </w:rPr>
            </w:pPr>
          </w:p>
        </w:tc>
      </w:tr>
      <w:tr w:rsidR="00B65CA9" w:rsidRPr="00904F39" w14:paraId="5D73BDB5" w14:textId="77777777" w:rsidTr="0023112F">
        <w:trPr>
          <w:cantSplit/>
          <w:tblHeader/>
        </w:trPr>
        <w:tc>
          <w:tcPr>
            <w:tcW w:w="4095" w:type="pct"/>
            <w:gridSpan w:val="2"/>
            <w:shd w:val="clear" w:color="auto" w:fill="E7E6E6" w:themeFill="background2"/>
            <w:vAlign w:val="center"/>
          </w:tcPr>
          <w:p w14:paraId="23C6E591" w14:textId="6AF5B635" w:rsidR="00B65CA9" w:rsidRPr="00904F39" w:rsidRDefault="00B65CA9" w:rsidP="00185BDE">
            <w:pPr>
              <w:spacing w:after="0" w:line="240" w:lineRule="auto"/>
              <w:contextualSpacing/>
              <w:jc w:val="both"/>
              <w:rPr>
                <w:rFonts w:ascii="Arial" w:eastAsia="Times New Roman" w:hAnsi="Arial" w:cs="Arial"/>
                <w:color w:val="000000" w:themeColor="text1"/>
                <w:sz w:val="24"/>
                <w:szCs w:val="24"/>
              </w:rPr>
            </w:pPr>
            <w:r w:rsidRPr="00904F39">
              <w:rPr>
                <w:rFonts w:ascii="Arial" w:eastAsia="Times New Roman" w:hAnsi="Arial" w:cs="Arial"/>
                <w:b/>
                <w:bCs/>
                <w:color w:val="000000" w:themeColor="text1"/>
                <w:sz w:val="24"/>
                <w:szCs w:val="24"/>
              </w:rPr>
              <w:t xml:space="preserve">Additional Points for Registered Apprentices under the SAEEI Grant registered in new occupations from apprenticeship programs approved </w:t>
            </w:r>
            <w:r w:rsidR="00185BDE">
              <w:rPr>
                <w:rFonts w:ascii="Arial" w:eastAsia="Times New Roman" w:hAnsi="Arial" w:cs="Arial"/>
                <w:b/>
                <w:bCs/>
                <w:color w:val="000000" w:themeColor="text1"/>
                <w:sz w:val="24"/>
                <w:szCs w:val="24"/>
              </w:rPr>
              <w:t>after</w:t>
            </w:r>
            <w:r w:rsidRPr="00904F39">
              <w:rPr>
                <w:rFonts w:ascii="Arial" w:eastAsia="Times New Roman" w:hAnsi="Arial" w:cs="Arial"/>
                <w:b/>
                <w:bCs/>
                <w:color w:val="000000" w:themeColor="text1"/>
                <w:sz w:val="24"/>
                <w:szCs w:val="24"/>
              </w:rPr>
              <w:t xml:space="preserve"> to J</w:t>
            </w:r>
            <w:r>
              <w:rPr>
                <w:rFonts w:ascii="Arial" w:eastAsia="Times New Roman" w:hAnsi="Arial" w:cs="Arial"/>
                <w:b/>
                <w:bCs/>
                <w:color w:val="000000" w:themeColor="text1"/>
                <w:sz w:val="24"/>
                <w:szCs w:val="24"/>
              </w:rPr>
              <w:t>uly</w:t>
            </w:r>
            <w:r w:rsidRPr="00904F39">
              <w:rPr>
                <w:rFonts w:ascii="Arial" w:eastAsia="Times New Roman" w:hAnsi="Arial" w:cs="Arial"/>
                <w:b/>
                <w:bCs/>
                <w:color w:val="000000" w:themeColor="text1"/>
                <w:sz w:val="24"/>
                <w:szCs w:val="24"/>
              </w:rPr>
              <w:t xml:space="preserve"> 1, 2021.</w:t>
            </w:r>
          </w:p>
        </w:tc>
        <w:tc>
          <w:tcPr>
            <w:tcW w:w="905" w:type="pct"/>
            <w:shd w:val="clear" w:color="auto" w:fill="E7E6E6" w:themeFill="background2"/>
            <w:vAlign w:val="center"/>
          </w:tcPr>
          <w:p w14:paraId="2061A7EC" w14:textId="77777777" w:rsidR="00B65CA9" w:rsidRPr="00904F39" w:rsidRDefault="00B65CA9" w:rsidP="0023112F">
            <w:pPr>
              <w:spacing w:after="0" w:line="240" w:lineRule="auto"/>
              <w:contextualSpacing/>
              <w:jc w:val="center"/>
              <w:rPr>
                <w:rFonts w:ascii="Arial" w:eastAsia="Times New Roman" w:hAnsi="Arial" w:cs="Arial"/>
                <w:color w:val="000000" w:themeColor="text1"/>
                <w:sz w:val="24"/>
                <w:szCs w:val="24"/>
              </w:rPr>
            </w:pPr>
            <w:r w:rsidRPr="00904F39">
              <w:rPr>
                <w:rFonts w:ascii="Arial" w:eastAsia="Times New Roman" w:hAnsi="Arial" w:cs="Arial"/>
                <w:b/>
                <w:color w:val="000000" w:themeColor="text1"/>
                <w:sz w:val="24"/>
                <w:szCs w:val="24"/>
              </w:rPr>
              <w:t>Maximum Bonus Points</w:t>
            </w:r>
          </w:p>
        </w:tc>
      </w:tr>
      <w:tr w:rsidR="00B65CA9" w:rsidRPr="00904F39" w14:paraId="7EF25CB5" w14:textId="77777777" w:rsidTr="0023112F">
        <w:trPr>
          <w:cantSplit/>
          <w:tblHeader/>
        </w:trPr>
        <w:tc>
          <w:tcPr>
            <w:tcW w:w="4095" w:type="pct"/>
            <w:gridSpan w:val="2"/>
          </w:tcPr>
          <w:p w14:paraId="3C41B2B4" w14:textId="77777777" w:rsidR="00B65CA9" w:rsidRPr="00904F39" w:rsidRDefault="00B65CA9" w:rsidP="0023112F">
            <w:pPr>
              <w:spacing w:after="0" w:line="240" w:lineRule="auto"/>
              <w:contextualSpacing/>
              <w:jc w:val="both"/>
              <w:rPr>
                <w:rFonts w:ascii="Arial" w:eastAsia="Times New Roman" w:hAnsi="Arial" w:cs="Arial"/>
                <w:color w:val="000000" w:themeColor="text1"/>
                <w:sz w:val="24"/>
                <w:szCs w:val="24"/>
              </w:rPr>
            </w:pPr>
            <w:r w:rsidRPr="00904F39">
              <w:rPr>
                <w:rFonts w:ascii="Arial" w:eastAsia="Times New Roman" w:hAnsi="Arial" w:cs="Arial"/>
                <w:color w:val="000000" w:themeColor="text1"/>
                <w:sz w:val="24"/>
                <w:szCs w:val="24"/>
              </w:rPr>
              <w:t xml:space="preserve">1 to 150 Registered Apprentices </w:t>
            </w:r>
          </w:p>
        </w:tc>
        <w:tc>
          <w:tcPr>
            <w:tcW w:w="905" w:type="pct"/>
          </w:tcPr>
          <w:p w14:paraId="3F717716" w14:textId="77777777" w:rsidR="00B65CA9" w:rsidRPr="00904F39" w:rsidRDefault="00B65CA9" w:rsidP="0023112F">
            <w:pPr>
              <w:spacing w:after="0" w:line="240" w:lineRule="auto"/>
              <w:contextualSpacing/>
              <w:jc w:val="center"/>
              <w:rPr>
                <w:rFonts w:ascii="Arial" w:eastAsia="Times New Roman" w:hAnsi="Arial" w:cs="Arial"/>
                <w:color w:val="000000" w:themeColor="text1"/>
                <w:sz w:val="24"/>
                <w:szCs w:val="24"/>
              </w:rPr>
            </w:pPr>
            <w:r w:rsidRPr="00904F39">
              <w:rPr>
                <w:rFonts w:ascii="Arial" w:eastAsia="Times New Roman" w:hAnsi="Arial" w:cs="Arial"/>
                <w:color w:val="000000" w:themeColor="text1"/>
                <w:sz w:val="24"/>
                <w:szCs w:val="24"/>
              </w:rPr>
              <w:t xml:space="preserve"> 3</w:t>
            </w:r>
          </w:p>
        </w:tc>
      </w:tr>
      <w:tr w:rsidR="00B65CA9" w:rsidRPr="00904F39" w14:paraId="42BC2C7B" w14:textId="77777777" w:rsidTr="0023112F">
        <w:trPr>
          <w:cantSplit/>
          <w:tblHeader/>
        </w:trPr>
        <w:tc>
          <w:tcPr>
            <w:tcW w:w="4095" w:type="pct"/>
            <w:gridSpan w:val="2"/>
            <w:tcBorders>
              <w:bottom w:val="single" w:sz="4" w:space="0" w:color="auto"/>
            </w:tcBorders>
          </w:tcPr>
          <w:p w14:paraId="32DB842A" w14:textId="77777777" w:rsidR="00B65CA9" w:rsidRPr="00904F39" w:rsidRDefault="00B65CA9" w:rsidP="0023112F">
            <w:pPr>
              <w:spacing w:after="0" w:line="240" w:lineRule="auto"/>
              <w:contextualSpacing/>
              <w:jc w:val="both"/>
              <w:rPr>
                <w:rFonts w:ascii="Arial" w:eastAsia="Times New Roman" w:hAnsi="Arial" w:cs="Arial"/>
                <w:color w:val="000000" w:themeColor="text1"/>
                <w:sz w:val="24"/>
                <w:szCs w:val="24"/>
              </w:rPr>
            </w:pPr>
            <w:r w:rsidRPr="00904F39">
              <w:rPr>
                <w:rFonts w:ascii="Arial" w:eastAsia="Times New Roman" w:hAnsi="Arial" w:cs="Arial"/>
                <w:color w:val="000000" w:themeColor="text1"/>
                <w:sz w:val="24"/>
                <w:szCs w:val="24"/>
              </w:rPr>
              <w:t>151 to 300 Registered Apprentices</w:t>
            </w:r>
          </w:p>
        </w:tc>
        <w:tc>
          <w:tcPr>
            <w:tcW w:w="905" w:type="pct"/>
            <w:tcBorders>
              <w:bottom w:val="single" w:sz="4" w:space="0" w:color="auto"/>
            </w:tcBorders>
          </w:tcPr>
          <w:p w14:paraId="2A6A1534" w14:textId="77777777" w:rsidR="00B65CA9" w:rsidRPr="00904F39" w:rsidRDefault="00B65CA9" w:rsidP="0023112F">
            <w:pPr>
              <w:spacing w:after="0" w:line="240" w:lineRule="auto"/>
              <w:contextualSpacing/>
              <w:jc w:val="center"/>
              <w:rPr>
                <w:rFonts w:ascii="Arial" w:eastAsia="Times New Roman" w:hAnsi="Arial" w:cs="Arial"/>
                <w:color w:val="000000" w:themeColor="text1"/>
                <w:sz w:val="24"/>
                <w:szCs w:val="24"/>
              </w:rPr>
            </w:pPr>
            <w:r w:rsidRPr="00904F39">
              <w:rPr>
                <w:rFonts w:ascii="Arial" w:eastAsia="Times New Roman" w:hAnsi="Arial" w:cs="Arial"/>
                <w:color w:val="000000" w:themeColor="text1"/>
                <w:sz w:val="24"/>
                <w:szCs w:val="24"/>
              </w:rPr>
              <w:t xml:space="preserve"> 6</w:t>
            </w:r>
          </w:p>
        </w:tc>
      </w:tr>
      <w:tr w:rsidR="00B65CA9" w:rsidRPr="00904F39" w14:paraId="20001BEC" w14:textId="77777777" w:rsidTr="0023112F">
        <w:trPr>
          <w:cantSplit/>
          <w:tblHeader/>
        </w:trPr>
        <w:tc>
          <w:tcPr>
            <w:tcW w:w="4095" w:type="pct"/>
            <w:gridSpan w:val="2"/>
            <w:tcBorders>
              <w:bottom w:val="single" w:sz="4" w:space="0" w:color="auto"/>
            </w:tcBorders>
          </w:tcPr>
          <w:p w14:paraId="48033430" w14:textId="77777777" w:rsidR="00B65CA9" w:rsidRPr="00904F39" w:rsidRDefault="00B65CA9" w:rsidP="0023112F">
            <w:pPr>
              <w:spacing w:after="0" w:line="240" w:lineRule="auto"/>
              <w:contextualSpacing/>
              <w:jc w:val="both"/>
              <w:rPr>
                <w:rFonts w:ascii="Arial" w:eastAsia="Times New Roman" w:hAnsi="Arial" w:cs="Arial"/>
                <w:color w:val="000000" w:themeColor="text1"/>
                <w:sz w:val="24"/>
                <w:szCs w:val="24"/>
              </w:rPr>
            </w:pPr>
            <w:r w:rsidRPr="00904F39">
              <w:rPr>
                <w:rFonts w:ascii="Arial" w:eastAsia="Times New Roman" w:hAnsi="Arial" w:cs="Arial"/>
                <w:color w:val="000000" w:themeColor="text1"/>
                <w:sz w:val="24"/>
                <w:szCs w:val="24"/>
              </w:rPr>
              <w:t>301 to 450 Registered Apprentices</w:t>
            </w:r>
          </w:p>
        </w:tc>
        <w:tc>
          <w:tcPr>
            <w:tcW w:w="905" w:type="pct"/>
            <w:tcBorders>
              <w:bottom w:val="single" w:sz="4" w:space="0" w:color="auto"/>
            </w:tcBorders>
          </w:tcPr>
          <w:p w14:paraId="3DF5F68C" w14:textId="77777777" w:rsidR="00B65CA9" w:rsidRPr="00904F39" w:rsidRDefault="00B65CA9" w:rsidP="0023112F">
            <w:pPr>
              <w:spacing w:after="0" w:line="240" w:lineRule="auto"/>
              <w:contextualSpacing/>
              <w:jc w:val="center"/>
              <w:rPr>
                <w:rFonts w:ascii="Arial" w:eastAsia="Times New Roman" w:hAnsi="Arial" w:cs="Arial"/>
                <w:color w:val="000000" w:themeColor="text1"/>
                <w:sz w:val="24"/>
                <w:szCs w:val="24"/>
              </w:rPr>
            </w:pPr>
            <w:r w:rsidRPr="00904F39">
              <w:rPr>
                <w:rFonts w:ascii="Arial" w:eastAsia="Times New Roman" w:hAnsi="Arial" w:cs="Arial"/>
                <w:color w:val="000000" w:themeColor="text1"/>
                <w:sz w:val="24"/>
                <w:szCs w:val="24"/>
              </w:rPr>
              <w:t xml:space="preserve"> 9</w:t>
            </w:r>
          </w:p>
        </w:tc>
      </w:tr>
      <w:tr w:rsidR="00B65CA9" w:rsidRPr="00904F39" w14:paraId="60B3D374" w14:textId="77777777" w:rsidTr="0023112F">
        <w:trPr>
          <w:cantSplit/>
          <w:tblHeader/>
        </w:trPr>
        <w:tc>
          <w:tcPr>
            <w:tcW w:w="4095" w:type="pct"/>
            <w:gridSpan w:val="2"/>
            <w:tcBorders>
              <w:bottom w:val="single" w:sz="4" w:space="0" w:color="auto"/>
            </w:tcBorders>
          </w:tcPr>
          <w:p w14:paraId="3F3BF604" w14:textId="77777777" w:rsidR="00B65CA9" w:rsidRPr="00904F39" w:rsidRDefault="00B65CA9" w:rsidP="0023112F">
            <w:pPr>
              <w:spacing w:after="0" w:line="240" w:lineRule="auto"/>
              <w:contextualSpacing/>
              <w:jc w:val="both"/>
              <w:rPr>
                <w:rFonts w:ascii="Arial" w:eastAsia="Times New Roman" w:hAnsi="Arial" w:cs="Arial"/>
                <w:color w:val="000000" w:themeColor="text1"/>
                <w:sz w:val="24"/>
                <w:szCs w:val="24"/>
              </w:rPr>
            </w:pPr>
            <w:r w:rsidRPr="00904F39">
              <w:rPr>
                <w:rFonts w:ascii="Arial" w:eastAsia="Times New Roman" w:hAnsi="Arial" w:cs="Arial"/>
                <w:color w:val="000000" w:themeColor="text1"/>
                <w:sz w:val="24"/>
                <w:szCs w:val="24"/>
              </w:rPr>
              <w:t>451 to 514 Registered Apprentices</w:t>
            </w:r>
          </w:p>
        </w:tc>
        <w:tc>
          <w:tcPr>
            <w:tcW w:w="905" w:type="pct"/>
            <w:tcBorders>
              <w:bottom w:val="single" w:sz="4" w:space="0" w:color="auto"/>
            </w:tcBorders>
            <w:shd w:val="clear" w:color="auto" w:fill="auto"/>
          </w:tcPr>
          <w:p w14:paraId="7A59C3A7" w14:textId="77777777" w:rsidR="00B65CA9" w:rsidRPr="00904F39" w:rsidRDefault="00B65CA9" w:rsidP="0023112F">
            <w:pPr>
              <w:spacing w:after="0" w:line="240" w:lineRule="auto"/>
              <w:contextualSpacing/>
              <w:jc w:val="center"/>
              <w:rPr>
                <w:rFonts w:ascii="Arial" w:eastAsia="Times New Roman" w:hAnsi="Arial" w:cs="Arial"/>
                <w:color w:val="000000" w:themeColor="text1"/>
                <w:sz w:val="24"/>
                <w:szCs w:val="24"/>
              </w:rPr>
            </w:pPr>
            <w:r w:rsidRPr="00904F39">
              <w:rPr>
                <w:rFonts w:ascii="Arial" w:eastAsia="Times New Roman" w:hAnsi="Arial" w:cs="Arial"/>
                <w:color w:val="000000" w:themeColor="text1"/>
                <w:sz w:val="24"/>
                <w:szCs w:val="24"/>
              </w:rPr>
              <w:t>12</w:t>
            </w:r>
          </w:p>
        </w:tc>
      </w:tr>
    </w:tbl>
    <w:p w14:paraId="6DC3F7A8" w14:textId="77777777" w:rsidR="00B65CA9" w:rsidRPr="00904F39" w:rsidRDefault="00B65CA9" w:rsidP="00B65CA9">
      <w:pPr>
        <w:spacing w:after="0" w:line="240" w:lineRule="auto"/>
        <w:contextualSpacing/>
        <w:jc w:val="both"/>
        <w:rPr>
          <w:rFonts w:ascii="Arial" w:eastAsia="Times New Roman" w:hAnsi="Arial" w:cs="Arial"/>
          <w:color w:val="70AD47" w:themeColor="accent6"/>
          <w:sz w:val="24"/>
          <w:szCs w:val="24"/>
        </w:rPr>
      </w:pPr>
    </w:p>
    <w:p w14:paraId="1200E52A" w14:textId="77777777" w:rsidR="00B65CA9" w:rsidRDefault="00B65CA9" w:rsidP="00B65CA9">
      <w:pPr>
        <w:spacing w:after="0" w:line="240" w:lineRule="auto"/>
        <w:jc w:val="both"/>
        <w:rPr>
          <w:rFonts w:ascii="Arial" w:hAnsi="Arial" w:cs="Arial"/>
          <w:color w:val="000000" w:themeColor="text1"/>
          <w:sz w:val="24"/>
          <w:szCs w:val="24"/>
        </w:rPr>
      </w:pPr>
      <w:r w:rsidRPr="00B65CA9">
        <w:rPr>
          <w:rFonts w:ascii="Times New Roman" w:hAnsi="Times New Roman" w:cs="Times New Roman"/>
          <w:i/>
          <w:color w:val="000000" w:themeColor="text1"/>
          <w:sz w:val="24"/>
          <w:szCs w:val="24"/>
        </w:rPr>
        <w:t>The DAS reserves the right to request additional information from applicants for evaluation purposes. At its sole discretion, the DAS reserves the right to reject all applications, reject individual applications for failure to meet any requirement, award in part or total, and waive minor defects and non-compliance. Only those proposals that score in the top tier, are deemed meritorious, and are in the best interest of the state will be recommended for funding. The DAS reserves the right to conduct on-site reviews prior to making final funding recommendations</w:t>
      </w:r>
      <w:r w:rsidRPr="00F72403">
        <w:rPr>
          <w:rFonts w:ascii="Arial" w:hAnsi="Arial" w:cs="Arial"/>
          <w:color w:val="000000" w:themeColor="text1"/>
          <w:sz w:val="24"/>
          <w:szCs w:val="24"/>
        </w:rPr>
        <w:t xml:space="preserve">. </w:t>
      </w:r>
    </w:p>
    <w:p w14:paraId="47643CEC" w14:textId="77777777" w:rsidR="00B65CA9" w:rsidRDefault="00B65CA9" w:rsidP="00B65CA9">
      <w:pPr>
        <w:spacing w:after="0" w:line="240" w:lineRule="auto"/>
        <w:jc w:val="both"/>
        <w:rPr>
          <w:rFonts w:ascii="Arial" w:hAnsi="Arial" w:cs="Arial"/>
          <w:color w:val="000000" w:themeColor="text1"/>
          <w:sz w:val="24"/>
          <w:szCs w:val="24"/>
        </w:rPr>
      </w:pPr>
    </w:p>
    <w:p w14:paraId="536BE3D5" w14:textId="0D6D9C3C" w:rsidR="001603FD" w:rsidRPr="00B65CA9" w:rsidRDefault="00B65CA9" w:rsidP="00B65CA9">
      <w:pPr>
        <w:ind w:left="720" w:hanging="720"/>
        <w:jc w:val="both"/>
        <w:rPr>
          <w:rFonts w:ascii="Times New Roman" w:hAnsi="Times New Roman" w:cs="Times New Roman"/>
          <w:b/>
          <w:sz w:val="28"/>
          <w:szCs w:val="28"/>
        </w:rPr>
      </w:pPr>
      <w:r w:rsidRPr="00B65CA9">
        <w:rPr>
          <w:rFonts w:ascii="Times New Roman" w:hAnsi="Times New Roman" w:cs="Times New Roman"/>
          <w:b/>
          <w:sz w:val="28"/>
          <w:szCs w:val="28"/>
        </w:rPr>
        <w:t>VII.</w:t>
      </w:r>
      <w:r w:rsidRPr="00B65CA9">
        <w:rPr>
          <w:rFonts w:ascii="Times New Roman" w:hAnsi="Times New Roman" w:cs="Times New Roman"/>
          <w:b/>
          <w:sz w:val="28"/>
          <w:szCs w:val="28"/>
        </w:rPr>
        <w:tab/>
      </w:r>
      <w:r w:rsidRPr="00747608">
        <w:rPr>
          <w:rStyle w:val="Heading2Char"/>
        </w:rPr>
        <w:t>E</w:t>
      </w:r>
      <w:r w:rsidR="008A5CF6" w:rsidRPr="00747608">
        <w:rPr>
          <w:rStyle w:val="Heading2Char"/>
        </w:rPr>
        <w:t>xhibits, Additional Documents</w:t>
      </w:r>
      <w:r w:rsidR="00551E69" w:rsidRPr="00747608">
        <w:rPr>
          <w:rStyle w:val="Heading2Char"/>
        </w:rPr>
        <w:t xml:space="preserve"> and </w:t>
      </w:r>
      <w:r w:rsidR="001603FD" w:rsidRPr="00747608">
        <w:rPr>
          <w:rStyle w:val="Heading2Char"/>
        </w:rPr>
        <w:t>Attachments to the Project Narrative</w:t>
      </w:r>
      <w:r w:rsidR="00551E69" w:rsidRPr="00B65CA9">
        <w:rPr>
          <w:rFonts w:ascii="Times New Roman" w:hAnsi="Times New Roman" w:cs="Times New Roman"/>
          <w:b/>
          <w:sz w:val="28"/>
          <w:szCs w:val="28"/>
        </w:rPr>
        <w:t xml:space="preserve"> (Exhibit A)</w:t>
      </w:r>
    </w:p>
    <w:p w14:paraId="536BE3D6" w14:textId="54AA7BD6" w:rsidR="001603FD" w:rsidRPr="00840DB2" w:rsidRDefault="001603FD" w:rsidP="001F1874">
      <w:pPr>
        <w:spacing w:after="0" w:line="480" w:lineRule="auto"/>
        <w:contextualSpacing/>
        <w:jc w:val="both"/>
        <w:rPr>
          <w:rFonts w:ascii="Times New Roman" w:hAnsi="Times New Roman" w:cs="Times New Roman"/>
          <w:i/>
          <w:sz w:val="24"/>
          <w:szCs w:val="24"/>
        </w:rPr>
      </w:pPr>
      <w:r w:rsidRPr="00840DB2">
        <w:rPr>
          <w:rFonts w:ascii="Times New Roman" w:hAnsi="Times New Roman" w:cs="Times New Roman"/>
          <w:i/>
          <w:sz w:val="24"/>
          <w:szCs w:val="24"/>
        </w:rPr>
        <w:t xml:space="preserve">In addition to the Project Narrative, you must submit attachments. </w:t>
      </w:r>
      <w:r w:rsidR="00B65CA9">
        <w:rPr>
          <w:rFonts w:ascii="Times New Roman" w:hAnsi="Times New Roman" w:cs="Times New Roman"/>
          <w:i/>
          <w:sz w:val="24"/>
          <w:szCs w:val="24"/>
        </w:rPr>
        <w:t xml:space="preserve">All attachments must be clearly </w:t>
      </w:r>
      <w:r w:rsidRPr="00840DB2">
        <w:rPr>
          <w:rFonts w:ascii="Times New Roman" w:hAnsi="Times New Roman" w:cs="Times New Roman"/>
          <w:i/>
          <w:sz w:val="24"/>
          <w:szCs w:val="24"/>
        </w:rPr>
        <w:t>labeled. We will exclude only those attachments liste</w:t>
      </w:r>
      <w:r w:rsidR="00B65CA9">
        <w:rPr>
          <w:rFonts w:ascii="Times New Roman" w:hAnsi="Times New Roman" w:cs="Times New Roman"/>
          <w:i/>
          <w:sz w:val="24"/>
          <w:szCs w:val="24"/>
        </w:rPr>
        <w:t xml:space="preserve">d below from the page limit. </w:t>
      </w:r>
    </w:p>
    <w:p w14:paraId="199B060E" w14:textId="1DB6CDE1" w:rsidR="00490FDB" w:rsidRPr="00B65CA9" w:rsidRDefault="00FF442A" w:rsidP="00490FDB">
      <w:pPr>
        <w:pStyle w:val="NoSpacing"/>
        <w:rPr>
          <w:rFonts w:ascii="Times New Roman" w:hAnsi="Times New Roman" w:cs="Times New Roman"/>
          <w:i/>
          <w:sz w:val="24"/>
          <w:szCs w:val="24"/>
        </w:rPr>
      </w:pPr>
      <w:r w:rsidRPr="00B65CA9">
        <w:rPr>
          <w:rFonts w:ascii="Times New Roman" w:hAnsi="Times New Roman" w:cs="Times New Roman"/>
          <w:i/>
          <w:sz w:val="24"/>
          <w:szCs w:val="24"/>
        </w:rPr>
        <w:t>Exhibit A1</w:t>
      </w:r>
      <w:r w:rsidRPr="00B65CA9">
        <w:rPr>
          <w:rFonts w:ascii="Times New Roman" w:hAnsi="Times New Roman" w:cs="Times New Roman"/>
          <w:i/>
          <w:sz w:val="24"/>
          <w:szCs w:val="24"/>
        </w:rPr>
        <w:tab/>
      </w:r>
      <w:r w:rsidR="00490FDB" w:rsidRPr="00B65CA9">
        <w:rPr>
          <w:rFonts w:ascii="Times New Roman" w:hAnsi="Times New Roman" w:cs="Times New Roman"/>
          <w:i/>
          <w:sz w:val="24"/>
          <w:szCs w:val="24"/>
        </w:rPr>
        <w:t xml:space="preserve">SFP Cover/Signature </w:t>
      </w:r>
    </w:p>
    <w:p w14:paraId="046C209A" w14:textId="1D245E43" w:rsidR="00490FDB" w:rsidRPr="00B65CA9" w:rsidRDefault="00FF442A" w:rsidP="00490FDB">
      <w:pPr>
        <w:pStyle w:val="NoSpacing"/>
        <w:rPr>
          <w:rFonts w:ascii="Times New Roman" w:hAnsi="Times New Roman" w:cs="Times New Roman"/>
          <w:i/>
          <w:sz w:val="24"/>
          <w:szCs w:val="24"/>
        </w:rPr>
      </w:pPr>
      <w:r w:rsidRPr="00B65CA9">
        <w:rPr>
          <w:rFonts w:ascii="Times New Roman" w:hAnsi="Times New Roman" w:cs="Times New Roman"/>
          <w:i/>
          <w:sz w:val="24"/>
          <w:szCs w:val="24"/>
        </w:rPr>
        <w:t xml:space="preserve">Exhibit </w:t>
      </w:r>
      <w:proofErr w:type="spellStart"/>
      <w:r w:rsidRPr="00B65CA9">
        <w:rPr>
          <w:rFonts w:ascii="Times New Roman" w:hAnsi="Times New Roman" w:cs="Times New Roman"/>
          <w:i/>
          <w:sz w:val="24"/>
          <w:szCs w:val="24"/>
        </w:rPr>
        <w:t>A2</w:t>
      </w:r>
      <w:proofErr w:type="spellEnd"/>
      <w:r w:rsidRPr="00B65CA9">
        <w:rPr>
          <w:rFonts w:ascii="Times New Roman" w:hAnsi="Times New Roman" w:cs="Times New Roman"/>
          <w:i/>
          <w:sz w:val="24"/>
          <w:szCs w:val="24"/>
        </w:rPr>
        <w:tab/>
        <w:t>Project</w:t>
      </w:r>
      <w:r w:rsidR="00490FDB" w:rsidRPr="00B65CA9">
        <w:rPr>
          <w:rFonts w:ascii="Times New Roman" w:hAnsi="Times New Roman" w:cs="Times New Roman"/>
          <w:i/>
          <w:sz w:val="24"/>
          <w:szCs w:val="24"/>
        </w:rPr>
        <w:t xml:space="preserve"> Abstract</w:t>
      </w:r>
    </w:p>
    <w:p w14:paraId="66A13846" w14:textId="350FCF1C" w:rsidR="00490FDB" w:rsidRPr="00B65CA9" w:rsidRDefault="002142E2" w:rsidP="00490FDB">
      <w:pPr>
        <w:pStyle w:val="NoSpacing"/>
        <w:rPr>
          <w:rFonts w:ascii="Times New Roman" w:hAnsi="Times New Roman" w:cs="Times New Roman"/>
          <w:i/>
          <w:sz w:val="24"/>
          <w:szCs w:val="24"/>
        </w:rPr>
      </w:pPr>
      <w:r w:rsidRPr="00B65CA9">
        <w:rPr>
          <w:rFonts w:ascii="Times New Roman" w:hAnsi="Times New Roman" w:cs="Times New Roman"/>
          <w:i/>
          <w:sz w:val="24"/>
          <w:szCs w:val="24"/>
        </w:rPr>
        <w:t>Exhibit B</w:t>
      </w:r>
      <w:r w:rsidRPr="00B65CA9">
        <w:rPr>
          <w:rFonts w:ascii="Times New Roman" w:hAnsi="Times New Roman" w:cs="Times New Roman"/>
          <w:i/>
          <w:sz w:val="24"/>
          <w:szCs w:val="24"/>
        </w:rPr>
        <w:tab/>
      </w:r>
      <w:r w:rsidR="00490FDB" w:rsidRPr="00B65CA9">
        <w:rPr>
          <w:rFonts w:ascii="Times New Roman" w:hAnsi="Times New Roman" w:cs="Times New Roman"/>
          <w:i/>
          <w:sz w:val="24"/>
          <w:szCs w:val="24"/>
        </w:rPr>
        <w:t>Project Narrative</w:t>
      </w:r>
    </w:p>
    <w:p w14:paraId="5F1095C8" w14:textId="17072BF1" w:rsidR="00490FDB" w:rsidRPr="00B65CA9" w:rsidRDefault="00FF442A" w:rsidP="00490FDB">
      <w:pPr>
        <w:pStyle w:val="NoSpacing"/>
        <w:rPr>
          <w:rFonts w:ascii="Times New Roman" w:hAnsi="Times New Roman" w:cs="Times New Roman"/>
          <w:i/>
          <w:sz w:val="24"/>
          <w:szCs w:val="24"/>
        </w:rPr>
      </w:pPr>
      <w:r w:rsidRPr="00B65CA9">
        <w:rPr>
          <w:rFonts w:ascii="Times New Roman" w:hAnsi="Times New Roman" w:cs="Times New Roman"/>
          <w:i/>
          <w:sz w:val="24"/>
          <w:szCs w:val="24"/>
        </w:rPr>
        <w:t>Exhibit C</w:t>
      </w:r>
      <w:r w:rsidRPr="00B65CA9">
        <w:rPr>
          <w:rFonts w:ascii="Times New Roman" w:hAnsi="Times New Roman" w:cs="Times New Roman"/>
          <w:i/>
          <w:sz w:val="24"/>
          <w:szCs w:val="24"/>
        </w:rPr>
        <w:tab/>
      </w:r>
      <w:r w:rsidR="00490FDB" w:rsidRPr="00B65CA9">
        <w:rPr>
          <w:rFonts w:ascii="Times New Roman" w:hAnsi="Times New Roman" w:cs="Times New Roman"/>
          <w:i/>
          <w:sz w:val="24"/>
          <w:szCs w:val="24"/>
        </w:rPr>
        <w:t>Project Work Plan</w:t>
      </w:r>
    </w:p>
    <w:p w14:paraId="0550A1E1" w14:textId="4DF6AB0E" w:rsidR="002142E2" w:rsidRPr="00B65CA9" w:rsidRDefault="002142E2" w:rsidP="00490FDB">
      <w:pPr>
        <w:pStyle w:val="NoSpacing"/>
        <w:rPr>
          <w:rFonts w:ascii="Times New Roman" w:hAnsi="Times New Roman" w:cs="Times New Roman"/>
          <w:i/>
          <w:sz w:val="24"/>
          <w:szCs w:val="24"/>
        </w:rPr>
      </w:pPr>
      <w:r w:rsidRPr="00B65CA9">
        <w:rPr>
          <w:rFonts w:ascii="Times New Roman" w:hAnsi="Times New Roman" w:cs="Times New Roman"/>
          <w:i/>
          <w:sz w:val="24"/>
          <w:szCs w:val="24"/>
        </w:rPr>
        <w:t>Exhibit D</w:t>
      </w:r>
      <w:r w:rsidRPr="00B65CA9">
        <w:rPr>
          <w:rFonts w:ascii="Times New Roman" w:hAnsi="Times New Roman" w:cs="Times New Roman"/>
          <w:i/>
          <w:sz w:val="24"/>
          <w:szCs w:val="24"/>
        </w:rPr>
        <w:tab/>
        <w:t>Performance Goals Matrix</w:t>
      </w:r>
    </w:p>
    <w:p w14:paraId="5A5A1017" w14:textId="0B8037C5" w:rsidR="00490FDB" w:rsidRPr="00B65CA9" w:rsidRDefault="002142E2" w:rsidP="00490FDB">
      <w:pPr>
        <w:pStyle w:val="NoSpacing"/>
        <w:rPr>
          <w:rFonts w:ascii="Times New Roman" w:hAnsi="Times New Roman" w:cs="Times New Roman"/>
          <w:i/>
          <w:sz w:val="24"/>
          <w:szCs w:val="24"/>
        </w:rPr>
      </w:pPr>
      <w:r w:rsidRPr="00B65CA9">
        <w:rPr>
          <w:rFonts w:ascii="Times New Roman" w:hAnsi="Times New Roman" w:cs="Times New Roman"/>
          <w:i/>
          <w:sz w:val="24"/>
          <w:szCs w:val="24"/>
        </w:rPr>
        <w:t>Exhibit E</w:t>
      </w:r>
      <w:r w:rsidRPr="00B65CA9">
        <w:rPr>
          <w:rFonts w:ascii="Times New Roman" w:hAnsi="Times New Roman" w:cs="Times New Roman"/>
          <w:i/>
          <w:sz w:val="24"/>
          <w:szCs w:val="24"/>
        </w:rPr>
        <w:tab/>
        <w:t>Partnership Roles and Responsibilities</w:t>
      </w:r>
    </w:p>
    <w:p w14:paraId="6D63311D" w14:textId="16C732D9" w:rsidR="002142E2" w:rsidRPr="00B65CA9" w:rsidRDefault="002142E2" w:rsidP="00490FDB">
      <w:pPr>
        <w:pStyle w:val="NoSpacing"/>
        <w:rPr>
          <w:rFonts w:ascii="Times New Roman" w:hAnsi="Times New Roman" w:cs="Times New Roman"/>
          <w:i/>
          <w:sz w:val="24"/>
          <w:szCs w:val="24"/>
        </w:rPr>
      </w:pPr>
      <w:r w:rsidRPr="00B65CA9">
        <w:rPr>
          <w:rFonts w:ascii="Times New Roman" w:hAnsi="Times New Roman" w:cs="Times New Roman"/>
          <w:i/>
          <w:sz w:val="24"/>
          <w:szCs w:val="24"/>
        </w:rPr>
        <w:t>Exhibit F</w:t>
      </w:r>
      <w:r w:rsidRPr="00B65CA9">
        <w:rPr>
          <w:rFonts w:ascii="Times New Roman" w:hAnsi="Times New Roman" w:cs="Times New Roman"/>
          <w:i/>
          <w:sz w:val="24"/>
          <w:szCs w:val="24"/>
        </w:rPr>
        <w:tab/>
        <w:t>Expenditures</w:t>
      </w:r>
    </w:p>
    <w:p w14:paraId="0E7A6738" w14:textId="2728485A" w:rsidR="00490FDB" w:rsidRPr="00B65CA9" w:rsidRDefault="002142E2" w:rsidP="00490FDB">
      <w:pPr>
        <w:pStyle w:val="NoSpacing"/>
        <w:rPr>
          <w:rFonts w:ascii="Times New Roman" w:hAnsi="Times New Roman" w:cs="Times New Roman"/>
          <w:i/>
          <w:sz w:val="24"/>
          <w:szCs w:val="24"/>
        </w:rPr>
      </w:pPr>
      <w:r w:rsidRPr="00B65CA9">
        <w:rPr>
          <w:rFonts w:ascii="Times New Roman" w:hAnsi="Times New Roman" w:cs="Times New Roman"/>
          <w:i/>
          <w:sz w:val="24"/>
          <w:szCs w:val="24"/>
        </w:rPr>
        <w:t>Exhibit G</w:t>
      </w:r>
      <w:r w:rsidRPr="00B65CA9">
        <w:rPr>
          <w:rFonts w:ascii="Times New Roman" w:hAnsi="Times New Roman" w:cs="Times New Roman"/>
          <w:i/>
          <w:sz w:val="24"/>
          <w:szCs w:val="24"/>
        </w:rPr>
        <w:tab/>
      </w:r>
      <w:r w:rsidR="00490FDB" w:rsidRPr="00B65CA9">
        <w:rPr>
          <w:rFonts w:ascii="Times New Roman" w:hAnsi="Times New Roman" w:cs="Times New Roman"/>
          <w:i/>
          <w:sz w:val="24"/>
          <w:szCs w:val="24"/>
        </w:rPr>
        <w:t>Budget Summary</w:t>
      </w:r>
    </w:p>
    <w:p w14:paraId="2D40CB86" w14:textId="00B5D0F3" w:rsidR="00490FDB" w:rsidRPr="00B65CA9" w:rsidRDefault="002142E2" w:rsidP="00490FDB">
      <w:pPr>
        <w:pStyle w:val="NoSpacing"/>
        <w:rPr>
          <w:rFonts w:ascii="Times New Roman" w:hAnsi="Times New Roman" w:cs="Times New Roman"/>
          <w:i/>
          <w:sz w:val="24"/>
          <w:szCs w:val="24"/>
        </w:rPr>
      </w:pPr>
      <w:r w:rsidRPr="00B65CA9">
        <w:rPr>
          <w:rFonts w:ascii="Times New Roman" w:hAnsi="Times New Roman" w:cs="Times New Roman"/>
          <w:i/>
          <w:sz w:val="24"/>
          <w:szCs w:val="24"/>
        </w:rPr>
        <w:t xml:space="preserve">Exhibit </w:t>
      </w:r>
      <w:proofErr w:type="spellStart"/>
      <w:r w:rsidRPr="00B65CA9">
        <w:rPr>
          <w:rFonts w:ascii="Times New Roman" w:hAnsi="Times New Roman" w:cs="Times New Roman"/>
          <w:i/>
          <w:sz w:val="24"/>
          <w:szCs w:val="24"/>
        </w:rPr>
        <w:t>G</w:t>
      </w:r>
      <w:r w:rsidR="001F433D" w:rsidRPr="00B65CA9">
        <w:rPr>
          <w:rFonts w:ascii="Times New Roman" w:hAnsi="Times New Roman" w:cs="Times New Roman"/>
          <w:i/>
          <w:sz w:val="24"/>
          <w:szCs w:val="24"/>
        </w:rPr>
        <w:t>2</w:t>
      </w:r>
      <w:proofErr w:type="spellEnd"/>
      <w:r w:rsidR="001F433D" w:rsidRPr="00B65CA9">
        <w:rPr>
          <w:rFonts w:ascii="Times New Roman" w:hAnsi="Times New Roman" w:cs="Times New Roman"/>
          <w:i/>
          <w:sz w:val="24"/>
          <w:szCs w:val="24"/>
        </w:rPr>
        <w:tab/>
      </w:r>
      <w:r w:rsidR="00490FDB" w:rsidRPr="00B65CA9">
        <w:rPr>
          <w:rFonts w:ascii="Times New Roman" w:hAnsi="Times New Roman" w:cs="Times New Roman"/>
          <w:i/>
          <w:sz w:val="24"/>
          <w:szCs w:val="24"/>
        </w:rPr>
        <w:t>Budget Narrative</w:t>
      </w:r>
      <w:r w:rsidR="00556C05" w:rsidRPr="00B65CA9">
        <w:rPr>
          <w:rFonts w:ascii="Times New Roman" w:hAnsi="Times New Roman" w:cs="Times New Roman"/>
          <w:i/>
          <w:sz w:val="24"/>
          <w:szCs w:val="24"/>
        </w:rPr>
        <w:t xml:space="preserve"> and Plan</w:t>
      </w:r>
    </w:p>
    <w:p w14:paraId="65581239" w14:textId="6ABA29D6" w:rsidR="00490FDB" w:rsidRPr="00B65CA9" w:rsidRDefault="001F433D" w:rsidP="00490FDB">
      <w:pPr>
        <w:pStyle w:val="NoSpacing"/>
        <w:rPr>
          <w:rFonts w:ascii="Times New Roman" w:hAnsi="Times New Roman" w:cs="Times New Roman"/>
          <w:i/>
          <w:sz w:val="24"/>
          <w:szCs w:val="24"/>
        </w:rPr>
      </w:pPr>
      <w:r w:rsidRPr="00B65CA9">
        <w:rPr>
          <w:rFonts w:ascii="Times New Roman" w:hAnsi="Times New Roman" w:cs="Times New Roman"/>
          <w:i/>
          <w:sz w:val="24"/>
          <w:szCs w:val="24"/>
        </w:rPr>
        <w:t>Exhibit H</w:t>
      </w:r>
      <w:r w:rsidRPr="00B65CA9">
        <w:rPr>
          <w:rFonts w:ascii="Times New Roman" w:hAnsi="Times New Roman" w:cs="Times New Roman"/>
          <w:i/>
          <w:sz w:val="24"/>
          <w:szCs w:val="24"/>
        </w:rPr>
        <w:tab/>
      </w:r>
      <w:r w:rsidR="00490FDB" w:rsidRPr="00B65CA9">
        <w:rPr>
          <w:rFonts w:ascii="Times New Roman" w:hAnsi="Times New Roman" w:cs="Times New Roman"/>
          <w:i/>
          <w:sz w:val="24"/>
          <w:szCs w:val="24"/>
        </w:rPr>
        <w:t>Supplemental Budget (if applicable)</w:t>
      </w:r>
    </w:p>
    <w:p w14:paraId="6652A106" w14:textId="248A206F" w:rsidR="00556C05" w:rsidRPr="00B65CA9" w:rsidRDefault="00556C05" w:rsidP="00490FDB">
      <w:pPr>
        <w:pStyle w:val="NoSpacing"/>
        <w:rPr>
          <w:rFonts w:ascii="Times New Roman" w:hAnsi="Times New Roman" w:cs="Times New Roman"/>
          <w:i/>
          <w:sz w:val="24"/>
          <w:szCs w:val="24"/>
        </w:rPr>
      </w:pPr>
      <w:r w:rsidRPr="00B65CA9">
        <w:rPr>
          <w:rFonts w:ascii="Times New Roman" w:hAnsi="Times New Roman" w:cs="Times New Roman"/>
          <w:i/>
          <w:sz w:val="24"/>
          <w:szCs w:val="24"/>
        </w:rPr>
        <w:t>Partnership Letters</w:t>
      </w:r>
      <w:r w:rsidR="001F433D" w:rsidRPr="00B65CA9">
        <w:rPr>
          <w:rFonts w:ascii="Times New Roman" w:hAnsi="Times New Roman" w:cs="Times New Roman"/>
          <w:i/>
          <w:sz w:val="24"/>
          <w:szCs w:val="24"/>
        </w:rPr>
        <w:t xml:space="preserve"> – Required for all Mandatory Partners</w:t>
      </w:r>
      <w:r w:rsidRPr="00B65CA9">
        <w:rPr>
          <w:rFonts w:ascii="Times New Roman" w:hAnsi="Times New Roman" w:cs="Times New Roman"/>
          <w:i/>
          <w:sz w:val="24"/>
          <w:szCs w:val="24"/>
        </w:rPr>
        <w:t xml:space="preserve"> </w:t>
      </w:r>
    </w:p>
    <w:p w14:paraId="62BB1141" w14:textId="77777777" w:rsidR="008A5CF6" w:rsidRPr="00B65CA9" w:rsidRDefault="008A5CF6" w:rsidP="00490FDB">
      <w:pPr>
        <w:pStyle w:val="NoSpacing"/>
        <w:rPr>
          <w:rFonts w:ascii="Times New Roman" w:hAnsi="Times New Roman" w:cs="Times New Roman"/>
          <w:i/>
          <w:sz w:val="24"/>
          <w:szCs w:val="24"/>
        </w:rPr>
      </w:pPr>
    </w:p>
    <w:p w14:paraId="536BE3D8" w14:textId="5C620A1B" w:rsidR="001603FD" w:rsidRPr="00B65CA9" w:rsidRDefault="001603FD" w:rsidP="001F1874">
      <w:pPr>
        <w:spacing w:after="0" w:line="480" w:lineRule="auto"/>
        <w:contextualSpacing/>
        <w:jc w:val="both"/>
        <w:rPr>
          <w:rFonts w:ascii="Times New Roman" w:hAnsi="Times New Roman" w:cs="Times New Roman"/>
          <w:i/>
          <w:sz w:val="24"/>
          <w:szCs w:val="24"/>
        </w:rPr>
      </w:pPr>
      <w:r w:rsidRPr="00B65CA9">
        <w:rPr>
          <w:rFonts w:ascii="Times New Roman" w:hAnsi="Times New Roman" w:cs="Times New Roman"/>
          <w:i/>
          <w:sz w:val="24"/>
          <w:szCs w:val="24"/>
        </w:rPr>
        <w:lastRenderedPageBreak/>
        <w:t xml:space="preserve">You </w:t>
      </w:r>
      <w:r w:rsidRPr="00B65CA9">
        <w:rPr>
          <w:rFonts w:ascii="Times New Roman" w:hAnsi="Times New Roman" w:cs="Times New Roman"/>
          <w:i/>
          <w:sz w:val="24"/>
          <w:szCs w:val="24"/>
          <w:u w:val="single"/>
        </w:rPr>
        <w:t>must not include additional materials</w:t>
      </w:r>
      <w:r w:rsidRPr="00B65CA9">
        <w:rPr>
          <w:rFonts w:ascii="Times New Roman" w:hAnsi="Times New Roman" w:cs="Times New Roman"/>
          <w:i/>
          <w:sz w:val="24"/>
          <w:szCs w:val="24"/>
        </w:rPr>
        <w:t xml:space="preserve"> such as </w:t>
      </w:r>
      <w:r w:rsidR="00B65CA9" w:rsidRPr="00B65CA9">
        <w:rPr>
          <w:rFonts w:ascii="Times New Roman" w:hAnsi="Times New Roman" w:cs="Times New Roman"/>
          <w:i/>
          <w:sz w:val="24"/>
          <w:szCs w:val="24"/>
        </w:rPr>
        <w:t>resumes</w:t>
      </w:r>
      <w:r w:rsidRPr="00B65CA9">
        <w:rPr>
          <w:rFonts w:ascii="Times New Roman" w:hAnsi="Times New Roman" w:cs="Times New Roman"/>
          <w:i/>
          <w:sz w:val="24"/>
          <w:szCs w:val="24"/>
        </w:rPr>
        <w:t xml:space="preserve"> or general letters of support. You must submit your application in one package because documents received separately will be tracked separately and will not be attached to the application for review.</w:t>
      </w:r>
    </w:p>
    <w:p w14:paraId="536BE3D9" w14:textId="77777777" w:rsidR="001603FD" w:rsidRPr="00840DB2" w:rsidRDefault="001603FD" w:rsidP="001F1874">
      <w:pPr>
        <w:spacing w:after="0" w:line="480" w:lineRule="auto"/>
        <w:contextualSpacing/>
        <w:jc w:val="both"/>
        <w:rPr>
          <w:rFonts w:ascii="Times New Roman" w:hAnsi="Times New Roman" w:cs="Times New Roman"/>
          <w:sz w:val="24"/>
          <w:szCs w:val="24"/>
        </w:rPr>
      </w:pPr>
    </w:p>
    <w:p w14:paraId="536BE3DA" w14:textId="77777777" w:rsidR="001603FD" w:rsidRPr="00840DB2" w:rsidRDefault="001603FD" w:rsidP="001F1874">
      <w:pPr>
        <w:spacing w:after="0" w:line="480" w:lineRule="auto"/>
        <w:contextualSpacing/>
        <w:jc w:val="both"/>
        <w:rPr>
          <w:rFonts w:ascii="Times New Roman" w:hAnsi="Times New Roman" w:cs="Times New Roman"/>
          <w:sz w:val="24"/>
          <w:szCs w:val="24"/>
        </w:rPr>
      </w:pPr>
    </w:p>
    <w:p w14:paraId="536BE3DB" w14:textId="77777777" w:rsidR="0055013C" w:rsidRPr="00840DB2" w:rsidRDefault="0055013C" w:rsidP="001F1874">
      <w:pPr>
        <w:jc w:val="both"/>
        <w:rPr>
          <w:rFonts w:ascii="Times New Roman" w:hAnsi="Times New Roman" w:cs="Times New Roman"/>
          <w:sz w:val="24"/>
          <w:szCs w:val="24"/>
        </w:rPr>
      </w:pPr>
    </w:p>
    <w:sectPr w:rsidR="0055013C" w:rsidRPr="00840DB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80E6C" w14:textId="77777777" w:rsidR="00A5696C" w:rsidRDefault="00A5696C" w:rsidP="00553B87">
      <w:pPr>
        <w:spacing w:after="0" w:line="240" w:lineRule="auto"/>
      </w:pPr>
      <w:r>
        <w:separator/>
      </w:r>
    </w:p>
  </w:endnote>
  <w:endnote w:type="continuationSeparator" w:id="0">
    <w:p w14:paraId="5418439D" w14:textId="77777777" w:rsidR="00A5696C" w:rsidRDefault="00A5696C" w:rsidP="0055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0EAA" w14:textId="68854AB6" w:rsidR="00D64116" w:rsidRPr="00466BFC" w:rsidRDefault="00D64116" w:rsidP="00D64116">
    <w:pPr>
      <w:pStyle w:val="Footer"/>
      <w:rPr>
        <w:rFonts w:ascii="Calibri" w:hAnsi="Calibri" w:cs="Calibri"/>
      </w:rPr>
    </w:pPr>
    <w:r>
      <w:rPr>
        <w:rFonts w:ascii="Calibri" w:hAnsi="Calibri" w:cs="Calibri"/>
      </w:rPr>
      <w:t xml:space="preserve">DAS SAEEI Grant </w:t>
    </w:r>
    <w:r w:rsidRPr="00466BFC">
      <w:rPr>
        <w:rFonts w:ascii="Calibri" w:hAnsi="Calibri" w:cs="Calibri"/>
      </w:rPr>
      <w:t xml:space="preserve">PY </w:t>
    </w:r>
    <w:r>
      <w:rPr>
        <w:rFonts w:ascii="Calibri" w:hAnsi="Calibri" w:cs="Calibri"/>
      </w:rPr>
      <w:t>2021-25</w:t>
    </w:r>
  </w:p>
  <w:p w14:paraId="041373F1" w14:textId="7BF22C85" w:rsidR="00D64116" w:rsidRPr="00466BFC" w:rsidRDefault="00D64116" w:rsidP="00D64116">
    <w:pPr>
      <w:pStyle w:val="NoSpacing"/>
      <w:rPr>
        <w:rFonts w:ascii="Calibri" w:hAnsi="Calibri" w:cs="Calibri"/>
      </w:rPr>
    </w:pPr>
    <w:r>
      <w:rPr>
        <w:rFonts w:ascii="Calibri" w:hAnsi="Calibri" w:cs="Calibri"/>
      </w:rPr>
      <w:t xml:space="preserve">Exhibit B – </w:t>
    </w:r>
    <w:r w:rsidRPr="00466BFC">
      <w:rPr>
        <w:rFonts w:ascii="Calibri" w:hAnsi="Calibri" w:cs="Calibri"/>
      </w:rPr>
      <w:t>P</w:t>
    </w:r>
    <w:r>
      <w:rPr>
        <w:rFonts w:ascii="Calibri" w:hAnsi="Calibri" w:cs="Calibri"/>
      </w:rPr>
      <w:t>roject Narrative</w:t>
    </w:r>
    <w:r w:rsidRPr="00466BFC">
      <w:rPr>
        <w:rFonts w:ascii="Calibri" w:hAnsi="Calibri" w:cs="Calibri"/>
      </w:rPr>
      <w:ptab w:relativeTo="margin" w:alignment="center" w:leader="none"/>
    </w:r>
    <w:r w:rsidRPr="00466BFC">
      <w:rPr>
        <w:rFonts w:ascii="Calibri" w:hAnsi="Calibri" w:cs="Calibri"/>
      </w:rPr>
      <w:t xml:space="preserve"> </w:t>
    </w:r>
    <w:sdt>
      <w:sdtPr>
        <w:rPr>
          <w:rFonts w:ascii="Calibri" w:hAnsi="Calibri" w:cs="Calibri"/>
        </w:rPr>
        <w:id w:val="2108231263"/>
        <w:docPartObj>
          <w:docPartGallery w:val="Page Numbers (Top of Page)"/>
          <w:docPartUnique/>
        </w:docPartObj>
      </w:sdtPr>
      <w:sdtEndPr/>
      <w:sdtContent>
        <w:r w:rsidRPr="00466BFC">
          <w:rPr>
            <w:rFonts w:ascii="Calibri" w:hAnsi="Calibri" w:cs="Calibri"/>
          </w:rPr>
          <w:t xml:space="preserve">Page </w:t>
        </w:r>
        <w:r w:rsidRPr="00466BFC">
          <w:rPr>
            <w:rFonts w:ascii="Calibri" w:hAnsi="Calibri" w:cs="Calibri"/>
            <w:bCs/>
            <w:szCs w:val="24"/>
          </w:rPr>
          <w:fldChar w:fldCharType="begin"/>
        </w:r>
        <w:r w:rsidRPr="00466BFC">
          <w:rPr>
            <w:rFonts w:ascii="Calibri" w:hAnsi="Calibri" w:cs="Calibri"/>
            <w:bCs/>
          </w:rPr>
          <w:instrText xml:space="preserve"> PAGE </w:instrText>
        </w:r>
        <w:r w:rsidRPr="00466BFC">
          <w:rPr>
            <w:rFonts w:ascii="Calibri" w:hAnsi="Calibri" w:cs="Calibri"/>
            <w:bCs/>
            <w:szCs w:val="24"/>
          </w:rPr>
          <w:fldChar w:fldCharType="separate"/>
        </w:r>
        <w:r w:rsidR="00986646">
          <w:rPr>
            <w:rFonts w:ascii="Calibri" w:hAnsi="Calibri" w:cs="Calibri"/>
            <w:bCs/>
            <w:noProof/>
          </w:rPr>
          <w:t>1</w:t>
        </w:r>
        <w:r w:rsidRPr="00466BFC">
          <w:rPr>
            <w:rFonts w:ascii="Calibri" w:hAnsi="Calibri" w:cs="Calibri"/>
            <w:bCs/>
            <w:szCs w:val="24"/>
          </w:rPr>
          <w:fldChar w:fldCharType="end"/>
        </w:r>
        <w:r w:rsidRPr="00466BFC">
          <w:rPr>
            <w:rFonts w:ascii="Calibri" w:hAnsi="Calibri" w:cs="Calibri"/>
          </w:rPr>
          <w:t xml:space="preserve"> of </w:t>
        </w:r>
        <w:r w:rsidRPr="00466BFC">
          <w:rPr>
            <w:rFonts w:ascii="Calibri" w:hAnsi="Calibri" w:cs="Calibri"/>
            <w:bCs/>
            <w:szCs w:val="24"/>
          </w:rPr>
          <w:fldChar w:fldCharType="begin"/>
        </w:r>
        <w:r w:rsidRPr="00466BFC">
          <w:rPr>
            <w:rFonts w:ascii="Calibri" w:hAnsi="Calibri" w:cs="Calibri"/>
            <w:bCs/>
          </w:rPr>
          <w:instrText xml:space="preserve"> NUMPAGES  </w:instrText>
        </w:r>
        <w:r w:rsidRPr="00466BFC">
          <w:rPr>
            <w:rFonts w:ascii="Calibri" w:hAnsi="Calibri" w:cs="Calibri"/>
            <w:bCs/>
            <w:szCs w:val="24"/>
          </w:rPr>
          <w:fldChar w:fldCharType="separate"/>
        </w:r>
        <w:r w:rsidR="00986646">
          <w:rPr>
            <w:rFonts w:ascii="Calibri" w:hAnsi="Calibri" w:cs="Calibri"/>
            <w:bCs/>
            <w:noProof/>
          </w:rPr>
          <w:t>13</w:t>
        </w:r>
        <w:r w:rsidRPr="00466BFC">
          <w:rPr>
            <w:rFonts w:ascii="Calibri" w:hAnsi="Calibri" w:cs="Calibri"/>
            <w:bCs/>
            <w:szCs w:val="24"/>
          </w:rPr>
          <w:fldChar w:fldCharType="end"/>
        </w:r>
      </w:sdtContent>
    </w:sdt>
    <w:r w:rsidRPr="00466BFC">
      <w:rPr>
        <w:rFonts w:ascii="Calibri" w:hAnsi="Calibri" w:cs="Calibri"/>
      </w:rPr>
      <w:ptab w:relativeTo="margin" w:alignment="right" w:leader="none"/>
    </w:r>
    <w:r w:rsidR="003C38A7">
      <w:rPr>
        <w:rFonts w:ascii="Calibri" w:hAnsi="Calibri" w:cs="Calibri"/>
      </w:rPr>
      <w:t>January 2022</w:t>
    </w:r>
  </w:p>
  <w:p w14:paraId="536BE3E1" w14:textId="77777777" w:rsidR="00553B87" w:rsidRDefault="00553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0EDF6" w14:textId="77777777" w:rsidR="00A5696C" w:rsidRDefault="00A5696C" w:rsidP="00553B87">
      <w:pPr>
        <w:spacing w:after="0" w:line="240" w:lineRule="auto"/>
      </w:pPr>
      <w:r>
        <w:separator/>
      </w:r>
    </w:p>
  </w:footnote>
  <w:footnote w:type="continuationSeparator" w:id="0">
    <w:p w14:paraId="26D57E53" w14:textId="77777777" w:rsidR="00A5696C" w:rsidRDefault="00A5696C" w:rsidP="00553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72D5" w14:textId="1572B833" w:rsidR="0046477E" w:rsidRPr="005A3EBD" w:rsidRDefault="0046477E" w:rsidP="00172070">
    <w:pPr>
      <w:pStyle w:val="Header"/>
      <w:ind w:left="450"/>
      <w:rPr>
        <w:rFonts w:ascii="Calibri" w:hAnsi="Calibri" w:cs="Calibri"/>
      </w:rPr>
    </w:pPr>
    <w:r w:rsidRPr="005A3EBD">
      <w:rPr>
        <w:rFonts w:ascii="Calibri" w:hAnsi="Calibri" w:cs="Calibri"/>
        <w:noProof/>
      </w:rPr>
      <w:drawing>
        <wp:inline distT="0" distB="0" distL="0" distR="0" wp14:anchorId="3CB1A78C" wp14:editId="63E39AD8">
          <wp:extent cx="632584" cy="447675"/>
          <wp:effectExtent l="0" t="0" r="0" b="0"/>
          <wp:docPr id="179" name="Picture 179" descr="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179" descr="DA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2584" cy="447675"/>
                  </a:xfrm>
                  <a:prstGeom prst="rect">
                    <a:avLst/>
                  </a:prstGeom>
                  <a:noFill/>
                </pic:spPr>
              </pic:pic>
            </a:graphicData>
          </a:graphic>
        </wp:inline>
      </w:drawing>
    </w:r>
    <w:r w:rsidR="00172070">
      <w:rPr>
        <w:rFonts w:ascii="Calibri" w:hAnsi="Calibri" w:cs="Calibri"/>
      </w:rPr>
      <w:tab/>
    </w:r>
    <w:r>
      <w:rPr>
        <w:rFonts w:ascii="Calibri" w:hAnsi="Calibri" w:cs="Calibri"/>
      </w:rPr>
      <w:t xml:space="preserve">DAS SAEEI Grant </w:t>
    </w:r>
    <w:r w:rsidRPr="005A3EBD">
      <w:rPr>
        <w:rFonts w:ascii="Calibri" w:hAnsi="Calibri" w:cs="Calibri"/>
      </w:rPr>
      <w:t xml:space="preserve">PY </w:t>
    </w:r>
    <w:r>
      <w:rPr>
        <w:rFonts w:ascii="Calibri" w:hAnsi="Calibri" w:cs="Calibri"/>
      </w:rPr>
      <w:t>2021-25</w:t>
    </w:r>
  </w:p>
  <w:p w14:paraId="5D6530CA" w14:textId="77777777" w:rsidR="0046477E" w:rsidRPr="005A3EBD" w:rsidRDefault="0046477E" w:rsidP="0046477E">
    <w:pPr>
      <w:pStyle w:val="Header"/>
      <w:tabs>
        <w:tab w:val="left" w:pos="1035"/>
      </w:tabs>
      <w:jc w:val="center"/>
      <w:rPr>
        <w:rFonts w:ascii="Calibri" w:hAnsi="Calibri" w:cs="Calibri"/>
      </w:rPr>
    </w:pPr>
    <w:r>
      <w:rPr>
        <w:rFonts w:ascii="Calibri" w:hAnsi="Calibri" w:cs="Calibri"/>
      </w:rPr>
      <w:t>Project</w:t>
    </w:r>
    <w:r w:rsidRPr="005A3EBD">
      <w:rPr>
        <w:rFonts w:ascii="Calibri" w:hAnsi="Calibri" w:cs="Calibri"/>
      </w:rPr>
      <w:t xml:space="preserve"> Narrative</w:t>
    </w:r>
  </w:p>
  <w:p w14:paraId="0E0DA64E" w14:textId="77777777" w:rsidR="0046477E" w:rsidRDefault="0046477E" w:rsidP="0046477E">
    <w:pPr>
      <w:pStyle w:val="Header"/>
    </w:pPr>
  </w:p>
  <w:p w14:paraId="29999D2B" w14:textId="77777777" w:rsidR="0046477E" w:rsidRDefault="00464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6CB"/>
    <w:multiLevelType w:val="hybridMultilevel"/>
    <w:tmpl w:val="DE8087D2"/>
    <w:lvl w:ilvl="0" w:tplc="732E430E">
      <w:start w:val="1"/>
      <w:numFmt w:val="lowerRoman"/>
      <w:lvlText w:val="(%1)"/>
      <w:lvlJc w:val="left"/>
      <w:pPr>
        <w:ind w:left="936" w:hanging="576"/>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C7028"/>
    <w:multiLevelType w:val="hybridMultilevel"/>
    <w:tmpl w:val="6F3E1032"/>
    <w:lvl w:ilvl="0" w:tplc="DD186FCC">
      <w:start w:val="1"/>
      <w:numFmt w:val="lowerRoman"/>
      <w:lvlText w:val="(%1)"/>
      <w:lvlJc w:val="left"/>
      <w:pPr>
        <w:ind w:left="936" w:hanging="576"/>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A535D"/>
    <w:multiLevelType w:val="hybridMultilevel"/>
    <w:tmpl w:val="79927654"/>
    <w:lvl w:ilvl="0" w:tplc="013A5274">
      <w:start w:val="1"/>
      <w:numFmt w:val="lowerRoman"/>
      <w:lvlText w:val="(%1)"/>
      <w:lvlJc w:val="left"/>
      <w:pPr>
        <w:ind w:left="936" w:hanging="576"/>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82ABD"/>
    <w:multiLevelType w:val="hybridMultilevel"/>
    <w:tmpl w:val="A734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161E7"/>
    <w:multiLevelType w:val="hybridMultilevel"/>
    <w:tmpl w:val="18501828"/>
    <w:lvl w:ilvl="0" w:tplc="01126D9C">
      <w:start w:val="1"/>
      <w:numFmt w:val="lowerRoman"/>
      <w:lvlText w:val="(%1)"/>
      <w:lvlJc w:val="left"/>
      <w:pPr>
        <w:ind w:left="936" w:hanging="576"/>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86AC3"/>
    <w:multiLevelType w:val="hybridMultilevel"/>
    <w:tmpl w:val="3132DA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B04133F"/>
    <w:multiLevelType w:val="hybridMultilevel"/>
    <w:tmpl w:val="5CAA51A0"/>
    <w:lvl w:ilvl="0" w:tplc="DAF0A2DC">
      <w:start w:val="1"/>
      <w:numFmt w:val="lowerRoman"/>
      <w:lvlText w:val="(%1)"/>
      <w:lvlJc w:val="left"/>
      <w:pPr>
        <w:ind w:left="936" w:hanging="216"/>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82D46"/>
    <w:multiLevelType w:val="hybridMultilevel"/>
    <w:tmpl w:val="BCFE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E327C"/>
    <w:multiLevelType w:val="hybridMultilevel"/>
    <w:tmpl w:val="50E49E36"/>
    <w:lvl w:ilvl="0" w:tplc="724EAE54">
      <w:start w:val="1"/>
      <w:numFmt w:val="lowerRoman"/>
      <w:lvlText w:val="(%1)"/>
      <w:lvlJc w:val="left"/>
      <w:pPr>
        <w:ind w:left="936" w:hanging="576"/>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A3546"/>
    <w:multiLevelType w:val="hybridMultilevel"/>
    <w:tmpl w:val="FA40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E506C"/>
    <w:multiLevelType w:val="hybridMultilevel"/>
    <w:tmpl w:val="6F94FE70"/>
    <w:lvl w:ilvl="0" w:tplc="17F209DA">
      <w:start w:val="1"/>
      <w:numFmt w:val="lowerRoman"/>
      <w:lvlText w:val="(%1)"/>
      <w:lvlJc w:val="left"/>
      <w:pPr>
        <w:ind w:left="936" w:hanging="576"/>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C2D6F"/>
    <w:multiLevelType w:val="hybridMultilevel"/>
    <w:tmpl w:val="C4CC6B6A"/>
    <w:lvl w:ilvl="0" w:tplc="59C89F1E">
      <w:start w:val="1"/>
      <w:numFmt w:val="bullet"/>
      <w:lvlText w:val=""/>
      <w:lvlJc w:val="left"/>
      <w:pPr>
        <w:ind w:left="122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B5FBA"/>
    <w:multiLevelType w:val="hybridMultilevel"/>
    <w:tmpl w:val="662CFCA0"/>
    <w:lvl w:ilvl="0" w:tplc="9662C008">
      <w:start w:val="1"/>
      <w:numFmt w:val="lowerRoman"/>
      <w:lvlText w:val="(%1)"/>
      <w:lvlJc w:val="left"/>
      <w:pPr>
        <w:ind w:left="936" w:hanging="576"/>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62B1D"/>
    <w:multiLevelType w:val="hybridMultilevel"/>
    <w:tmpl w:val="79927654"/>
    <w:lvl w:ilvl="0" w:tplc="013A5274">
      <w:start w:val="1"/>
      <w:numFmt w:val="lowerRoman"/>
      <w:lvlText w:val="(%1)"/>
      <w:lvlJc w:val="left"/>
      <w:pPr>
        <w:ind w:left="936" w:hanging="576"/>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A52D1"/>
    <w:multiLevelType w:val="hybridMultilevel"/>
    <w:tmpl w:val="B5565A98"/>
    <w:lvl w:ilvl="0" w:tplc="04090019">
      <w:start w:val="1"/>
      <w:numFmt w:val="lowerLetter"/>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5" w15:restartNumberingAfterBreak="0">
    <w:nsid w:val="3CE9787B"/>
    <w:multiLevelType w:val="hybridMultilevel"/>
    <w:tmpl w:val="E77ABDE0"/>
    <w:lvl w:ilvl="0" w:tplc="B1049A74">
      <w:start w:val="1"/>
      <w:numFmt w:val="lowerRoman"/>
      <w:lvlText w:val="(%1)"/>
      <w:lvlJc w:val="left"/>
      <w:pPr>
        <w:ind w:left="936" w:hanging="576"/>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BF1352"/>
    <w:multiLevelType w:val="hybridMultilevel"/>
    <w:tmpl w:val="3A007CE4"/>
    <w:lvl w:ilvl="0" w:tplc="B8D8E33C">
      <w:start w:val="1"/>
      <w:numFmt w:val="lowerRoman"/>
      <w:lvlText w:val="(%1)"/>
      <w:lvlJc w:val="left"/>
      <w:pPr>
        <w:ind w:left="936" w:hanging="576"/>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060C6"/>
    <w:multiLevelType w:val="hybridMultilevel"/>
    <w:tmpl w:val="6ADAB914"/>
    <w:lvl w:ilvl="0" w:tplc="5FB8A256">
      <w:start w:val="1"/>
      <w:numFmt w:val="lowerRoman"/>
      <w:lvlText w:val="(%1)"/>
      <w:lvlJc w:val="left"/>
      <w:pPr>
        <w:ind w:left="936" w:hanging="576"/>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AF0120"/>
    <w:multiLevelType w:val="hybridMultilevel"/>
    <w:tmpl w:val="A740F4DC"/>
    <w:lvl w:ilvl="0" w:tplc="761CB3E4">
      <w:start w:val="1"/>
      <w:numFmt w:val="lowerRoman"/>
      <w:lvlText w:val="(%1)"/>
      <w:lvlJc w:val="left"/>
      <w:pPr>
        <w:ind w:left="936" w:hanging="576"/>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1624F6"/>
    <w:multiLevelType w:val="hybridMultilevel"/>
    <w:tmpl w:val="FD540A98"/>
    <w:lvl w:ilvl="0" w:tplc="5C3E3E36">
      <w:start w:val="1"/>
      <w:numFmt w:val="lowerRoman"/>
      <w:lvlText w:val="%1."/>
      <w:lvlJc w:val="right"/>
      <w:pPr>
        <w:ind w:left="1080" w:hanging="144"/>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A75210"/>
    <w:multiLevelType w:val="hybridMultilevel"/>
    <w:tmpl w:val="EB6C2EA6"/>
    <w:lvl w:ilvl="0" w:tplc="2C66AEFE">
      <w:start w:val="1"/>
      <w:numFmt w:val="bullet"/>
      <w:lvlText w:val=""/>
      <w:lvlJc w:val="left"/>
      <w:pPr>
        <w:ind w:left="122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60511E"/>
    <w:multiLevelType w:val="hybridMultilevel"/>
    <w:tmpl w:val="B128FB78"/>
    <w:lvl w:ilvl="0" w:tplc="58A40F7E">
      <w:start w:val="1"/>
      <w:numFmt w:val="lowerRoman"/>
      <w:lvlText w:val="(%1)"/>
      <w:lvlJc w:val="left"/>
      <w:pPr>
        <w:ind w:left="936" w:hanging="576"/>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664EB4"/>
    <w:multiLevelType w:val="hybridMultilevel"/>
    <w:tmpl w:val="456CC9A8"/>
    <w:lvl w:ilvl="0" w:tplc="59C89F1E">
      <w:start w:val="1"/>
      <w:numFmt w:val="bullet"/>
      <w:lvlText w:val=""/>
      <w:lvlJc w:val="left"/>
      <w:pPr>
        <w:ind w:left="122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561E9A"/>
    <w:multiLevelType w:val="hybridMultilevel"/>
    <w:tmpl w:val="EA8476B4"/>
    <w:lvl w:ilvl="0" w:tplc="C1F45D4E">
      <w:start w:val="1"/>
      <w:numFmt w:val="lowerRoman"/>
      <w:lvlText w:val="(%1)"/>
      <w:lvlJc w:val="left"/>
      <w:pPr>
        <w:ind w:left="936" w:hanging="576"/>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AE3539"/>
    <w:multiLevelType w:val="hybridMultilevel"/>
    <w:tmpl w:val="15329240"/>
    <w:lvl w:ilvl="0" w:tplc="2970F8A2">
      <w:start w:val="1"/>
      <w:numFmt w:val="lowerRoman"/>
      <w:lvlText w:val="(%1)"/>
      <w:lvlJc w:val="left"/>
      <w:pPr>
        <w:ind w:left="936" w:hanging="576"/>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1"/>
  </w:num>
  <w:num w:numId="5">
    <w:abstractNumId w:val="24"/>
  </w:num>
  <w:num w:numId="6">
    <w:abstractNumId w:val="16"/>
  </w:num>
  <w:num w:numId="7">
    <w:abstractNumId w:val="21"/>
  </w:num>
  <w:num w:numId="8">
    <w:abstractNumId w:val="10"/>
  </w:num>
  <w:num w:numId="9">
    <w:abstractNumId w:val="23"/>
  </w:num>
  <w:num w:numId="10">
    <w:abstractNumId w:val="18"/>
  </w:num>
  <w:num w:numId="11">
    <w:abstractNumId w:val="17"/>
  </w:num>
  <w:num w:numId="12">
    <w:abstractNumId w:val="12"/>
  </w:num>
  <w:num w:numId="13">
    <w:abstractNumId w:val="8"/>
  </w:num>
  <w:num w:numId="14">
    <w:abstractNumId w:val="14"/>
  </w:num>
  <w:num w:numId="15">
    <w:abstractNumId w:val="6"/>
  </w:num>
  <w:num w:numId="16">
    <w:abstractNumId w:val="4"/>
  </w:num>
  <w:num w:numId="17">
    <w:abstractNumId w:val="22"/>
  </w:num>
  <w:num w:numId="18">
    <w:abstractNumId w:val="19"/>
  </w:num>
  <w:num w:numId="19">
    <w:abstractNumId w:val="13"/>
  </w:num>
  <w:num w:numId="20">
    <w:abstractNumId w:val="20"/>
  </w:num>
  <w:num w:numId="21">
    <w:abstractNumId w:val="2"/>
  </w:num>
  <w:num w:numId="22">
    <w:abstractNumId w:val="7"/>
  </w:num>
  <w:num w:numId="23">
    <w:abstractNumId w:val="5"/>
  </w:num>
  <w:num w:numId="24">
    <w:abstractNumId w:val="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3FD"/>
    <w:rsid w:val="00111196"/>
    <w:rsid w:val="0015265E"/>
    <w:rsid w:val="001603FD"/>
    <w:rsid w:val="00172070"/>
    <w:rsid w:val="00185BDE"/>
    <w:rsid w:val="001F1874"/>
    <w:rsid w:val="001F433D"/>
    <w:rsid w:val="002142E2"/>
    <w:rsid w:val="0023583F"/>
    <w:rsid w:val="00281DED"/>
    <w:rsid w:val="002E7626"/>
    <w:rsid w:val="00363F54"/>
    <w:rsid w:val="00391132"/>
    <w:rsid w:val="003C38A7"/>
    <w:rsid w:val="003C6ED7"/>
    <w:rsid w:val="003E0BDF"/>
    <w:rsid w:val="003E79D9"/>
    <w:rsid w:val="003F038E"/>
    <w:rsid w:val="004066A4"/>
    <w:rsid w:val="00424ADF"/>
    <w:rsid w:val="00444BD8"/>
    <w:rsid w:val="00447E24"/>
    <w:rsid w:val="0046477E"/>
    <w:rsid w:val="00490FDB"/>
    <w:rsid w:val="0055013C"/>
    <w:rsid w:val="00551E69"/>
    <w:rsid w:val="00553B87"/>
    <w:rsid w:val="00556C05"/>
    <w:rsid w:val="0058492F"/>
    <w:rsid w:val="005A05E9"/>
    <w:rsid w:val="005C5D05"/>
    <w:rsid w:val="006050D7"/>
    <w:rsid w:val="00652556"/>
    <w:rsid w:val="00660CD6"/>
    <w:rsid w:val="00685D3F"/>
    <w:rsid w:val="006E0A39"/>
    <w:rsid w:val="00723976"/>
    <w:rsid w:val="00747608"/>
    <w:rsid w:val="007B5379"/>
    <w:rsid w:val="007C2C95"/>
    <w:rsid w:val="007D3E56"/>
    <w:rsid w:val="00840DB2"/>
    <w:rsid w:val="00881C71"/>
    <w:rsid w:val="00882475"/>
    <w:rsid w:val="008A5CF6"/>
    <w:rsid w:val="008C658C"/>
    <w:rsid w:val="008E7AB4"/>
    <w:rsid w:val="009334F2"/>
    <w:rsid w:val="009401BB"/>
    <w:rsid w:val="009729D2"/>
    <w:rsid w:val="00975905"/>
    <w:rsid w:val="00976A7A"/>
    <w:rsid w:val="00986646"/>
    <w:rsid w:val="00A038CD"/>
    <w:rsid w:val="00A4264D"/>
    <w:rsid w:val="00A4396E"/>
    <w:rsid w:val="00A5696C"/>
    <w:rsid w:val="00A93CEB"/>
    <w:rsid w:val="00A9542A"/>
    <w:rsid w:val="00A9580E"/>
    <w:rsid w:val="00AA0A82"/>
    <w:rsid w:val="00AB03B6"/>
    <w:rsid w:val="00AE2C24"/>
    <w:rsid w:val="00B61A7F"/>
    <w:rsid w:val="00B65CA9"/>
    <w:rsid w:val="00B73D84"/>
    <w:rsid w:val="00BE49A3"/>
    <w:rsid w:val="00C10C98"/>
    <w:rsid w:val="00C91475"/>
    <w:rsid w:val="00CB3AFB"/>
    <w:rsid w:val="00CC2187"/>
    <w:rsid w:val="00CD76BC"/>
    <w:rsid w:val="00CD7F33"/>
    <w:rsid w:val="00D2064D"/>
    <w:rsid w:val="00D61EC3"/>
    <w:rsid w:val="00D64116"/>
    <w:rsid w:val="00D729A2"/>
    <w:rsid w:val="00D94CA6"/>
    <w:rsid w:val="00DA1C88"/>
    <w:rsid w:val="00E27619"/>
    <w:rsid w:val="00E41063"/>
    <w:rsid w:val="00E90667"/>
    <w:rsid w:val="00E97384"/>
    <w:rsid w:val="00EC5486"/>
    <w:rsid w:val="00F203F6"/>
    <w:rsid w:val="00F34FE4"/>
    <w:rsid w:val="00F518E4"/>
    <w:rsid w:val="00F77EF8"/>
    <w:rsid w:val="00F969CA"/>
    <w:rsid w:val="00FA7770"/>
    <w:rsid w:val="00FE712F"/>
    <w:rsid w:val="00FF4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BE356"/>
  <w15:chartTrackingRefBased/>
  <w15:docId w15:val="{5A516D0B-6EFC-438D-BC0D-ED91AAC8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03B6"/>
    <w:pPr>
      <w:keepNext/>
      <w:keepLines/>
      <w:spacing w:before="240" w:after="0"/>
      <w:outlineLvl w:val="0"/>
    </w:pPr>
    <w:rPr>
      <w:rFonts w:ascii="Times New Roman" w:eastAsiaTheme="majorEastAsia" w:hAnsi="Times New Roman" w:cstheme="majorBidi"/>
      <w:b/>
      <w:color w:val="000000" w:themeColor="text1"/>
      <w:sz w:val="24"/>
      <w:szCs w:val="32"/>
      <w:u w:val="single"/>
    </w:rPr>
  </w:style>
  <w:style w:type="paragraph" w:styleId="Heading2">
    <w:name w:val="heading 2"/>
    <w:basedOn w:val="Normal"/>
    <w:next w:val="Normal"/>
    <w:link w:val="Heading2Char"/>
    <w:uiPriority w:val="9"/>
    <w:unhideWhenUsed/>
    <w:qFormat/>
    <w:rsid w:val="00747608"/>
    <w:pPr>
      <w:keepNext/>
      <w:keepLines/>
      <w:spacing w:before="40" w:after="0"/>
      <w:outlineLvl w:val="1"/>
    </w:pPr>
    <w:rPr>
      <w:rFonts w:ascii="Times New Roman" w:eastAsiaTheme="majorEastAsia" w:hAnsi="Times New Roman" w:cstheme="majorBidi"/>
      <w:b/>
      <w:color w:val="000000" w:themeColor="text1"/>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B87"/>
  </w:style>
  <w:style w:type="paragraph" w:styleId="Footer">
    <w:name w:val="footer"/>
    <w:basedOn w:val="Normal"/>
    <w:link w:val="FooterChar"/>
    <w:uiPriority w:val="99"/>
    <w:unhideWhenUsed/>
    <w:rsid w:val="00553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B87"/>
  </w:style>
  <w:style w:type="paragraph" w:styleId="ListParagraph">
    <w:name w:val="List Paragraph"/>
    <w:basedOn w:val="Normal"/>
    <w:uiPriority w:val="34"/>
    <w:qFormat/>
    <w:rsid w:val="00553B87"/>
    <w:pPr>
      <w:ind w:left="720"/>
      <w:contextualSpacing/>
    </w:pPr>
  </w:style>
  <w:style w:type="table" w:styleId="TableGrid">
    <w:name w:val="Table Grid"/>
    <w:basedOn w:val="TableNormal"/>
    <w:uiPriority w:val="39"/>
    <w:rsid w:val="001F18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477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490FDB"/>
    <w:pPr>
      <w:spacing w:after="0" w:line="240" w:lineRule="auto"/>
    </w:pPr>
  </w:style>
  <w:style w:type="character" w:customStyle="1" w:styleId="Heading1Char">
    <w:name w:val="Heading 1 Char"/>
    <w:basedOn w:val="DefaultParagraphFont"/>
    <w:link w:val="Heading1"/>
    <w:uiPriority w:val="9"/>
    <w:rsid w:val="00AB03B6"/>
    <w:rPr>
      <w:rFonts w:ascii="Times New Roman" w:eastAsiaTheme="majorEastAsia" w:hAnsi="Times New Roman" w:cstheme="majorBidi"/>
      <w:b/>
      <w:color w:val="000000" w:themeColor="text1"/>
      <w:sz w:val="24"/>
      <w:szCs w:val="32"/>
      <w:u w:val="single"/>
    </w:rPr>
  </w:style>
  <w:style w:type="character" w:customStyle="1" w:styleId="Heading2Char">
    <w:name w:val="Heading 2 Char"/>
    <w:basedOn w:val="DefaultParagraphFont"/>
    <w:link w:val="Heading2"/>
    <w:uiPriority w:val="9"/>
    <w:rsid w:val="00747608"/>
    <w:rPr>
      <w:rFonts w:ascii="Times New Roman" w:eastAsiaTheme="majorEastAsia" w:hAnsi="Times New Roman" w:cstheme="majorBidi"/>
      <w:b/>
      <w:color w:val="000000" w:themeColor="text1"/>
      <w:sz w:val="28"/>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840298">
      <w:bodyDiv w:val="1"/>
      <w:marLeft w:val="0"/>
      <w:marRight w:val="0"/>
      <w:marTop w:val="0"/>
      <w:marBottom w:val="0"/>
      <w:divBdr>
        <w:top w:val="none" w:sz="0" w:space="0" w:color="auto"/>
        <w:left w:val="none" w:sz="0" w:space="0" w:color="auto"/>
        <w:bottom w:val="none" w:sz="0" w:space="0" w:color="auto"/>
        <w:right w:val="none" w:sz="0" w:space="0" w:color="auto"/>
      </w:divBdr>
      <w:divsChild>
        <w:div w:id="58598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D7DF98B137604D854B9AA39D90C942" ma:contentTypeVersion="11" ma:contentTypeDescription="Create a new document." ma:contentTypeScope="" ma:versionID="6220f27d953bcae601e162956d48332e">
  <xsd:schema xmlns:xsd="http://www.w3.org/2001/XMLSchema" xmlns:xs="http://www.w3.org/2001/XMLSchema" xmlns:p="http://schemas.microsoft.com/office/2006/metadata/properties" xmlns:ns3="84bbc2e8-b77f-46ee-9989-e3b3dcbfd684" xmlns:ns4="c5c62e5b-278c-4518-a5e8-b27e3a0fcc35" targetNamespace="http://schemas.microsoft.com/office/2006/metadata/properties" ma:root="true" ma:fieldsID="be8985a13f4827fa5e0710ef2d629f2b" ns3:_="" ns4:_="">
    <xsd:import namespace="84bbc2e8-b77f-46ee-9989-e3b3dcbfd684"/>
    <xsd:import namespace="c5c62e5b-278c-4518-a5e8-b27e3a0fcc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bc2e8-b77f-46ee-9989-e3b3dcbfd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62e5b-278c-4518-a5e8-b27e3a0fcc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1D3110-6121-4FB8-8A8C-2AD5B39E7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bc2e8-b77f-46ee-9989-e3b3dcbfd684"/>
    <ds:schemaRef ds:uri="c5c62e5b-278c-4518-a5e8-b27e3a0fc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8811E5-A6BE-4114-8462-0860756007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546125-8A10-4549-BA09-092E5D1502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3482</Words>
  <Characters>19854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Employment Development Department</Company>
  <LinksUpToDate>false</LinksUpToDate>
  <CharactersWithSpaces>23290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Narrative</dc:title>
  <dc:subject>SAFEEI Grant</dc:subject>
  <dc:creator>DIR DAS</dc:creator>
  <cp:keywords>DAS, DIR, SAFEEI, Grant</cp:keywords>
  <dc:description/>
  <cp:lastModifiedBy>Forman, Glen@DIR</cp:lastModifiedBy>
  <cp:revision>13</cp:revision>
  <cp:lastPrinted>2022-01-12T23:25:00Z</cp:lastPrinted>
  <dcterms:created xsi:type="dcterms:W3CDTF">2022-01-12T00:44:00Z</dcterms:created>
  <dcterms:modified xsi:type="dcterms:W3CDTF">2022-01-14T03:17:00Z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0x01010017D7DF98B137604D854B9AA39D90C942</vt:lpwstr>
  </property>
</Properties>
</file>